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aa8a" w14:paraId="06caa8a" w:rsidRDefault="006340A5" w:rsidP="00000E22" w:rsidR="006340A5" w:rsidRPr="00F6339E">
      <w:pPr>
        <w:pStyle w:val="Bezproreda"/>
        <w15:collapsed w:val="false"/>
        <w:rPr>
          <w:rFonts w:cs="Times New Roman"/>
          <w:szCs w:val="24"/>
        </w:rPr>
      </w:pPr>
      <w:bookmarkStart w:name="_GoBack" w:id="0"/>
      <w:bookmarkEnd w:id="0"/>
    </w:p>
    <w:p w:rsidRDefault="006340A5" w:rsidP="00000E22" w:rsidR="006340A5" w:rsidRPr="00F6339E">
      <w:pPr>
        <w:pStyle w:val="Bezproreda"/>
        <w:rPr>
          <w:rFonts w:cs="Times New Roman"/>
          <w:szCs w:val="24"/>
        </w:rPr>
      </w:pPr>
    </w:p>
    <w:p w:rsidRDefault="00E920BA" w:rsidR="00E920BA">
      <w:r>
        <w:rPr>
          <w:noProof/>
          <w:lang w:val="hr-HR"/>
        </w:rPr>
        <w:drawing>
          <wp:inline distR="0" distL="0" distB="0" distT="0">
            <wp:extent cy="724535" cx="57594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40A5" w:rsidP="00000E22" w:rsidR="006340A5" w:rsidRPr="00F6339E">
      <w:pPr>
        <w:pStyle w:val="Bezproreda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>REPUBLIKA HRVATSKA</w:t>
      </w:r>
    </w:p>
    <w:p w:rsidRDefault="006340A5" w:rsidP="00000E22" w:rsidR="006340A5" w:rsidRPr="00F6339E">
      <w:pPr>
        <w:pStyle w:val="Bezproreda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 xml:space="preserve">TRGOVAČKI SUD U ZAGREBU                                                               </w:t>
      </w:r>
    </w:p>
    <w:p w:rsidRDefault="006340A5" w:rsidP="00000E22" w:rsidR="006340A5">
      <w:pPr>
        <w:pStyle w:val="Bezproreda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 xml:space="preserve">Zagreb, Amruševa 2/II                                                                   </w:t>
      </w:r>
      <w:r w:rsidR="00F6339E" w:rsidRPr="00F6339E">
        <w:rPr>
          <w:rFonts w:cs="Times New Roman"/>
          <w:szCs w:val="24"/>
        </w:rPr>
        <w:tab/>
      </w:r>
      <w:r w:rsidR="00F6339E" w:rsidRPr="00F6339E">
        <w:rPr>
          <w:rFonts w:cs="Times New Roman"/>
          <w:szCs w:val="24"/>
        </w:rPr>
        <w:tab/>
      </w:r>
      <w:r w:rsidRPr="00F6339E">
        <w:rPr>
          <w:rFonts w:cs="Times New Roman"/>
          <w:szCs w:val="24"/>
        </w:rPr>
        <w:t>7</w:t>
      </w:r>
      <w:r w:rsidR="00000E22" w:rsidRPr="00F6339E">
        <w:rPr>
          <w:rFonts w:cs="Times New Roman"/>
          <w:szCs w:val="24"/>
        </w:rPr>
        <w:t>2</w:t>
      </w:r>
      <w:r w:rsidRPr="00F6339E">
        <w:rPr>
          <w:rFonts w:cs="Times New Roman"/>
          <w:szCs w:val="24"/>
        </w:rPr>
        <w:t>. St-</w:t>
      </w:r>
      <w:r w:rsidR="00B125EE">
        <w:rPr>
          <w:rFonts w:cs="Times New Roman"/>
          <w:szCs w:val="24"/>
        </w:rPr>
        <w:t>8940/2015</w:t>
      </w:r>
      <w:r w:rsidR="00C55271">
        <w:rPr>
          <w:rFonts w:cs="Times New Roman"/>
          <w:szCs w:val="24"/>
        </w:rPr>
        <w:t>-15</w:t>
      </w:r>
    </w:p>
    <w:p w:rsidRDefault="00FC669B" w:rsidP="00000E22" w:rsidR="00FC669B">
      <w:pPr>
        <w:pStyle w:val="Bezproreda"/>
        <w:rPr>
          <w:rFonts w:cs="Times New Roman"/>
          <w:szCs w:val="24"/>
        </w:rPr>
      </w:pPr>
    </w:p>
    <w:p w:rsidRDefault="00FC669B" w:rsidP="00FC669B" w:rsidR="00FC669B" w:rsidRPr="00F6339E">
      <w:pPr>
        <w:pStyle w:val="Bezproreda"/>
        <w:jc w:val="center"/>
        <w:rPr>
          <w:rFonts w:cs="Times New Roman"/>
          <w:szCs w:val="24"/>
        </w:rPr>
      </w:pPr>
      <w:r w:rsidRPr="00FC669B">
        <w:rPr>
          <w:rFonts w:cs="Times New Roman"/>
          <w:szCs w:val="24"/>
        </w:rPr>
        <w:t>U  I M E  R E P U B L I K E  H R V A T S K E</w:t>
      </w:r>
    </w:p>
    <w:p w:rsidRDefault="006340A5" w:rsidP="00FC669B" w:rsidR="006340A5" w:rsidRPr="00F6339E">
      <w:pPr>
        <w:pStyle w:val="Bezproreda"/>
        <w:jc w:val="center"/>
        <w:rPr>
          <w:rFonts w:cs="Times New Roman"/>
          <w:szCs w:val="24"/>
        </w:rPr>
      </w:pPr>
    </w:p>
    <w:p w:rsidRDefault="006340A5" w:rsidP="00000E22" w:rsidR="006340A5" w:rsidRPr="00F6339E">
      <w:pPr>
        <w:pStyle w:val="Bezproreda"/>
        <w:jc w:val="center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>R J E Š E NJ E</w:t>
      </w:r>
    </w:p>
    <w:p w:rsidRDefault="00B125EE" w:rsidP="00B125EE" w:rsidR="00B125EE" w:rsidRPr="00473165">
      <w:pPr>
        <w:rPr>
          <w:sz w:val="24"/>
          <w:szCs w:val="24"/>
        </w:rPr>
      </w:pPr>
    </w:p>
    <w:p w:rsidRDefault="00B125EE" w:rsidP="00B125EE" w:rsidR="00B125EE">
      <w:pPr>
        <w:jc w:val="both"/>
        <w:rPr>
          <w:sz w:val="24"/>
          <w:szCs w:val="24"/>
          <w:lang w:val="pt-BR"/>
        </w:rPr>
      </w:pPr>
      <w:r w:rsidRPr="00BE2BB6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DD012E">
        <w:rPr>
          <w:sz w:val="24"/>
          <w:szCs w:val="24"/>
          <w:lang w:val="pt-BR"/>
        </w:rPr>
        <w:t>EKSKLUZIVNI SAVJETNICI d.o.o.</w:t>
      </w:r>
      <w:r>
        <w:rPr>
          <w:sz w:val="24"/>
          <w:szCs w:val="24"/>
          <w:lang w:val="pt-BR"/>
        </w:rPr>
        <w:t xml:space="preserve">, </w:t>
      </w:r>
      <w:r w:rsidRPr="00DD012E">
        <w:rPr>
          <w:sz w:val="24"/>
          <w:szCs w:val="24"/>
          <w:lang w:val="pt-BR"/>
        </w:rPr>
        <w:t>Zagreb (Grad Zagreb)</w:t>
      </w:r>
      <w:r>
        <w:rPr>
          <w:sz w:val="24"/>
          <w:szCs w:val="24"/>
          <w:lang w:val="pt-BR"/>
        </w:rPr>
        <w:t xml:space="preserve">, </w:t>
      </w:r>
      <w:r w:rsidRPr="00DD012E">
        <w:rPr>
          <w:sz w:val="24"/>
          <w:szCs w:val="24"/>
          <w:lang w:val="pt-BR"/>
        </w:rPr>
        <w:t>Ilica 35</w:t>
      </w:r>
      <w:r>
        <w:rPr>
          <w:sz w:val="24"/>
          <w:szCs w:val="24"/>
          <w:lang w:val="pt-BR"/>
        </w:rPr>
        <w:t xml:space="preserve">, OIB: </w:t>
      </w:r>
      <w:r w:rsidRPr="00DD012E">
        <w:rPr>
          <w:sz w:val="24"/>
          <w:szCs w:val="24"/>
          <w:lang w:val="pt-BR"/>
        </w:rPr>
        <w:t>50412907821</w:t>
      </w:r>
      <w:r>
        <w:rPr>
          <w:sz w:val="24"/>
          <w:szCs w:val="24"/>
          <w:lang w:val="pt-BR"/>
        </w:rPr>
        <w:t xml:space="preserve">, dana 14. studenoga 2017. godine, </w:t>
      </w:r>
    </w:p>
    <w:p w:rsidRDefault="00B125EE" w:rsidP="00B125EE" w:rsidR="00B125EE">
      <w:pPr>
        <w:jc w:val="both"/>
        <w:rPr>
          <w:sz w:val="24"/>
          <w:szCs w:val="24"/>
          <w:lang w:val="pt-BR"/>
        </w:rPr>
      </w:pPr>
    </w:p>
    <w:p w:rsidRDefault="00FB6430" w:rsidP="00FB6430" w:rsidR="00FB6430">
      <w:pPr>
        <w:jc w:val="both"/>
        <w:rPr>
          <w:sz w:val="24"/>
          <w:szCs w:val="24"/>
        </w:rPr>
      </w:pPr>
    </w:p>
    <w:p w:rsidRDefault="006340A5" w:rsidP="006049A5" w:rsidR="006340A5">
      <w:pPr>
        <w:pStyle w:val="Bezproreda"/>
        <w:jc w:val="center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>r i j e š i o   j e</w:t>
      </w:r>
    </w:p>
    <w:p w:rsidRDefault="00974896" w:rsidP="006049A5" w:rsidR="00974896">
      <w:pPr>
        <w:pStyle w:val="Bezproreda"/>
        <w:jc w:val="center"/>
        <w:rPr>
          <w:rFonts w:cs="Times New Roman"/>
          <w:szCs w:val="24"/>
        </w:rPr>
      </w:pPr>
    </w:p>
    <w:p w:rsidRDefault="00440782" w:rsidP="00440782" w:rsidR="00F6339E">
      <w:pPr>
        <w:pStyle w:val="Bezproreda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Obustavlja se pokrenuti prethodni postupak i o</w:t>
      </w:r>
      <w:r w:rsidR="006340A5" w:rsidRPr="00F6339E">
        <w:rPr>
          <w:rFonts w:cs="Times New Roman"/>
          <w:szCs w:val="24"/>
        </w:rPr>
        <w:t xml:space="preserve">dbacuje se prijedlog za otvaranje stečajnog postupka nad </w:t>
      </w:r>
      <w:r w:rsidR="00974896" w:rsidRPr="00906CC2">
        <w:rPr>
          <w:szCs w:val="24"/>
        </w:rPr>
        <w:t xml:space="preserve">trgovačkim društvom </w:t>
      </w:r>
      <w:r w:rsidR="00B125EE" w:rsidRPr="00DD012E">
        <w:rPr>
          <w:szCs w:val="24"/>
          <w:lang w:val="pt-BR"/>
        </w:rPr>
        <w:t>EKSKLUZIVNI SAVJETNICI d.o.o.</w:t>
      </w:r>
      <w:r w:rsidR="00B125EE">
        <w:rPr>
          <w:szCs w:val="24"/>
          <w:lang w:val="pt-BR"/>
        </w:rPr>
        <w:t xml:space="preserve">, </w:t>
      </w:r>
      <w:r w:rsidR="00B125EE" w:rsidRPr="00DD012E">
        <w:rPr>
          <w:szCs w:val="24"/>
          <w:lang w:val="pt-BR"/>
        </w:rPr>
        <w:t>Zagreb (Grad Zagreb)</w:t>
      </w:r>
      <w:r w:rsidR="00B125EE">
        <w:rPr>
          <w:szCs w:val="24"/>
          <w:lang w:val="pt-BR"/>
        </w:rPr>
        <w:t xml:space="preserve">, </w:t>
      </w:r>
      <w:r w:rsidR="00B125EE" w:rsidRPr="00DD012E">
        <w:rPr>
          <w:szCs w:val="24"/>
          <w:lang w:val="pt-BR"/>
        </w:rPr>
        <w:t>Ilica 35</w:t>
      </w:r>
      <w:r w:rsidR="00B125EE">
        <w:rPr>
          <w:szCs w:val="24"/>
          <w:lang w:val="pt-BR"/>
        </w:rPr>
        <w:t xml:space="preserve">, OIB: </w:t>
      </w:r>
      <w:r w:rsidR="00B125EE" w:rsidRPr="00DD012E">
        <w:rPr>
          <w:szCs w:val="24"/>
          <w:lang w:val="pt-BR"/>
        </w:rPr>
        <w:t>50412907821</w:t>
      </w:r>
      <w:r w:rsidR="007D06C2" w:rsidRPr="007D06C2">
        <w:rPr>
          <w:rFonts w:cs="Times New Roman"/>
          <w:szCs w:val="24"/>
        </w:rPr>
        <w:t>,</w:t>
      </w:r>
      <w:r w:rsidR="00E916C0">
        <w:rPr>
          <w:rFonts w:cs="Times New Roman"/>
          <w:szCs w:val="24"/>
        </w:rPr>
        <w:t xml:space="preserve"> od dana </w:t>
      </w:r>
      <w:r w:rsidR="00B125EE">
        <w:rPr>
          <w:rFonts w:cs="Times New Roman"/>
          <w:szCs w:val="24"/>
        </w:rPr>
        <w:t>22</w:t>
      </w:r>
      <w:r w:rsidR="00F6339E">
        <w:rPr>
          <w:rFonts w:cs="Times New Roman"/>
          <w:szCs w:val="24"/>
        </w:rPr>
        <w:t>.</w:t>
      </w:r>
      <w:r w:rsidR="00B125EE">
        <w:rPr>
          <w:rFonts w:cs="Times New Roman"/>
          <w:szCs w:val="24"/>
        </w:rPr>
        <w:t xml:space="preserve"> prosinca</w:t>
      </w:r>
      <w:r w:rsidR="00F6339E">
        <w:rPr>
          <w:rFonts w:cs="Times New Roman"/>
          <w:szCs w:val="24"/>
        </w:rPr>
        <w:t xml:space="preserve"> 201</w:t>
      </w:r>
      <w:r w:rsidR="00B125EE">
        <w:rPr>
          <w:rFonts w:cs="Times New Roman"/>
          <w:szCs w:val="24"/>
        </w:rPr>
        <w:t>5</w:t>
      </w:r>
      <w:r w:rsidR="00F6339E">
        <w:rPr>
          <w:rFonts w:cs="Times New Roman"/>
          <w:szCs w:val="24"/>
        </w:rPr>
        <w:t>. godine</w:t>
      </w:r>
    </w:p>
    <w:p w:rsidRDefault="007D06C2" w:rsidP="00974896" w:rsidR="007D06C2" w:rsidRPr="00F6339E">
      <w:pPr>
        <w:pStyle w:val="Bezproreda"/>
        <w:jc w:val="both"/>
        <w:rPr>
          <w:rFonts w:cs="Times New Roman"/>
          <w:szCs w:val="24"/>
        </w:rPr>
      </w:pPr>
    </w:p>
    <w:p w:rsidRDefault="006340A5" w:rsidP="006049A5" w:rsidR="006340A5" w:rsidRPr="00F6339E">
      <w:pPr>
        <w:pStyle w:val="Bezproreda"/>
        <w:jc w:val="center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>Obrazloženje</w:t>
      </w:r>
    </w:p>
    <w:p w:rsidRDefault="006340A5" w:rsidP="00000E22" w:rsidR="006340A5" w:rsidRPr="00F6339E">
      <w:pPr>
        <w:pStyle w:val="Bezproreda"/>
        <w:rPr>
          <w:rFonts w:cs="Times New Roman"/>
          <w:szCs w:val="24"/>
        </w:rPr>
      </w:pPr>
    </w:p>
    <w:p w:rsidRDefault="00974896" w:rsidP="00B125EE" w:rsidR="00B125EE" w:rsidRPr="007C0FBE">
      <w:pPr>
        <w:ind w:firstLine="709"/>
        <w:jc w:val="both"/>
        <w:rPr>
          <w:sz w:val="24"/>
          <w:szCs w:val="24"/>
        </w:rPr>
      </w:pPr>
      <w:r w:rsidRPr="00906CC2">
        <w:t xml:space="preserve">             </w:t>
      </w:r>
      <w:r w:rsidR="00B125EE" w:rsidRPr="007C0FBE">
        <w:rPr>
          <w:sz w:val="24"/>
          <w:szCs w:val="24"/>
        </w:rPr>
        <w:t xml:space="preserve">Financijska agencija, Regionalni centar Zagreb, podnijela je ovom sudu dana </w:t>
      </w:r>
      <w:r w:rsidR="00B125EE">
        <w:rPr>
          <w:sz w:val="24"/>
          <w:szCs w:val="24"/>
        </w:rPr>
        <w:t>22. prosinca</w:t>
      </w:r>
      <w:r w:rsidR="00B125EE" w:rsidRPr="007C0FBE">
        <w:rPr>
          <w:sz w:val="24"/>
          <w:szCs w:val="24"/>
        </w:rPr>
        <w:t xml:space="preserve"> 201</w:t>
      </w:r>
      <w:r w:rsidR="00B125EE">
        <w:rPr>
          <w:sz w:val="24"/>
          <w:szCs w:val="24"/>
        </w:rPr>
        <w:t>5</w:t>
      </w:r>
      <w:r w:rsidR="00B125EE" w:rsidRPr="007C0FBE">
        <w:rPr>
          <w:sz w:val="24"/>
          <w:szCs w:val="24"/>
        </w:rPr>
        <w:t>. prijedlog za otvaranje stečajnog postupka nad dužnikom.</w:t>
      </w:r>
    </w:p>
    <w:p w:rsidRDefault="00B125EE" w:rsidP="00B125EE" w:rsidR="00B125EE" w:rsidRPr="007C0FBE">
      <w:pPr>
        <w:ind w:firstLine="709"/>
        <w:jc w:val="both"/>
        <w:rPr>
          <w:sz w:val="24"/>
          <w:szCs w:val="24"/>
        </w:rPr>
      </w:pPr>
    </w:p>
    <w:p w:rsidRDefault="00B125EE" w:rsidP="00B125EE" w:rsidR="00B125E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>Prijedlog je p</w:t>
      </w:r>
      <w:r>
        <w:rPr>
          <w:sz w:val="24"/>
          <w:szCs w:val="24"/>
        </w:rPr>
        <w:t>odnesen na temelju odredbe čl. 49.st.2.</w:t>
      </w:r>
      <w:r w:rsidRPr="007C0FBE">
        <w:rPr>
          <w:sz w:val="24"/>
          <w:szCs w:val="24"/>
        </w:rPr>
        <w:t xml:space="preserve"> Zakona o financijskom poslovanju i predstečajnoj nagodbi („Narodne novine“ broj 108/12 i 144/12, dalje ZFPN) jer je rješenjem od </w:t>
      </w:r>
      <w:r>
        <w:rPr>
          <w:sz w:val="24"/>
          <w:szCs w:val="24"/>
        </w:rPr>
        <w:t>10. prosinca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. poslovni broj ur. br. 04-06-1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-</w:t>
      </w:r>
      <w:r>
        <w:rPr>
          <w:sz w:val="24"/>
          <w:szCs w:val="24"/>
        </w:rPr>
        <w:t xml:space="preserve">9020-4, </w:t>
      </w:r>
      <w:r w:rsidRPr="007C0FBE">
        <w:rPr>
          <w:sz w:val="24"/>
          <w:szCs w:val="24"/>
        </w:rPr>
        <w:t xml:space="preserve">nagodbeno vijeće </w:t>
      </w:r>
      <w:r>
        <w:rPr>
          <w:sz w:val="24"/>
          <w:szCs w:val="24"/>
        </w:rPr>
        <w:t>odbacilo prijedlog za sklapanjem predstečajne nagodbe.</w:t>
      </w:r>
    </w:p>
    <w:p w:rsidRDefault="00B125EE" w:rsidP="00B125EE" w:rsidR="00B125EE">
      <w:pPr>
        <w:ind w:firstLine="709"/>
        <w:jc w:val="both"/>
        <w:rPr>
          <w:sz w:val="24"/>
          <w:szCs w:val="24"/>
        </w:rPr>
      </w:pPr>
    </w:p>
    <w:p w:rsidRDefault="00B125EE" w:rsidP="00B125EE" w:rsidR="00B125EE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Financijska agencija je uz prijedlog za otvaranje stečajnog postupka nad dužnikom dostavila: potvrdu od </w:t>
      </w:r>
      <w:r>
        <w:rPr>
          <w:sz w:val="24"/>
          <w:szCs w:val="24"/>
        </w:rPr>
        <w:t>10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5.</w:t>
      </w:r>
      <w:r w:rsidRPr="007C0FBE">
        <w:rPr>
          <w:sz w:val="24"/>
          <w:szCs w:val="24"/>
        </w:rPr>
        <w:t xml:space="preserve">, rješenje o </w:t>
      </w:r>
      <w:r>
        <w:rPr>
          <w:sz w:val="24"/>
          <w:szCs w:val="24"/>
        </w:rPr>
        <w:t>odbačaju od 10. prosinca 2015.</w:t>
      </w:r>
      <w:r w:rsidRPr="007C0FBE">
        <w:rPr>
          <w:sz w:val="24"/>
          <w:szCs w:val="24"/>
        </w:rPr>
        <w:t xml:space="preserve"> te spis predstečajne nagodbe. </w:t>
      </w:r>
    </w:p>
    <w:p w:rsidRDefault="00B125EE" w:rsidP="00B125EE" w:rsidR="00B125EE">
      <w:pPr>
        <w:pStyle w:val="Bezproreda"/>
        <w:jc w:val="both"/>
        <w:rPr>
          <w:rFonts w:cs="Times New Roman"/>
          <w:szCs w:val="24"/>
        </w:rPr>
      </w:pPr>
    </w:p>
    <w:p w:rsidRDefault="00B125EE" w:rsidP="00B125EE" w:rsidR="00B125EE">
      <w:pPr>
        <w:pStyle w:val="Bezproreda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Rješenje od </w:t>
      </w:r>
      <w:r w:rsidRPr="00B125EE">
        <w:rPr>
          <w:rFonts w:cs="Times New Roman"/>
          <w:szCs w:val="24"/>
        </w:rPr>
        <w:t>9. svibnja 2016.</w:t>
      </w:r>
      <w:r>
        <w:rPr>
          <w:rFonts w:cs="Times New Roman"/>
          <w:szCs w:val="24"/>
        </w:rPr>
        <w:t xml:space="preserve"> pokrenut je prethodni postupak u ovosudnom predmetu.</w:t>
      </w:r>
    </w:p>
    <w:p w:rsidRDefault="00B125EE" w:rsidP="00B125EE" w:rsidR="00B125EE">
      <w:pPr>
        <w:pStyle w:val="Bezproreda"/>
        <w:ind w:firstLine="708"/>
        <w:jc w:val="both"/>
        <w:rPr>
          <w:rFonts w:cs="Times New Roman"/>
          <w:szCs w:val="24"/>
        </w:rPr>
      </w:pPr>
    </w:p>
    <w:p w:rsidRDefault="00B125EE" w:rsidP="00440782" w:rsidR="00440782" w:rsidRPr="00440782">
      <w:pPr>
        <w:ind w:firstLine="708"/>
        <w:rPr>
          <w:rFonts w:eastAsiaTheme="minorHAnsi"/>
          <w:sz w:val="24"/>
          <w:szCs w:val="24"/>
          <w:lang w:eastAsia="en-US" w:val="hr-HR"/>
        </w:rPr>
      </w:pPr>
      <w:r w:rsidRPr="00440782">
        <w:rPr>
          <w:sz w:val="24"/>
          <w:szCs w:val="24"/>
        </w:rPr>
        <w:t xml:space="preserve">Uvidom u izvadak iz sudskog registra sud je utvrdio kako je </w:t>
      </w:r>
      <w:r w:rsidR="00440782" w:rsidRPr="00440782">
        <w:rPr>
          <w:rFonts w:eastAsiaTheme="minorHAnsi"/>
          <w:sz w:val="24"/>
          <w:szCs w:val="24"/>
          <w:lang w:eastAsia="en-US" w:val="hr-HR"/>
        </w:rPr>
        <w:t xml:space="preserve">Trgovački sud u Zagrebu brisao je ovaj subjekt (pod nazivom EKSKLUZIVNI SAVJETNICI d.o.o. trgovinu i usluge u stečaju) dana 05.10.2016 rješenjem Tt-16/31510-1.  </w:t>
      </w:r>
    </w:p>
    <w:p w:rsidRDefault="00B125EE" w:rsidP="00B125EE" w:rsidR="00B125EE">
      <w:pPr>
        <w:pStyle w:val="Bezproreda"/>
        <w:ind w:firstLine="708"/>
        <w:jc w:val="both"/>
        <w:rPr>
          <w:rFonts w:cs="Times New Roman"/>
          <w:szCs w:val="24"/>
        </w:rPr>
      </w:pPr>
    </w:p>
    <w:p w:rsidRDefault="006340A5" w:rsidP="00E916C0" w:rsidR="006340A5" w:rsidRPr="00F6339E">
      <w:pPr>
        <w:pStyle w:val="Bezproreda"/>
        <w:ind w:firstLine="708"/>
        <w:jc w:val="both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 xml:space="preserve">S obzirom na to da </w:t>
      </w:r>
      <w:r w:rsidR="00F6339E">
        <w:rPr>
          <w:rFonts w:cs="Times New Roman"/>
          <w:szCs w:val="24"/>
        </w:rPr>
        <w:t>nad predloženim stečajnim dužnikom već otvoren stečajni postupak, odlučeno je kao u izreci rješenja.</w:t>
      </w:r>
    </w:p>
    <w:p w:rsidRDefault="00F72BA8" w:rsidP="00F6339E" w:rsidR="00F72BA8">
      <w:pPr>
        <w:pStyle w:val="Bezproreda"/>
        <w:jc w:val="center"/>
        <w:rPr>
          <w:rFonts w:cs="Times New Roman"/>
          <w:szCs w:val="24"/>
        </w:rPr>
      </w:pPr>
    </w:p>
    <w:p w:rsidRDefault="00120A06" w:rsidP="00F6339E" w:rsidR="006340A5" w:rsidRPr="00F6339E">
      <w:pPr>
        <w:pStyle w:val="Bezproreda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U Zagrebu, </w:t>
      </w:r>
      <w:r w:rsidR="00440782">
        <w:rPr>
          <w:rFonts w:cs="Times New Roman"/>
          <w:szCs w:val="24"/>
        </w:rPr>
        <w:t>14</w:t>
      </w:r>
      <w:r w:rsidR="006340A5" w:rsidRPr="00F6339E">
        <w:rPr>
          <w:rFonts w:cs="Times New Roman"/>
          <w:szCs w:val="24"/>
        </w:rPr>
        <w:t>.</w:t>
      </w:r>
      <w:r w:rsidR="00440782">
        <w:rPr>
          <w:rFonts w:cs="Times New Roman"/>
          <w:szCs w:val="24"/>
        </w:rPr>
        <w:t xml:space="preserve"> studenoga</w:t>
      </w:r>
      <w:r w:rsidR="006340A5" w:rsidRPr="00F6339E">
        <w:rPr>
          <w:rFonts w:cs="Times New Roman"/>
          <w:szCs w:val="24"/>
        </w:rPr>
        <w:t xml:space="preserve"> 201</w:t>
      </w:r>
      <w:r w:rsidR="00983FE1">
        <w:rPr>
          <w:rFonts w:cs="Times New Roman"/>
          <w:szCs w:val="24"/>
        </w:rPr>
        <w:t>7</w:t>
      </w:r>
      <w:r w:rsidR="006340A5" w:rsidRPr="00F6339E">
        <w:rPr>
          <w:rFonts w:cs="Times New Roman"/>
          <w:szCs w:val="24"/>
        </w:rPr>
        <w:t>.</w:t>
      </w:r>
    </w:p>
    <w:p w:rsidRDefault="003C7078" w:rsidP="00E91121" w:rsidR="003C707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55271" w:rsidP="00E91121" w:rsidR="00C5527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55271" w:rsidP="00E91121" w:rsidR="00C5527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55271" w:rsidP="00E91121" w:rsidR="00C5527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55271" w:rsidP="00E91121" w:rsidR="00C5527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55271" w:rsidP="00E91121" w:rsidR="00C5527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C7078" w:rsidP="00136877" w:rsidR="003C707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72BA8" w:rsidP="00120A06" w:rsidR="00F72BA8">
      <w:pPr>
        <w:pStyle w:val="Bezproreda"/>
        <w:jc w:val="right"/>
        <w:rPr>
          <w:rFonts w:cs="Times New Roman"/>
          <w:szCs w:val="24"/>
        </w:rPr>
      </w:pPr>
    </w:p>
    <w:p w:rsidRDefault="006340A5" w:rsidP="006049A5" w:rsidR="006340A5" w:rsidRPr="00F6339E">
      <w:pPr>
        <w:pStyle w:val="Bezproreda"/>
        <w:jc w:val="both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>POUKA O PRAVNOM LIJEKU:</w:t>
      </w:r>
    </w:p>
    <w:p w:rsidRDefault="006340A5" w:rsidP="006049A5" w:rsidR="006340A5">
      <w:pPr>
        <w:pStyle w:val="Bezproreda"/>
        <w:jc w:val="both"/>
        <w:rPr>
          <w:rFonts w:cs="Times New Roman"/>
          <w:szCs w:val="24"/>
        </w:rPr>
      </w:pPr>
      <w:r w:rsidRPr="00F6339E">
        <w:rPr>
          <w:rFonts w:cs="Times New Roman"/>
          <w:szCs w:val="24"/>
        </w:rPr>
        <w:t>Protiv ovog rješenja, nezadovoljna stranka može uložiti žalbu Visokom trgovačkom sudu Republike Hrvatske u roku od 8 dana po primitku rješenja, a ulaže se putem ovog Suda u 2 primjerka</w:t>
      </w:r>
      <w:r w:rsidR="000C290F" w:rsidRPr="00F6339E">
        <w:rPr>
          <w:rFonts w:cs="Times New Roman"/>
          <w:szCs w:val="24"/>
        </w:rPr>
        <w:t xml:space="preserve"> za Sud i po 1 za svaku protivn</w:t>
      </w:r>
      <w:r w:rsidRPr="00F6339E">
        <w:rPr>
          <w:rFonts w:cs="Times New Roman"/>
          <w:szCs w:val="24"/>
        </w:rPr>
        <w:t>u stranu.</w:t>
      </w:r>
    </w:p>
    <w:p w:rsidRDefault="00974896" w:rsidP="006049A5" w:rsidR="00974896" w:rsidRPr="00F6339E">
      <w:pPr>
        <w:pStyle w:val="Bezproreda"/>
        <w:jc w:val="both"/>
        <w:rPr>
          <w:rFonts w:cs="Times New Roman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p w:rsidRDefault="00C55271" w:rsidP="00120A06" w:rsidR="00C55271">
      <w:pPr>
        <w:ind w:left="1440"/>
        <w:jc w:val="both"/>
        <w:rPr>
          <w:sz w:val="24"/>
          <w:szCs w:val="24"/>
        </w:rPr>
      </w:pPr>
    </w:p>
    <w:sectPr w:rsidSect="0070297E" w:rsidR="00C5527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97E" w:rsidP="0070297E" w:rsidR="0070297E">
      <w:r>
        <w:separator/>
      </w:r>
    </w:p>
  </w:endnote>
  <w:endnote w:id="0" w:type="continuationSeparator">
    <w:p w:rsidRDefault="0070297E" w:rsidP="0070297E" w:rsidR="007029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97E" w:rsidP="0070297E" w:rsidR="0070297E">
      <w:r>
        <w:separator/>
      </w:r>
    </w:p>
  </w:footnote>
  <w:footnote w:id="0" w:type="continuationSeparator">
    <w:p w:rsidRDefault="0070297E" w:rsidP="0070297E" w:rsidR="007029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68805822"/>
      <w:docPartObj>
        <w:docPartGallery w:val="Page Numbers (Top of Page)"/>
        <w:docPartUnique/>
      </w:docPartObj>
    </w:sdtPr>
    <w:sdtEndPr/>
    <w:sdtContent>
      <w:p w:rsidRDefault="0070297E" w:rsidR="0070297E">
        <w:pPr>
          <w:pStyle w:val="Zaglavlje"/>
          <w:jc w:val="center"/>
        </w:pPr>
        <w:r>
          <w:t xml:space="preserve">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30030">
          <w:rPr>
            <w:noProof/>
          </w:rPr>
          <w:t>3</w:t>
        </w:r>
        <w:r>
          <w:fldChar w:fldCharType="end"/>
        </w:r>
        <w:r>
          <w:t xml:space="preserve">   </w:t>
        </w:r>
        <w:r>
          <w:tab/>
          <w:t xml:space="preserve">                                          </w:t>
        </w:r>
        <w:r w:rsidRPr="006049A5">
          <w:rPr>
            <w:szCs w:val="24"/>
          </w:rPr>
          <w:t>72. St-</w:t>
        </w:r>
        <w:r w:rsidR="00440782">
          <w:rPr>
            <w:szCs w:val="24"/>
          </w:rPr>
          <w:t>8940/2015</w:t>
        </w:r>
      </w:p>
    </w:sdtContent>
  </w:sdt>
  <w:p w:rsidRDefault="0070297E" w:rsidR="007029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1">
    <w:nsid w:val="55F617DC"/>
    <w:multiLevelType w:val="hybridMultilevel"/>
    <w:tmpl w:val="AD12394C"/>
    <w:lvl w:tplc="BA865B7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40A5"/>
    <w:rsid w:val="00000E22"/>
    <w:rsid w:val="0000474C"/>
    <w:rsid w:val="000C290F"/>
    <w:rsid w:val="000E3A91"/>
    <w:rsid w:val="000F4876"/>
    <w:rsid w:val="00101CA9"/>
    <w:rsid w:val="00120A06"/>
    <w:rsid w:val="00136877"/>
    <w:rsid w:val="00174B0D"/>
    <w:rsid w:val="00180478"/>
    <w:rsid w:val="003C7078"/>
    <w:rsid w:val="003F1C47"/>
    <w:rsid w:val="00440782"/>
    <w:rsid w:val="004417EB"/>
    <w:rsid w:val="0045331B"/>
    <w:rsid w:val="004A4B90"/>
    <w:rsid w:val="004F71BF"/>
    <w:rsid w:val="00530030"/>
    <w:rsid w:val="006049A5"/>
    <w:rsid w:val="006340A5"/>
    <w:rsid w:val="006C0B6F"/>
    <w:rsid w:val="0070297E"/>
    <w:rsid w:val="007D06C2"/>
    <w:rsid w:val="00833CAE"/>
    <w:rsid w:val="00964F71"/>
    <w:rsid w:val="00974896"/>
    <w:rsid w:val="00983FE1"/>
    <w:rsid w:val="009A2687"/>
    <w:rsid w:val="009B1B88"/>
    <w:rsid w:val="00B125EE"/>
    <w:rsid w:val="00C55271"/>
    <w:rsid w:val="00E1498C"/>
    <w:rsid w:val="00E916C0"/>
    <w:rsid w:val="00E920BA"/>
    <w:rsid w:val="00F6339E"/>
    <w:rsid w:val="00F72BA8"/>
    <w:rsid w:val="00FB6430"/>
    <w:rsid w:val="00FC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16C0"/>
    <w:pPr>
      <w:spacing w:lineRule="auto" w:line="240" w:after="0"/>
    </w:pPr>
    <w:rPr>
      <w:rFonts w:cs="Times New Roman" w:eastAsia="Times New Roman"/>
      <w:sz w:val="20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00E2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7029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0297E"/>
  </w:style>
  <w:style w:styleId="Podnoje" w:type="paragraph">
    <w:name w:val="footer"/>
    <w:basedOn w:val="Normal"/>
    <w:link w:val="PodnojeChar"/>
    <w:uiPriority w:val="99"/>
    <w:unhideWhenUsed/>
    <w:rsid w:val="007029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297E"/>
  </w:style>
  <w:style w:styleId="Odlomakpopisa" w:type="paragraph">
    <w:name w:val="List Paragraph"/>
    <w:basedOn w:val="Normal"/>
    <w:uiPriority w:val="34"/>
    <w:qFormat/>
    <w:rsid w:val="0097489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20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20BA"/>
    <w:rPr>
      <w:rFonts w:cs="Tahoma" w:eastAsia="Times New Roman" w:hAnsi="Tahoma" w:ascii="Tahoma"/>
      <w:sz w:val="16"/>
      <w:szCs w:val="16"/>
      <w:lang w:eastAsia="hr-HR" w:val="en-US"/>
    </w:rPr>
  </w:style>
  <w:style w:styleId="Podnaslov" w:type="paragraph">
    <w:name w:val="Subtitle"/>
    <w:basedOn w:val="Normal"/>
    <w:link w:val="PodnaslovChar"/>
    <w:qFormat/>
    <w:rsid w:val="00E920BA"/>
    <w:pPr>
      <w:jc w:val="both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E920BA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00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0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030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0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0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16C0"/>
    <w:pPr>
      <w:spacing w:after="0" w:line="240" w:lineRule="auto"/>
    </w:pPr>
    <w:rPr>
      <w:rFonts w:cs="Times New Roman" w:eastAsia="Times New Roman"/>
      <w:sz w:val="20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00E2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7029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0297E"/>
  </w:style>
  <w:style w:styleId="Podnoje" w:type="paragraph">
    <w:name w:val="footer"/>
    <w:basedOn w:val="Normal"/>
    <w:link w:val="PodnojeChar"/>
    <w:uiPriority w:val="99"/>
    <w:unhideWhenUsed/>
    <w:rsid w:val="007029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297E"/>
  </w:style>
  <w:style w:styleId="Odlomakpopisa" w:type="paragraph">
    <w:name w:val="List Paragraph"/>
    <w:basedOn w:val="Normal"/>
    <w:uiPriority w:val="34"/>
    <w:qFormat/>
    <w:rsid w:val="0097489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20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20BA"/>
    <w:rPr>
      <w:rFonts w:ascii="Tahoma" w:cs="Tahoma" w:eastAsia="Times New Roman" w:hAnsi="Tahoma"/>
      <w:sz w:val="16"/>
      <w:szCs w:val="16"/>
      <w:lang w:eastAsia="hr-HR" w:val="en-US"/>
    </w:rPr>
  </w:style>
  <w:style w:styleId="Podnaslov" w:type="paragraph">
    <w:name w:val="Subtitle"/>
    <w:basedOn w:val="Normal"/>
    <w:link w:val="PodnaslovChar"/>
    <w:qFormat/>
    <w:rsid w:val="00E920BA"/>
    <w:pPr>
      <w:jc w:val="both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E920B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00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0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030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0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0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2082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14161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43649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6900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276508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39563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8929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2339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28024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8448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282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8940</izvorni_sadrzaj>
    <derivirana_varijabla naziv="DomainObject.Predmet.Broj_1">8940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St-8940/2015</izvorni_sadrzaj>
    <derivirana_varijabla naziv="DomainObject.Predmet.OznakaBroj_1">St-8940/2015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EKSKLUZIVNI SAVJETNICI d.o.o.</izvorni_sadrzaj>
    <derivirana_varijabla naziv="DomainObject.Predmet.ProtustrankaFormated_1">  EKSKLUZIVNI SAVJETNICI d.o.o.</derivirana_varijabla>
  </DomainObject.Predmet.ProtustrankaFormated>
  <DomainObject.Predmet.ProtustrankaFormatedOIB>
    <izvorni_sadrzaj>  EKSKLUZIVNI SAVJETNICI d.o.o., OIB 50412907821</izvorni_sadrzaj>
    <derivirana_varijabla naziv="DomainObject.Predmet.ProtustrankaFormatedOIB_1">  EKSKLUZIVNI SAVJETNICI d.o.o., OIB 50412907821</derivirana_varijabla>
  </DomainObject.Predmet.ProtustrankaFormatedOIB>
  <DomainObject.Predmet.ProtustrankaFormatedWithAdress>
    <izvorni_sadrzaj> EKSKLUZIVNI SAVJETNICI d.o.o., Ilica 35, 10000 Zagreb</izvorni_sadrzaj>
    <derivirana_varijabla naziv="DomainObject.Predmet.ProtustrankaFormatedWithAdress_1"> EKSKLUZIVNI SAVJETNICI d.o.o., Ilica 35, 10000 Zagreb</derivirana_varijabla>
  </DomainObject.Predmet.ProtustrankaFormatedWithAdress>
  <DomainObject.Predmet.ProtustrankaFormatedWithAdressOIB>
    <izvorni_sadrzaj> EKSKLUZIVNI SAVJETNICI d.o.o., OIB 50412907821, Ilica 35, 10000 Zagreb</izvorni_sadrzaj>
    <derivirana_varijabla naziv="DomainObject.Predmet.ProtustrankaFormatedWithAdressOIB_1"> EKSKLUZIVNI SAVJETNICI d.o.o., OIB 50412907821, Ilica 35, 10000 Zagreb</derivirana_varijabla>
  </DomainObject.Predmet.ProtustrankaFormatedWithAdressOIB>
  <DomainObject.Predmet.ProtustrankaWithAdress>
    <izvorni_sadrzaj>EKSKLUZIVNI SAVJETNICI d.o.o. Ilica 35, 10000 Zagreb</izvorni_sadrzaj>
    <derivirana_varijabla naziv="DomainObject.Predmet.ProtustrankaWithAdress_1">EKSKLUZIVNI SAVJETNICI d.o.o. Ilica 35, 10000 Zagreb</derivirana_varijabla>
  </DomainObject.Predmet.ProtustrankaWithAdress>
  <DomainObject.Predmet.ProtustrankaWithAdressOIB>
    <izvorni_sadrzaj>EKSKLUZIVNI SAVJETNICI d.o.o., OIB 50412907821, Ilica 35, 10000 Zagreb</izvorni_sadrzaj>
    <derivirana_varijabla naziv="DomainObject.Predmet.ProtustrankaWithAdressOIB_1">EKSKLUZIVNI SAVJETNICI d.o.o., OIB 50412907821, Ilica 35, 10000 Zagreb</derivirana_varijabla>
  </DomainObject.Predmet.ProtustrankaWithAdressOIB>
  <DomainObject.Predmet.ProtustrankaNazivFormated>
    <izvorni_sadrzaj>EKSKLUZIVNI SAVJETNICI d.o.o.</izvorni_sadrzaj>
    <derivirana_varijabla naziv="DomainObject.Predmet.ProtustrankaNazivFormated_1">EKSKLUZIVNI SAVJETNICI d.o.o.</derivirana_varijabla>
  </DomainObject.Predmet.ProtustrankaNazivFormated>
  <DomainObject.Predmet.ProtustrankaNazivFormatedOIB>
    <izvorni_sadrzaj>EKSKLUZIVNI SAVJETNICI d.o.o., OIB 50412907821</izvorni_sadrzaj>
    <derivirana_varijabla naziv="DomainObject.Predmet.ProtustrankaNazivFormatedOIB_1">EKSKLUZIVNI SAVJETNICI d.o.o., OIB 50412907821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EKSKLUZIVNI SAVJETNICI d.o.o.</item>
    </izvorni_sadrzaj>
    <derivirana_varijabla naziv="DomainObject.Predmet.ProtuStrankaListFormated_1">
      <item>EKSKLUZIVNI SAVJETNICI d.o.o.</item>
    </derivirana_varijabla>
  </DomainObject.Predmet.ProtuStrankaListFormated>
  <DomainObject.Predmet.ProtuStrankaListFormatedOIB>
    <izvorni_sadrzaj>
      <item>EKSKLUZIVNI SAVJETNICI d.o.o., OIB 50412907821</item>
    </izvorni_sadrzaj>
    <derivirana_varijabla naziv="DomainObject.Predmet.ProtuStrankaListFormatedOIB_1">
      <item>EKSKLUZIVNI SAVJETNICI d.o.o., OIB 50412907821</item>
    </derivirana_varijabla>
  </DomainObject.Predmet.ProtuStrankaListFormatedOIB>
  <DomainObject.Predmet.ProtuStrankaListFormatedWithAdress>
    <izvorni_sadrzaj>
      <item>EKSKLUZIVNI SAVJETNICI d.o.o., Ilica 35, 10000 Zagreb</item>
    </izvorni_sadrzaj>
    <derivirana_varijabla naziv="DomainObject.Predmet.ProtuStrankaListFormatedWithAdress_1">
      <item>EKSKLUZIVNI SAVJETNICI d.o.o., Ilica 35, 10000 Zagreb</item>
    </derivirana_varijabla>
  </DomainObject.Predmet.ProtuStrankaListFormatedWithAdress>
  <DomainObject.Predmet.ProtuStrankaListFormatedWithAdressOIB>
    <izvorni_sadrzaj>
      <item>EKSKLUZIVNI SAVJETNICI d.o.o., OIB 50412907821, Ilica 35, 10000 Zagreb</item>
    </izvorni_sadrzaj>
    <derivirana_varijabla naziv="DomainObject.Predmet.ProtuStrankaListFormatedWithAdressOIB_1">
      <item>EKSKLUZIVNI SAVJETNICI d.o.o., OIB 50412907821, Ilica 35, 10000 Zagreb</item>
    </derivirana_varijabla>
  </DomainObject.Predmet.ProtuStrankaListFormatedWithAdressOIB>
  <DomainObject.Predmet.ProtuStrankaListNazivFormated>
    <izvorni_sadrzaj>
      <item>EKSKLUZIVNI SAVJETNICI d.o.o.</item>
    </izvorni_sadrzaj>
    <derivirana_varijabla naziv="DomainObject.Predmet.ProtuStrankaListNazivFormated_1">
      <item>EKSKLUZIVNI SAVJETNICI d.o.o.</item>
    </derivirana_varijabla>
  </DomainObject.Predmet.ProtuStrankaListNazivFormated>
  <DomainObject.Predmet.ProtuStrankaListNazivFormatedOIB>
    <izvorni_sadrzaj>
      <item>EKSKLUZIVNI SAVJETNICI d.o.o., OIB 50412907821</item>
    </izvorni_sadrzaj>
    <derivirana_varijabla naziv="DomainObject.Predmet.ProtuStrankaListNazivFormatedOIB_1">
      <item>EKSKLUZIVNI SAVJETNICI d.o.o., OIB 50412907821</item>
    </derivirana_varijabla>
  </DomainObject.Predmet.ProtuStrankaListNazivFormatedOIB>
  <DomainObject.Predmet.OstaliListFormated>
    <izvorni_sadrzaj>
      <item>Dražen Matijević</item>
      <item>ŽDO Zagreb</item>
      <item>RH MUP</item>
    </izvorni_sadrzaj>
    <derivirana_varijabla naziv="DomainObject.Predmet.OstaliListFormated_1">
      <item>Dražen Matijević</item>
      <item>ŽDO Zagreb</item>
      <item>RH MUP</item>
    </derivirana_varijabla>
  </DomainObject.Predmet.OstaliListFormated>
  <DomainObject.Predmet.OstaliListFormatedOIB>
    <izvorni_sadrzaj>
      <item>Dražen Matijević, OIB 59860765263</item>
      <item>ŽDO Zagreb, OIB 16488001145</item>
      <item>RH MUP</item>
    </izvorni_sadrzaj>
    <derivirana_varijabla naziv="DomainObject.Predmet.OstaliListFormatedOIB_1">
      <item>Dražen Matijević, OIB 59860765263</item>
      <item>ŽDO Zagreb, OIB 16488001145</item>
      <item>RH MUP</item>
    </derivirana_varijabla>
  </DomainObject.Predmet.OstaliListFormatedOIB>
  <DomainObject.Predmet.OstaliListFormatedWithAdress>
    <izvorni_sadrzaj>
      <item>Dražen Matijević, Jaruščica 5, 10000 Zagreb</item>
      <item>ŽDO Zagreb</item>
      <item>RH MUP, Heinzelova 98, 10000 Zagreb</item>
    </izvorni_sadrzaj>
    <derivirana_varijabla naziv="DomainObject.Predmet.OstaliListFormatedWithAdress_1">
      <item>Dražen Matijević, Jaruščica 5, 10000 Zagreb</item>
      <item>ŽDO Zagreb</item>
      <item>RH MUP, Heinzelova 98, 10000 Zagreb</item>
    </derivirana_varijabla>
  </DomainObject.Predmet.OstaliListFormatedWithAdress>
  <DomainObject.Predmet.OstaliListFormatedWithAdressOIB>
    <izvorni_sadrzaj>
      <item>Dražen Matijević, OIB 59860765263, Jaruščica 5, 10000 Zagreb</item>
      <item>ŽDO Zagreb, OIB 16488001145</item>
      <item>RH MUP, Heinzelova 98, 10000 Zagreb</item>
    </izvorni_sadrzaj>
    <derivirana_varijabla naziv="DomainObject.Predmet.OstaliListFormatedWithAdressOIB_1">
      <item>Dražen Matijević, OIB 59860765263, Jaruščica 5, 10000 Zagreb</item>
      <item>ŽDO Zagreb, OIB 16488001145</item>
      <item>RH MUP, Heinzelova 98, 10000 Zagreb</item>
    </derivirana_varijabla>
  </DomainObject.Predmet.OstaliListFormatedWithAdressOIB>
  <DomainObject.Predmet.OstaliListNazivFormated>
    <izvorni_sadrzaj>
      <item>Dražen Matijević</item>
      <item>ŽDO Zagreb</item>
      <item>RH MUP</item>
    </izvorni_sadrzaj>
    <derivirana_varijabla naziv="DomainObject.Predmet.OstaliListNazivFormated_1">
      <item>Dražen Matijević</item>
      <item>ŽDO Zagreb</item>
      <item>RH MUP</item>
    </derivirana_varijabla>
  </DomainObject.Predmet.OstaliListNazivFormated>
  <DomainObject.Predmet.OstaliListNazivFormatedOIB>
    <izvorni_sadrzaj>
      <item>Dražen Matijević, OIB 59860765263</item>
      <item>ŽDO Zagreb, OIB 16488001145</item>
      <item>RH MUP</item>
    </izvorni_sadrzaj>
    <derivirana_varijabla naziv="DomainObject.Predmet.OstaliListNazivFormatedOIB_1">
      <item>Dražen Matijević, OIB 59860765263</item>
      <item>ŽDO Zagreb, OIB 16488001145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EKSKLUZIVNI SAVJETNICI d.o.o.</izvorni_sadrzaj>
    <derivirana_varijabla naziv="DomainObject.Predmet.ProtustrankaIDrugi_1">EKSKLUZIVNI SAVJETNICI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EKSKLUZIVNI SAVJETNICI d.o.o., OIB 50412907821, Ilica 35, 10000 Zagreb</izvorni_sadrzaj>
    <derivirana_varijabla naziv="DomainObject.Predmet.ProtustrankaIDrugiAdressOIB_1">EKSKLUZIVNI SAVJETNICI d.o.o., OIB 50412907821, Ilica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EKSKLUZIVNI SAVJETNICI d.o.o.</item>
      <item>Dražen Matijević</item>
      <item>ŽDO Zagreb</item>
      <item>RH MUP</item>
    </izvorni_sadrzaj>
    <derivirana_varijabla naziv="DomainObject.Predmet.SudioniciListNaziv_1">
      <item>FINA Regionalni centar Zagreb</item>
      <item>EKSKLUZIVNI SAVJETNICI d.o.o.</item>
      <item>Dražen Matijević</item>
      <item>ŽDO Zagreb</item>
      <item>RH MUP</item>
    </derivirana_varijabla>
  </DomainObject.Predmet.SudioniciListNaziv>
  <DomainObject.Predmet.SudioniciListAdressOIB>
    <izvorni_sadrzaj>
      <item>FINA Regionalni centar Zagreb, OIB 85821130368, Ilica 307,10000 Zagreb</item>
      <item>EKSKLUZIVNI SAVJETNICI d.o.o., OIB 50412907821, Ilica 35,10000 Zagreb</item>
      <item>Dražen Matijević, OIB 59860765263, Jaruščica 5,10000 Zagreb</item>
      <item>ŽDO Zagreb, OIB 16488001145</item>
      <item>RH MUP, Heinzelova 98,10000 Zagreb</item>
    </izvorni_sadrzaj>
    <derivirana_varijabla naziv="DomainObject.Predmet.SudioniciListAdressOIB_1">
      <item>FINA Regionalni centar Zagreb, OIB 85821130368, Ilica 307,10000 Zagreb</item>
      <item>EKSKLUZIVNI SAVJETNICI d.o.o., OIB 50412907821, Ilica 35,10000 Zagreb</item>
      <item>Dražen Matijević, OIB 59860765263, Jaruščica 5,10000 Zagreb</item>
      <item>ŽDO Zagreb, OIB 16488001145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50412907821</item>
      <item>, OIB 59860765263</item>
      <item>, OIB 16488001145</item>
      <item>, OIB null</item>
    </izvorni_sadrzaj>
    <derivirana_varijabla naziv="DomainObject.Predmet.SudioniciListNazivOIB_1">
      <item>, OIB 85821130368</item>
      <item>, OIB 50412907821</item>
      <item>, OIB 59860765263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0D7E00-F941-4DE5-B45B-AFB092EB7D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339</properties:Words>
  <properties:Characters>1843</properties:Characters>
  <properties:Lines>100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2017-11-14T10:41:00Z</dcterms:created>
  <dc:creator>Nikola Ribarić</dc:creator>
  <cp:lastModifiedBy>Jadranka Zelić</cp:lastModifiedBy>
  <cp:lastPrinted>2017-11-14T12:23:00Z</cp:lastPrinted>
  <dcterms:modified xmlns:xsi="http://www.w3.org/2001/XMLSchema-instance" xsi:type="dcterms:W3CDTF">2017-11-14T12:24:00Z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