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4A392E">
      <w:r w:rsidRPr="004A392E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92E" w:rsidRDefault="004A392E"/>
    <w:p w:rsidR="004A392E" w:rsidRDefault="004A392E"/>
    <w:p w:rsidR="004A392E" w:rsidRDefault="004A392E">
      <w:r w:rsidRPr="004A392E">
        <w:rPr>
          <w:noProof/>
          <w:lang w:eastAsia="hr-HR"/>
        </w:rPr>
        <w:lastRenderedPageBreak/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3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2E"/>
    <w:rsid w:val="00292041"/>
    <w:rsid w:val="004A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2A2E4"/>
  <w15:chartTrackingRefBased/>
  <w15:docId w15:val="{15528002-4831-4667-9B73-AE4AC89A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2020-04-22T09:40:00Z</dcterms:created>
  <dcterms:modified xsi:type="dcterms:W3CDTF">2020-04-22T09:42:00Z</dcterms:modified>
</cp:coreProperties>
</file>