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8486A" w:rsidR="005C0C08" w:rsidP="005C0C08" w:rsidRDefault="005C0C08" w14:paraId="ff39a3c" w14:textId="ff39a3c">
      <w:pPr>
        <w:pStyle w:val="Zaglavlje"/>
        <w:tabs>
          <w:tab w:val="left" w:pos="708"/>
        </w:tabs>
        <w15:collapsed w:val="false"/>
        <w:rPr>
          <w:rFonts w:ascii="Arial" w:hAnsi="Arial" w:cs="Arial"/>
        </w:rPr>
      </w:pPr>
      <w:r w:rsidRPr="0038486A">
        <w:rPr>
          <w:rFonts w:ascii="Arial" w:hAnsi="Arial" w:cs="Arial"/>
        </w:rPr>
        <w:t xml:space="preserve">                  </w:t>
      </w:r>
      <w:r w:rsidRPr="0038486A" w:rsidR="00C60560">
        <w:rPr>
          <w:rFonts w:ascii="Arial" w:hAnsi="Arial" w:cs="Arial"/>
          <w:b/>
          <w:bCs/>
          <w:noProof/>
        </w:rPr>
        <w:drawing>
          <wp:inline distT="0" distB="0" distL="0" distR="0">
            <wp:extent cx="382270" cy="504825"/>
            <wp:effectExtent l="0" t="0" r="0" b="0"/>
            <wp:docPr id="1" name="Slika 1" descr="grb-rh"/>
            <wp:cNvGraphicFramePr>
              <a:graphicFrameLocks noChangeAspect="true"/>
            </wp:cNvGraphicFramePr>
            <a:graphic>
              <a:graphicData uri="http://schemas.openxmlformats.org/drawingml/2006/picture">
                <pic:pic>
                  <pic:nvPicPr>
                    <pic:cNvPr id="0" name="Picture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2270" cy="504825"/>
                    </a:xfrm>
                    <a:prstGeom prst="rect">
                      <a:avLst/>
                    </a:prstGeom>
                    <a:noFill/>
                    <a:ln>
                      <a:noFill/>
                    </a:ln>
                  </pic:spPr>
                </pic:pic>
              </a:graphicData>
            </a:graphic>
          </wp:inline>
        </w:drawing>
      </w:r>
      <w:r w:rsidRPr="0038486A">
        <w:rPr>
          <w:rFonts w:ascii="Arial" w:hAnsi="Arial" w:cs="Arial"/>
        </w:rPr>
        <w:t xml:space="preserve">    </w:t>
      </w:r>
    </w:p>
    <w:p w:rsidRPr="0038486A" w:rsidR="005C0C08" w:rsidP="005C0C08" w:rsidRDefault="005C0C08">
      <w:pPr>
        <w:pStyle w:val="Naslov3"/>
        <w:jc w:val="left"/>
        <w:rPr>
          <w:rFonts w:ascii="Arial" w:hAnsi="Arial" w:cs="Arial"/>
          <w:b w:val="false"/>
        </w:rPr>
      </w:pPr>
      <w:r w:rsidRPr="0038486A">
        <w:rPr>
          <w:rFonts w:ascii="Arial" w:hAnsi="Arial" w:cs="Arial"/>
          <w:b w:val="false"/>
        </w:rPr>
        <w:t>REPUBLIKA HRVATSKA</w:t>
      </w:r>
      <w:r w:rsidRPr="0038486A">
        <w:rPr>
          <w:rFonts w:ascii="Arial" w:hAnsi="Arial" w:cs="Arial"/>
          <w:b w:val="false"/>
        </w:rPr>
        <w:tab/>
      </w:r>
      <w:r w:rsidRPr="0038486A">
        <w:rPr>
          <w:rFonts w:ascii="Arial" w:hAnsi="Arial" w:cs="Arial"/>
          <w:b w:val="false"/>
        </w:rPr>
        <w:tab/>
      </w:r>
      <w:r w:rsidRPr="0038486A">
        <w:rPr>
          <w:rFonts w:ascii="Arial" w:hAnsi="Arial" w:cs="Arial"/>
          <w:b w:val="false"/>
        </w:rPr>
        <w:tab/>
      </w:r>
      <w:r w:rsidRPr="0038486A">
        <w:rPr>
          <w:rFonts w:ascii="Arial" w:hAnsi="Arial" w:cs="Arial"/>
          <w:b w:val="false"/>
        </w:rPr>
        <w:tab/>
      </w:r>
      <w:r w:rsidRPr="0038486A">
        <w:rPr>
          <w:rFonts w:ascii="Arial" w:hAnsi="Arial" w:cs="Arial"/>
          <w:b w:val="false"/>
        </w:rPr>
        <w:tab/>
      </w:r>
      <w:r w:rsidRPr="0038486A">
        <w:rPr>
          <w:rFonts w:ascii="Arial" w:hAnsi="Arial" w:cs="Arial"/>
          <w:b w:val="false"/>
        </w:rPr>
        <w:tab/>
      </w:r>
      <w:r w:rsidRPr="0038486A">
        <w:rPr>
          <w:rFonts w:ascii="Arial" w:hAnsi="Arial" w:cs="Arial"/>
          <w:b w:val="false"/>
        </w:rPr>
        <w:tab/>
      </w:r>
      <w:r w:rsidRPr="0038486A">
        <w:rPr>
          <w:rFonts w:ascii="Arial" w:hAnsi="Arial" w:cs="Arial"/>
          <w:b w:val="false"/>
        </w:rPr>
        <w:tab/>
        <w:t xml:space="preserve"> </w:t>
      </w:r>
    </w:p>
    <w:p w:rsidRPr="0038486A" w:rsidR="005C0C08" w:rsidP="005C0C08" w:rsidRDefault="00774D8F">
      <w:pPr>
        <w:rPr>
          <w:rFonts w:ascii="Arial" w:hAnsi="Arial" w:cs="Arial"/>
        </w:rPr>
      </w:pPr>
      <w:r w:rsidRPr="0038486A">
        <w:rPr>
          <w:rFonts w:ascii="Arial" w:hAnsi="Arial" w:cs="Arial"/>
        </w:rPr>
        <w:t xml:space="preserve">OPĆINSKI </w:t>
      </w:r>
      <w:r w:rsidRPr="0038486A" w:rsidR="005C0C08">
        <w:rPr>
          <w:rFonts w:ascii="Arial" w:hAnsi="Arial" w:cs="Arial"/>
        </w:rPr>
        <w:t>PREKRŠAJNI SUD U ZAGREBU</w:t>
      </w:r>
    </w:p>
    <w:p w:rsidR="00232757" w:rsidP="00232757" w:rsidRDefault="005C0C08">
      <w:pPr>
        <w:rPr>
          <w:rFonts w:ascii="Arial" w:hAnsi="Arial" w:cs="Arial"/>
        </w:rPr>
      </w:pPr>
      <w:r w:rsidRPr="0038486A">
        <w:rPr>
          <w:rFonts w:ascii="Arial" w:hAnsi="Arial" w:cs="Arial"/>
        </w:rPr>
        <w:t>Z</w:t>
      </w:r>
      <w:r w:rsidR="00232757">
        <w:rPr>
          <w:rFonts w:ascii="Arial" w:hAnsi="Arial" w:cs="Arial"/>
        </w:rPr>
        <w:t xml:space="preserve">agreb, Avenija Dubrovnik 8  </w:t>
      </w:r>
      <w:r w:rsidR="00232757">
        <w:rPr>
          <w:rFonts w:ascii="Arial" w:hAnsi="Arial" w:cs="Arial"/>
        </w:rPr>
        <w:tab/>
      </w:r>
      <w:r w:rsidR="00232757">
        <w:rPr>
          <w:rFonts w:ascii="Arial" w:hAnsi="Arial" w:cs="Arial"/>
        </w:rPr>
        <w:tab/>
      </w:r>
      <w:r w:rsidR="00232757">
        <w:rPr>
          <w:rFonts w:ascii="Arial" w:hAnsi="Arial" w:cs="Arial"/>
        </w:rPr>
        <w:tab/>
      </w:r>
    </w:p>
    <w:p w:rsidR="00232757" w:rsidP="00232757" w:rsidRDefault="00232757">
      <w:pPr>
        <w:rPr>
          <w:rFonts w:ascii="Arial" w:hAnsi="Arial" w:cs="Arial"/>
        </w:rPr>
      </w:pPr>
    </w:p>
    <w:p w:rsidRPr="0038486A" w:rsidR="0038486A" w:rsidP="000410A4" w:rsidRDefault="00232757">
      <w:pPr>
        <w:rPr>
          <w:rFonts w:ascii="Arial" w:hAnsi="Arial" w:cs="Arial"/>
          <w:b/>
          <w:bCs/>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B2F19">
        <w:rPr>
          <w:rFonts w:ascii="Arial" w:hAnsi="Arial" w:cs="Arial"/>
        </w:rPr>
        <w:t xml:space="preserve">        </w:t>
      </w:r>
      <w:r w:rsidR="002A7F2D">
        <w:rPr>
          <w:rFonts w:ascii="Arial" w:hAnsi="Arial" w:cs="Arial"/>
        </w:rPr>
        <w:t xml:space="preserve">Poslovni broj: </w:t>
      </w:r>
      <w:r w:rsidR="000410A4">
        <w:rPr>
          <w:rFonts w:ascii="Arial" w:hAnsi="Arial" w:cs="Arial"/>
        </w:rPr>
        <w:t xml:space="preserve"> </w:t>
      </w:r>
      <w:proofErr w:type="spellStart"/>
      <w:r w:rsidR="000410A4">
        <w:rPr>
          <w:rFonts w:ascii="Arial" w:hAnsi="Arial" w:cs="Arial"/>
        </w:rPr>
        <w:t>Pp</w:t>
      </w:r>
      <w:proofErr w:type="spellEnd"/>
      <w:r w:rsidR="000410A4">
        <w:rPr>
          <w:rFonts w:ascii="Arial" w:hAnsi="Arial" w:cs="Arial"/>
        </w:rPr>
        <w:t xml:space="preserve">- </w:t>
      </w:r>
      <w:r w:rsidR="00F76366">
        <w:rPr>
          <w:rFonts w:ascii="Arial" w:hAnsi="Arial" w:cs="Arial"/>
        </w:rPr>
        <w:t>18191/2025</w:t>
      </w:r>
    </w:p>
    <w:p w:rsidRPr="0038486A" w:rsidR="00F342DF" w:rsidRDefault="00F16358">
      <w:pPr>
        <w:tabs>
          <w:tab w:val="left" w:pos="3885"/>
          <w:tab w:val="right" w:pos="9070"/>
        </w:tabs>
        <w:jc w:val="left"/>
        <w:rPr>
          <w:rFonts w:ascii="Arial" w:hAnsi="Arial" w:cs="Arial"/>
        </w:rPr>
      </w:pPr>
      <w:r w:rsidRPr="0038486A">
        <w:rPr>
          <w:rFonts w:ascii="Arial" w:hAnsi="Arial" w:cs="Arial"/>
          <w:b/>
          <w:bCs/>
        </w:rPr>
        <w:br w:type="textWrapping" w:clear="all"/>
      </w:r>
    </w:p>
    <w:p w:rsidRPr="0038486A" w:rsidR="005620D1" w:rsidRDefault="00514C5A">
      <w:pPr>
        <w:pStyle w:val="Naslov5"/>
        <w:rPr>
          <w:rFonts w:ascii="Arial" w:hAnsi="Arial" w:cs="Arial"/>
          <w:bCs/>
          <w:sz w:val="24"/>
        </w:rPr>
      </w:pPr>
      <w:r w:rsidRPr="0038486A">
        <w:rPr>
          <w:rFonts w:ascii="Arial" w:hAnsi="Arial" w:cs="Arial"/>
          <w:bCs/>
          <w:sz w:val="24"/>
        </w:rPr>
        <w:t xml:space="preserve">U </w:t>
      </w:r>
      <w:r w:rsidRPr="0038486A" w:rsidR="00011A82">
        <w:rPr>
          <w:rFonts w:ascii="Arial" w:hAnsi="Arial" w:cs="Arial"/>
          <w:bCs/>
          <w:sz w:val="24"/>
        </w:rPr>
        <w:t xml:space="preserve">  </w:t>
      </w:r>
      <w:r w:rsidRPr="0038486A">
        <w:rPr>
          <w:rFonts w:ascii="Arial" w:hAnsi="Arial" w:cs="Arial"/>
          <w:bCs/>
          <w:sz w:val="24"/>
        </w:rPr>
        <w:t>I</w:t>
      </w:r>
      <w:r w:rsidRPr="0038486A" w:rsidR="00011A82">
        <w:rPr>
          <w:rFonts w:ascii="Arial" w:hAnsi="Arial" w:cs="Arial"/>
          <w:bCs/>
          <w:sz w:val="24"/>
        </w:rPr>
        <w:t xml:space="preserve"> </w:t>
      </w:r>
      <w:r w:rsidRPr="0038486A">
        <w:rPr>
          <w:rFonts w:ascii="Arial" w:hAnsi="Arial" w:cs="Arial"/>
          <w:bCs/>
          <w:sz w:val="24"/>
        </w:rPr>
        <w:t>M</w:t>
      </w:r>
      <w:r w:rsidRPr="0038486A" w:rsidR="00011A82">
        <w:rPr>
          <w:rFonts w:ascii="Arial" w:hAnsi="Arial" w:cs="Arial"/>
          <w:bCs/>
          <w:sz w:val="24"/>
        </w:rPr>
        <w:t xml:space="preserve"> </w:t>
      </w:r>
      <w:r w:rsidRPr="0038486A">
        <w:rPr>
          <w:rFonts w:ascii="Arial" w:hAnsi="Arial" w:cs="Arial"/>
          <w:bCs/>
          <w:sz w:val="24"/>
        </w:rPr>
        <w:t>E</w:t>
      </w:r>
      <w:r w:rsidRPr="0038486A" w:rsidR="00011A82">
        <w:rPr>
          <w:rFonts w:ascii="Arial" w:hAnsi="Arial" w:cs="Arial"/>
          <w:bCs/>
          <w:sz w:val="24"/>
        </w:rPr>
        <w:t xml:space="preserve">  </w:t>
      </w:r>
      <w:r w:rsidRPr="0038486A">
        <w:rPr>
          <w:rFonts w:ascii="Arial" w:hAnsi="Arial" w:cs="Arial"/>
          <w:bCs/>
          <w:sz w:val="24"/>
        </w:rPr>
        <w:t xml:space="preserve"> R</w:t>
      </w:r>
      <w:r w:rsidRPr="0038486A" w:rsidR="00011A82">
        <w:rPr>
          <w:rFonts w:ascii="Arial" w:hAnsi="Arial" w:cs="Arial"/>
          <w:bCs/>
          <w:sz w:val="24"/>
        </w:rPr>
        <w:t xml:space="preserve"> </w:t>
      </w:r>
      <w:r w:rsidRPr="0038486A">
        <w:rPr>
          <w:rFonts w:ascii="Arial" w:hAnsi="Arial" w:cs="Arial"/>
          <w:bCs/>
          <w:sz w:val="24"/>
        </w:rPr>
        <w:t>E</w:t>
      </w:r>
      <w:r w:rsidRPr="0038486A" w:rsidR="00011A82">
        <w:rPr>
          <w:rFonts w:ascii="Arial" w:hAnsi="Arial" w:cs="Arial"/>
          <w:bCs/>
          <w:sz w:val="24"/>
        </w:rPr>
        <w:t xml:space="preserve"> </w:t>
      </w:r>
      <w:r w:rsidRPr="0038486A">
        <w:rPr>
          <w:rFonts w:ascii="Arial" w:hAnsi="Arial" w:cs="Arial"/>
          <w:bCs/>
          <w:sz w:val="24"/>
        </w:rPr>
        <w:t>P</w:t>
      </w:r>
      <w:r w:rsidRPr="0038486A" w:rsidR="00011A82">
        <w:rPr>
          <w:rFonts w:ascii="Arial" w:hAnsi="Arial" w:cs="Arial"/>
          <w:bCs/>
          <w:sz w:val="24"/>
        </w:rPr>
        <w:t xml:space="preserve"> </w:t>
      </w:r>
      <w:r w:rsidRPr="0038486A">
        <w:rPr>
          <w:rFonts w:ascii="Arial" w:hAnsi="Arial" w:cs="Arial"/>
          <w:bCs/>
          <w:sz w:val="24"/>
        </w:rPr>
        <w:t>U</w:t>
      </w:r>
      <w:r w:rsidRPr="0038486A" w:rsidR="00011A82">
        <w:rPr>
          <w:rFonts w:ascii="Arial" w:hAnsi="Arial" w:cs="Arial"/>
          <w:bCs/>
          <w:sz w:val="24"/>
        </w:rPr>
        <w:t xml:space="preserve"> </w:t>
      </w:r>
      <w:r w:rsidRPr="0038486A">
        <w:rPr>
          <w:rFonts w:ascii="Arial" w:hAnsi="Arial" w:cs="Arial"/>
          <w:bCs/>
          <w:sz w:val="24"/>
        </w:rPr>
        <w:t>B</w:t>
      </w:r>
      <w:r w:rsidRPr="0038486A" w:rsidR="00011A82">
        <w:rPr>
          <w:rFonts w:ascii="Arial" w:hAnsi="Arial" w:cs="Arial"/>
          <w:bCs/>
          <w:sz w:val="24"/>
        </w:rPr>
        <w:t xml:space="preserve"> </w:t>
      </w:r>
      <w:r w:rsidRPr="0038486A">
        <w:rPr>
          <w:rFonts w:ascii="Arial" w:hAnsi="Arial" w:cs="Arial"/>
          <w:bCs/>
          <w:sz w:val="24"/>
        </w:rPr>
        <w:t>L</w:t>
      </w:r>
      <w:r w:rsidRPr="0038486A" w:rsidR="00011A82">
        <w:rPr>
          <w:rFonts w:ascii="Arial" w:hAnsi="Arial" w:cs="Arial"/>
          <w:bCs/>
          <w:sz w:val="24"/>
        </w:rPr>
        <w:t xml:space="preserve"> </w:t>
      </w:r>
      <w:r w:rsidRPr="0038486A">
        <w:rPr>
          <w:rFonts w:ascii="Arial" w:hAnsi="Arial" w:cs="Arial"/>
          <w:bCs/>
          <w:sz w:val="24"/>
        </w:rPr>
        <w:t>I</w:t>
      </w:r>
      <w:r w:rsidRPr="0038486A" w:rsidR="00011A82">
        <w:rPr>
          <w:rFonts w:ascii="Arial" w:hAnsi="Arial" w:cs="Arial"/>
          <w:bCs/>
          <w:sz w:val="24"/>
        </w:rPr>
        <w:t xml:space="preserve"> </w:t>
      </w:r>
      <w:r w:rsidRPr="0038486A">
        <w:rPr>
          <w:rFonts w:ascii="Arial" w:hAnsi="Arial" w:cs="Arial"/>
          <w:bCs/>
          <w:sz w:val="24"/>
        </w:rPr>
        <w:t>K</w:t>
      </w:r>
      <w:r w:rsidRPr="0038486A" w:rsidR="00011A82">
        <w:rPr>
          <w:rFonts w:ascii="Arial" w:hAnsi="Arial" w:cs="Arial"/>
          <w:bCs/>
          <w:sz w:val="24"/>
        </w:rPr>
        <w:t xml:space="preserve"> </w:t>
      </w:r>
      <w:r w:rsidRPr="0038486A">
        <w:rPr>
          <w:rFonts w:ascii="Arial" w:hAnsi="Arial" w:cs="Arial"/>
          <w:bCs/>
          <w:sz w:val="24"/>
        </w:rPr>
        <w:t xml:space="preserve">E </w:t>
      </w:r>
      <w:r w:rsidRPr="0038486A" w:rsidR="00011A82">
        <w:rPr>
          <w:rFonts w:ascii="Arial" w:hAnsi="Arial" w:cs="Arial"/>
          <w:bCs/>
          <w:sz w:val="24"/>
        </w:rPr>
        <w:t xml:space="preserve">  </w:t>
      </w:r>
      <w:r w:rsidRPr="0038486A">
        <w:rPr>
          <w:rFonts w:ascii="Arial" w:hAnsi="Arial" w:cs="Arial"/>
          <w:bCs/>
          <w:sz w:val="24"/>
        </w:rPr>
        <w:t>H</w:t>
      </w:r>
      <w:r w:rsidRPr="0038486A" w:rsidR="00011A82">
        <w:rPr>
          <w:rFonts w:ascii="Arial" w:hAnsi="Arial" w:cs="Arial"/>
          <w:bCs/>
          <w:sz w:val="24"/>
        </w:rPr>
        <w:t xml:space="preserve"> </w:t>
      </w:r>
      <w:r w:rsidRPr="0038486A">
        <w:rPr>
          <w:rFonts w:ascii="Arial" w:hAnsi="Arial" w:cs="Arial"/>
          <w:bCs/>
          <w:sz w:val="24"/>
        </w:rPr>
        <w:t>R</w:t>
      </w:r>
      <w:r w:rsidRPr="0038486A" w:rsidR="00011A82">
        <w:rPr>
          <w:rFonts w:ascii="Arial" w:hAnsi="Arial" w:cs="Arial"/>
          <w:bCs/>
          <w:sz w:val="24"/>
        </w:rPr>
        <w:t xml:space="preserve"> </w:t>
      </w:r>
      <w:r w:rsidRPr="0038486A">
        <w:rPr>
          <w:rFonts w:ascii="Arial" w:hAnsi="Arial" w:cs="Arial"/>
          <w:bCs/>
          <w:sz w:val="24"/>
        </w:rPr>
        <w:t>V</w:t>
      </w:r>
      <w:r w:rsidRPr="0038486A" w:rsidR="00011A82">
        <w:rPr>
          <w:rFonts w:ascii="Arial" w:hAnsi="Arial" w:cs="Arial"/>
          <w:bCs/>
          <w:sz w:val="24"/>
        </w:rPr>
        <w:t xml:space="preserve"> </w:t>
      </w:r>
      <w:r w:rsidRPr="0038486A">
        <w:rPr>
          <w:rFonts w:ascii="Arial" w:hAnsi="Arial" w:cs="Arial"/>
          <w:bCs/>
          <w:sz w:val="24"/>
        </w:rPr>
        <w:t>A</w:t>
      </w:r>
      <w:r w:rsidRPr="0038486A" w:rsidR="00011A82">
        <w:rPr>
          <w:rFonts w:ascii="Arial" w:hAnsi="Arial" w:cs="Arial"/>
          <w:bCs/>
          <w:sz w:val="24"/>
        </w:rPr>
        <w:t xml:space="preserve"> </w:t>
      </w:r>
      <w:r w:rsidRPr="0038486A">
        <w:rPr>
          <w:rFonts w:ascii="Arial" w:hAnsi="Arial" w:cs="Arial"/>
          <w:bCs/>
          <w:sz w:val="24"/>
        </w:rPr>
        <w:t>T</w:t>
      </w:r>
      <w:r w:rsidRPr="0038486A" w:rsidR="00011A82">
        <w:rPr>
          <w:rFonts w:ascii="Arial" w:hAnsi="Arial" w:cs="Arial"/>
          <w:bCs/>
          <w:sz w:val="24"/>
        </w:rPr>
        <w:t xml:space="preserve"> </w:t>
      </w:r>
      <w:r w:rsidRPr="0038486A">
        <w:rPr>
          <w:rFonts w:ascii="Arial" w:hAnsi="Arial" w:cs="Arial"/>
          <w:bCs/>
          <w:sz w:val="24"/>
        </w:rPr>
        <w:t>S</w:t>
      </w:r>
      <w:r w:rsidRPr="0038486A" w:rsidR="00011A82">
        <w:rPr>
          <w:rFonts w:ascii="Arial" w:hAnsi="Arial" w:cs="Arial"/>
          <w:bCs/>
          <w:sz w:val="24"/>
        </w:rPr>
        <w:t xml:space="preserve"> </w:t>
      </w:r>
      <w:r w:rsidRPr="0038486A">
        <w:rPr>
          <w:rFonts w:ascii="Arial" w:hAnsi="Arial" w:cs="Arial"/>
          <w:bCs/>
          <w:sz w:val="24"/>
        </w:rPr>
        <w:t>K</w:t>
      </w:r>
      <w:r w:rsidRPr="0038486A" w:rsidR="00011A82">
        <w:rPr>
          <w:rFonts w:ascii="Arial" w:hAnsi="Arial" w:cs="Arial"/>
          <w:bCs/>
          <w:sz w:val="24"/>
        </w:rPr>
        <w:t xml:space="preserve"> </w:t>
      </w:r>
      <w:r w:rsidRPr="0038486A">
        <w:rPr>
          <w:rFonts w:ascii="Arial" w:hAnsi="Arial" w:cs="Arial"/>
          <w:bCs/>
          <w:sz w:val="24"/>
        </w:rPr>
        <w:t>E</w:t>
      </w:r>
      <w:r w:rsidRPr="0038486A" w:rsidR="005620D1">
        <w:rPr>
          <w:rFonts w:ascii="Arial" w:hAnsi="Arial" w:cs="Arial"/>
          <w:bCs/>
          <w:sz w:val="24"/>
        </w:rPr>
        <w:t xml:space="preserve"> </w:t>
      </w:r>
    </w:p>
    <w:p w:rsidRPr="0038486A" w:rsidR="005620D1" w:rsidRDefault="005620D1">
      <w:pPr>
        <w:rPr>
          <w:rFonts w:ascii="Arial" w:hAnsi="Arial" w:cs="Arial"/>
        </w:rPr>
      </w:pPr>
    </w:p>
    <w:p w:rsidRPr="0038486A" w:rsidR="005620D1" w:rsidRDefault="00514C5A">
      <w:pPr>
        <w:pStyle w:val="Naslov5"/>
        <w:rPr>
          <w:rFonts w:ascii="Arial" w:hAnsi="Arial" w:cs="Arial"/>
          <w:bCs/>
          <w:sz w:val="24"/>
        </w:rPr>
      </w:pPr>
      <w:r w:rsidRPr="0038486A">
        <w:rPr>
          <w:rFonts w:ascii="Arial" w:hAnsi="Arial" w:cs="Arial"/>
          <w:bCs/>
          <w:sz w:val="24"/>
        </w:rPr>
        <w:t>P</w:t>
      </w:r>
      <w:r w:rsidRPr="0038486A" w:rsidR="00011A82">
        <w:rPr>
          <w:rFonts w:ascii="Arial" w:hAnsi="Arial" w:cs="Arial"/>
          <w:bCs/>
          <w:sz w:val="24"/>
        </w:rPr>
        <w:t xml:space="preserve"> </w:t>
      </w:r>
      <w:r w:rsidRPr="0038486A">
        <w:rPr>
          <w:rFonts w:ascii="Arial" w:hAnsi="Arial" w:cs="Arial"/>
          <w:bCs/>
          <w:sz w:val="24"/>
        </w:rPr>
        <w:t>R</w:t>
      </w:r>
      <w:r w:rsidRPr="0038486A" w:rsidR="00011A82">
        <w:rPr>
          <w:rFonts w:ascii="Arial" w:hAnsi="Arial" w:cs="Arial"/>
          <w:bCs/>
          <w:sz w:val="24"/>
        </w:rPr>
        <w:t xml:space="preserve"> </w:t>
      </w:r>
      <w:r w:rsidRPr="0038486A">
        <w:rPr>
          <w:rFonts w:ascii="Arial" w:hAnsi="Arial" w:cs="Arial"/>
          <w:bCs/>
          <w:sz w:val="24"/>
        </w:rPr>
        <w:t>E</w:t>
      </w:r>
      <w:r w:rsidRPr="0038486A" w:rsidR="00011A82">
        <w:rPr>
          <w:rFonts w:ascii="Arial" w:hAnsi="Arial" w:cs="Arial"/>
          <w:bCs/>
          <w:sz w:val="24"/>
        </w:rPr>
        <w:t xml:space="preserve"> </w:t>
      </w:r>
      <w:r w:rsidRPr="0038486A">
        <w:rPr>
          <w:rFonts w:ascii="Arial" w:hAnsi="Arial" w:cs="Arial"/>
          <w:bCs/>
          <w:sz w:val="24"/>
        </w:rPr>
        <w:t>S</w:t>
      </w:r>
      <w:r w:rsidRPr="0038486A" w:rsidR="00011A82">
        <w:rPr>
          <w:rFonts w:ascii="Arial" w:hAnsi="Arial" w:cs="Arial"/>
          <w:bCs/>
          <w:sz w:val="24"/>
        </w:rPr>
        <w:t xml:space="preserve"> </w:t>
      </w:r>
      <w:r w:rsidRPr="0038486A">
        <w:rPr>
          <w:rFonts w:ascii="Arial" w:hAnsi="Arial" w:cs="Arial"/>
          <w:bCs/>
          <w:sz w:val="24"/>
        </w:rPr>
        <w:t>U</w:t>
      </w:r>
      <w:r w:rsidRPr="0038486A" w:rsidR="00011A82">
        <w:rPr>
          <w:rFonts w:ascii="Arial" w:hAnsi="Arial" w:cs="Arial"/>
          <w:bCs/>
          <w:sz w:val="24"/>
        </w:rPr>
        <w:t xml:space="preserve"> </w:t>
      </w:r>
      <w:r w:rsidRPr="0038486A">
        <w:rPr>
          <w:rFonts w:ascii="Arial" w:hAnsi="Arial" w:cs="Arial"/>
          <w:bCs/>
          <w:sz w:val="24"/>
        </w:rPr>
        <w:t>D</w:t>
      </w:r>
      <w:r w:rsidRPr="0038486A" w:rsidR="00011A82">
        <w:rPr>
          <w:rFonts w:ascii="Arial" w:hAnsi="Arial" w:cs="Arial"/>
          <w:bCs/>
          <w:sz w:val="24"/>
        </w:rPr>
        <w:t xml:space="preserve"> </w:t>
      </w:r>
      <w:r w:rsidRPr="0038486A">
        <w:rPr>
          <w:rFonts w:ascii="Arial" w:hAnsi="Arial" w:cs="Arial"/>
          <w:bCs/>
          <w:sz w:val="24"/>
        </w:rPr>
        <w:t>A</w:t>
      </w:r>
    </w:p>
    <w:p w:rsidRPr="0038486A" w:rsidR="005620D1" w:rsidRDefault="005620D1">
      <w:pPr>
        <w:rPr>
          <w:rFonts w:ascii="Arial" w:hAnsi="Arial" w:cs="Arial"/>
        </w:rPr>
      </w:pPr>
    </w:p>
    <w:p w:rsidRPr="0038486A" w:rsidR="00814B43" w:rsidRDefault="00774D8F">
      <w:pPr>
        <w:rPr>
          <w:rFonts w:ascii="Arial" w:hAnsi="Arial" w:cs="Arial"/>
        </w:rPr>
      </w:pPr>
      <w:r w:rsidRPr="0038486A">
        <w:rPr>
          <w:rFonts w:ascii="Arial" w:hAnsi="Arial" w:cs="Arial"/>
        </w:rPr>
        <w:tab/>
        <w:t>Općinski p</w:t>
      </w:r>
      <w:r w:rsidRPr="0038486A" w:rsidR="005620D1">
        <w:rPr>
          <w:rFonts w:ascii="Arial" w:hAnsi="Arial" w:cs="Arial"/>
        </w:rPr>
        <w:t xml:space="preserve">rekršajni sud u Zagrebu, po </w:t>
      </w:r>
      <w:r w:rsidRPr="0038486A" w:rsidR="000663D2">
        <w:rPr>
          <w:rFonts w:ascii="Arial" w:hAnsi="Arial" w:cs="Arial"/>
        </w:rPr>
        <w:t>sutk</w:t>
      </w:r>
      <w:r w:rsidRPr="0038486A" w:rsidR="003C0857">
        <w:rPr>
          <w:rFonts w:ascii="Arial" w:hAnsi="Arial" w:cs="Arial"/>
        </w:rPr>
        <w:t>inji Andrei Krelja Tovarac</w:t>
      </w:r>
      <w:r w:rsidRPr="0038486A" w:rsidR="005620D1">
        <w:rPr>
          <w:rFonts w:ascii="Arial" w:hAnsi="Arial" w:cs="Arial"/>
        </w:rPr>
        <w:t>,</w:t>
      </w:r>
      <w:r w:rsidRPr="0038486A" w:rsidR="00936986">
        <w:rPr>
          <w:rFonts w:ascii="Arial" w:hAnsi="Arial" w:cs="Arial"/>
        </w:rPr>
        <w:t xml:space="preserve"> </w:t>
      </w:r>
      <w:r w:rsidRPr="0038486A" w:rsidR="005620D1">
        <w:rPr>
          <w:rFonts w:ascii="Arial" w:hAnsi="Arial" w:cs="Arial"/>
        </w:rPr>
        <w:t xml:space="preserve">uz sudjelovanje </w:t>
      </w:r>
      <w:r w:rsidR="00F76366">
        <w:rPr>
          <w:rFonts w:ascii="Arial" w:hAnsi="Arial" w:cs="Arial"/>
        </w:rPr>
        <w:t xml:space="preserve">Marine </w:t>
      </w:r>
      <w:proofErr w:type="spellStart"/>
      <w:r w:rsidR="00F76366">
        <w:rPr>
          <w:rFonts w:ascii="Arial" w:hAnsi="Arial" w:cs="Arial"/>
        </w:rPr>
        <w:t>Pazman</w:t>
      </w:r>
      <w:proofErr w:type="spellEnd"/>
      <w:r w:rsidR="00F76366">
        <w:rPr>
          <w:rFonts w:ascii="Arial" w:hAnsi="Arial" w:cs="Arial"/>
        </w:rPr>
        <w:t>,</w:t>
      </w:r>
      <w:r w:rsidR="00490365">
        <w:rPr>
          <w:rFonts w:ascii="Arial" w:hAnsi="Arial" w:cs="Arial"/>
        </w:rPr>
        <w:t xml:space="preserve"> </w:t>
      </w:r>
      <w:r w:rsidRPr="0038486A" w:rsidR="005620D1">
        <w:rPr>
          <w:rFonts w:ascii="Arial" w:hAnsi="Arial" w:cs="Arial"/>
        </w:rPr>
        <w:t xml:space="preserve">kao </w:t>
      </w:r>
      <w:r w:rsidRPr="0038486A" w:rsidR="00F67C5B">
        <w:rPr>
          <w:rFonts w:ascii="Arial" w:hAnsi="Arial" w:cs="Arial"/>
        </w:rPr>
        <w:t>zapisničarke</w:t>
      </w:r>
      <w:r w:rsidRPr="0038486A" w:rsidR="005620D1">
        <w:rPr>
          <w:rFonts w:ascii="Arial" w:hAnsi="Arial" w:cs="Arial"/>
        </w:rPr>
        <w:t xml:space="preserve">, u prekršajnom </w:t>
      </w:r>
      <w:r w:rsidRPr="0038486A" w:rsidR="002E4C43">
        <w:rPr>
          <w:rFonts w:ascii="Arial" w:hAnsi="Arial" w:cs="Arial"/>
        </w:rPr>
        <w:t>predmetu</w:t>
      </w:r>
      <w:r w:rsidRPr="0038486A" w:rsidR="0000499A">
        <w:rPr>
          <w:rFonts w:ascii="Arial" w:hAnsi="Arial" w:cs="Arial"/>
        </w:rPr>
        <w:t xml:space="preserve"> protiv okrivljenog</w:t>
      </w:r>
      <w:r w:rsidRPr="0038486A" w:rsidR="00E4191B">
        <w:rPr>
          <w:rFonts w:ascii="Arial" w:hAnsi="Arial" w:cs="Arial"/>
        </w:rPr>
        <w:t xml:space="preserve"> </w:t>
      </w:r>
      <w:proofErr w:type="spellStart"/>
      <w:r w:rsidR="00F76366">
        <w:rPr>
          <w:rFonts w:ascii="Arial" w:hAnsi="Arial" w:cs="Arial"/>
        </w:rPr>
        <w:t>Huseyina</w:t>
      </w:r>
      <w:proofErr w:type="spellEnd"/>
      <w:r w:rsidR="00F76366">
        <w:rPr>
          <w:rFonts w:ascii="Arial" w:hAnsi="Arial" w:cs="Arial"/>
        </w:rPr>
        <w:t xml:space="preserve"> </w:t>
      </w:r>
      <w:proofErr w:type="spellStart"/>
      <w:r w:rsidR="00F76366">
        <w:rPr>
          <w:rFonts w:ascii="Arial" w:hAnsi="Arial" w:cs="Arial"/>
        </w:rPr>
        <w:t>Ahmada</w:t>
      </w:r>
      <w:proofErr w:type="spellEnd"/>
      <w:r w:rsidRPr="0038486A" w:rsidR="0000499A">
        <w:rPr>
          <w:rFonts w:ascii="Arial" w:hAnsi="Arial" w:cs="Arial"/>
        </w:rPr>
        <w:t>,</w:t>
      </w:r>
      <w:r w:rsidRPr="0038486A" w:rsidR="005620D1">
        <w:rPr>
          <w:rFonts w:ascii="Arial" w:hAnsi="Arial" w:cs="Arial"/>
        </w:rPr>
        <w:t xml:space="preserve"> zbog prekrš</w:t>
      </w:r>
      <w:r w:rsidRPr="0038486A" w:rsidR="00D16E96">
        <w:rPr>
          <w:rFonts w:ascii="Arial" w:hAnsi="Arial" w:cs="Arial"/>
        </w:rPr>
        <w:t>aja iz</w:t>
      </w:r>
      <w:r w:rsidRPr="0038486A" w:rsidR="005620D1">
        <w:rPr>
          <w:rFonts w:ascii="Arial" w:hAnsi="Arial" w:cs="Arial"/>
        </w:rPr>
        <w:t xml:space="preserve"> čl.</w:t>
      </w:r>
      <w:r w:rsidRPr="0038486A" w:rsidR="00756008">
        <w:rPr>
          <w:rFonts w:ascii="Arial" w:hAnsi="Arial" w:cs="Arial"/>
        </w:rPr>
        <w:t xml:space="preserve"> </w:t>
      </w:r>
      <w:r w:rsidR="00F76366">
        <w:rPr>
          <w:rFonts w:ascii="Arial" w:hAnsi="Arial" w:cs="Arial"/>
        </w:rPr>
        <w:t>249. st. 8.</w:t>
      </w:r>
      <w:r w:rsidR="00FE13AD">
        <w:rPr>
          <w:rFonts w:ascii="Arial" w:hAnsi="Arial" w:cs="Arial"/>
        </w:rPr>
        <w:t xml:space="preserve"> </w:t>
      </w:r>
      <w:r w:rsidRPr="0038486A" w:rsidR="005620D1">
        <w:rPr>
          <w:rFonts w:ascii="Arial" w:hAnsi="Arial" w:cs="Arial"/>
        </w:rPr>
        <w:t>Zakona</w:t>
      </w:r>
      <w:r w:rsidR="00F76366">
        <w:rPr>
          <w:rFonts w:ascii="Arial" w:hAnsi="Arial" w:cs="Arial"/>
        </w:rPr>
        <w:t xml:space="preserve"> o strancima</w:t>
      </w:r>
      <w:r w:rsidRPr="0038486A" w:rsidR="00FE21BD">
        <w:rPr>
          <w:rFonts w:ascii="Arial" w:hAnsi="Arial" w:cs="Arial"/>
        </w:rPr>
        <w:t xml:space="preserve"> </w:t>
      </w:r>
      <w:r w:rsidR="00B20987">
        <w:rPr>
          <w:rFonts w:ascii="Arial" w:hAnsi="Arial" w:cs="Arial"/>
        </w:rPr>
        <w:t>(„</w:t>
      </w:r>
      <w:r w:rsidR="00FE13AD">
        <w:rPr>
          <w:rFonts w:ascii="Arial" w:hAnsi="Arial" w:cs="Arial"/>
        </w:rPr>
        <w:t>Narodne nov</w:t>
      </w:r>
      <w:r w:rsidR="000614ED">
        <w:rPr>
          <w:rFonts w:ascii="Arial" w:hAnsi="Arial" w:cs="Arial"/>
        </w:rPr>
        <w:t xml:space="preserve">ine“ broj: </w:t>
      </w:r>
      <w:r w:rsidR="00F76366">
        <w:rPr>
          <w:rFonts w:ascii="Arial" w:hAnsi="Arial" w:cs="Arial"/>
        </w:rPr>
        <w:t>133/2020., 114/2022., 151/2022.</w:t>
      </w:r>
      <w:r w:rsidR="00942016">
        <w:rPr>
          <w:rFonts w:ascii="Arial" w:hAnsi="Arial" w:cs="Arial"/>
        </w:rPr>
        <w:t xml:space="preserve">), </w:t>
      </w:r>
      <w:r w:rsidRPr="0038486A" w:rsidR="00F14949">
        <w:rPr>
          <w:rFonts w:ascii="Arial" w:hAnsi="Arial" w:cs="Arial"/>
        </w:rPr>
        <w:t>povodom</w:t>
      </w:r>
      <w:r w:rsidRPr="0038486A" w:rsidR="005620D1">
        <w:rPr>
          <w:rFonts w:ascii="Arial" w:hAnsi="Arial" w:cs="Arial"/>
        </w:rPr>
        <w:t xml:space="preserve"> </w:t>
      </w:r>
      <w:r w:rsidRPr="0038486A" w:rsidR="00514C5A">
        <w:rPr>
          <w:rFonts w:ascii="Arial" w:hAnsi="Arial" w:cs="Arial"/>
        </w:rPr>
        <w:t>optužnog prijedloga</w:t>
      </w:r>
      <w:r w:rsidRPr="0038486A" w:rsidR="001552BD">
        <w:rPr>
          <w:rFonts w:ascii="Arial" w:hAnsi="Arial" w:cs="Arial"/>
        </w:rPr>
        <w:t xml:space="preserve"> </w:t>
      </w:r>
      <w:r w:rsidR="00F76366">
        <w:rPr>
          <w:rFonts w:ascii="Arial" w:hAnsi="Arial" w:cs="Arial"/>
        </w:rPr>
        <w:t xml:space="preserve">PU ličko- senjske, Postaje granične policije Donji </w:t>
      </w:r>
      <w:proofErr w:type="spellStart"/>
      <w:r w:rsidR="00F76366">
        <w:rPr>
          <w:rFonts w:ascii="Arial" w:hAnsi="Arial" w:cs="Arial"/>
        </w:rPr>
        <w:t>Lapac</w:t>
      </w:r>
      <w:proofErr w:type="spellEnd"/>
      <w:r w:rsidRPr="0038486A" w:rsidR="00DE56F3">
        <w:rPr>
          <w:rFonts w:ascii="Arial" w:hAnsi="Arial" w:cs="Arial"/>
        </w:rPr>
        <w:t>, nakon  glavne i</w:t>
      </w:r>
      <w:r w:rsidR="00F76366">
        <w:rPr>
          <w:rFonts w:ascii="Arial" w:hAnsi="Arial" w:cs="Arial"/>
        </w:rPr>
        <w:t xml:space="preserve"> javne rasprave održane </w:t>
      </w:r>
      <w:r w:rsidR="00CD4538">
        <w:rPr>
          <w:rFonts w:ascii="Arial" w:hAnsi="Arial" w:cs="Arial"/>
        </w:rPr>
        <w:t>u odsutnosti</w:t>
      </w:r>
      <w:r w:rsidR="00F76366">
        <w:rPr>
          <w:rFonts w:ascii="Arial" w:hAnsi="Arial" w:cs="Arial"/>
        </w:rPr>
        <w:t xml:space="preserve"> okrivljenika i tužitelja , 26. ožujka 2026.</w:t>
      </w:r>
      <w:r w:rsidRPr="0038486A" w:rsidR="00DE56F3">
        <w:rPr>
          <w:rFonts w:ascii="Arial" w:hAnsi="Arial" w:cs="Arial"/>
        </w:rPr>
        <w:t xml:space="preserve">  javno je objavio i </w:t>
      </w:r>
    </w:p>
    <w:p w:rsidRPr="0038486A" w:rsidR="002F53B5" w:rsidRDefault="002F53B5">
      <w:pPr>
        <w:pStyle w:val="Naslov2"/>
        <w:jc w:val="center"/>
        <w:rPr>
          <w:rFonts w:ascii="Arial" w:hAnsi="Arial" w:cs="Arial"/>
          <w:b w:val="false"/>
        </w:rPr>
      </w:pPr>
    </w:p>
    <w:p w:rsidR="005620D1" w:rsidRDefault="00514C5A">
      <w:pPr>
        <w:pStyle w:val="Naslov2"/>
        <w:jc w:val="center"/>
        <w:rPr>
          <w:rFonts w:ascii="Arial" w:hAnsi="Arial" w:cs="Arial"/>
          <w:b w:val="false"/>
        </w:rPr>
      </w:pPr>
      <w:r w:rsidRPr="0038486A">
        <w:rPr>
          <w:rFonts w:ascii="Arial" w:hAnsi="Arial" w:cs="Arial"/>
          <w:b w:val="false"/>
        </w:rPr>
        <w:t xml:space="preserve">p r e s u d i o  </w:t>
      </w:r>
    </w:p>
    <w:p w:rsidRPr="00942016" w:rsidR="00942016" w:rsidP="00942016" w:rsidRDefault="00942016"/>
    <w:p w:rsidR="002B71FB" w:rsidP="00942016" w:rsidRDefault="00942016">
      <w:pPr>
        <w:pStyle w:val="Podnoje"/>
        <w:tabs>
          <w:tab w:val="clear" w:pos="4536"/>
          <w:tab w:val="clear" w:pos="9072"/>
        </w:tabs>
        <w:ind w:firstLine="708"/>
        <w:rPr>
          <w:rFonts w:ascii="Arial" w:hAnsi="Arial" w:cs="Arial"/>
          <w:bCs/>
        </w:rPr>
      </w:pPr>
      <w:r>
        <w:rPr>
          <w:rFonts w:ascii="Arial" w:hAnsi="Arial" w:cs="Arial"/>
          <w:bCs/>
        </w:rPr>
        <w:t xml:space="preserve">I. </w:t>
      </w:r>
      <w:r w:rsidRPr="0038486A" w:rsidR="005620D1">
        <w:rPr>
          <w:rFonts w:ascii="Arial" w:hAnsi="Arial" w:cs="Arial"/>
          <w:bCs/>
        </w:rPr>
        <w:t xml:space="preserve">Okrivljeni: </w:t>
      </w:r>
      <w:proofErr w:type="spellStart"/>
      <w:r>
        <w:rPr>
          <w:rFonts w:ascii="Arial" w:hAnsi="Arial" w:cs="Arial"/>
          <w:bCs/>
        </w:rPr>
        <w:t>Huseyin</w:t>
      </w:r>
      <w:proofErr w:type="spellEnd"/>
      <w:r>
        <w:rPr>
          <w:rFonts w:ascii="Arial" w:hAnsi="Arial" w:cs="Arial"/>
          <w:bCs/>
        </w:rPr>
        <w:t xml:space="preserve"> </w:t>
      </w:r>
      <w:proofErr w:type="spellStart"/>
      <w:r>
        <w:rPr>
          <w:rFonts w:ascii="Arial" w:hAnsi="Arial" w:cs="Arial"/>
          <w:bCs/>
        </w:rPr>
        <w:t>Ahmad</w:t>
      </w:r>
      <w:proofErr w:type="spellEnd"/>
      <w:r>
        <w:rPr>
          <w:rFonts w:ascii="Arial" w:hAnsi="Arial" w:cs="Arial"/>
          <w:bCs/>
        </w:rPr>
        <w:t xml:space="preserve">, sin </w:t>
      </w:r>
      <w:proofErr w:type="spellStart"/>
      <w:r>
        <w:rPr>
          <w:rFonts w:ascii="Arial" w:hAnsi="Arial" w:cs="Arial"/>
          <w:bCs/>
        </w:rPr>
        <w:t>Ahmada</w:t>
      </w:r>
      <w:proofErr w:type="spellEnd"/>
      <w:r>
        <w:rPr>
          <w:rFonts w:ascii="Arial" w:hAnsi="Arial" w:cs="Arial"/>
          <w:bCs/>
        </w:rPr>
        <w:t xml:space="preserve">, rođen 25. siječnja 1994. u </w:t>
      </w:r>
      <w:proofErr w:type="spellStart"/>
      <w:r>
        <w:rPr>
          <w:rFonts w:ascii="Arial" w:hAnsi="Arial" w:cs="Arial"/>
          <w:bCs/>
        </w:rPr>
        <w:t>Maardisu</w:t>
      </w:r>
      <w:proofErr w:type="spellEnd"/>
      <w:r>
        <w:rPr>
          <w:rFonts w:ascii="Arial" w:hAnsi="Arial" w:cs="Arial"/>
          <w:bCs/>
        </w:rPr>
        <w:t>, S</w:t>
      </w:r>
      <w:r w:rsidR="00B20987">
        <w:rPr>
          <w:rFonts w:ascii="Arial" w:hAnsi="Arial" w:cs="Arial"/>
          <w:bCs/>
        </w:rPr>
        <w:t>iri</w:t>
      </w:r>
      <w:r>
        <w:rPr>
          <w:rFonts w:ascii="Arial" w:hAnsi="Arial" w:cs="Arial"/>
          <w:bCs/>
        </w:rPr>
        <w:t>ja, državljanin Turske, sa posljednjim prebivalištem u Zagrebu, Sarajevska cesta 41,</w:t>
      </w:r>
    </w:p>
    <w:p w:rsidRPr="0038486A" w:rsidR="00942016" w:rsidP="00942016" w:rsidRDefault="00942016">
      <w:pPr>
        <w:pStyle w:val="Podnoje"/>
        <w:tabs>
          <w:tab w:val="clear" w:pos="4536"/>
          <w:tab w:val="clear" w:pos="9072"/>
        </w:tabs>
        <w:ind w:left="1425"/>
        <w:rPr>
          <w:rFonts w:ascii="Arial" w:hAnsi="Arial" w:cs="Arial"/>
          <w:bCs/>
        </w:rPr>
      </w:pPr>
    </w:p>
    <w:p w:rsidRPr="0038486A" w:rsidR="005620D1" w:rsidRDefault="005620D1">
      <w:pPr>
        <w:rPr>
          <w:rFonts w:ascii="Arial" w:hAnsi="Arial" w:cs="Arial"/>
        </w:rPr>
      </w:pPr>
    </w:p>
    <w:p w:rsidRPr="0038486A" w:rsidR="005620D1" w:rsidRDefault="005620D1">
      <w:pPr>
        <w:jc w:val="center"/>
        <w:rPr>
          <w:rFonts w:ascii="Arial" w:hAnsi="Arial" w:cs="Arial"/>
          <w:bCs/>
        </w:rPr>
      </w:pPr>
      <w:r w:rsidRPr="0038486A">
        <w:rPr>
          <w:rFonts w:ascii="Arial" w:hAnsi="Arial" w:cs="Arial"/>
          <w:bCs/>
        </w:rPr>
        <w:t>k</w:t>
      </w:r>
      <w:r w:rsidRPr="0038486A" w:rsidR="00D35608">
        <w:rPr>
          <w:rFonts w:ascii="Arial" w:hAnsi="Arial" w:cs="Arial"/>
          <w:bCs/>
        </w:rPr>
        <w:t>ri</w:t>
      </w:r>
      <w:r w:rsidRPr="0038486A">
        <w:rPr>
          <w:rFonts w:ascii="Arial" w:hAnsi="Arial" w:cs="Arial"/>
          <w:bCs/>
        </w:rPr>
        <w:t xml:space="preserve">v </w:t>
      </w:r>
      <w:r w:rsidRPr="0038486A" w:rsidR="00D35608">
        <w:rPr>
          <w:rFonts w:ascii="Arial" w:hAnsi="Arial" w:cs="Arial"/>
          <w:bCs/>
        </w:rPr>
        <w:t>je</w:t>
      </w:r>
    </w:p>
    <w:p w:rsidRPr="0038486A" w:rsidR="005620D1" w:rsidRDefault="005620D1">
      <w:pPr>
        <w:rPr>
          <w:rFonts w:ascii="Arial" w:hAnsi="Arial" w:cs="Arial"/>
        </w:rPr>
      </w:pPr>
    </w:p>
    <w:p w:rsidRPr="0038486A" w:rsidR="002B71FB" w:rsidP="00756008" w:rsidRDefault="005620D1">
      <w:pPr>
        <w:pStyle w:val="Zaglavlje"/>
        <w:tabs>
          <w:tab w:val="clear" w:pos="4536"/>
          <w:tab w:val="clear" w:pos="9072"/>
        </w:tabs>
        <w:rPr>
          <w:rFonts w:ascii="Arial" w:hAnsi="Arial" w:cs="Arial"/>
        </w:rPr>
      </w:pPr>
      <w:r w:rsidRPr="0038486A">
        <w:rPr>
          <w:rFonts w:ascii="Arial" w:hAnsi="Arial" w:cs="Arial"/>
        </w:rPr>
        <w:tab/>
      </w:r>
      <w:r w:rsidRPr="0038486A" w:rsidR="005E6C88">
        <w:rPr>
          <w:rFonts w:ascii="Arial" w:hAnsi="Arial" w:cs="Arial"/>
        </w:rPr>
        <w:t>što je</w:t>
      </w:r>
      <w:r w:rsidRPr="0038486A" w:rsidR="00A35860">
        <w:rPr>
          <w:rFonts w:ascii="Arial" w:hAnsi="Arial" w:cs="Arial"/>
        </w:rPr>
        <w:t xml:space="preserve"> </w:t>
      </w:r>
      <w:r w:rsidRPr="0038486A" w:rsidR="00756008">
        <w:rPr>
          <w:rFonts w:ascii="Arial" w:hAnsi="Arial" w:cs="Arial"/>
        </w:rPr>
        <w:t xml:space="preserve"> </w:t>
      </w:r>
      <w:r w:rsidR="00E44BD9">
        <w:rPr>
          <w:rFonts w:ascii="Arial" w:hAnsi="Arial" w:cs="Arial"/>
        </w:rPr>
        <w:t xml:space="preserve">13. studenog 2024. oko 6:35 sati u mjestu </w:t>
      </w:r>
      <w:proofErr w:type="spellStart"/>
      <w:r w:rsidR="00E44BD9">
        <w:rPr>
          <w:rFonts w:ascii="Arial" w:hAnsi="Arial" w:cs="Arial"/>
        </w:rPr>
        <w:t>Boričevac</w:t>
      </w:r>
      <w:proofErr w:type="spellEnd"/>
      <w:r w:rsidR="00E44BD9">
        <w:rPr>
          <w:rFonts w:ascii="Arial" w:hAnsi="Arial" w:cs="Arial"/>
        </w:rPr>
        <w:t xml:space="preserve">, općina Donji </w:t>
      </w:r>
      <w:proofErr w:type="spellStart"/>
      <w:r w:rsidR="00E44BD9">
        <w:rPr>
          <w:rFonts w:ascii="Arial" w:hAnsi="Arial" w:cs="Arial"/>
        </w:rPr>
        <w:t>Lapac</w:t>
      </w:r>
      <w:proofErr w:type="spellEnd"/>
      <w:r w:rsidR="00E44BD9">
        <w:rPr>
          <w:rFonts w:ascii="Arial" w:hAnsi="Arial" w:cs="Arial"/>
        </w:rPr>
        <w:t xml:space="preserve"> upravljao vozilom crne boje marke Renault sa prijenosnim registarskim pločicama </w:t>
      </w:r>
      <w:proofErr w:type="spellStart"/>
      <w:r w:rsidR="00E44BD9">
        <w:rPr>
          <w:rFonts w:ascii="Arial" w:hAnsi="Arial" w:cs="Arial"/>
        </w:rPr>
        <w:t>reg</w:t>
      </w:r>
      <w:proofErr w:type="spellEnd"/>
      <w:r w:rsidR="00E44BD9">
        <w:rPr>
          <w:rFonts w:ascii="Arial" w:hAnsi="Arial" w:cs="Arial"/>
        </w:rPr>
        <w:t xml:space="preserve"> oznake WU176A (Njemačka) prevozeći u vozilu 9 nepoznatih osoba</w:t>
      </w:r>
      <w:r w:rsidR="00B20987">
        <w:rPr>
          <w:rFonts w:ascii="Arial" w:hAnsi="Arial" w:cs="Arial"/>
        </w:rPr>
        <w:t xml:space="preserve"> koje su sve  nezakonito van graničnog prijelaza prešle državnu granicu između Bosne i Hercegovine i Republike Hrvatske, čime je planirao i pomogao da 9 državljana trećih zemalja nezakonito prijeđu državnu granicu te im pomogao u  tranzitu preko državnog područja Republike Hrvatske</w:t>
      </w:r>
    </w:p>
    <w:p w:rsidRPr="0038486A" w:rsidR="005E6C88" w:rsidP="00FE13AD" w:rsidRDefault="005E6C88">
      <w:pPr>
        <w:ind w:firstLine="708"/>
        <w:rPr>
          <w:rFonts w:ascii="Arial" w:hAnsi="Arial" w:cs="Arial"/>
        </w:rPr>
      </w:pPr>
      <w:r w:rsidRPr="0038486A">
        <w:rPr>
          <w:rFonts w:ascii="Arial" w:hAnsi="Arial" w:cs="Arial"/>
        </w:rPr>
        <w:t xml:space="preserve">čime je </w:t>
      </w:r>
      <w:r w:rsidR="00E44BD9">
        <w:rPr>
          <w:rFonts w:ascii="Arial" w:hAnsi="Arial" w:cs="Arial"/>
        </w:rPr>
        <w:t xml:space="preserve"> postupio protivno odredbi čl. 53. st. 1. i </w:t>
      </w:r>
      <w:r w:rsidRPr="0038486A">
        <w:rPr>
          <w:rFonts w:ascii="Arial" w:hAnsi="Arial" w:cs="Arial"/>
        </w:rPr>
        <w:t>poči</w:t>
      </w:r>
      <w:r w:rsidR="00E44BD9">
        <w:rPr>
          <w:rFonts w:ascii="Arial" w:hAnsi="Arial" w:cs="Arial"/>
        </w:rPr>
        <w:t>nio prekršaj iz</w:t>
      </w:r>
      <w:r w:rsidRPr="0038486A">
        <w:rPr>
          <w:rFonts w:ascii="Arial" w:hAnsi="Arial" w:cs="Arial"/>
        </w:rPr>
        <w:t xml:space="preserve"> čl. </w:t>
      </w:r>
      <w:r w:rsidR="00E44BD9">
        <w:rPr>
          <w:rFonts w:ascii="Arial" w:hAnsi="Arial" w:cs="Arial"/>
        </w:rPr>
        <w:t>249. st. 8.</w:t>
      </w:r>
      <w:r w:rsidRPr="0038486A">
        <w:rPr>
          <w:rFonts w:ascii="Arial" w:hAnsi="Arial" w:cs="Arial"/>
        </w:rPr>
        <w:t xml:space="preserve"> </w:t>
      </w:r>
      <w:r w:rsidRPr="0038486A" w:rsidR="00FE13AD">
        <w:rPr>
          <w:rFonts w:ascii="Arial" w:hAnsi="Arial" w:cs="Arial"/>
        </w:rPr>
        <w:t>Zakona</w:t>
      </w:r>
      <w:r w:rsidR="00E44BD9">
        <w:rPr>
          <w:rFonts w:ascii="Arial" w:hAnsi="Arial" w:cs="Arial"/>
        </w:rPr>
        <w:t xml:space="preserve"> o strancima</w:t>
      </w:r>
      <w:r w:rsidRPr="0038486A" w:rsidR="00FE13AD">
        <w:rPr>
          <w:rFonts w:ascii="Arial" w:hAnsi="Arial" w:cs="Arial"/>
        </w:rPr>
        <w:t xml:space="preserve"> </w:t>
      </w:r>
    </w:p>
    <w:p w:rsidRPr="0038486A" w:rsidR="005E6C88" w:rsidP="005E6C88" w:rsidRDefault="002B71FB">
      <w:pPr>
        <w:pStyle w:val="Zaglavlje"/>
        <w:tabs>
          <w:tab w:val="clear" w:pos="4536"/>
          <w:tab w:val="clear" w:pos="9072"/>
        </w:tabs>
        <w:ind w:firstLine="708"/>
        <w:rPr>
          <w:rFonts w:ascii="Arial" w:hAnsi="Arial" w:cs="Arial"/>
        </w:rPr>
      </w:pPr>
      <w:r w:rsidRPr="0038486A">
        <w:rPr>
          <w:rFonts w:ascii="Arial" w:hAnsi="Arial" w:cs="Arial"/>
        </w:rPr>
        <w:t>pa mu se</w:t>
      </w:r>
      <w:r w:rsidRPr="0038486A" w:rsidR="00BF43F4">
        <w:rPr>
          <w:rFonts w:ascii="Arial" w:hAnsi="Arial" w:cs="Arial"/>
        </w:rPr>
        <w:t xml:space="preserve"> na temelju istog</w:t>
      </w:r>
      <w:r w:rsidRPr="0038486A" w:rsidR="005E6C88">
        <w:rPr>
          <w:rFonts w:ascii="Arial" w:hAnsi="Arial" w:cs="Arial"/>
        </w:rPr>
        <w:t xml:space="preserve"> propisa</w:t>
      </w:r>
      <w:r w:rsidRPr="0038486A" w:rsidR="00882E74">
        <w:rPr>
          <w:rFonts w:ascii="Arial" w:hAnsi="Arial" w:cs="Arial"/>
        </w:rPr>
        <w:t xml:space="preserve"> izriče </w:t>
      </w:r>
    </w:p>
    <w:p w:rsidRPr="0038486A" w:rsidR="005E6C88" w:rsidP="005E6C88" w:rsidRDefault="005E6C88">
      <w:pPr>
        <w:pStyle w:val="Naslov3"/>
        <w:tabs>
          <w:tab w:val="num" w:pos="360"/>
        </w:tabs>
        <w:jc w:val="both"/>
        <w:rPr>
          <w:rFonts w:ascii="Arial" w:hAnsi="Arial" w:cs="Arial"/>
        </w:rPr>
      </w:pPr>
    </w:p>
    <w:p w:rsidRPr="00D955D7" w:rsidR="00030A9C" w:rsidP="00D955D7" w:rsidRDefault="00882E74">
      <w:pPr>
        <w:pStyle w:val="Uvuenotijeloteksta"/>
        <w:ind w:firstLine="0"/>
        <w:jc w:val="center"/>
        <w:rPr>
          <w:rFonts w:ascii="Arial" w:hAnsi="Arial" w:cs="Arial"/>
        </w:rPr>
      </w:pPr>
      <w:r w:rsidRPr="0038486A">
        <w:rPr>
          <w:rFonts w:ascii="Arial" w:hAnsi="Arial" w:cs="Arial"/>
        </w:rPr>
        <w:t>NOVČANA</w:t>
      </w:r>
      <w:r w:rsidRPr="0038486A" w:rsidR="00096485">
        <w:rPr>
          <w:rFonts w:ascii="Arial" w:hAnsi="Arial" w:cs="Arial"/>
        </w:rPr>
        <w:t xml:space="preserve"> </w:t>
      </w:r>
      <w:r w:rsidRPr="0038486A">
        <w:rPr>
          <w:rFonts w:ascii="Arial" w:hAnsi="Arial" w:cs="Arial"/>
        </w:rPr>
        <w:t xml:space="preserve">KAZNA U IZNOSU OD </w:t>
      </w:r>
      <w:r w:rsidR="00B20987">
        <w:rPr>
          <w:rFonts w:ascii="Arial" w:hAnsi="Arial" w:cs="Arial"/>
        </w:rPr>
        <w:t>3.050,00</w:t>
      </w:r>
      <w:r w:rsidRPr="0038486A" w:rsidR="002B71FB">
        <w:rPr>
          <w:rFonts w:ascii="Arial" w:hAnsi="Arial" w:cs="Arial"/>
        </w:rPr>
        <w:t xml:space="preserve"> </w:t>
      </w:r>
      <w:r w:rsidRPr="0038486A">
        <w:rPr>
          <w:rFonts w:ascii="Arial" w:hAnsi="Arial" w:cs="Arial"/>
        </w:rPr>
        <w:t>(slovim</w:t>
      </w:r>
      <w:r w:rsidRPr="0038486A" w:rsidR="00096485">
        <w:rPr>
          <w:rFonts w:ascii="Arial" w:hAnsi="Arial" w:cs="Arial"/>
        </w:rPr>
        <w:t>a</w:t>
      </w:r>
      <w:r w:rsidRPr="0038486A">
        <w:rPr>
          <w:rFonts w:ascii="Arial" w:hAnsi="Arial" w:cs="Arial"/>
        </w:rPr>
        <w:t xml:space="preserve">: </w:t>
      </w:r>
      <w:proofErr w:type="spellStart"/>
      <w:r w:rsidR="00B20987">
        <w:rPr>
          <w:rFonts w:ascii="Arial" w:hAnsi="Arial" w:cs="Arial"/>
        </w:rPr>
        <w:t>tritisućepedeset</w:t>
      </w:r>
      <w:proofErr w:type="spellEnd"/>
      <w:r w:rsidR="00D955D7">
        <w:rPr>
          <w:rFonts w:ascii="Arial" w:hAnsi="Arial" w:cs="Arial"/>
        </w:rPr>
        <w:t xml:space="preserve">) </w:t>
      </w:r>
      <w:r w:rsidR="001408E1">
        <w:rPr>
          <w:rFonts w:ascii="Arial" w:hAnsi="Arial" w:cs="Arial"/>
        </w:rPr>
        <w:t xml:space="preserve"> </w:t>
      </w:r>
      <w:r w:rsidRPr="005440BC" w:rsidR="00D955D7">
        <w:rPr>
          <w:rFonts w:ascii="Arial" w:hAnsi="Arial" w:cs="Arial"/>
          <w:bCs/>
        </w:rPr>
        <w:t>eura</w:t>
      </w:r>
      <w:r w:rsidR="00B20987">
        <w:rPr>
          <w:rFonts w:ascii="Arial" w:hAnsi="Arial" w:cs="Arial"/>
          <w:bCs/>
        </w:rPr>
        <w:t xml:space="preserve"> za svakog potpomognutog državljana treće zemlje odnosno novčanom kaznom u iznosu od  27.450,00 (slovima: </w:t>
      </w:r>
      <w:proofErr w:type="spellStart"/>
      <w:r w:rsidR="00B20987">
        <w:rPr>
          <w:rFonts w:ascii="Arial" w:hAnsi="Arial" w:cs="Arial"/>
          <w:bCs/>
        </w:rPr>
        <w:t>dvadesets</w:t>
      </w:r>
      <w:r w:rsidR="00017873">
        <w:rPr>
          <w:rFonts w:ascii="Arial" w:hAnsi="Arial" w:cs="Arial"/>
          <w:bCs/>
        </w:rPr>
        <w:t>edam</w:t>
      </w:r>
      <w:proofErr w:type="spellEnd"/>
      <w:r w:rsidR="00017873">
        <w:rPr>
          <w:rFonts w:ascii="Arial" w:hAnsi="Arial" w:cs="Arial"/>
          <w:bCs/>
        </w:rPr>
        <w:t xml:space="preserve"> </w:t>
      </w:r>
      <w:proofErr w:type="spellStart"/>
      <w:r w:rsidR="00017873">
        <w:rPr>
          <w:rFonts w:ascii="Arial" w:hAnsi="Arial" w:cs="Arial"/>
          <w:bCs/>
        </w:rPr>
        <w:t>tisućačetiristopedeset</w:t>
      </w:r>
      <w:proofErr w:type="spellEnd"/>
      <w:r w:rsidR="00B20987">
        <w:rPr>
          <w:rFonts w:ascii="Arial" w:hAnsi="Arial" w:cs="Arial"/>
          <w:bCs/>
        </w:rPr>
        <w:t>) eura</w:t>
      </w:r>
      <w:r w:rsidRPr="005440BC" w:rsidR="00D955D7">
        <w:rPr>
          <w:rFonts w:ascii="Arial" w:hAnsi="Arial" w:cs="Arial"/>
          <w:bCs/>
        </w:rPr>
        <w:t xml:space="preserve"> </w:t>
      </w:r>
    </w:p>
    <w:p w:rsidR="00BC5308" w:rsidP="00BC5308" w:rsidRDefault="00BC5308">
      <w:pPr>
        <w:pStyle w:val="Uvuenotijeloteksta"/>
        <w:spacing w:after="0"/>
        <w:rPr>
          <w:rFonts w:ascii="Arial" w:hAnsi="Arial" w:cs="Arial"/>
        </w:rPr>
      </w:pPr>
      <w:r>
        <w:rPr>
          <w:rFonts w:ascii="Arial" w:hAnsi="Arial" w:cs="Arial"/>
        </w:rPr>
        <w:t xml:space="preserve">II. </w:t>
      </w:r>
      <w:r w:rsidRPr="0038486A" w:rsidR="00FE21BD">
        <w:rPr>
          <w:rFonts w:ascii="Arial" w:hAnsi="Arial" w:cs="Arial"/>
        </w:rPr>
        <w:t>Teme</w:t>
      </w:r>
      <w:r w:rsidRPr="0038486A" w:rsidR="00774D8F">
        <w:rPr>
          <w:rFonts w:ascii="Arial" w:hAnsi="Arial" w:cs="Arial"/>
        </w:rPr>
        <w:t>ljem odredbe članka 33.stavka 11</w:t>
      </w:r>
      <w:r w:rsidRPr="0038486A" w:rsidR="00FE21BD">
        <w:rPr>
          <w:rFonts w:ascii="Arial" w:hAnsi="Arial" w:cs="Arial"/>
        </w:rPr>
        <w:t>. Prekršajnog zakona okrivljenik je obvezan platiti</w:t>
      </w:r>
      <w:r w:rsidR="00E44BD9">
        <w:rPr>
          <w:rFonts w:ascii="Arial" w:hAnsi="Arial" w:cs="Arial"/>
        </w:rPr>
        <w:t xml:space="preserve"> novčanu kaznu u roku od 1</w:t>
      </w:r>
      <w:r w:rsidR="00B20987">
        <w:rPr>
          <w:rFonts w:ascii="Arial" w:hAnsi="Arial" w:cs="Arial"/>
        </w:rPr>
        <w:t xml:space="preserve"> </w:t>
      </w:r>
      <w:r w:rsidR="00E44BD9">
        <w:rPr>
          <w:rFonts w:ascii="Arial" w:hAnsi="Arial" w:cs="Arial"/>
        </w:rPr>
        <w:t>(jednog) mjeseca</w:t>
      </w:r>
      <w:r w:rsidRPr="0038486A" w:rsidR="00FE21BD">
        <w:rPr>
          <w:rFonts w:ascii="Arial" w:hAnsi="Arial" w:cs="Arial"/>
        </w:rPr>
        <w:t xml:space="preserve"> po pravomoćnosti ove presude, a ukoliko u roku koji mu je određen za plaćanje novčane kazne uplati dvije </w:t>
      </w:r>
      <w:r w:rsidRPr="0038486A" w:rsidR="00FE21BD">
        <w:rPr>
          <w:rFonts w:ascii="Arial" w:hAnsi="Arial" w:cs="Arial"/>
        </w:rPr>
        <w:lastRenderedPageBreak/>
        <w:t>trećine izrečene novčane kazne,</w:t>
      </w:r>
      <w:r w:rsidR="00030A9C">
        <w:rPr>
          <w:rFonts w:ascii="Arial" w:hAnsi="Arial" w:cs="Arial"/>
        </w:rPr>
        <w:t xml:space="preserve"> </w:t>
      </w:r>
      <w:r w:rsidRPr="0038486A" w:rsidR="00FE21BD">
        <w:rPr>
          <w:rFonts w:ascii="Arial" w:hAnsi="Arial" w:cs="Arial"/>
        </w:rPr>
        <w:t>smatrat će se da je novčana kazna u cjelini plaćena</w:t>
      </w:r>
      <w:r w:rsidRPr="0038486A" w:rsidR="003F6269">
        <w:rPr>
          <w:rFonts w:ascii="Arial" w:hAnsi="Arial" w:cs="Arial"/>
        </w:rPr>
        <w:t>,  u protivnom će se postupiti po odredbama članka 34. Prekršajnog zakona.</w:t>
      </w:r>
    </w:p>
    <w:p w:rsidR="00B459F6" w:rsidP="00B459F6" w:rsidRDefault="00BC5308">
      <w:pPr>
        <w:pStyle w:val="Uvuenotijeloteksta"/>
        <w:spacing w:after="0"/>
        <w:rPr>
          <w:rFonts w:ascii="Arial" w:hAnsi="Arial" w:cs="Arial"/>
        </w:rPr>
      </w:pPr>
      <w:r>
        <w:rPr>
          <w:rFonts w:ascii="Arial" w:hAnsi="Arial" w:cs="Arial"/>
        </w:rPr>
        <w:t xml:space="preserve">III. </w:t>
      </w:r>
      <w:r w:rsidRPr="0038486A" w:rsidR="00FE21BD">
        <w:rPr>
          <w:rFonts w:ascii="Arial" w:hAnsi="Arial" w:cs="Arial"/>
        </w:rPr>
        <w:t>Novčanu kaznu ili dvotrećinsku novčanu kaznu okrivljenik je obvezan platiti u korist Državnog proračuna odabirući odgov</w:t>
      </w:r>
      <w:r w:rsidRPr="0038486A" w:rsidR="003F6269">
        <w:rPr>
          <w:rFonts w:ascii="Arial" w:hAnsi="Arial" w:cs="Arial"/>
        </w:rPr>
        <w:t>arajuću od priloženih uplatnica.</w:t>
      </w:r>
    </w:p>
    <w:p w:rsidR="00FE21BD" w:rsidP="00B459F6" w:rsidRDefault="00BC5308">
      <w:pPr>
        <w:pStyle w:val="Uvuenotijeloteksta"/>
        <w:spacing w:after="0"/>
        <w:rPr>
          <w:rFonts w:ascii="Arial" w:hAnsi="Arial" w:cs="Arial"/>
        </w:rPr>
      </w:pPr>
      <w:r>
        <w:rPr>
          <w:rFonts w:ascii="Arial" w:hAnsi="Arial" w:cs="Arial"/>
        </w:rPr>
        <w:t xml:space="preserve">IV. </w:t>
      </w:r>
      <w:r w:rsidRPr="0038486A" w:rsidR="00FE21BD">
        <w:rPr>
          <w:rFonts w:ascii="Arial" w:hAnsi="Arial" w:cs="Arial"/>
        </w:rPr>
        <w:t>Temelj</w:t>
      </w:r>
      <w:r w:rsidR="00017873">
        <w:rPr>
          <w:rFonts w:ascii="Arial" w:hAnsi="Arial" w:cs="Arial"/>
        </w:rPr>
        <w:t>em odredbe članka 139.stavka 3.</w:t>
      </w:r>
      <w:r w:rsidRPr="0038486A" w:rsidR="00FE21BD">
        <w:rPr>
          <w:rFonts w:ascii="Arial" w:hAnsi="Arial" w:cs="Arial"/>
        </w:rPr>
        <w:t xml:space="preserve"> u vezi članka 138.stavka 3.točke 3. Prekršajnog zakona okrivljenik je obvezan naknaditi troškove prekršajnog postu</w:t>
      </w:r>
      <w:r w:rsidR="00E44BD9">
        <w:rPr>
          <w:rFonts w:ascii="Arial" w:hAnsi="Arial" w:cs="Arial"/>
        </w:rPr>
        <w:t>pka u paušalnom iznosu od 50,00 (slovima: pedeset</w:t>
      </w:r>
      <w:r w:rsidRPr="0038486A" w:rsidR="00FE21BD">
        <w:rPr>
          <w:rFonts w:ascii="Arial" w:hAnsi="Arial" w:cs="Arial"/>
        </w:rPr>
        <w:t xml:space="preserve">) </w:t>
      </w:r>
      <w:r w:rsidRPr="005440BC" w:rsidR="00D955D7">
        <w:rPr>
          <w:rFonts w:ascii="Arial" w:hAnsi="Arial" w:cs="Arial"/>
        </w:rPr>
        <w:t xml:space="preserve">eura </w:t>
      </w:r>
      <w:r w:rsidR="00030A9C">
        <w:rPr>
          <w:rFonts w:ascii="Arial" w:hAnsi="Arial" w:cs="Arial"/>
        </w:rPr>
        <w:t xml:space="preserve"> </w:t>
      </w:r>
      <w:r w:rsidRPr="0038486A" w:rsidR="00FE21BD">
        <w:rPr>
          <w:rFonts w:ascii="Arial" w:hAnsi="Arial" w:cs="Arial"/>
        </w:rPr>
        <w:t>prema prilo</w:t>
      </w:r>
      <w:r w:rsidRPr="0038486A" w:rsidR="00BF43F4">
        <w:rPr>
          <w:rFonts w:ascii="Arial" w:hAnsi="Arial" w:cs="Arial"/>
        </w:rPr>
        <w:t xml:space="preserve">ženoj uplatnici, u </w:t>
      </w:r>
      <w:r w:rsidR="00B20987">
        <w:rPr>
          <w:rFonts w:ascii="Arial" w:hAnsi="Arial" w:cs="Arial"/>
        </w:rPr>
        <w:t xml:space="preserve">roku od </w:t>
      </w:r>
      <w:r w:rsidR="00E44BD9">
        <w:rPr>
          <w:rFonts w:ascii="Arial" w:hAnsi="Arial" w:cs="Arial"/>
        </w:rPr>
        <w:t>1 (jednog) mjeseca</w:t>
      </w:r>
      <w:r w:rsidR="00B20987">
        <w:rPr>
          <w:rFonts w:ascii="Arial" w:hAnsi="Arial" w:cs="Arial"/>
        </w:rPr>
        <w:t xml:space="preserve"> </w:t>
      </w:r>
      <w:r w:rsidRPr="0038486A" w:rsidR="00FE21BD">
        <w:rPr>
          <w:rFonts w:ascii="Arial" w:hAnsi="Arial" w:cs="Arial"/>
        </w:rPr>
        <w:t>po pravomoćnosti ove presude, jer će se u protivnom postupiti po odredbama članka 152.stavka 4. i 11. Prekršajnog zakona.</w:t>
      </w:r>
    </w:p>
    <w:p w:rsidR="00893032" w:rsidP="00893032" w:rsidRDefault="001D4874">
      <w:pPr>
        <w:ind w:firstLine="425"/>
        <w:rPr>
          <w:rFonts w:ascii="Arial" w:hAnsi="Arial" w:cs="Arial"/>
        </w:rPr>
      </w:pPr>
      <w:r>
        <w:rPr>
          <w:rFonts w:ascii="Arial" w:hAnsi="Arial" w:cs="Arial"/>
        </w:rPr>
        <w:t>V. Temeljem čl. 76.a. st. 1. Prekršajnog zakona</w:t>
      </w:r>
      <w:r w:rsidR="00656E08">
        <w:rPr>
          <w:rFonts w:ascii="Arial" w:hAnsi="Arial" w:cs="Arial"/>
        </w:rPr>
        <w:t xml:space="preserve"> oduzima se predmet počinjenja prekršaja osobno vozilo marke „Renault </w:t>
      </w:r>
      <w:proofErr w:type="spellStart"/>
      <w:r w:rsidR="00656E08">
        <w:rPr>
          <w:rFonts w:ascii="Arial" w:hAnsi="Arial" w:cs="Arial"/>
        </w:rPr>
        <w:t>Espace</w:t>
      </w:r>
      <w:proofErr w:type="spellEnd"/>
      <w:r w:rsidR="00656E08">
        <w:rPr>
          <w:rFonts w:ascii="Arial" w:hAnsi="Arial" w:cs="Arial"/>
        </w:rPr>
        <w:t>“ crne boje, broja šasije: VF8JEON0523077148 sa odgo</w:t>
      </w:r>
      <w:r w:rsidR="00E0076C">
        <w:rPr>
          <w:rFonts w:ascii="Arial" w:hAnsi="Arial" w:cs="Arial"/>
        </w:rPr>
        <w:t>va</w:t>
      </w:r>
      <w:r w:rsidR="00656E08">
        <w:rPr>
          <w:rFonts w:ascii="Arial" w:hAnsi="Arial" w:cs="Arial"/>
        </w:rPr>
        <w:t>rajućim ključem i</w:t>
      </w:r>
      <w:r w:rsidR="00AC59A1">
        <w:rPr>
          <w:rFonts w:ascii="Arial" w:hAnsi="Arial" w:cs="Arial"/>
        </w:rPr>
        <w:t xml:space="preserve"> prijenosnim</w:t>
      </w:r>
      <w:r w:rsidR="00656E08">
        <w:rPr>
          <w:rFonts w:ascii="Arial" w:hAnsi="Arial" w:cs="Arial"/>
        </w:rPr>
        <w:t xml:space="preserve"> registarskim pločicama WU176A, oduzeto prema potvrdi o privremenom oduzimanju predmeta broj 01524597.</w:t>
      </w:r>
      <w:r w:rsidR="00893032">
        <w:rPr>
          <w:rFonts w:ascii="Arial" w:hAnsi="Arial" w:cs="Arial"/>
        </w:rPr>
        <w:t>Oduzeti predmeti postaju vlasništvo Republike Hrvatske, te će se po pravomoćnosti ove presude s njima postupati u skladu s odredbom 3. Pravilnika o načinu postupanja s predmetima oduzetim u prekršajnim postupcima</w:t>
      </w:r>
      <w:r w:rsidR="00656E08">
        <w:rPr>
          <w:rFonts w:ascii="Arial" w:hAnsi="Arial" w:cs="Arial"/>
        </w:rPr>
        <w:t xml:space="preserve"> („Narodne novine“ broj: 38/14.)</w:t>
      </w:r>
      <w:r w:rsidR="00893032">
        <w:rPr>
          <w:rFonts w:ascii="Arial" w:hAnsi="Arial" w:cs="Arial"/>
        </w:rPr>
        <w:t xml:space="preserve"> i predati na raspolaganje nadležnom područnom uredu Porezne uprave.</w:t>
      </w:r>
    </w:p>
    <w:p w:rsidRPr="0038486A" w:rsidR="001D4874" w:rsidP="00B459F6" w:rsidRDefault="001D4874">
      <w:pPr>
        <w:pStyle w:val="Uvuenotijeloteksta"/>
        <w:spacing w:after="0"/>
        <w:rPr>
          <w:rFonts w:ascii="Arial" w:hAnsi="Arial" w:cs="Arial"/>
        </w:rPr>
      </w:pPr>
    </w:p>
    <w:p w:rsidRPr="0038486A" w:rsidR="00C460C0" w:rsidRDefault="00C460C0">
      <w:pPr>
        <w:pStyle w:val="Naslov3"/>
        <w:rPr>
          <w:rFonts w:ascii="Arial" w:hAnsi="Arial" w:cs="Arial"/>
          <w:b w:val="false"/>
        </w:rPr>
      </w:pPr>
    </w:p>
    <w:p w:rsidRPr="0038486A" w:rsidR="005620D1" w:rsidRDefault="005620D1">
      <w:pPr>
        <w:pStyle w:val="Naslov3"/>
        <w:rPr>
          <w:rFonts w:ascii="Arial" w:hAnsi="Arial" w:cs="Arial"/>
          <w:b w:val="false"/>
        </w:rPr>
      </w:pPr>
      <w:r w:rsidRPr="0038486A">
        <w:rPr>
          <w:rFonts w:ascii="Arial" w:hAnsi="Arial" w:cs="Arial"/>
          <w:b w:val="false"/>
        </w:rPr>
        <w:t>Obrazloženje</w:t>
      </w:r>
    </w:p>
    <w:p w:rsidR="004D4F51" w:rsidP="00005532" w:rsidRDefault="004D4F51">
      <w:pPr>
        <w:spacing w:after="120"/>
        <w:ind w:firstLine="708"/>
        <w:rPr>
          <w:rFonts w:ascii="Arial" w:hAnsi="Arial" w:cs="Arial"/>
          <w:bCs/>
        </w:rPr>
      </w:pPr>
    </w:p>
    <w:p w:rsidR="00005532" w:rsidP="000D08B8" w:rsidRDefault="00942016">
      <w:pPr>
        <w:pStyle w:val="Uvuenotijeloteksta"/>
        <w:spacing w:after="0"/>
        <w:rPr>
          <w:rFonts w:ascii="Arial" w:hAnsi="Arial" w:cs="Arial"/>
        </w:rPr>
      </w:pPr>
      <w:r>
        <w:rPr>
          <w:rFonts w:ascii="Arial" w:hAnsi="Arial" w:cs="Arial"/>
          <w:bCs/>
        </w:rPr>
        <w:t xml:space="preserve"> </w:t>
      </w:r>
      <w:r w:rsidR="000D08B8">
        <w:rPr>
          <w:rFonts w:ascii="Arial" w:hAnsi="Arial" w:cs="Arial"/>
          <w:bCs/>
        </w:rPr>
        <w:t xml:space="preserve">1. </w:t>
      </w:r>
      <w:r>
        <w:rPr>
          <w:rFonts w:ascii="Arial" w:hAnsi="Arial" w:cs="Arial"/>
        </w:rPr>
        <w:t xml:space="preserve">PU ličko- senjske, Postaje granične policije Donji </w:t>
      </w:r>
      <w:proofErr w:type="spellStart"/>
      <w:r>
        <w:rPr>
          <w:rFonts w:ascii="Arial" w:hAnsi="Arial" w:cs="Arial"/>
        </w:rPr>
        <w:t>Lapac</w:t>
      </w:r>
      <w:proofErr w:type="spellEnd"/>
      <w:r w:rsidR="000D08B8">
        <w:rPr>
          <w:rFonts w:ascii="Arial" w:hAnsi="Arial" w:cs="Arial"/>
          <w:bCs/>
        </w:rPr>
        <w:t xml:space="preserve">  pod brojem </w:t>
      </w:r>
      <w:r w:rsidRPr="0038486A" w:rsidR="005620D1">
        <w:rPr>
          <w:rFonts w:ascii="Arial" w:hAnsi="Arial" w:cs="Arial"/>
          <w:b/>
          <w:bCs/>
        </w:rPr>
        <w:t xml:space="preserve"> </w:t>
      </w:r>
      <w:r w:rsidRPr="000D08B8" w:rsidR="000D08B8">
        <w:rPr>
          <w:rFonts w:ascii="Arial" w:hAnsi="Arial" w:cs="Arial"/>
        </w:rPr>
        <w:t xml:space="preserve">klasa: 211-07/24-5/31422,  </w:t>
      </w:r>
      <w:proofErr w:type="spellStart"/>
      <w:r w:rsidRPr="000D08B8" w:rsidR="000D08B8">
        <w:rPr>
          <w:rFonts w:ascii="Arial" w:hAnsi="Arial" w:cs="Arial"/>
        </w:rPr>
        <w:t>urbroj</w:t>
      </w:r>
      <w:proofErr w:type="spellEnd"/>
      <w:r w:rsidRPr="000D08B8" w:rsidR="000D08B8">
        <w:rPr>
          <w:rFonts w:ascii="Arial" w:hAnsi="Arial" w:cs="Arial"/>
        </w:rPr>
        <w:t xml:space="preserve"> 511-04-07-24-1</w:t>
      </w:r>
      <w:r w:rsidR="000D08B8">
        <w:rPr>
          <w:rFonts w:ascii="Arial" w:hAnsi="Arial" w:cs="Arial"/>
        </w:rPr>
        <w:t xml:space="preserve"> podnijela je</w:t>
      </w:r>
      <w:r w:rsidRPr="000D08B8" w:rsidR="000D08B8">
        <w:rPr>
          <w:rFonts w:ascii="Arial" w:hAnsi="Arial" w:cs="Arial"/>
        </w:rPr>
        <w:t xml:space="preserve"> </w:t>
      </w:r>
      <w:r w:rsidR="000D08B8">
        <w:rPr>
          <w:rFonts w:ascii="Arial" w:hAnsi="Arial" w:cs="Arial"/>
        </w:rPr>
        <w:t>29</w:t>
      </w:r>
      <w:r w:rsidRPr="000D08B8" w:rsidR="000D08B8">
        <w:rPr>
          <w:rFonts w:ascii="Arial" w:hAnsi="Arial" w:cs="Arial"/>
        </w:rPr>
        <w:t>. studenog 2024.</w:t>
      </w:r>
      <w:r>
        <w:rPr>
          <w:rFonts w:ascii="Arial" w:hAnsi="Arial" w:cs="Arial"/>
        </w:rPr>
        <w:t>nadležnom Općinskom sudu u Gospiću</w:t>
      </w:r>
      <w:r w:rsidR="00694A67">
        <w:rPr>
          <w:rFonts w:ascii="Arial" w:hAnsi="Arial" w:cs="Arial"/>
        </w:rPr>
        <w:t xml:space="preserve"> – Stalna služba u Gračacu</w:t>
      </w:r>
      <w:r w:rsidRPr="0038486A" w:rsidR="005620D1">
        <w:rPr>
          <w:rFonts w:ascii="Arial" w:hAnsi="Arial" w:cs="Arial"/>
        </w:rPr>
        <w:t xml:space="preserve"> </w:t>
      </w:r>
      <w:r w:rsidRPr="0038486A" w:rsidR="00933FB2">
        <w:rPr>
          <w:rFonts w:ascii="Arial" w:hAnsi="Arial" w:cs="Arial"/>
        </w:rPr>
        <w:t>optužni prijedlog</w:t>
      </w:r>
      <w:r w:rsidRPr="0038486A" w:rsidR="005620D1">
        <w:rPr>
          <w:rFonts w:ascii="Arial" w:hAnsi="Arial" w:cs="Arial"/>
        </w:rPr>
        <w:t xml:space="preserve"> protiv okrivljenika, </w:t>
      </w:r>
      <w:r w:rsidRPr="0038486A" w:rsidR="003F6F5D">
        <w:rPr>
          <w:rFonts w:ascii="Arial" w:hAnsi="Arial" w:cs="Arial"/>
        </w:rPr>
        <w:t>zbog</w:t>
      </w:r>
      <w:r w:rsidRPr="0038486A" w:rsidR="005620D1">
        <w:rPr>
          <w:rFonts w:ascii="Arial" w:hAnsi="Arial" w:cs="Arial"/>
        </w:rPr>
        <w:t xml:space="preserve"> djela prekršaja činjenično i pravno opisan</w:t>
      </w:r>
      <w:r w:rsidRPr="0038486A" w:rsidR="00882E74">
        <w:rPr>
          <w:rFonts w:ascii="Arial" w:hAnsi="Arial" w:cs="Arial"/>
        </w:rPr>
        <w:t>og</w:t>
      </w:r>
      <w:r w:rsidRPr="0038486A" w:rsidR="005620D1">
        <w:rPr>
          <w:rFonts w:ascii="Arial" w:hAnsi="Arial" w:cs="Arial"/>
        </w:rPr>
        <w:t xml:space="preserve"> u izreci </w:t>
      </w:r>
      <w:r w:rsidRPr="0038486A" w:rsidR="00761C44">
        <w:rPr>
          <w:rFonts w:ascii="Arial" w:hAnsi="Arial" w:cs="Arial"/>
        </w:rPr>
        <w:t>ove presude</w:t>
      </w:r>
      <w:r w:rsidRPr="0038486A" w:rsidR="005620D1">
        <w:rPr>
          <w:rFonts w:ascii="Arial" w:hAnsi="Arial" w:cs="Arial"/>
        </w:rPr>
        <w:t>.</w:t>
      </w:r>
    </w:p>
    <w:p w:rsidR="00942016" w:rsidP="000D08B8" w:rsidRDefault="000D08B8">
      <w:pPr>
        <w:ind w:firstLine="708"/>
        <w:rPr>
          <w:rFonts w:ascii="Arial" w:hAnsi="Arial" w:cs="Arial"/>
        </w:rPr>
      </w:pPr>
      <w:r>
        <w:rPr>
          <w:rFonts w:ascii="Arial" w:hAnsi="Arial" w:cs="Arial"/>
        </w:rPr>
        <w:t xml:space="preserve">2. </w:t>
      </w:r>
      <w:r w:rsidR="00942016">
        <w:rPr>
          <w:rFonts w:ascii="Arial" w:hAnsi="Arial" w:cs="Arial"/>
        </w:rPr>
        <w:t xml:space="preserve">Rješenjem predsjednika Visokog prekršajnog suda Republike Hrvatske </w:t>
      </w:r>
      <w:r>
        <w:rPr>
          <w:rFonts w:ascii="Arial" w:hAnsi="Arial" w:cs="Arial"/>
        </w:rPr>
        <w:t>broj 31-Su-905/2025  od 13. studenog 2025.</w:t>
      </w:r>
      <w:r w:rsidR="00942016">
        <w:rPr>
          <w:rFonts w:ascii="Arial" w:hAnsi="Arial" w:cs="Arial"/>
        </w:rPr>
        <w:t xml:space="preserve"> određen je Općinski prekršajni sud u Zagrebu kao drugi stvarno nadležni sud za postupanje u prekršajni</w:t>
      </w:r>
      <w:r>
        <w:rPr>
          <w:rFonts w:ascii="Arial" w:hAnsi="Arial" w:cs="Arial"/>
        </w:rPr>
        <w:t xml:space="preserve">m predmetima Općinskog suda u Gospiću, pa je predmet </w:t>
      </w:r>
      <w:r w:rsidR="00942016">
        <w:rPr>
          <w:rFonts w:ascii="Arial" w:hAnsi="Arial" w:cs="Arial"/>
        </w:rPr>
        <w:t>dostavljen Općinskom prekršajnom sudu u Zagrebu.</w:t>
      </w:r>
    </w:p>
    <w:p w:rsidR="00942016" w:rsidP="000D08B8" w:rsidRDefault="000D08B8">
      <w:pPr>
        <w:ind w:firstLine="708"/>
        <w:rPr>
          <w:rFonts w:ascii="Arial" w:hAnsi="Arial" w:cs="Arial"/>
        </w:rPr>
      </w:pPr>
      <w:r>
        <w:rPr>
          <w:rFonts w:ascii="Arial" w:hAnsi="Arial" w:cs="Arial"/>
        </w:rPr>
        <w:t xml:space="preserve">3. </w:t>
      </w:r>
      <w:r w:rsidR="00942016">
        <w:rPr>
          <w:rFonts w:ascii="Arial" w:hAnsi="Arial" w:cs="Arial"/>
        </w:rPr>
        <w:t>Kako se okrivljenik uredno primljenom pozivu za glavnu raspravu, koji mu je dostavljen putem e-oglasne ploče suda, nije odazvao, svoj izostanak nije opravdao,  sud je u smislu članka 167. stavak 3. Prekršajnog zakona, proveo glavnu raspravu u njegovoj odsutnosti nalazeći da ispitivanje okrivljenika nije potrebno i nije od utjecaja na zakonito i pravilno donošenje presude.</w:t>
      </w:r>
    </w:p>
    <w:p w:rsidR="000D08B8" w:rsidP="000D08B8" w:rsidRDefault="000D08B8">
      <w:pPr>
        <w:ind w:firstLine="708"/>
        <w:rPr>
          <w:rFonts w:ascii="Arial" w:hAnsi="Arial" w:cs="Arial"/>
        </w:rPr>
      </w:pPr>
      <w:r>
        <w:rPr>
          <w:rFonts w:ascii="Arial" w:hAnsi="Arial" w:cs="Arial"/>
        </w:rPr>
        <w:t xml:space="preserve">3.1. </w:t>
      </w:r>
      <w:r w:rsidR="00942016">
        <w:rPr>
          <w:rFonts w:ascii="Arial" w:hAnsi="Arial" w:cs="Arial"/>
        </w:rPr>
        <w:t xml:space="preserve">Okrivljeniku je prije pokretanja prekršajnog postupka uručena obavijest iz članka 109.a Prekršajnog zakona, u kojoj je pod točkom 7. upozoren da je do pravomoćnog dovršetka postupka i završetka postupka izvršenja sankcije dužan obavijestiti tijelo postupka o svakoj promjeni adrese prebivališta i boravišta, jer će mu se, ako tako ne postupi, ili ako izbjegava dostavu, sva pismena dostaviti putem oglasne ploče tijela postupka. U obavijesti je </w:t>
      </w:r>
      <w:r>
        <w:rPr>
          <w:rFonts w:ascii="Arial" w:hAnsi="Arial" w:cs="Arial"/>
        </w:rPr>
        <w:t>navedena adresa okrivljenika u Zagrebu, Sarajevska cesta 41</w:t>
      </w:r>
      <w:r w:rsidR="00942016">
        <w:rPr>
          <w:rFonts w:ascii="Arial" w:hAnsi="Arial" w:cs="Arial"/>
        </w:rPr>
        <w:t>.</w:t>
      </w:r>
    </w:p>
    <w:p w:rsidR="000D08B8" w:rsidP="000D08B8" w:rsidRDefault="000D08B8">
      <w:pPr>
        <w:ind w:firstLine="708"/>
        <w:rPr>
          <w:rFonts w:ascii="Arial" w:hAnsi="Arial" w:cs="Arial"/>
        </w:rPr>
      </w:pPr>
      <w:r>
        <w:rPr>
          <w:rFonts w:ascii="Arial" w:hAnsi="Arial" w:cs="Arial"/>
        </w:rPr>
        <w:t xml:space="preserve">3.2. </w:t>
      </w:r>
      <w:r w:rsidR="00942016">
        <w:rPr>
          <w:rFonts w:ascii="Arial" w:hAnsi="Arial" w:cs="Arial"/>
        </w:rPr>
        <w:t>Dostave poziva za glavnu raspravu sa navedene adrese su</w:t>
      </w:r>
      <w:r>
        <w:rPr>
          <w:rFonts w:ascii="Arial" w:hAnsi="Arial" w:cs="Arial"/>
        </w:rPr>
        <w:t xml:space="preserve"> se vratile s naznakom da je okrivljenik sa navedene adrese odselio</w:t>
      </w:r>
      <w:r w:rsidR="00942016">
        <w:rPr>
          <w:rFonts w:ascii="Arial" w:hAnsi="Arial" w:cs="Arial"/>
        </w:rPr>
        <w:t>, zbog čega je sud</w:t>
      </w:r>
      <w:r>
        <w:rPr>
          <w:rFonts w:ascii="Arial" w:hAnsi="Arial" w:cs="Arial"/>
        </w:rPr>
        <w:t xml:space="preserve"> izvršio provjeru u prijavno- odjavnom uredu PU zagrebačke na koji je način utvrđeno da u evidenciji ne postoji osoba navedenog imena i prezimena.</w:t>
      </w:r>
      <w:r w:rsidR="00942016">
        <w:rPr>
          <w:rFonts w:ascii="Arial" w:hAnsi="Arial" w:cs="Arial"/>
        </w:rPr>
        <w:t xml:space="preserve"> </w:t>
      </w:r>
    </w:p>
    <w:p w:rsidR="00942016" w:rsidP="000D08B8" w:rsidRDefault="00E44BD9">
      <w:pPr>
        <w:ind w:firstLine="708"/>
        <w:rPr>
          <w:rFonts w:ascii="Arial" w:hAnsi="Arial" w:cs="Arial"/>
        </w:rPr>
      </w:pPr>
      <w:r>
        <w:rPr>
          <w:rFonts w:ascii="Arial" w:hAnsi="Arial" w:cs="Arial"/>
        </w:rPr>
        <w:lastRenderedPageBreak/>
        <w:t xml:space="preserve">3.3. </w:t>
      </w:r>
      <w:r w:rsidR="00942016">
        <w:rPr>
          <w:rFonts w:ascii="Arial" w:hAnsi="Arial" w:cs="Arial"/>
        </w:rPr>
        <w:t>S obzirom na navedeno, sud je utvrdio da su se ispunili uvjeti iz članka 145. stavak 5. Prekršajnog zakona za isticanje poziva okrivljeniku na oglasnoj ploči suda, jer je nedvojbeno da okrivljenik ne prebiva na adresi na kojoj je prijavljen, a sudu nije prijavio adresu na kojoj se nalazi i živi.</w:t>
      </w:r>
    </w:p>
    <w:p w:rsidRPr="00E44BD9" w:rsidR="00E44BD9" w:rsidP="00E44BD9" w:rsidRDefault="00E44BD9">
      <w:pPr>
        <w:ind w:firstLine="720"/>
        <w:rPr>
          <w:rFonts w:ascii="Arial" w:hAnsi="Arial" w:cs="Arial"/>
        </w:rPr>
      </w:pPr>
      <w:r>
        <w:rPr>
          <w:rFonts w:ascii="Arial" w:hAnsi="Arial" w:cs="Arial"/>
        </w:rPr>
        <w:t xml:space="preserve">4. </w:t>
      </w:r>
      <w:r w:rsidRPr="0038486A" w:rsidR="00A35860">
        <w:rPr>
          <w:rFonts w:ascii="Arial" w:hAnsi="Arial" w:cs="Arial"/>
        </w:rPr>
        <w:t>U dokaznom postupku sud</w:t>
      </w:r>
      <w:r w:rsidRPr="0038486A" w:rsidR="00937D9B">
        <w:rPr>
          <w:rFonts w:ascii="Arial" w:hAnsi="Arial" w:cs="Arial"/>
        </w:rPr>
        <w:t xml:space="preserve"> je</w:t>
      </w:r>
      <w:r>
        <w:rPr>
          <w:rFonts w:ascii="Arial" w:hAnsi="Arial" w:cs="Arial"/>
        </w:rPr>
        <w:t xml:space="preserve"> izvršio uvid i pročitao </w:t>
      </w:r>
      <w:r w:rsidRPr="0038486A" w:rsidR="00937D9B">
        <w:rPr>
          <w:rFonts w:ascii="Arial" w:hAnsi="Arial" w:cs="Arial"/>
        </w:rPr>
        <w:t xml:space="preserve"> </w:t>
      </w:r>
      <w:r w:rsidRPr="00E44BD9">
        <w:rPr>
          <w:rFonts w:ascii="Arial" w:hAnsi="Arial" w:cs="Arial"/>
        </w:rPr>
        <w:t>zapisnik o očevidu od 13. studenog 20</w:t>
      </w:r>
      <w:r>
        <w:rPr>
          <w:rFonts w:ascii="Arial" w:hAnsi="Arial" w:cs="Arial"/>
        </w:rPr>
        <w:t>24.g. na str. 5-9 spisa, potvrdu</w:t>
      </w:r>
      <w:r w:rsidRPr="00E44BD9">
        <w:rPr>
          <w:rFonts w:ascii="Arial" w:hAnsi="Arial" w:cs="Arial"/>
        </w:rPr>
        <w:t xml:space="preserve"> o privremenom oduzimanju predmeta na str. 14, izvješće o zatjecanju od 13. stude</w:t>
      </w:r>
      <w:r>
        <w:rPr>
          <w:rFonts w:ascii="Arial" w:hAnsi="Arial" w:cs="Arial"/>
        </w:rPr>
        <w:t>nog 2024. na str. 15 i 16 spisa te u</w:t>
      </w:r>
      <w:r w:rsidRPr="00E44BD9">
        <w:rPr>
          <w:rFonts w:ascii="Arial" w:hAnsi="Arial" w:cs="Arial"/>
        </w:rPr>
        <w:t xml:space="preserve"> izvadak iz prekršajne evidencije</w:t>
      </w:r>
      <w:r>
        <w:rPr>
          <w:rFonts w:ascii="Arial" w:hAnsi="Arial" w:cs="Arial"/>
        </w:rPr>
        <w:t xml:space="preserve"> za okrivljenika</w:t>
      </w:r>
      <w:r w:rsidRPr="00E44BD9">
        <w:rPr>
          <w:rFonts w:ascii="Arial" w:hAnsi="Arial" w:cs="Arial"/>
        </w:rPr>
        <w:t xml:space="preserve"> na str. 17.</w:t>
      </w:r>
      <w:r>
        <w:rPr>
          <w:rFonts w:ascii="Arial" w:hAnsi="Arial" w:cs="Arial"/>
        </w:rPr>
        <w:t xml:space="preserve"> spisa.</w:t>
      </w:r>
    </w:p>
    <w:p w:rsidR="00937D9B" w:rsidP="0041059F" w:rsidRDefault="00AC59A1">
      <w:pPr>
        <w:ind w:firstLine="708"/>
        <w:rPr>
          <w:rFonts w:ascii="Arial" w:hAnsi="Arial" w:cs="Arial"/>
        </w:rPr>
      </w:pPr>
      <w:r>
        <w:rPr>
          <w:rFonts w:ascii="Arial" w:hAnsi="Arial" w:cs="Arial"/>
        </w:rPr>
        <w:t xml:space="preserve">4.1. Iz zapisnika o očevidu broj 211-07/24-5/31422 od 13. studenog 2024. utvrđeno je da je u općini </w:t>
      </w:r>
      <w:proofErr w:type="spellStart"/>
      <w:r>
        <w:rPr>
          <w:rFonts w:ascii="Arial" w:hAnsi="Arial" w:cs="Arial"/>
        </w:rPr>
        <w:t>Lapac</w:t>
      </w:r>
      <w:proofErr w:type="spellEnd"/>
      <w:r>
        <w:rPr>
          <w:rFonts w:ascii="Arial" w:hAnsi="Arial" w:cs="Arial"/>
        </w:rPr>
        <w:t>, Belić Krčevine radi osnova sumnje da je počinjen prekršaj „Pomaganje u nezakonitom prelasku državne granice“ zatečeno osobno vozilo marke Renault crne boje prijenosnih</w:t>
      </w:r>
      <w:r w:rsidR="00625872">
        <w:rPr>
          <w:rFonts w:ascii="Arial" w:hAnsi="Arial" w:cs="Arial"/>
        </w:rPr>
        <w:t xml:space="preserve"> registarskih pločica WU176a</w:t>
      </w:r>
      <w:r w:rsidR="00FB1E09">
        <w:rPr>
          <w:rFonts w:ascii="Arial" w:hAnsi="Arial" w:cs="Arial"/>
        </w:rPr>
        <w:t xml:space="preserve"> </w:t>
      </w:r>
      <w:r w:rsidR="00625872">
        <w:rPr>
          <w:rFonts w:ascii="Arial" w:hAnsi="Arial" w:cs="Arial"/>
        </w:rPr>
        <w:t>(Njemačka) broja šasije</w:t>
      </w:r>
      <w:r w:rsidRPr="00625872" w:rsidR="00625872">
        <w:rPr>
          <w:rFonts w:ascii="Arial" w:hAnsi="Arial" w:cs="Arial"/>
        </w:rPr>
        <w:t xml:space="preserve"> </w:t>
      </w:r>
      <w:r w:rsidR="00625872">
        <w:rPr>
          <w:rFonts w:ascii="Arial" w:hAnsi="Arial" w:cs="Arial"/>
        </w:rPr>
        <w:t>VF8JEON0523077148</w:t>
      </w:r>
      <w:r w:rsidR="00625872">
        <w:rPr>
          <w:rFonts w:ascii="Arial" w:hAnsi="Arial" w:cs="Arial"/>
        </w:rPr>
        <w:t xml:space="preserve"> u stražnjem djelu koj</w:t>
      </w:r>
      <w:r w:rsidR="00FB1E09">
        <w:rPr>
          <w:rFonts w:ascii="Arial" w:hAnsi="Arial" w:cs="Arial"/>
        </w:rPr>
        <w:t>eg su izvađena sjedala i u koje</w:t>
      </w:r>
      <w:r w:rsidR="00625872">
        <w:rPr>
          <w:rFonts w:ascii="Arial" w:hAnsi="Arial" w:cs="Arial"/>
        </w:rPr>
        <w:t>m se nalazilo 9 nepoznatih osoba od čega troje djece, državljani S</w:t>
      </w:r>
      <w:r w:rsidR="00FB1E09">
        <w:rPr>
          <w:rFonts w:ascii="Arial" w:hAnsi="Arial" w:cs="Arial"/>
        </w:rPr>
        <w:t>iri</w:t>
      </w:r>
      <w:r w:rsidR="00625872">
        <w:rPr>
          <w:rFonts w:ascii="Arial" w:hAnsi="Arial" w:cs="Arial"/>
        </w:rPr>
        <w:t>je, jedna žena državljanka Sirije i petero muškaraca od kojih su dvojica državljani Turske, jedan državljani Iraka i dvojica državljanin Sirije, dok je vozač napustio vozilo prije dolaska policijskih službenika.</w:t>
      </w:r>
    </w:p>
    <w:p w:rsidR="00625872" w:rsidP="0041059F" w:rsidRDefault="00625872">
      <w:pPr>
        <w:ind w:firstLine="708"/>
        <w:rPr>
          <w:rFonts w:ascii="Arial" w:hAnsi="Arial" w:cs="Arial"/>
        </w:rPr>
      </w:pPr>
      <w:r>
        <w:rPr>
          <w:rFonts w:ascii="Arial" w:hAnsi="Arial" w:cs="Arial"/>
        </w:rPr>
        <w:t xml:space="preserve">4.2. Iz izvješća o zatjecanju PGP Donji </w:t>
      </w:r>
      <w:proofErr w:type="spellStart"/>
      <w:r>
        <w:rPr>
          <w:rFonts w:ascii="Arial" w:hAnsi="Arial" w:cs="Arial"/>
        </w:rPr>
        <w:t>Lapac</w:t>
      </w:r>
      <w:proofErr w:type="spellEnd"/>
      <w:r>
        <w:rPr>
          <w:rFonts w:ascii="Arial" w:hAnsi="Arial" w:cs="Arial"/>
        </w:rPr>
        <w:t xml:space="preserve"> od 13. studenog 2024. utvrđeno je da su 13. studenog 2024. u 6,18 sati kamerom „lapkam6927“ na području mjesta </w:t>
      </w:r>
      <w:proofErr w:type="spellStart"/>
      <w:r>
        <w:rPr>
          <w:rFonts w:ascii="Arial" w:hAnsi="Arial" w:cs="Arial"/>
        </w:rPr>
        <w:t>Lisičjak</w:t>
      </w:r>
      <w:proofErr w:type="spellEnd"/>
      <w:r>
        <w:rPr>
          <w:rFonts w:ascii="Arial" w:hAnsi="Arial" w:cs="Arial"/>
        </w:rPr>
        <w:t xml:space="preserve">  fotografirane tri nepoznate osobe za koje je postojala osnovana sumnja da se radi o nezakonitim migrantima te su se policijski službenici tijekom postupanja, a dolaskom u mjesto </w:t>
      </w:r>
      <w:proofErr w:type="spellStart"/>
      <w:r>
        <w:rPr>
          <w:rFonts w:ascii="Arial" w:hAnsi="Arial" w:cs="Arial"/>
        </w:rPr>
        <w:t>Boričevac</w:t>
      </w:r>
      <w:proofErr w:type="spellEnd"/>
      <w:r>
        <w:rPr>
          <w:rFonts w:ascii="Arial" w:hAnsi="Arial" w:cs="Arial"/>
        </w:rPr>
        <w:t xml:space="preserve"> mimoišli sa vozilom opisanim u izreci presude, koje su pokušali zaustaviti, međutim je vozilo skrenulo na makadamski put prema mjestu </w:t>
      </w:r>
      <w:proofErr w:type="spellStart"/>
      <w:r>
        <w:rPr>
          <w:rFonts w:ascii="Arial" w:hAnsi="Arial" w:cs="Arial"/>
        </w:rPr>
        <w:t>Oraovac</w:t>
      </w:r>
      <w:proofErr w:type="spellEnd"/>
      <w:r>
        <w:rPr>
          <w:rFonts w:ascii="Arial" w:hAnsi="Arial" w:cs="Arial"/>
        </w:rPr>
        <w:t xml:space="preserve"> te u nastavku vožnje</w:t>
      </w:r>
      <w:r w:rsidR="00CB2FF2">
        <w:rPr>
          <w:rFonts w:ascii="Arial" w:hAnsi="Arial" w:cs="Arial"/>
        </w:rPr>
        <w:t xml:space="preserve"> nakon 5 do 6 km zbog udarca </w:t>
      </w:r>
      <w:r>
        <w:rPr>
          <w:rFonts w:ascii="Arial" w:hAnsi="Arial" w:cs="Arial"/>
        </w:rPr>
        <w:t>podvozja vozila</w:t>
      </w:r>
      <w:r w:rsidR="00CB2FF2">
        <w:rPr>
          <w:rFonts w:ascii="Arial" w:hAnsi="Arial" w:cs="Arial"/>
        </w:rPr>
        <w:t xml:space="preserve"> </w:t>
      </w:r>
      <w:r>
        <w:rPr>
          <w:rFonts w:ascii="Arial" w:hAnsi="Arial" w:cs="Arial"/>
        </w:rPr>
        <w:t>u odron</w:t>
      </w:r>
      <w:r w:rsidR="00CB2FF2">
        <w:rPr>
          <w:rFonts w:ascii="Arial" w:hAnsi="Arial" w:cs="Arial"/>
        </w:rPr>
        <w:t>, zbog nemogućnosti daljnje vožnje, vozač izlazi iz vozila i daje se u bijeg prema jugu. Iz izvješća je nadalje utvrđeno da je vozač ovog vozila, okrivljenik uhvaćen.</w:t>
      </w:r>
    </w:p>
    <w:p w:rsidRPr="0038486A" w:rsidR="00CB2FF2" w:rsidP="0041059F" w:rsidRDefault="00CB2FF2">
      <w:pPr>
        <w:ind w:firstLine="708"/>
        <w:rPr>
          <w:rFonts w:ascii="Arial" w:hAnsi="Arial" w:cs="Arial"/>
        </w:rPr>
      </w:pPr>
      <w:r>
        <w:rPr>
          <w:rFonts w:ascii="Arial" w:hAnsi="Arial" w:cs="Arial"/>
        </w:rPr>
        <w:t>4.3. Iz zapisnika o ispitivanju osumnjičenika, koji je propisno upozoren na svoja prava prema odredbama Prekršajnog zakona te upozoren sa pravima iz čl. 36. Bečke konvencije o konzularnim odnosima, utvrđeno je da isti nije iznosio obranu, da se odr</w:t>
      </w:r>
      <w:r w:rsidR="00FB1E09">
        <w:rPr>
          <w:rFonts w:ascii="Arial" w:hAnsi="Arial" w:cs="Arial"/>
        </w:rPr>
        <w:t>ekao prava na branitelja i da nije</w:t>
      </w:r>
      <w:r>
        <w:rPr>
          <w:rFonts w:ascii="Arial" w:hAnsi="Arial" w:cs="Arial"/>
        </w:rPr>
        <w:t xml:space="preserve"> želi</w:t>
      </w:r>
      <w:r w:rsidR="00FB1E09">
        <w:rPr>
          <w:rFonts w:ascii="Arial" w:hAnsi="Arial" w:cs="Arial"/>
        </w:rPr>
        <w:t>o</w:t>
      </w:r>
      <w:r>
        <w:rPr>
          <w:rFonts w:ascii="Arial" w:hAnsi="Arial" w:cs="Arial"/>
        </w:rPr>
        <w:t xml:space="preserve"> da se o njegovom nazočenju u PP Donji </w:t>
      </w:r>
      <w:proofErr w:type="spellStart"/>
      <w:r>
        <w:rPr>
          <w:rFonts w:ascii="Arial" w:hAnsi="Arial" w:cs="Arial"/>
        </w:rPr>
        <w:t>Lapac</w:t>
      </w:r>
      <w:proofErr w:type="spellEnd"/>
      <w:r>
        <w:rPr>
          <w:rFonts w:ascii="Arial" w:hAnsi="Arial" w:cs="Arial"/>
        </w:rPr>
        <w:t xml:space="preserve"> izvijesti diplomatsko konzularno predstavništvo njegove države.</w:t>
      </w:r>
    </w:p>
    <w:p w:rsidR="00005532" w:rsidP="0041059F" w:rsidRDefault="00CB2FF2">
      <w:pPr>
        <w:pStyle w:val="Bezproreda"/>
        <w:ind w:firstLine="708"/>
        <w:rPr>
          <w:rFonts w:ascii="Arial" w:hAnsi="Arial" w:cs="Arial"/>
        </w:rPr>
      </w:pPr>
      <w:r>
        <w:rPr>
          <w:rFonts w:ascii="Arial" w:hAnsi="Arial" w:cs="Arial"/>
        </w:rPr>
        <w:t xml:space="preserve">5. </w:t>
      </w:r>
      <w:r w:rsidRPr="0038486A" w:rsidR="00DE56F3">
        <w:rPr>
          <w:rFonts w:ascii="Arial" w:hAnsi="Arial" w:cs="Arial"/>
        </w:rPr>
        <w:t>Nakon ovako provedenog postupka, ana</w:t>
      </w:r>
      <w:r w:rsidR="00E44BD9">
        <w:rPr>
          <w:rFonts w:ascii="Arial" w:hAnsi="Arial" w:cs="Arial"/>
        </w:rPr>
        <w:t>lizirajući</w:t>
      </w:r>
      <w:r w:rsidRPr="0038486A" w:rsidR="00DE56F3">
        <w:rPr>
          <w:rFonts w:ascii="Arial" w:hAnsi="Arial" w:cs="Arial"/>
        </w:rPr>
        <w:t xml:space="preserve"> sve provedene dokaze kako pojedinačno tako i u njihovoj uzajamnoj povezanosti, sud nalazi nedvojbeno utvrđenim da je okri</w:t>
      </w:r>
      <w:r w:rsidRPr="0038486A" w:rsidR="003C0857">
        <w:rPr>
          <w:rFonts w:ascii="Arial" w:hAnsi="Arial" w:cs="Arial"/>
        </w:rPr>
        <w:t>vljenik počinio prekršaj koji mu j</w:t>
      </w:r>
      <w:r w:rsidRPr="0038486A" w:rsidR="00DE56F3">
        <w:rPr>
          <w:rFonts w:ascii="Arial" w:hAnsi="Arial" w:cs="Arial"/>
        </w:rPr>
        <w:t>e</w:t>
      </w:r>
      <w:r w:rsidRPr="0038486A" w:rsidR="003C0857">
        <w:rPr>
          <w:rFonts w:ascii="Arial" w:hAnsi="Arial" w:cs="Arial"/>
        </w:rPr>
        <w:t xml:space="preserve"> optužnim prijedlogom stavljen </w:t>
      </w:r>
      <w:r w:rsidR="001408E1">
        <w:rPr>
          <w:rFonts w:ascii="Arial" w:hAnsi="Arial" w:cs="Arial"/>
        </w:rPr>
        <w:t>na teret.</w:t>
      </w:r>
    </w:p>
    <w:p w:rsidRPr="0038486A" w:rsidR="009B3603" w:rsidP="009B3603" w:rsidRDefault="00CB2FF2">
      <w:pPr>
        <w:pStyle w:val="Zaglavlje"/>
        <w:tabs>
          <w:tab w:val="clear" w:pos="4536"/>
          <w:tab w:val="clear" w:pos="9072"/>
        </w:tabs>
        <w:ind w:firstLine="708"/>
        <w:rPr>
          <w:rFonts w:ascii="Arial" w:hAnsi="Arial" w:cs="Arial"/>
        </w:rPr>
      </w:pPr>
      <w:r>
        <w:rPr>
          <w:rFonts w:ascii="Arial" w:hAnsi="Arial" w:cs="Arial"/>
        </w:rPr>
        <w:t>5.1. Okrivljenik je predmetne zgode postupio protivno odredbi čl. 53. st. 1. Zakona o strancima kojim je zabranjeno pomaganje i pokušaj pomaganja državljaninu treće zemlje u nezakonitom prelasku vanjske granice, u tr</w:t>
      </w:r>
      <w:r w:rsidR="00990846">
        <w:rPr>
          <w:rFonts w:ascii="Arial" w:hAnsi="Arial" w:cs="Arial"/>
        </w:rPr>
        <w:t>a</w:t>
      </w:r>
      <w:r>
        <w:rPr>
          <w:rFonts w:ascii="Arial" w:hAnsi="Arial" w:cs="Arial"/>
        </w:rPr>
        <w:t>nzitu preko državnog područja ako</w:t>
      </w:r>
      <w:r w:rsidR="00990846">
        <w:rPr>
          <w:rFonts w:ascii="Arial" w:hAnsi="Arial" w:cs="Arial"/>
        </w:rPr>
        <w:t xml:space="preserve"> je</w:t>
      </w:r>
      <w:r>
        <w:rPr>
          <w:rFonts w:ascii="Arial" w:hAnsi="Arial" w:cs="Arial"/>
        </w:rPr>
        <w:t xml:space="preserve"> državljanin treće zemlje</w:t>
      </w:r>
      <w:r w:rsidR="00990846">
        <w:rPr>
          <w:rFonts w:ascii="Arial" w:hAnsi="Arial" w:cs="Arial"/>
        </w:rPr>
        <w:t xml:space="preserve"> nezakonito ušao u Republiku Hrvatsku te u nezakonitom boravku</w:t>
      </w:r>
      <w:r w:rsidR="009B3603">
        <w:rPr>
          <w:rFonts w:ascii="Arial" w:hAnsi="Arial" w:cs="Arial"/>
        </w:rPr>
        <w:t>, budući da je prevozio</w:t>
      </w:r>
      <w:r w:rsidR="009B3603">
        <w:rPr>
          <w:rFonts w:ascii="Arial" w:hAnsi="Arial" w:cs="Arial"/>
        </w:rPr>
        <w:t xml:space="preserve"> u vozilu 9 nepoznatih osoba koje su sve  nezakonito van graničnog prijelaza prešle državnu granicu između Bosne i Hercegovine i Republike Hrvatske, čime je planirao i pomogao da 9 državljana trećih zemalja nezakonito prijeđu državnu granicu te im pomogao u  tranzitu preko državnog područja Republike Hrvatske</w:t>
      </w:r>
      <w:r w:rsidR="009B3603">
        <w:rPr>
          <w:rFonts w:ascii="Arial" w:hAnsi="Arial" w:cs="Arial"/>
        </w:rPr>
        <w:t>, a što je sve utvrđeno tijekom postupanja policijskih službenika koji su neposrednim zapažanjem utvrdili postojanje prekršaja te je njihova izvj</w:t>
      </w:r>
      <w:r w:rsidR="00FB1E09">
        <w:rPr>
          <w:rFonts w:ascii="Arial" w:hAnsi="Arial" w:cs="Arial"/>
        </w:rPr>
        <w:t>ešća sud u potpunosti prihvatio.</w:t>
      </w:r>
      <w:bookmarkStart w:name="_GoBack" w:id="0"/>
      <w:bookmarkEnd w:id="0"/>
    </w:p>
    <w:p w:rsidRPr="0038486A" w:rsidR="00CB2FF2" w:rsidP="009B3603" w:rsidRDefault="00CB2FF2">
      <w:pPr>
        <w:pStyle w:val="Bezproreda"/>
        <w:rPr>
          <w:rFonts w:ascii="Arial" w:hAnsi="Arial" w:cs="Arial"/>
        </w:rPr>
      </w:pPr>
    </w:p>
    <w:p w:rsidR="00005532" w:rsidP="0041059F" w:rsidRDefault="009B3603">
      <w:pPr>
        <w:pStyle w:val="Bezproreda"/>
        <w:ind w:firstLine="708"/>
        <w:rPr>
          <w:rFonts w:ascii="Arial" w:hAnsi="Arial" w:cs="Arial"/>
          <w:bCs/>
        </w:rPr>
      </w:pPr>
      <w:r>
        <w:rPr>
          <w:rFonts w:ascii="Arial" w:hAnsi="Arial" w:cs="Arial"/>
          <w:bCs/>
        </w:rPr>
        <w:lastRenderedPageBreak/>
        <w:t xml:space="preserve">6. </w:t>
      </w:r>
      <w:r w:rsidRPr="0038486A" w:rsidR="00DD5B8E">
        <w:rPr>
          <w:rFonts w:ascii="Arial" w:hAnsi="Arial" w:cs="Arial"/>
          <w:bCs/>
        </w:rPr>
        <w:t xml:space="preserve">Stoga je sud okrivljenika </w:t>
      </w:r>
      <w:r w:rsidR="00E41FFB">
        <w:rPr>
          <w:rFonts w:ascii="Arial" w:hAnsi="Arial" w:cs="Arial"/>
          <w:bCs/>
        </w:rPr>
        <w:t>proglasio krivim te mu je</w:t>
      </w:r>
      <w:r w:rsidRPr="0038486A" w:rsidR="00A35860">
        <w:rPr>
          <w:rFonts w:ascii="Arial" w:hAnsi="Arial" w:cs="Arial"/>
          <w:bCs/>
        </w:rPr>
        <w:t xml:space="preserve"> izrekao novčanu kaznu primjerenu značaju i težini počinjenog prekršaja, štetnim posljedicama te stupnju odgovornosti i imovinskim prilikama okrivljenika.</w:t>
      </w:r>
    </w:p>
    <w:p w:rsidR="009B3603" w:rsidP="009B3603" w:rsidRDefault="009B3603">
      <w:pPr>
        <w:pStyle w:val="Bezproreda"/>
        <w:ind w:firstLine="708"/>
        <w:rPr>
          <w:rFonts w:ascii="Arial" w:hAnsi="Arial" w:cs="Arial"/>
        </w:rPr>
      </w:pPr>
      <w:r>
        <w:rPr>
          <w:rFonts w:ascii="Arial" w:hAnsi="Arial" w:cs="Arial"/>
        </w:rPr>
        <w:t xml:space="preserve">6.1. Člankom 249. st. 8. Zakona o strancima propisano je izricanje kazne zatvora do 60 dana ili novčana kazna u </w:t>
      </w:r>
      <w:r>
        <w:rPr>
          <w:rFonts w:ascii="Arial" w:hAnsi="Arial" w:cs="Arial"/>
        </w:rPr>
        <w:t>iznosu od 3.050,00 eura za svak</w:t>
      </w:r>
      <w:r>
        <w:rPr>
          <w:rFonts w:ascii="Arial" w:hAnsi="Arial" w:cs="Arial"/>
        </w:rPr>
        <w:t xml:space="preserve">og potpomognutog državljana treće zemlje za fizičku osobu koja pomaže ili pokuša pomoći državljaninu treće zemlje u nezakonitom prelasku, tranzitu i nezakonitom boravku u Republici Hrvatskoj (članak 53.). </w:t>
      </w:r>
    </w:p>
    <w:p w:rsidR="00005532" w:rsidP="009B3603" w:rsidRDefault="009B3603">
      <w:pPr>
        <w:pStyle w:val="Bezproreda"/>
        <w:ind w:firstLine="708"/>
        <w:rPr>
          <w:rFonts w:ascii="Arial" w:hAnsi="Arial" w:cs="Arial"/>
        </w:rPr>
      </w:pPr>
      <w:r>
        <w:rPr>
          <w:rFonts w:ascii="Arial" w:hAnsi="Arial" w:cs="Arial"/>
        </w:rPr>
        <w:t xml:space="preserve">7. </w:t>
      </w:r>
      <w:r w:rsidRPr="0038486A" w:rsidR="00A35860">
        <w:rPr>
          <w:rFonts w:ascii="Arial" w:hAnsi="Arial" w:cs="Arial"/>
        </w:rPr>
        <w:t>Prilikom odmjeravanja kazne sud</w:t>
      </w:r>
      <w:r>
        <w:rPr>
          <w:rFonts w:ascii="Arial" w:hAnsi="Arial" w:cs="Arial"/>
        </w:rPr>
        <w:t xml:space="preserve"> nije našao ni olakotnih, a niti otegotnih okolnosti, pa je okrivljeniku </w:t>
      </w:r>
      <w:r w:rsidRPr="0038486A" w:rsidR="00A35860">
        <w:rPr>
          <w:rFonts w:ascii="Arial" w:hAnsi="Arial" w:cs="Arial"/>
        </w:rPr>
        <w:t xml:space="preserve">izrekao novčanu kaznu u </w:t>
      </w:r>
      <w:r w:rsidRPr="009B3603" w:rsidR="00A35860">
        <w:rPr>
          <w:rFonts w:ascii="Arial" w:hAnsi="Arial" w:cs="Arial"/>
        </w:rPr>
        <w:t>zakonu propisanom minimalnom iznosu,</w:t>
      </w:r>
      <w:r w:rsidRPr="0038486A" w:rsidR="00A35860">
        <w:rPr>
          <w:rFonts w:ascii="Arial" w:hAnsi="Arial" w:cs="Arial"/>
        </w:rPr>
        <w:t xml:space="preserve"> u uvjerenju da će se i takvom kaznom postići opća svrha </w:t>
      </w:r>
      <w:proofErr w:type="spellStart"/>
      <w:r w:rsidRPr="0038486A" w:rsidR="00A35860">
        <w:rPr>
          <w:rFonts w:ascii="Arial" w:hAnsi="Arial" w:cs="Arial"/>
        </w:rPr>
        <w:t>prekršajnopravnih</w:t>
      </w:r>
      <w:proofErr w:type="spellEnd"/>
      <w:r w:rsidRPr="0038486A" w:rsidR="00A35860">
        <w:rPr>
          <w:rFonts w:ascii="Arial" w:hAnsi="Arial" w:cs="Arial"/>
        </w:rPr>
        <w:t xml:space="preserve"> sankcija iz članka 6. Prekršajnog zakona te svrha kažnjavanja iz članka 3</w:t>
      </w:r>
      <w:r w:rsidR="001408E1">
        <w:rPr>
          <w:rFonts w:ascii="Arial" w:hAnsi="Arial" w:cs="Arial"/>
        </w:rPr>
        <w:t>2. istog zakona</w:t>
      </w:r>
      <w:r w:rsidRPr="0038486A" w:rsidR="00DD5B8E">
        <w:rPr>
          <w:rFonts w:ascii="Arial" w:hAnsi="Arial" w:cs="Arial"/>
        </w:rPr>
        <w:t>.</w:t>
      </w:r>
    </w:p>
    <w:p w:rsidRPr="00656E08" w:rsidR="00893032" w:rsidP="00656E08" w:rsidRDefault="009B3603">
      <w:pPr>
        <w:ind w:firstLine="708"/>
        <w:rPr>
          <w:rFonts w:ascii="Arial" w:hAnsi="Arial" w:cs="Arial"/>
        </w:rPr>
      </w:pPr>
      <w:r>
        <w:rPr>
          <w:rFonts w:ascii="Arial" w:hAnsi="Arial" w:cs="Arial"/>
        </w:rPr>
        <w:t xml:space="preserve">8. </w:t>
      </w:r>
      <w:r w:rsidRPr="00656E08" w:rsidR="00893032">
        <w:rPr>
          <w:rFonts w:ascii="Arial" w:hAnsi="Arial" w:cs="Arial"/>
        </w:rPr>
        <w:t>Odluka o oduzimanju predmeta</w:t>
      </w:r>
      <w:r w:rsidR="00656E08">
        <w:rPr>
          <w:rFonts w:ascii="Arial" w:hAnsi="Arial" w:cs="Arial"/>
        </w:rPr>
        <w:t>- osobnog vozila koje je oduzeto prema potvrdi o privremenom oduzimanju predmeta,</w:t>
      </w:r>
      <w:r w:rsidRPr="00656E08" w:rsidR="00893032">
        <w:rPr>
          <w:rFonts w:ascii="Arial" w:hAnsi="Arial" w:cs="Arial"/>
        </w:rPr>
        <w:t xml:space="preserve"> temelji se na odredbi čl. 76a. Prekršajnog zakona kojom je propisano da će se predmeti koji su uporabljeni za počinjenje prekršaja oduzeti ako postoji opasnost da će se ponovno uporabiti za počinjenje prekršaja.</w:t>
      </w:r>
      <w:r w:rsidR="00656E08">
        <w:rPr>
          <w:rFonts w:ascii="Arial" w:hAnsi="Arial" w:cs="Arial"/>
        </w:rPr>
        <w:t xml:space="preserve"> Postojanje opasnosti da bi se navedeno vozilo moglo ponovno upotrijebiti za počinjenje prekršaja utvrđena je i činjenicom da je navedeno vozilo bilo prenamijenjeno upravo </w:t>
      </w:r>
      <w:r w:rsidR="00341408">
        <w:rPr>
          <w:rFonts w:ascii="Arial" w:hAnsi="Arial" w:cs="Arial"/>
        </w:rPr>
        <w:t>radi počinjenja</w:t>
      </w:r>
      <w:r w:rsidR="00656E08">
        <w:rPr>
          <w:rFonts w:ascii="Arial" w:hAnsi="Arial" w:cs="Arial"/>
        </w:rPr>
        <w:t xml:space="preserve"> prekršaja opi</w:t>
      </w:r>
      <w:r w:rsidR="00341408">
        <w:rPr>
          <w:rFonts w:ascii="Arial" w:hAnsi="Arial" w:cs="Arial"/>
        </w:rPr>
        <w:t>sanog u izreci presude, jer su iz stražnjeg djela</w:t>
      </w:r>
      <w:r w:rsidR="00656E08">
        <w:rPr>
          <w:rFonts w:ascii="Arial" w:hAnsi="Arial" w:cs="Arial"/>
        </w:rPr>
        <w:t xml:space="preserve"> vozila bila izvađena sjedala</w:t>
      </w:r>
      <w:r w:rsidR="00341408">
        <w:rPr>
          <w:rFonts w:ascii="Arial" w:hAnsi="Arial" w:cs="Arial"/>
        </w:rPr>
        <w:t xml:space="preserve"> upravo s  ciljem da u vozilo stane što više osoba.</w:t>
      </w:r>
      <w:r>
        <w:rPr>
          <w:rFonts w:ascii="Arial" w:hAnsi="Arial" w:cs="Arial"/>
        </w:rPr>
        <w:t xml:space="preserve"> </w:t>
      </w:r>
      <w:r w:rsidRPr="00656E08" w:rsidR="00893032">
        <w:rPr>
          <w:rFonts w:ascii="Arial" w:hAnsi="Arial" w:cs="Arial"/>
        </w:rPr>
        <w:t>Oduzeti predmeti postaju vlasništvo Republike Hrvatske, te će se po pravomoćnosti ove presude s njima postupati u skladu s odredbom 3. Pravilnika o načinu postupanja s predmetima oduzetim u prekršajnim postupcima</w:t>
      </w:r>
      <w:r w:rsidRPr="00656E08" w:rsidR="00893032">
        <w:rPr>
          <w:rFonts w:ascii="Arial" w:hAnsi="Arial" w:cs="Arial"/>
        </w:rPr>
        <w:t xml:space="preserve"> koji su postali vlasništvo Republike Hrvatske („Narodne novine“ broj:38/14.)</w:t>
      </w:r>
      <w:r w:rsidRPr="00656E08" w:rsidR="00893032">
        <w:rPr>
          <w:rFonts w:ascii="Arial" w:hAnsi="Arial" w:cs="Arial"/>
        </w:rPr>
        <w:t xml:space="preserve"> i predati na raspolaganje nadležnom područnom uredu porezne uprave</w:t>
      </w:r>
      <w:r w:rsidR="00656E08">
        <w:rPr>
          <w:rFonts w:ascii="Arial" w:hAnsi="Arial" w:cs="Arial"/>
        </w:rPr>
        <w:t>.</w:t>
      </w:r>
    </w:p>
    <w:p w:rsidR="00096485" w:rsidP="00341408" w:rsidRDefault="009B3603">
      <w:pPr>
        <w:pStyle w:val="Bezproreda"/>
        <w:ind w:firstLine="708"/>
        <w:rPr>
          <w:rFonts w:ascii="Arial" w:hAnsi="Arial" w:cs="Arial"/>
        </w:rPr>
      </w:pPr>
      <w:r>
        <w:rPr>
          <w:rFonts w:ascii="Arial" w:hAnsi="Arial" w:cs="Arial"/>
        </w:rPr>
        <w:t xml:space="preserve">9. </w:t>
      </w:r>
      <w:r w:rsidRPr="0038486A" w:rsidR="00096485">
        <w:rPr>
          <w:rFonts w:ascii="Arial" w:hAnsi="Arial" w:cs="Arial"/>
        </w:rPr>
        <w:t>Temeljem u izreci citiranih propisa, kako je okrivljenik proglašen krivim, to je obvezan naknaditi t</w:t>
      </w:r>
      <w:r w:rsidR="00341408">
        <w:rPr>
          <w:rFonts w:ascii="Arial" w:hAnsi="Arial" w:cs="Arial"/>
        </w:rPr>
        <w:t xml:space="preserve">roškove prekršajnog postupka u </w:t>
      </w:r>
      <w:r w:rsidRPr="0038486A" w:rsidR="00096485">
        <w:rPr>
          <w:rFonts w:ascii="Arial" w:hAnsi="Arial" w:cs="Arial"/>
        </w:rPr>
        <w:t>paušalnom iznosu, koji je odmjeren s obzirom na složenost i duljinu trajanja pos</w:t>
      </w:r>
      <w:r w:rsidRPr="0038486A" w:rsidR="004A49AC">
        <w:rPr>
          <w:rFonts w:ascii="Arial" w:hAnsi="Arial" w:cs="Arial"/>
        </w:rPr>
        <w:t>t</w:t>
      </w:r>
      <w:r w:rsidR="00341408">
        <w:rPr>
          <w:rFonts w:ascii="Arial" w:hAnsi="Arial" w:cs="Arial"/>
        </w:rPr>
        <w:t>upka.</w:t>
      </w:r>
    </w:p>
    <w:p w:rsidRPr="0038486A" w:rsidR="00341408" w:rsidP="00341408" w:rsidRDefault="00341408">
      <w:pPr>
        <w:pStyle w:val="Bezproreda"/>
        <w:ind w:firstLine="708"/>
        <w:rPr>
          <w:rFonts w:ascii="Arial" w:hAnsi="Arial" w:cs="Arial"/>
        </w:rPr>
      </w:pPr>
    </w:p>
    <w:p w:rsidRPr="0038486A" w:rsidR="005620D1" w:rsidP="0041059F" w:rsidRDefault="00490365">
      <w:pPr>
        <w:jc w:val="center"/>
        <w:rPr>
          <w:rFonts w:ascii="Arial" w:hAnsi="Arial" w:cs="Arial"/>
        </w:rPr>
      </w:pPr>
      <w:r>
        <w:rPr>
          <w:rFonts w:ascii="Arial" w:hAnsi="Arial" w:cs="Arial"/>
        </w:rPr>
        <w:t xml:space="preserve"> Zagreb</w:t>
      </w:r>
      <w:r w:rsidRPr="0038486A" w:rsidR="00005898">
        <w:rPr>
          <w:rFonts w:ascii="Arial" w:hAnsi="Arial" w:cs="Arial"/>
        </w:rPr>
        <w:t xml:space="preserve">, </w:t>
      </w:r>
      <w:r w:rsidR="00F76366">
        <w:rPr>
          <w:rFonts w:ascii="Arial" w:hAnsi="Arial" w:cs="Arial"/>
        </w:rPr>
        <w:t>26. ožujka 2026.</w:t>
      </w:r>
    </w:p>
    <w:p w:rsidRPr="0038486A" w:rsidR="00D16E96" w:rsidRDefault="00D16E96">
      <w:pPr>
        <w:jc w:val="center"/>
        <w:rPr>
          <w:rFonts w:ascii="Arial" w:hAnsi="Arial" w:cs="Arial"/>
        </w:rPr>
      </w:pPr>
    </w:p>
    <w:p w:rsidR="005620D1" w:rsidRDefault="005620D1">
      <w:pPr>
        <w:jc w:val="center"/>
        <w:rPr>
          <w:rFonts w:ascii="Arial" w:hAnsi="Arial" w:cs="Arial"/>
        </w:rPr>
      </w:pPr>
    </w:p>
    <w:p w:rsidRPr="0038486A" w:rsidR="005620D1" w:rsidP="003724CE" w:rsidRDefault="009B3603">
      <w:pPr>
        <w:pStyle w:val="Naslov4"/>
        <w:jc w:val="left"/>
        <w:rPr>
          <w:rFonts w:ascii="Arial" w:hAnsi="Arial" w:cs="Arial"/>
          <w:b w:val="false"/>
        </w:rPr>
      </w:pPr>
      <w:r>
        <w:rPr>
          <w:rFonts w:ascii="Arial" w:hAnsi="Arial" w:cs="Arial"/>
          <w:b w:val="false"/>
          <w:bCs w:val="false"/>
        </w:rPr>
        <w:t xml:space="preserve">            </w:t>
      </w:r>
      <w:r w:rsidRPr="0038486A" w:rsidR="00005898">
        <w:rPr>
          <w:rFonts w:ascii="Arial" w:hAnsi="Arial" w:cs="Arial"/>
          <w:b w:val="false"/>
        </w:rPr>
        <w:t>Zapisničarka</w:t>
      </w:r>
      <w:r w:rsidR="004D4F51">
        <w:rPr>
          <w:rFonts w:ascii="Arial" w:hAnsi="Arial" w:cs="Arial"/>
          <w:b w:val="false"/>
        </w:rPr>
        <w:t xml:space="preserve"> </w:t>
      </w:r>
      <w:r w:rsidR="004D4F51">
        <w:rPr>
          <w:rFonts w:ascii="Arial" w:hAnsi="Arial" w:cs="Arial"/>
          <w:b w:val="false"/>
        </w:rPr>
        <w:tab/>
      </w:r>
      <w:r w:rsidR="004D4F51">
        <w:rPr>
          <w:rFonts w:ascii="Arial" w:hAnsi="Arial" w:cs="Arial"/>
          <w:b w:val="false"/>
        </w:rPr>
        <w:tab/>
      </w:r>
      <w:r w:rsidR="004D4F51">
        <w:rPr>
          <w:rFonts w:ascii="Arial" w:hAnsi="Arial" w:cs="Arial"/>
          <w:b w:val="false"/>
        </w:rPr>
        <w:tab/>
      </w:r>
      <w:r w:rsidR="004D4F51">
        <w:rPr>
          <w:rFonts w:ascii="Arial" w:hAnsi="Arial" w:cs="Arial"/>
          <w:b w:val="false"/>
        </w:rPr>
        <w:tab/>
      </w:r>
      <w:r w:rsidR="004D4F51">
        <w:rPr>
          <w:rFonts w:ascii="Arial" w:hAnsi="Arial" w:cs="Arial"/>
          <w:b w:val="false"/>
        </w:rPr>
        <w:tab/>
      </w:r>
      <w:r w:rsidR="004D4F51">
        <w:rPr>
          <w:rFonts w:ascii="Arial" w:hAnsi="Arial" w:cs="Arial"/>
          <w:b w:val="false"/>
        </w:rPr>
        <w:tab/>
      </w:r>
      <w:r w:rsidRPr="0038486A" w:rsidR="000663D2">
        <w:rPr>
          <w:rFonts w:ascii="Arial" w:hAnsi="Arial" w:cs="Arial"/>
          <w:b w:val="false"/>
        </w:rPr>
        <w:t>Sutkinja</w:t>
      </w:r>
    </w:p>
    <w:p w:rsidRPr="0038486A" w:rsidR="005620D1" w:rsidP="003724CE" w:rsidRDefault="004D4F51">
      <w:pPr>
        <w:pStyle w:val="Naslov4"/>
        <w:jc w:val="left"/>
        <w:rPr>
          <w:rFonts w:ascii="Arial" w:hAnsi="Arial" w:cs="Arial"/>
          <w:b w:val="false"/>
        </w:rPr>
      </w:pPr>
      <w:r>
        <w:rPr>
          <w:rFonts w:ascii="Arial" w:hAnsi="Arial" w:cs="Arial"/>
          <w:b w:val="false"/>
        </w:rPr>
        <w:tab/>
      </w:r>
      <w:r w:rsidR="00F76366">
        <w:rPr>
          <w:rFonts w:ascii="Arial" w:hAnsi="Arial" w:cs="Arial"/>
          <w:b w:val="false"/>
        </w:rPr>
        <w:t xml:space="preserve">Marina </w:t>
      </w:r>
      <w:proofErr w:type="spellStart"/>
      <w:r w:rsidR="00F76366">
        <w:rPr>
          <w:rFonts w:ascii="Arial" w:hAnsi="Arial" w:cs="Arial"/>
          <w:b w:val="false"/>
        </w:rPr>
        <w:t>Pazman</w:t>
      </w:r>
      <w:proofErr w:type="spellEnd"/>
      <w:r w:rsidRPr="0038486A" w:rsidR="00D16E96">
        <w:rPr>
          <w:rFonts w:ascii="Arial" w:hAnsi="Arial" w:cs="Arial"/>
          <w:b w:val="false"/>
        </w:rPr>
        <w:tab/>
      </w:r>
      <w:r w:rsidRPr="0038486A" w:rsidR="00D16E96">
        <w:rPr>
          <w:rFonts w:ascii="Arial" w:hAnsi="Arial" w:cs="Arial"/>
          <w:b w:val="false"/>
        </w:rPr>
        <w:tab/>
      </w:r>
      <w:r w:rsidRPr="0038486A" w:rsidR="00D16E96">
        <w:rPr>
          <w:rFonts w:ascii="Arial" w:hAnsi="Arial" w:cs="Arial"/>
          <w:b w:val="false"/>
        </w:rPr>
        <w:tab/>
      </w:r>
      <w:r w:rsidRPr="0038486A" w:rsidR="00D16E96">
        <w:rPr>
          <w:rFonts w:ascii="Arial" w:hAnsi="Arial" w:cs="Arial"/>
          <w:b w:val="false"/>
        </w:rPr>
        <w:tab/>
      </w:r>
      <w:r w:rsidR="002A7F2D">
        <w:rPr>
          <w:rFonts w:ascii="Arial" w:hAnsi="Arial" w:cs="Arial"/>
          <w:b w:val="false"/>
        </w:rPr>
        <w:tab/>
        <w:t xml:space="preserve">         </w:t>
      </w:r>
      <w:r w:rsidR="0041059F">
        <w:rPr>
          <w:rFonts w:ascii="Arial" w:hAnsi="Arial" w:cs="Arial"/>
          <w:b w:val="false"/>
        </w:rPr>
        <w:t xml:space="preserve"> </w:t>
      </w:r>
      <w:r w:rsidRPr="0038486A" w:rsidR="00D63D4A">
        <w:rPr>
          <w:rFonts w:ascii="Arial" w:hAnsi="Arial" w:cs="Arial"/>
          <w:b w:val="false"/>
        </w:rPr>
        <w:t>Andrea Krelja Tovarac</w:t>
      </w:r>
      <w:r w:rsidRPr="0038486A" w:rsidR="00D16E96">
        <w:rPr>
          <w:rFonts w:ascii="Arial" w:hAnsi="Arial" w:cs="Arial"/>
          <w:b w:val="false"/>
        </w:rPr>
        <w:t xml:space="preserve"> </w:t>
      </w:r>
    </w:p>
    <w:p w:rsidRPr="0038486A" w:rsidR="005620D1" w:rsidRDefault="005620D1">
      <w:pPr>
        <w:spacing w:after="120"/>
        <w:jc w:val="right"/>
        <w:rPr>
          <w:rFonts w:ascii="Arial" w:hAnsi="Arial" w:cs="Arial"/>
          <w:bCs/>
        </w:rPr>
      </w:pPr>
    </w:p>
    <w:p w:rsidRPr="0038486A" w:rsidR="00347F53" w:rsidP="00347F53" w:rsidRDefault="00347F53">
      <w:pPr>
        <w:rPr>
          <w:rFonts w:ascii="Arial" w:hAnsi="Arial" w:cs="Arial"/>
        </w:rPr>
      </w:pPr>
      <w:r w:rsidRPr="0038486A">
        <w:rPr>
          <w:rFonts w:ascii="Arial" w:hAnsi="Arial" w:cs="Arial"/>
        </w:rPr>
        <w:t>UPUTA OPRAVNOM LIJEKU:</w:t>
      </w:r>
    </w:p>
    <w:p w:rsidRPr="0038486A" w:rsidR="00347F53" w:rsidP="00347F53" w:rsidRDefault="00347F53">
      <w:pPr>
        <w:rPr>
          <w:rFonts w:ascii="Arial" w:hAnsi="Arial" w:cs="Arial"/>
        </w:rPr>
      </w:pPr>
      <w:r w:rsidRPr="0038486A">
        <w:rPr>
          <w:rFonts w:ascii="Arial" w:hAnsi="Arial" w:cs="Arial"/>
        </w:rPr>
        <w:tab/>
        <w:t xml:space="preserve">Protiv ove presude dopuštena je žalba u roku od 8 (osam) dana od primitka presude. Žalba se podnosi </w:t>
      </w:r>
      <w:r w:rsidRPr="0038486A" w:rsidR="00774D8F">
        <w:rPr>
          <w:rFonts w:ascii="Arial" w:hAnsi="Arial" w:cs="Arial"/>
        </w:rPr>
        <w:t>Općinskom p</w:t>
      </w:r>
      <w:r w:rsidRPr="0038486A">
        <w:rPr>
          <w:rFonts w:ascii="Arial" w:hAnsi="Arial" w:cs="Arial"/>
        </w:rPr>
        <w:t>rekršajnom sudu u Zagrebu, Avenija Dubrovnik 8, u dva istovjetna primjer</w:t>
      </w:r>
      <w:r w:rsidR="008818AD">
        <w:rPr>
          <w:rFonts w:ascii="Arial" w:hAnsi="Arial" w:cs="Arial"/>
        </w:rPr>
        <w:t>ka o žalbi odlučuje Visoki prekršajni sud Republike Hrvatske.</w:t>
      </w:r>
      <w:r w:rsidRPr="0038486A">
        <w:rPr>
          <w:rFonts w:ascii="Arial" w:hAnsi="Arial" w:cs="Arial"/>
        </w:rPr>
        <w:tab/>
      </w:r>
    </w:p>
    <w:p w:rsidRPr="0038486A" w:rsidR="005620D1" w:rsidRDefault="004D4F51">
      <w:pPr>
        <w:spacing w:after="120"/>
        <w:rPr>
          <w:rFonts w:ascii="Arial" w:hAnsi="Arial" w:cs="Arial"/>
        </w:rPr>
      </w:pPr>
      <w:r>
        <w:rPr>
          <w:rFonts w:ascii="Arial" w:hAnsi="Arial" w:cs="Arial"/>
          <w:bCs/>
        </w:rPr>
        <w:tab/>
      </w:r>
      <w:r w:rsidRPr="0038486A" w:rsidR="005620D1">
        <w:rPr>
          <w:rFonts w:ascii="Arial" w:hAnsi="Arial" w:cs="Arial"/>
          <w:bCs/>
        </w:rPr>
        <w:t>Dostavna naredba:</w:t>
      </w:r>
    </w:p>
    <w:p w:rsidRPr="0041059F" w:rsidR="00380C22" w:rsidP="0041059F" w:rsidRDefault="005620D1">
      <w:pPr>
        <w:pStyle w:val="Bezproreda"/>
        <w:numPr>
          <w:ilvl w:val="0"/>
          <w:numId w:val="5"/>
        </w:numPr>
        <w:rPr>
          <w:rFonts w:ascii="Arial" w:hAnsi="Arial" w:cs="Arial"/>
        </w:rPr>
      </w:pPr>
      <w:r w:rsidRPr="0038486A">
        <w:rPr>
          <w:rFonts w:ascii="Arial" w:hAnsi="Arial" w:cs="Arial"/>
        </w:rPr>
        <w:t>okrivljenik</w:t>
      </w:r>
      <w:r w:rsidR="00942016">
        <w:rPr>
          <w:rFonts w:ascii="Arial" w:hAnsi="Arial" w:cs="Arial"/>
        </w:rPr>
        <w:t xml:space="preserve"> </w:t>
      </w:r>
      <w:proofErr w:type="spellStart"/>
      <w:r w:rsidR="00942016">
        <w:rPr>
          <w:rFonts w:ascii="Arial" w:hAnsi="Arial" w:cs="Arial"/>
        </w:rPr>
        <w:t>Huseyin</w:t>
      </w:r>
      <w:proofErr w:type="spellEnd"/>
      <w:r w:rsidR="00942016">
        <w:rPr>
          <w:rFonts w:ascii="Arial" w:hAnsi="Arial" w:cs="Arial"/>
        </w:rPr>
        <w:t xml:space="preserve"> </w:t>
      </w:r>
      <w:proofErr w:type="spellStart"/>
      <w:r w:rsidR="00942016">
        <w:rPr>
          <w:rFonts w:ascii="Arial" w:hAnsi="Arial" w:cs="Arial"/>
        </w:rPr>
        <w:t>Ahmad</w:t>
      </w:r>
      <w:proofErr w:type="spellEnd"/>
      <w:r w:rsidR="00942016">
        <w:rPr>
          <w:rFonts w:ascii="Arial" w:hAnsi="Arial" w:cs="Arial"/>
        </w:rPr>
        <w:t>, Sarajevska cesta 41, Zagreb</w:t>
      </w:r>
    </w:p>
    <w:p w:rsidRPr="00932819" w:rsidR="00D16E96" w:rsidP="00932819" w:rsidRDefault="008A22FE">
      <w:pPr>
        <w:pStyle w:val="Bezproreda"/>
        <w:numPr>
          <w:ilvl w:val="0"/>
          <w:numId w:val="5"/>
        </w:numPr>
        <w:rPr>
          <w:rFonts w:ascii="Arial" w:hAnsi="Arial" w:cs="Arial"/>
        </w:rPr>
      </w:pPr>
      <w:r w:rsidRPr="0038486A">
        <w:rPr>
          <w:rFonts w:ascii="Arial" w:hAnsi="Arial" w:cs="Arial"/>
        </w:rPr>
        <w:t>tužitelj</w:t>
      </w:r>
      <w:r w:rsidRPr="0038486A" w:rsidR="00D16E96">
        <w:rPr>
          <w:rFonts w:ascii="Arial" w:hAnsi="Arial" w:cs="Arial"/>
        </w:rPr>
        <w:t xml:space="preserve"> – </w:t>
      </w:r>
      <w:r w:rsidR="00942016">
        <w:rPr>
          <w:rFonts w:ascii="Arial" w:hAnsi="Arial" w:cs="Arial"/>
        </w:rPr>
        <w:t xml:space="preserve">PU ličko- senjska, Postaja granične policije Donji </w:t>
      </w:r>
      <w:proofErr w:type="spellStart"/>
      <w:r w:rsidR="00942016">
        <w:rPr>
          <w:rFonts w:ascii="Arial" w:hAnsi="Arial" w:cs="Arial"/>
        </w:rPr>
        <w:t>Lapac</w:t>
      </w:r>
      <w:proofErr w:type="spellEnd"/>
    </w:p>
    <w:p w:rsidRPr="0038486A" w:rsidR="005620D1" w:rsidP="00D35608" w:rsidRDefault="00D223EA">
      <w:pPr>
        <w:numPr>
          <w:ilvl w:val="0"/>
          <w:numId w:val="5"/>
        </w:numPr>
        <w:spacing w:after="120"/>
        <w:rPr>
          <w:rFonts w:ascii="Arial" w:hAnsi="Arial" w:cs="Arial"/>
        </w:rPr>
      </w:pPr>
      <w:r w:rsidRPr="0038486A">
        <w:rPr>
          <w:rFonts w:ascii="Arial" w:hAnsi="Arial" w:cs="Arial"/>
        </w:rPr>
        <w:t>spis</w:t>
      </w:r>
    </w:p>
    <w:p w:rsidRPr="0038486A" w:rsidR="005620D1" w:rsidRDefault="005620D1">
      <w:pPr>
        <w:tabs>
          <w:tab w:val="left" w:pos="8100"/>
        </w:tabs>
        <w:spacing w:after="120"/>
        <w:jc w:val="right"/>
        <w:rPr>
          <w:rFonts w:ascii="Arial" w:hAnsi="Arial" w:cs="Arial"/>
          <w:b/>
          <w:bCs/>
        </w:rPr>
      </w:pPr>
    </w:p>
    <w:p w:rsidRPr="0038486A" w:rsidR="005620D1" w:rsidRDefault="005620D1">
      <w:pPr>
        <w:spacing w:after="120"/>
        <w:jc w:val="right"/>
        <w:rPr>
          <w:rFonts w:ascii="Arial" w:hAnsi="Arial" w:cs="Arial"/>
          <w:b/>
          <w:bCs/>
        </w:rPr>
      </w:pPr>
    </w:p>
    <w:p w:rsidRPr="0038486A" w:rsidR="005620D1" w:rsidRDefault="005620D1">
      <w:pPr>
        <w:spacing w:after="120"/>
        <w:rPr>
          <w:rFonts w:ascii="Arial" w:hAnsi="Arial" w:cs="Arial"/>
        </w:rPr>
      </w:pPr>
    </w:p>
    <w:p w:rsidRPr="0038486A" w:rsidR="005620D1" w:rsidRDefault="005620D1">
      <w:pPr>
        <w:spacing w:after="120"/>
        <w:rPr>
          <w:rFonts w:ascii="Arial" w:hAnsi="Arial" w:cs="Arial"/>
        </w:rPr>
      </w:pPr>
      <w:r w:rsidRPr="0038486A">
        <w:rPr>
          <w:rFonts w:ascii="Arial" w:hAnsi="Arial" w:cs="Arial"/>
        </w:rPr>
        <w:tab/>
      </w:r>
    </w:p>
    <w:p w:rsidRPr="0038486A" w:rsidR="005620D1" w:rsidRDefault="005620D1">
      <w:pPr>
        <w:rPr>
          <w:rFonts w:ascii="Arial" w:hAnsi="Arial" w:cs="Arial"/>
        </w:rPr>
      </w:pPr>
      <w:r w:rsidRPr="0038486A">
        <w:rPr>
          <w:rFonts w:ascii="Arial" w:hAnsi="Arial" w:cs="Arial"/>
        </w:rPr>
        <w:tab/>
      </w:r>
    </w:p>
    <w:p w:rsidRPr="0038486A" w:rsidR="005620D1" w:rsidRDefault="005620D1">
      <w:pPr>
        <w:rPr>
          <w:rFonts w:ascii="Arial" w:hAnsi="Arial" w:cs="Arial"/>
        </w:rPr>
      </w:pPr>
      <w:r w:rsidRPr="0038486A">
        <w:rPr>
          <w:rFonts w:ascii="Arial" w:hAnsi="Arial" w:cs="Arial"/>
        </w:rPr>
        <w:tab/>
      </w:r>
    </w:p>
    <w:p w:rsidRPr="0038486A" w:rsidR="005620D1" w:rsidRDefault="005620D1">
      <w:pPr>
        <w:pStyle w:val="Naslov1"/>
        <w:jc w:val="right"/>
        <w:rPr>
          <w:rFonts w:ascii="Arial" w:hAnsi="Arial" w:cs="Arial"/>
          <w:sz w:val="24"/>
        </w:rPr>
      </w:pPr>
    </w:p>
    <w:p w:rsidRPr="0038486A" w:rsidR="005620D1" w:rsidRDefault="005620D1">
      <w:pPr>
        <w:pStyle w:val="Naslov2"/>
        <w:jc w:val="center"/>
        <w:rPr>
          <w:rFonts w:ascii="Arial" w:hAnsi="Arial" w:cs="Arial"/>
        </w:rPr>
      </w:pPr>
    </w:p>
    <w:p w:rsidRPr="0038486A" w:rsidR="005620D1" w:rsidRDefault="005620D1">
      <w:pPr>
        <w:pStyle w:val="Naslov2"/>
        <w:jc w:val="center"/>
        <w:rPr>
          <w:rFonts w:ascii="Arial" w:hAnsi="Arial" w:cs="Arial"/>
        </w:rPr>
      </w:pPr>
    </w:p>
    <w:p w:rsidRPr="0038486A" w:rsidR="005620D1" w:rsidRDefault="005620D1">
      <w:pPr>
        <w:pStyle w:val="Naslov2"/>
        <w:jc w:val="center"/>
        <w:rPr>
          <w:rFonts w:ascii="Arial" w:hAnsi="Arial" w:cs="Arial"/>
        </w:rPr>
      </w:pPr>
    </w:p>
    <w:sectPr w:rsidRPr="0038486A" w:rsidR="005620D1" w:rsidSect="00030A9C">
      <w:headerReference w:type="even" r:id="rId9"/>
      <w:headerReference w:type="default" r:id="rId10"/>
      <w:headerReference w:type="first" r:id="rId11"/>
      <w:pgSz w:w="11906" w:h="16838"/>
      <w:pgMar w:top="1418" w:right="1418" w:bottom="1418" w:left="1418"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B6A4F" w:rsidRDefault="001B6A4F">
      <w:r>
        <w:separator/>
      </w:r>
    </w:p>
  </w:endnote>
  <w:endnote w:type="continuationSeparator" w:id="0">
    <w:p w:rsidR="001B6A4F" w:rsidRDefault="001B6A4F">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B6A4F" w:rsidRDefault="001B6A4F">
      <w:r>
        <w:separator/>
      </w:r>
    </w:p>
  </w:footnote>
  <w:footnote w:type="continuationSeparator" w:id="0">
    <w:p w:rsidR="001B6A4F" w:rsidRDefault="001B6A4F">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1A82" w:rsidP="00AB127A" w:rsidRDefault="00011A82">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011A82" w:rsidRDefault="00011A82">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1A82" w:rsidP="00AB127A" w:rsidRDefault="00011A82">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FB1E09">
      <w:rPr>
        <w:rStyle w:val="Brojstranice"/>
        <w:noProof/>
      </w:rPr>
      <w:t>5</w:t>
    </w:r>
    <w:r>
      <w:rPr>
        <w:rStyle w:val="Brojstranice"/>
      </w:rPr>
      <w:fldChar w:fldCharType="end"/>
    </w:r>
  </w:p>
  <w:p w:rsidR="00011A82" w:rsidP="002A7F2D" w:rsidRDefault="00011A82">
    <w:pPr>
      <w:pStyle w:val="Zaglavlje"/>
    </w:pPr>
  </w:p>
  <w:p w:rsidR="00030A9C" w:rsidRDefault="00030A9C">
    <w:pPr>
      <w:pStyle w:val="Zaglavlje"/>
      <w:jc w:val="center"/>
    </w:pPr>
  </w:p>
  <w:p w:rsidRPr="0038486A" w:rsidR="00030A9C" w:rsidP="00030A9C" w:rsidRDefault="00030A9C">
    <w:pPr>
      <w:rPr>
        <w:rFonts w:ascii="Arial" w:hAnsi="Arial" w:cs="Arial"/>
      </w:rPr>
    </w:pPr>
    <w:r>
      <w:rPr>
        <w:rFonts w:ascii="Arial" w:hAnsi="Arial" w:cs="Arial"/>
      </w:rPr>
      <w:t xml:space="preserve">                                                            </w:t>
    </w:r>
    <w:r w:rsidR="005B2F19">
      <w:rPr>
        <w:rFonts w:ascii="Arial" w:hAnsi="Arial" w:cs="Arial"/>
      </w:rPr>
      <w:t xml:space="preserve">                      </w:t>
    </w:r>
    <w:r w:rsidR="002A7F2D">
      <w:rPr>
        <w:rFonts w:ascii="Arial" w:hAnsi="Arial" w:cs="Arial"/>
      </w:rPr>
      <w:t xml:space="preserve">Poslovni broj: </w:t>
    </w:r>
    <w:r w:rsidR="00F76366">
      <w:rPr>
        <w:rFonts w:ascii="Arial" w:hAnsi="Arial" w:cs="Arial"/>
      </w:rPr>
      <w:t xml:space="preserve">. </w:t>
    </w:r>
    <w:proofErr w:type="spellStart"/>
    <w:r w:rsidR="00F76366">
      <w:rPr>
        <w:rFonts w:ascii="Arial" w:hAnsi="Arial" w:cs="Arial"/>
      </w:rPr>
      <w:t>Pp</w:t>
    </w:r>
    <w:proofErr w:type="spellEnd"/>
    <w:r w:rsidR="00F76366">
      <w:rPr>
        <w:rFonts w:ascii="Arial" w:hAnsi="Arial" w:cs="Arial"/>
      </w:rPr>
      <w:t>- 18191/2025</w:t>
    </w:r>
  </w:p>
  <w:p w:rsidR="00030A9C" w:rsidRDefault="00030A9C">
    <w:pPr>
      <w:pStyle w:val="Zaglavlje"/>
      <w:jc w:val="cente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1A82" w:rsidRDefault="00011A82">
    <w:pPr>
      <w:pStyle w:val="Zaglavlje"/>
      <w:rPr>
        <w:b/>
        <w:bCs/>
      </w:rPr>
    </w:pPr>
    <w:r>
      <w:tab/>
      <w:t xml:space="preserve">                                                                               </w:t>
    </w:r>
    <w: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6549F0"/>
    <w:multiLevelType w:val="hybridMultilevel"/>
    <w:tmpl w:val="4120D7A6"/>
    <w:lvl w:ilvl="0" w:tplc="C6F2C77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27884B45"/>
    <w:multiLevelType w:val="hybridMultilevel"/>
    <w:tmpl w:val="D624B89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45F20D2A"/>
    <w:multiLevelType w:val="hybridMultilevel"/>
    <w:tmpl w:val="46521AB8"/>
    <w:lvl w:ilvl="0" w:tplc="1EEA5E54">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tabs>
          <w:tab w:val="num" w:pos="1080"/>
        </w:tabs>
        <w:ind w:left="1080" w:hanging="360"/>
      </w:pPr>
    </w:lvl>
    <w:lvl w:ilvl="2" w:tplc="041A001B" w:tentative="true">
      <w:start w:val="1"/>
      <w:numFmt w:val="lowerRoman"/>
      <w:lvlText w:val="%3."/>
      <w:lvlJc w:val="right"/>
      <w:pPr>
        <w:tabs>
          <w:tab w:val="num" w:pos="1800"/>
        </w:tabs>
        <w:ind w:left="1800" w:hanging="180"/>
      </w:pPr>
    </w:lvl>
    <w:lvl w:ilvl="3" w:tplc="041A000F" w:tentative="true">
      <w:start w:val="1"/>
      <w:numFmt w:val="decimal"/>
      <w:lvlText w:val="%4."/>
      <w:lvlJc w:val="left"/>
      <w:pPr>
        <w:tabs>
          <w:tab w:val="num" w:pos="2520"/>
        </w:tabs>
        <w:ind w:left="2520" w:hanging="360"/>
      </w:pPr>
    </w:lvl>
    <w:lvl w:ilvl="4" w:tplc="041A0019" w:tentative="true">
      <w:start w:val="1"/>
      <w:numFmt w:val="lowerLetter"/>
      <w:lvlText w:val="%5."/>
      <w:lvlJc w:val="left"/>
      <w:pPr>
        <w:tabs>
          <w:tab w:val="num" w:pos="3240"/>
        </w:tabs>
        <w:ind w:left="3240" w:hanging="360"/>
      </w:pPr>
    </w:lvl>
    <w:lvl w:ilvl="5" w:tplc="041A001B" w:tentative="true">
      <w:start w:val="1"/>
      <w:numFmt w:val="lowerRoman"/>
      <w:lvlText w:val="%6."/>
      <w:lvlJc w:val="right"/>
      <w:pPr>
        <w:tabs>
          <w:tab w:val="num" w:pos="3960"/>
        </w:tabs>
        <w:ind w:left="3960" w:hanging="180"/>
      </w:pPr>
    </w:lvl>
    <w:lvl w:ilvl="6" w:tplc="041A000F" w:tentative="true">
      <w:start w:val="1"/>
      <w:numFmt w:val="decimal"/>
      <w:lvlText w:val="%7."/>
      <w:lvlJc w:val="left"/>
      <w:pPr>
        <w:tabs>
          <w:tab w:val="num" w:pos="4680"/>
        </w:tabs>
        <w:ind w:left="4680" w:hanging="360"/>
      </w:pPr>
    </w:lvl>
    <w:lvl w:ilvl="7" w:tplc="041A0019" w:tentative="true">
      <w:start w:val="1"/>
      <w:numFmt w:val="lowerLetter"/>
      <w:lvlText w:val="%8."/>
      <w:lvlJc w:val="left"/>
      <w:pPr>
        <w:tabs>
          <w:tab w:val="num" w:pos="5400"/>
        </w:tabs>
        <w:ind w:left="5400" w:hanging="360"/>
      </w:pPr>
    </w:lvl>
    <w:lvl w:ilvl="8" w:tplc="041A001B" w:tentative="true">
      <w:start w:val="1"/>
      <w:numFmt w:val="lowerRoman"/>
      <w:lvlText w:val="%9."/>
      <w:lvlJc w:val="right"/>
      <w:pPr>
        <w:tabs>
          <w:tab w:val="num" w:pos="6120"/>
        </w:tabs>
        <w:ind w:left="6120" w:hanging="180"/>
      </w:pPr>
    </w:lvl>
  </w:abstractNum>
  <w:abstractNum w:abstractNumId="4">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5">
    <w:nsid w:val="662E2F17"/>
    <w:multiLevelType w:val="hybridMultilevel"/>
    <w:tmpl w:val="6E6EE184"/>
    <w:lvl w:ilvl="0" w:tplc="A9AA7C14">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6">
    <w:nsid w:val="6F3B6CDD"/>
    <w:multiLevelType w:val="hybridMultilevel"/>
    <w:tmpl w:val="CE62FFF6"/>
    <w:lvl w:ilvl="0" w:tplc="DE96B7D4">
      <w:start w:val="1"/>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2"/>
  </w:num>
  <w:num w:numId="2">
    <w:abstractNumId w:val="4"/>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proofState w:spelling="clean" w:grammar="clean"/>
  <w:attachedTemplate r:id="rId1"/>
  <w:stylePaneFormatFilter w:val="3F01"/>
  <w:defaultTabStop w:val="708"/>
  <w:hyphenationZone w:val="425"/>
  <w:noPunctuationKerning/>
  <w:characterSpacingControl w:val="doNotCompress"/>
  <w:hdrShapeDefaults>
    <o:shapedefaults spidmax="276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499A"/>
    <w:rsid w:val="00005532"/>
    <w:rsid w:val="00005898"/>
    <w:rsid w:val="00011A82"/>
    <w:rsid w:val="00017873"/>
    <w:rsid w:val="00030A9C"/>
    <w:rsid w:val="000331B3"/>
    <w:rsid w:val="000410A4"/>
    <w:rsid w:val="000448CE"/>
    <w:rsid w:val="00052A1A"/>
    <w:rsid w:val="000614ED"/>
    <w:rsid w:val="000663D2"/>
    <w:rsid w:val="00076455"/>
    <w:rsid w:val="00077D3E"/>
    <w:rsid w:val="00091D97"/>
    <w:rsid w:val="00096485"/>
    <w:rsid w:val="000B23DA"/>
    <w:rsid w:val="000B6F65"/>
    <w:rsid w:val="000D08B8"/>
    <w:rsid w:val="000D4C3C"/>
    <w:rsid w:val="0012507F"/>
    <w:rsid w:val="00136779"/>
    <w:rsid w:val="001408E1"/>
    <w:rsid w:val="001552BD"/>
    <w:rsid w:val="001706B5"/>
    <w:rsid w:val="00173C84"/>
    <w:rsid w:val="001805F4"/>
    <w:rsid w:val="00190AB6"/>
    <w:rsid w:val="00191B6F"/>
    <w:rsid w:val="001A0253"/>
    <w:rsid w:val="001B6A4F"/>
    <w:rsid w:val="001C55F4"/>
    <w:rsid w:val="001D4874"/>
    <w:rsid w:val="001D4D67"/>
    <w:rsid w:val="001E7C60"/>
    <w:rsid w:val="001F6ECE"/>
    <w:rsid w:val="002128BA"/>
    <w:rsid w:val="00212EDE"/>
    <w:rsid w:val="00217609"/>
    <w:rsid w:val="00227846"/>
    <w:rsid w:val="00232757"/>
    <w:rsid w:val="002A3849"/>
    <w:rsid w:val="002A7F2D"/>
    <w:rsid w:val="002B71FB"/>
    <w:rsid w:val="002D25DD"/>
    <w:rsid w:val="002E4C43"/>
    <w:rsid w:val="002E6206"/>
    <w:rsid w:val="002F53B5"/>
    <w:rsid w:val="00302F87"/>
    <w:rsid w:val="00341408"/>
    <w:rsid w:val="00347F53"/>
    <w:rsid w:val="003724CE"/>
    <w:rsid w:val="00380C22"/>
    <w:rsid w:val="0038486A"/>
    <w:rsid w:val="00385135"/>
    <w:rsid w:val="0039453E"/>
    <w:rsid w:val="003C0857"/>
    <w:rsid w:val="003F6269"/>
    <w:rsid w:val="003F6F5D"/>
    <w:rsid w:val="0041059F"/>
    <w:rsid w:val="00455D41"/>
    <w:rsid w:val="00457692"/>
    <w:rsid w:val="00490365"/>
    <w:rsid w:val="004A2F39"/>
    <w:rsid w:val="004A49AC"/>
    <w:rsid w:val="004A4F24"/>
    <w:rsid w:val="004D44FE"/>
    <w:rsid w:val="004D4F51"/>
    <w:rsid w:val="004E3ED4"/>
    <w:rsid w:val="00514C5A"/>
    <w:rsid w:val="005464AB"/>
    <w:rsid w:val="005620D1"/>
    <w:rsid w:val="005A4645"/>
    <w:rsid w:val="005B2F19"/>
    <w:rsid w:val="005B4170"/>
    <w:rsid w:val="005B6198"/>
    <w:rsid w:val="005C0C08"/>
    <w:rsid w:val="005D09B7"/>
    <w:rsid w:val="005D34B4"/>
    <w:rsid w:val="005E6C88"/>
    <w:rsid w:val="00600544"/>
    <w:rsid w:val="0061019E"/>
    <w:rsid w:val="00625872"/>
    <w:rsid w:val="00635B14"/>
    <w:rsid w:val="00636564"/>
    <w:rsid w:val="0064797D"/>
    <w:rsid w:val="00656E08"/>
    <w:rsid w:val="00671ACA"/>
    <w:rsid w:val="006743B2"/>
    <w:rsid w:val="00677290"/>
    <w:rsid w:val="00684D22"/>
    <w:rsid w:val="00690140"/>
    <w:rsid w:val="00694A67"/>
    <w:rsid w:val="006D7DF8"/>
    <w:rsid w:val="006E26A1"/>
    <w:rsid w:val="006E41D9"/>
    <w:rsid w:val="00702D59"/>
    <w:rsid w:val="00714175"/>
    <w:rsid w:val="00720C0A"/>
    <w:rsid w:val="00734C27"/>
    <w:rsid w:val="00755692"/>
    <w:rsid w:val="00756008"/>
    <w:rsid w:val="00761C44"/>
    <w:rsid w:val="00774D8F"/>
    <w:rsid w:val="00792289"/>
    <w:rsid w:val="00795DD2"/>
    <w:rsid w:val="007A157F"/>
    <w:rsid w:val="007A21AB"/>
    <w:rsid w:val="007D43EF"/>
    <w:rsid w:val="007E7F33"/>
    <w:rsid w:val="007F6BE4"/>
    <w:rsid w:val="0080099F"/>
    <w:rsid w:val="00814B43"/>
    <w:rsid w:val="008209B2"/>
    <w:rsid w:val="00823C44"/>
    <w:rsid w:val="00835DD8"/>
    <w:rsid w:val="008818AD"/>
    <w:rsid w:val="00882DE6"/>
    <w:rsid w:val="00882E74"/>
    <w:rsid w:val="00893032"/>
    <w:rsid w:val="008950A9"/>
    <w:rsid w:val="0089627D"/>
    <w:rsid w:val="008A22FE"/>
    <w:rsid w:val="008C5BB5"/>
    <w:rsid w:val="008F492A"/>
    <w:rsid w:val="00924F94"/>
    <w:rsid w:val="00932819"/>
    <w:rsid w:val="00933FB2"/>
    <w:rsid w:val="00934FD9"/>
    <w:rsid w:val="00936986"/>
    <w:rsid w:val="00937D9B"/>
    <w:rsid w:val="00942016"/>
    <w:rsid w:val="00942CA9"/>
    <w:rsid w:val="00953E8F"/>
    <w:rsid w:val="009868CF"/>
    <w:rsid w:val="0099076E"/>
    <w:rsid w:val="00990846"/>
    <w:rsid w:val="009B3603"/>
    <w:rsid w:val="009C4D33"/>
    <w:rsid w:val="009E197B"/>
    <w:rsid w:val="00A35860"/>
    <w:rsid w:val="00A37074"/>
    <w:rsid w:val="00A430B3"/>
    <w:rsid w:val="00A80866"/>
    <w:rsid w:val="00AA73A8"/>
    <w:rsid w:val="00AB127A"/>
    <w:rsid w:val="00AC59A1"/>
    <w:rsid w:val="00AD0B9C"/>
    <w:rsid w:val="00AE2F68"/>
    <w:rsid w:val="00B02895"/>
    <w:rsid w:val="00B20987"/>
    <w:rsid w:val="00B2575B"/>
    <w:rsid w:val="00B36BAD"/>
    <w:rsid w:val="00B420C8"/>
    <w:rsid w:val="00B459F6"/>
    <w:rsid w:val="00B53D3B"/>
    <w:rsid w:val="00B57B8C"/>
    <w:rsid w:val="00B57CD0"/>
    <w:rsid w:val="00B925D3"/>
    <w:rsid w:val="00B9401E"/>
    <w:rsid w:val="00BB2900"/>
    <w:rsid w:val="00BB4530"/>
    <w:rsid w:val="00BC27E0"/>
    <w:rsid w:val="00BC5308"/>
    <w:rsid w:val="00BC63C0"/>
    <w:rsid w:val="00BF43F4"/>
    <w:rsid w:val="00C460C0"/>
    <w:rsid w:val="00C60560"/>
    <w:rsid w:val="00CB2FF2"/>
    <w:rsid w:val="00CD4538"/>
    <w:rsid w:val="00CE755B"/>
    <w:rsid w:val="00CF691C"/>
    <w:rsid w:val="00D16E96"/>
    <w:rsid w:val="00D21B3F"/>
    <w:rsid w:val="00D223EA"/>
    <w:rsid w:val="00D24359"/>
    <w:rsid w:val="00D35608"/>
    <w:rsid w:val="00D36B27"/>
    <w:rsid w:val="00D36FB3"/>
    <w:rsid w:val="00D37A76"/>
    <w:rsid w:val="00D63D4A"/>
    <w:rsid w:val="00D86845"/>
    <w:rsid w:val="00D92216"/>
    <w:rsid w:val="00D955D7"/>
    <w:rsid w:val="00DC5AD1"/>
    <w:rsid w:val="00DD5B8E"/>
    <w:rsid w:val="00DE56F3"/>
    <w:rsid w:val="00DF709E"/>
    <w:rsid w:val="00E0068D"/>
    <w:rsid w:val="00E0076C"/>
    <w:rsid w:val="00E07B42"/>
    <w:rsid w:val="00E3192A"/>
    <w:rsid w:val="00E4191B"/>
    <w:rsid w:val="00E41FFB"/>
    <w:rsid w:val="00E4349B"/>
    <w:rsid w:val="00E44BD9"/>
    <w:rsid w:val="00E50F04"/>
    <w:rsid w:val="00E56C03"/>
    <w:rsid w:val="00E71033"/>
    <w:rsid w:val="00E8554A"/>
    <w:rsid w:val="00E9633E"/>
    <w:rsid w:val="00F14949"/>
    <w:rsid w:val="00F16358"/>
    <w:rsid w:val="00F23644"/>
    <w:rsid w:val="00F26668"/>
    <w:rsid w:val="00F342DF"/>
    <w:rsid w:val="00F34CD0"/>
    <w:rsid w:val="00F53C0F"/>
    <w:rsid w:val="00F67C5B"/>
    <w:rsid w:val="00F76366"/>
    <w:rsid w:val="00F92E73"/>
    <w:rsid w:val="00F93567"/>
    <w:rsid w:val="00FB1E09"/>
    <w:rsid w:val="00FC18E7"/>
    <w:rsid w:val="00FD0BD7"/>
    <w:rsid w:val="00FE13AD"/>
    <w:rsid w:val="00FE21BD"/>
    <w:rsid w:val="00FF3AEA"/>
    <w:rsid w:val="00FF633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7649" v:ext="edit"/>
    <o:shapelayout v:ext="edit">
      <o:idmap data="1" v:ext="edit"/>
    </o:shapelayout>
  </w:shapeDefaults>
  <w:decimalSymbol w:val=","/>
  <w:listSeparator w:val=";"/>
  <w15:chartTrackingRefBased/>
  <w14:docId w14:val="23D7FC3E"/>
  <w15:docId w15:val="{E5345971-D895-4577-BDA8-D5E9CC7C571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qFormat="true"/>
    <w:lsdException w:name="heading 3" w:uiPriority="0" w:qFormat="true"/>
    <w:lsdException w:name="heading 4" w:uiPriority="9" w:qFormat="true"/>
    <w:lsdException w:name="heading 5" w:uiPriority="9"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qFormat="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link w:val="PodnojeChar"/>
    <w:uiPriority w:val="99"/>
    <w:qFormat/>
    <w:pPr>
      <w:tabs>
        <w:tab w:val="center" w:pos="4536"/>
        <w:tab w:val="right" w:pos="9072"/>
      </w:tabs>
    </w:pPr>
  </w:style>
  <w:style w:type="paragraph" w:styleId="Uvuenotijeloteksta">
    <w:name w:val="Body Text Indent"/>
    <w:basedOn w:val="Normal"/>
    <w:pPr>
      <w:spacing w:after="120"/>
      <w:ind w:firstLine="708"/>
    </w:pPr>
  </w:style>
  <w:style w:type="paragraph" w:styleId="Tekstbalonia">
    <w:name w:val="Balloon Text"/>
    <w:basedOn w:val="Normal"/>
    <w:link w:val="TekstbaloniaChar"/>
    <w:uiPriority w:val="99"/>
    <w:semiHidden/>
    <w:unhideWhenUsed/>
    <w:rsid w:val="00380C22"/>
    <w:rPr>
      <w:rFonts w:ascii="Tahoma" w:hAnsi="Tahoma" w:cs="Tahoma"/>
      <w:sz w:val="16"/>
      <w:szCs w:val="16"/>
    </w:rPr>
  </w:style>
  <w:style w:type="character" w:styleId="TekstbaloniaChar" w:customStyle="true">
    <w:name w:val="Tekst balončića Char"/>
    <w:link w:val="Tekstbalonia"/>
    <w:uiPriority w:val="99"/>
    <w:semiHidden/>
    <w:rsid w:val="00380C22"/>
    <w:rPr>
      <w:rFonts w:ascii="Tahoma" w:hAnsi="Tahoma" w:cs="Tahoma"/>
      <w:sz w:val="16"/>
      <w:szCs w:val="16"/>
    </w:rPr>
  </w:style>
  <w:style w:type="character" w:styleId="Naslov3Char" w:customStyle="true">
    <w:name w:val="Naslov 3 Char"/>
    <w:link w:val="Naslov3"/>
    <w:rsid w:val="005C0C08"/>
    <w:rPr>
      <w:b/>
      <w:bCs/>
      <w:sz w:val="24"/>
      <w:szCs w:val="24"/>
    </w:rPr>
  </w:style>
  <w:style w:type="character" w:styleId="ZaglavljeChar" w:customStyle="true">
    <w:name w:val="Zaglavlje Char"/>
    <w:link w:val="Zaglavlje"/>
    <w:rsid w:val="005C0C08"/>
    <w:rPr>
      <w:sz w:val="24"/>
      <w:szCs w:val="24"/>
    </w:rPr>
  </w:style>
  <w:style w:type="paragraph" w:styleId="Bezproreda">
    <w:name w:val="No Spacing"/>
    <w:uiPriority w:val="1"/>
    <w:qFormat/>
    <w:rsid w:val="00DE56F3"/>
    <w:pPr>
      <w:jc w:val="both"/>
    </w:pPr>
    <w:rPr>
      <w:sz w:val="24"/>
      <w:szCs w:val="24"/>
    </w:rPr>
  </w:style>
  <w:style w:type="character" w:styleId="PodnojeChar" w:customStyle="true">
    <w:name w:val="Podnožje Char"/>
    <w:basedOn w:val="Zadanifontodlomka"/>
    <w:link w:val="Podnoje"/>
    <w:uiPriority w:val="99"/>
    <w:rsid w:val="00030A9C"/>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8483363">
      <w:bodyDiv w:val="true"/>
      <w:marLeft w:val="0"/>
      <w:marRight w:val="0"/>
      <w:marTop w:val="0"/>
      <w:marBottom w:val="0"/>
      <w:divBdr>
        <w:top w:val="none" w:color="auto" w:sz="0" w:space="0"/>
        <w:left w:val="none" w:color="auto" w:sz="0" w:space="0"/>
        <w:bottom w:val="none" w:color="auto" w:sz="0" w:space="0"/>
        <w:right w:val="none" w:color="auto" w:sz="0" w:space="0"/>
      </w:divBdr>
    </w:div>
    <w:div w:id="899898980">
      <w:bodyDiv w:val="true"/>
      <w:marLeft w:val="0"/>
      <w:marRight w:val="0"/>
      <w:marTop w:val="0"/>
      <w:marBottom w:val="0"/>
      <w:divBdr>
        <w:top w:val="none" w:color="auto" w:sz="0" w:space="0"/>
        <w:left w:val="none" w:color="auto" w:sz="0" w:space="0"/>
        <w:bottom w:val="none" w:color="auto" w:sz="0" w:space="0"/>
        <w:right w:val="none" w:color="auto" w:sz="0" w:space="0"/>
      </w:divBdr>
    </w:div>
    <w:div w:id="1088162310">
      <w:bodyDiv w:val="true"/>
      <w:marLeft w:val="0"/>
      <w:marRight w:val="0"/>
      <w:marTop w:val="0"/>
      <w:marBottom w:val="0"/>
      <w:divBdr>
        <w:top w:val="none" w:color="auto" w:sz="0" w:space="0"/>
        <w:left w:val="none" w:color="auto" w:sz="0" w:space="0"/>
        <w:bottom w:val="none" w:color="auto" w:sz="0" w:space="0"/>
        <w:right w:val="none" w:color="auto" w:sz="0" w:space="0"/>
      </w:divBdr>
    </w:div>
    <w:div w:id="1309017528">
      <w:bodyDiv w:val="true"/>
      <w:marLeft w:val="0"/>
      <w:marRight w:val="0"/>
      <w:marTop w:val="0"/>
      <w:marBottom w:val="0"/>
      <w:divBdr>
        <w:top w:val="none" w:color="auto" w:sz="0" w:space="0"/>
        <w:left w:val="none" w:color="auto" w:sz="0" w:space="0"/>
        <w:bottom w:val="none" w:color="auto" w:sz="0" w:space="0"/>
        <w:right w:val="none" w:color="auto" w:sz="0" w:space="0"/>
      </w:divBdr>
    </w:div>
    <w:div w:id="1354770055">
      <w:bodyDiv w:val="true"/>
      <w:marLeft w:val="0"/>
      <w:marRight w:val="0"/>
      <w:marTop w:val="0"/>
      <w:marBottom w:val="0"/>
      <w:divBdr>
        <w:top w:val="none" w:color="auto" w:sz="0" w:space="0"/>
        <w:left w:val="none" w:color="auto" w:sz="0" w:space="0"/>
        <w:bottom w:val="none" w:color="auto" w:sz="0" w:space="0"/>
        <w:right w:val="none" w:color="auto" w:sz="0" w:space="0"/>
      </w:divBdr>
    </w:div>
    <w:div w:id="1592200964">
      <w:bodyDiv w:val="true"/>
      <w:marLeft w:val="0"/>
      <w:marRight w:val="0"/>
      <w:marTop w:val="0"/>
      <w:marBottom w:val="0"/>
      <w:divBdr>
        <w:top w:val="none" w:color="auto" w:sz="0" w:space="0"/>
        <w:left w:val="none" w:color="auto" w:sz="0" w:space="0"/>
        <w:bottom w:val="none" w:color="auto" w:sz="0" w:space="0"/>
        <w:right w:val="none" w:color="auto" w:sz="0" w:space="0"/>
      </w:divBdr>
    </w:div>
    <w:div w:id="1613199911">
      <w:bodyDiv w:val="true"/>
      <w:marLeft w:val="0"/>
      <w:marRight w:val="0"/>
      <w:marTop w:val="0"/>
      <w:marBottom w:val="0"/>
      <w:divBdr>
        <w:top w:val="none" w:color="auto" w:sz="0" w:space="0"/>
        <w:left w:val="none" w:color="auto" w:sz="0" w:space="0"/>
        <w:bottom w:val="none" w:color="auto" w:sz="0" w:space="0"/>
        <w:right w:val="none" w:color="auto" w:sz="0" w:space="0"/>
      </w:divBdr>
    </w:div>
    <w:div w:id="206190472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3016E46-596D-44DF-9D7B-E38AC6AC3674}">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5</properties:Pages>
  <properties:Words>1689</properties:Words>
  <properties:Characters>9722</properties:Characters>
  <properties:Lines>81</properties:Lines>
  <properties:Paragraphs>22</properties:Paragraphs>
  <properties:TotalTime>174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11389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2026-03-24T09:05:00Z</dcterms:created>
  <dc:creator>Bojana Atanasov</dc:creator>
  <cp:keywords/>
  <cp:lastModifiedBy>Andrea Krelja Tovarac</cp:lastModifiedBy>
  <cp:lastPrinted>2013-06-11T13:10:00Z</cp:lastPrinted>
  <dcterms:modified xmlns:xsi="http://www.w3.org/2001/XMLSchema-instance" xsi:type="dcterms:W3CDTF">2026-03-26T09:30:00Z</dcterms:modified>
  <cp:revision>11</cp:revision>
  <dc:subject/>
  <dc:title>217- x 22</dc:title>
</cp:coreProperties>
</file>