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65E86" w:rsidR="00F10BE1" w:rsidP="00F46CE7" w:rsidRDefault="00F10BE1" w14:paraId="13F8F541" w14:textId="2CCE8019">
      <w:pPr>
        <w:pStyle w:val="Zaglavlje"/>
        <w:tabs>
          <w:tab w:val="clear" w:pos="4153"/>
          <w:tab w:val="clear" w:pos="8306"/>
        </w:tabs>
        <w15:collapse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Pr="00765E86">
        <w:rPr>
          <w:rFonts w:ascii="Arial" w:hAnsi="Arial" w:cs="Arial"/>
          <w:sz w:val="24"/>
          <w:szCs w:val="24"/>
        </w:rPr>
        <w:object w:dxaOrig="882" w:dyaOrig="1115" w14:anchorId="329EDFB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6pt;height:46.5pt" id="_x0000_i1025" fillcolor="window" o:ole="">
            <v:imagedata o:title="" r:id="rId10"/>
          </v:shape>
          <o:OLEObject Type="Embed" ProgID="Word.Picture.8" ShapeID="_x0000_i1025" DrawAspect="Content" ObjectID="_1849769164" r:id="rId11"/>
        </w:object>
      </w: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353"/>
      </w:tblGrid>
      <w:tr w:rsidRPr="00434790" w:rsidR="00F10BE1" w:rsidTr="001D3ED6" w14:paraId="0D428EF0" w14:textId="77777777">
        <w:tc>
          <w:tcPr>
            <w:tcW w:w="5353" w:type="dxa"/>
          </w:tcPr>
          <w:p w:rsidRPr="00434790" w:rsidR="00F10BE1" w:rsidP="00F46CE7" w:rsidRDefault="00F10BE1" w14:paraId="50E57190" w14:textId="77777777">
            <w:pPr>
              <w:jc w:val="center"/>
              <w:rPr>
                <w:rFonts w:ascii="Arial" w:hAnsi="Arial" w:cs="Arial"/>
              </w:rPr>
            </w:pPr>
            <w:r w:rsidRPr="00434790">
              <w:rPr>
                <w:rFonts w:ascii="Arial" w:hAnsi="Arial" w:cs="Arial"/>
              </w:rPr>
              <w:t>Republika Hrvatska</w:t>
            </w:r>
          </w:p>
        </w:tc>
      </w:tr>
      <w:tr w:rsidRPr="00434790" w:rsidR="00F10BE1" w:rsidTr="001D3ED6" w14:paraId="31A93CA2" w14:textId="77777777">
        <w:tc>
          <w:tcPr>
            <w:tcW w:w="5353" w:type="dxa"/>
          </w:tcPr>
          <w:p w:rsidRPr="00434790" w:rsidR="00F10BE1" w:rsidP="00F46CE7" w:rsidRDefault="00F10BE1" w14:paraId="4D7236B3" w14:textId="777777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Visoki prekršajni sud Republike Hrvatske</w:t>
            </w:r>
          </w:p>
        </w:tc>
      </w:tr>
      <w:tr w:rsidRPr="00434790" w:rsidR="00F10BE1" w:rsidTr="001D3ED6" w14:paraId="2965A3F4" w14:textId="77777777">
        <w:tc>
          <w:tcPr>
            <w:tcW w:w="5353" w:type="dxa"/>
          </w:tcPr>
          <w:p w:rsidRPr="00434790" w:rsidR="00F10BE1" w:rsidP="00F46CE7" w:rsidRDefault="00F10BE1" w14:paraId="4487D0E4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Zagreb</w:t>
            </w:r>
          </w:p>
        </w:tc>
      </w:tr>
    </w:tbl>
    <w:p w:rsidR="008907AD" w:rsidP="00F10BE1" w:rsidRDefault="00F10BE1" w14:paraId="532B6B97" w14:textId="347E08CD">
      <w:pPr>
        <w:pStyle w:val="Zaglavlje"/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>Broj: Ppž-1842/2023</w:t>
      </w:r>
      <w:r w:rsidR="008907AD">
        <w:t xml:space="preserve"> </w:t>
      </w:r>
    </w:p>
    <w:p w:rsidRPr="0082392E" w:rsidR="00A55025" w:rsidP="00DC0397" w:rsidRDefault="00A55025" w14:paraId="4DED8FED" w14:textId="77777777">
      <w:pPr>
        <w:rPr>
          <w:rFonts w:ascii="Arial" w:hAnsi="Arial" w:cs="Arial"/>
        </w:rPr>
      </w:pPr>
    </w:p>
    <w:p w:rsidRPr="0082392E" w:rsidR="00302130" w:rsidP="00DC0397" w:rsidRDefault="00BB0FDF" w14:paraId="2DB747CC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  I M E  </w:t>
      </w:r>
      <w:r w:rsidRPr="0082392E" w:rsidR="00302130">
        <w:rPr>
          <w:rFonts w:ascii="Arial" w:hAnsi="Arial" w:cs="Arial"/>
        </w:rPr>
        <w:t>R E P U B L I K</w:t>
      </w:r>
      <w:r w:rsidRPr="0082392E" w:rsidR="00E22FA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</w:t>
      </w:r>
      <w:r w:rsidRPr="0082392E" w:rsidR="00302130">
        <w:rPr>
          <w:rFonts w:ascii="Arial" w:hAnsi="Arial" w:cs="Arial"/>
        </w:rPr>
        <w:t xml:space="preserve">   H R V A T S K </w:t>
      </w:r>
      <w:r>
        <w:rPr>
          <w:rFonts w:ascii="Arial" w:hAnsi="Arial" w:cs="Arial"/>
        </w:rPr>
        <w:t>E</w:t>
      </w:r>
    </w:p>
    <w:p w:rsidRPr="0082392E" w:rsidR="00302130" w:rsidP="00DC0397" w:rsidRDefault="00302130" w14:paraId="6B4A28A3" w14:textId="77777777">
      <w:pPr>
        <w:jc w:val="center"/>
        <w:rPr>
          <w:rFonts w:ascii="Arial" w:hAnsi="Arial" w:cs="Arial"/>
        </w:rPr>
      </w:pPr>
    </w:p>
    <w:p w:rsidRPr="0082392E" w:rsidR="00302130" w:rsidP="00DC0397" w:rsidRDefault="00BB0FDF" w14:paraId="1705D2A7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 R E S U D A</w:t>
      </w:r>
      <w:r w:rsidRPr="0082392E" w:rsidR="00543BBE">
        <w:rPr>
          <w:rFonts w:ascii="Arial" w:hAnsi="Arial" w:cs="Arial"/>
        </w:rPr>
        <w:t xml:space="preserve"> </w:t>
      </w:r>
    </w:p>
    <w:p w:rsidRPr="0082392E" w:rsidR="00543BBE" w:rsidP="00DC0397" w:rsidRDefault="00543BBE" w14:paraId="556F17A0" w14:textId="77777777">
      <w:pPr>
        <w:jc w:val="center"/>
        <w:rPr>
          <w:rFonts w:ascii="Arial" w:hAnsi="Arial" w:cs="Arial"/>
        </w:rPr>
      </w:pPr>
    </w:p>
    <w:p w:rsidRPr="0082392E" w:rsidR="007C167A" w:rsidP="00DC0397" w:rsidRDefault="009C0E82" w14:paraId="21EA2F7E" w14:textId="73E3EF89">
      <w:pPr>
        <w:ind w:firstLine="720"/>
        <w:jc w:val="both"/>
        <w:rPr>
          <w:rFonts w:ascii="Arial" w:hAnsi="Arial" w:cs="Arial"/>
        </w:rPr>
      </w:pPr>
      <w:r w:rsidRPr="0082392E">
        <w:rPr>
          <w:rFonts w:ascii="Arial" w:hAnsi="Arial" w:cs="Arial"/>
        </w:rPr>
        <w:t xml:space="preserve">Visoki prekršajni sud Republike Hrvatske, u vijeću sastavljenom od </w:t>
      </w:r>
      <w:r w:rsidRPr="0082392E">
        <w:rPr>
          <w:rFonts w:ascii="Arial" w:hAnsi="Arial" w:cs="Arial"/>
          <w:noProof/>
        </w:rPr>
        <w:t>su</w:t>
      </w:r>
      <w:r w:rsidR="00D85C18">
        <w:rPr>
          <w:rFonts w:ascii="Arial" w:hAnsi="Arial" w:cs="Arial"/>
          <w:noProof/>
        </w:rPr>
        <w:t>daca</w:t>
      </w:r>
      <w:r w:rsidRPr="0082392E">
        <w:rPr>
          <w:rFonts w:ascii="Arial" w:hAnsi="Arial" w:cs="Arial"/>
          <w:noProof/>
        </w:rPr>
        <w:t xml:space="preserve"> ovog suda </w:t>
      </w:r>
      <w:r w:rsidR="00512CEB">
        <w:rPr>
          <w:rFonts w:ascii="Arial" w:hAnsi="Arial" w:cs="Arial"/>
          <w:noProof/>
        </w:rPr>
        <w:t>Roberta Završkog</w:t>
      </w:r>
      <w:r w:rsidR="006D50CF">
        <w:rPr>
          <w:rFonts w:ascii="Arial" w:hAnsi="Arial" w:cs="Arial"/>
          <w:noProof/>
        </w:rPr>
        <w:t xml:space="preserve">, </w:t>
      </w:r>
      <w:r w:rsidRPr="0082392E">
        <w:rPr>
          <w:rFonts w:ascii="Arial" w:hAnsi="Arial" w:cs="Arial"/>
          <w:noProof/>
        </w:rPr>
        <w:t>predsjedni</w:t>
      </w:r>
      <w:r w:rsidR="00512CEB">
        <w:rPr>
          <w:rFonts w:ascii="Arial" w:hAnsi="Arial" w:cs="Arial"/>
          <w:noProof/>
        </w:rPr>
        <w:t>ka</w:t>
      </w:r>
      <w:r w:rsidRPr="0082392E">
        <w:rPr>
          <w:rFonts w:ascii="Arial" w:hAnsi="Arial" w:cs="Arial"/>
          <w:noProof/>
        </w:rPr>
        <w:t xml:space="preserve"> vijeća te Kristine Gašparac Orlić i</w:t>
      </w:r>
      <w:r w:rsidR="00512CEB">
        <w:rPr>
          <w:rFonts w:ascii="Arial" w:hAnsi="Arial" w:cs="Arial"/>
          <w:noProof/>
        </w:rPr>
        <w:t xml:space="preserve"> Gordane Korotaj</w:t>
      </w:r>
      <w:r w:rsidR="00D3154F">
        <w:rPr>
          <w:rFonts w:ascii="Arial" w:hAnsi="Arial" w:cs="Arial"/>
          <w:noProof/>
        </w:rPr>
        <w:t>,</w:t>
      </w:r>
      <w:r w:rsidRPr="0082392E">
        <w:rPr>
          <w:rFonts w:ascii="Arial" w:hAnsi="Arial" w:cs="Arial"/>
          <w:noProof/>
        </w:rPr>
        <w:t xml:space="preserve"> član</w:t>
      </w:r>
      <w:r w:rsidR="00512CEB">
        <w:rPr>
          <w:rFonts w:ascii="Arial" w:hAnsi="Arial" w:cs="Arial"/>
          <w:noProof/>
        </w:rPr>
        <w:t>ica</w:t>
      </w:r>
      <w:r w:rsidRPr="0082392E">
        <w:rPr>
          <w:rFonts w:ascii="Arial" w:hAnsi="Arial" w:cs="Arial"/>
          <w:noProof/>
        </w:rPr>
        <w:t xml:space="preserve"> vijeća,</w:t>
      </w:r>
      <w:r w:rsidRPr="0082392E">
        <w:rPr>
          <w:rFonts w:ascii="Arial" w:hAnsi="Arial" w:cs="Arial"/>
        </w:rPr>
        <w:t xml:space="preserve"> uz sudjelovanje više sudske savjetnice Emine Bašić</w:t>
      </w:r>
      <w:r w:rsidR="00D3154F">
        <w:rPr>
          <w:rFonts w:ascii="Arial" w:hAnsi="Arial" w:cs="Arial"/>
        </w:rPr>
        <w:t>,</w:t>
      </w:r>
      <w:r w:rsidRPr="0082392E">
        <w:rPr>
          <w:rFonts w:ascii="Arial" w:hAnsi="Arial" w:cs="Arial"/>
        </w:rPr>
        <w:t xml:space="preserve"> zapisničarke, </w:t>
      </w:r>
      <w:r w:rsidRPr="0082392E" w:rsidR="007C167A">
        <w:rPr>
          <w:rFonts w:ascii="Arial" w:hAnsi="Arial" w:cs="Arial"/>
        </w:rPr>
        <w:t xml:space="preserve">u prekršajnom predmetu protiv </w:t>
      </w:r>
      <w:proofErr w:type="spellStart"/>
      <w:r w:rsidRPr="0082392E" w:rsidR="007C167A">
        <w:rPr>
          <w:rFonts w:ascii="Arial" w:hAnsi="Arial" w:cs="Arial"/>
        </w:rPr>
        <w:t>okr</w:t>
      </w:r>
      <w:proofErr w:type="spellEnd"/>
      <w:r w:rsidRPr="0082392E" w:rsidR="007E39C0">
        <w:rPr>
          <w:rFonts w:ascii="Arial" w:hAnsi="Arial" w:cs="Arial"/>
        </w:rPr>
        <w:t xml:space="preserve">. </w:t>
      </w:r>
      <w:r w:rsidR="00512CEB">
        <w:rPr>
          <w:rFonts w:ascii="Arial" w:hAnsi="Arial" w:cs="Arial"/>
        </w:rPr>
        <w:t>pravne osobe Perivoj 2018 d.o.o.</w:t>
      </w:r>
      <w:r w:rsidR="006D50CF">
        <w:rPr>
          <w:rFonts w:ascii="Arial" w:hAnsi="Arial" w:cs="Arial"/>
        </w:rPr>
        <w:t xml:space="preserve"> i dr.</w:t>
      </w:r>
      <w:r w:rsidR="00DC0397">
        <w:rPr>
          <w:rFonts w:ascii="Arial" w:hAnsi="Arial" w:cs="Arial"/>
        </w:rPr>
        <w:t>,</w:t>
      </w:r>
      <w:r w:rsidR="00D3154F">
        <w:rPr>
          <w:rFonts w:ascii="Arial" w:hAnsi="Arial" w:cs="Arial"/>
        </w:rPr>
        <w:t xml:space="preserve"> </w:t>
      </w:r>
      <w:r w:rsidRPr="0082392E" w:rsidR="007C167A">
        <w:rPr>
          <w:rFonts w:ascii="Arial" w:hAnsi="Arial" w:cs="Arial"/>
        </w:rPr>
        <w:t xml:space="preserve">zbog prekršaja iz </w:t>
      </w:r>
      <w:r w:rsidRPr="0082392E" w:rsidR="00A568F2">
        <w:rPr>
          <w:rFonts w:ascii="Arial" w:hAnsi="Arial" w:cs="Arial"/>
        </w:rPr>
        <w:t xml:space="preserve">čl. </w:t>
      </w:r>
      <w:r w:rsidR="00512CEB">
        <w:rPr>
          <w:rFonts w:ascii="Arial" w:hAnsi="Arial" w:cs="Arial"/>
        </w:rPr>
        <w:t xml:space="preserve">247. st. 2. t. 1. i st. 5. Zakona o strancima </w:t>
      </w:r>
      <w:r w:rsidRPr="00950100" w:rsidR="00512CEB">
        <w:rPr>
          <w:rFonts w:ascii="Arial" w:hAnsi="Arial" w:cs="Arial"/>
        </w:rPr>
        <w:t>(</w:t>
      </w:r>
      <w:r w:rsidR="00512CEB">
        <w:rPr>
          <w:rFonts w:ascii="Arial" w:hAnsi="Arial" w:cs="Arial"/>
        </w:rPr>
        <w:t>„Narodne novine“ broj</w:t>
      </w:r>
      <w:r w:rsidRPr="00950100" w:rsidR="00512CEB">
        <w:rPr>
          <w:rFonts w:ascii="Arial" w:hAnsi="Arial" w:cs="Arial"/>
        </w:rPr>
        <w:t xml:space="preserve"> </w:t>
      </w:r>
      <w:r w:rsidR="00512CEB">
        <w:rPr>
          <w:rFonts w:ascii="Arial" w:hAnsi="Arial" w:cs="Arial"/>
        </w:rPr>
        <w:t>133</w:t>
      </w:r>
      <w:r w:rsidRPr="00950100" w:rsidR="00512CEB">
        <w:rPr>
          <w:rFonts w:ascii="Arial" w:hAnsi="Arial" w:cs="Arial"/>
        </w:rPr>
        <w:t>/</w:t>
      </w:r>
      <w:r w:rsidR="00512CEB">
        <w:rPr>
          <w:rFonts w:ascii="Arial" w:hAnsi="Arial" w:cs="Arial"/>
        </w:rPr>
        <w:t>2020.</w:t>
      </w:r>
      <w:r w:rsidRPr="00950100" w:rsidR="00512CEB">
        <w:rPr>
          <w:rFonts w:ascii="Arial" w:hAnsi="Arial" w:cs="Arial"/>
        </w:rPr>
        <w:t>),</w:t>
      </w:r>
      <w:r w:rsidR="00512CEB">
        <w:rPr>
          <w:rFonts w:ascii="Arial" w:hAnsi="Arial" w:cs="Arial"/>
        </w:rPr>
        <w:t xml:space="preserve"> </w:t>
      </w:r>
      <w:r w:rsidRPr="0082392E" w:rsidR="007C167A">
        <w:rPr>
          <w:rFonts w:ascii="Arial" w:hAnsi="Arial" w:cs="Arial"/>
        </w:rPr>
        <w:t xml:space="preserve">odlučujući o žalbi </w:t>
      </w:r>
      <w:proofErr w:type="spellStart"/>
      <w:r w:rsidRPr="0082392E" w:rsidR="006D50CF">
        <w:rPr>
          <w:rFonts w:ascii="Arial" w:hAnsi="Arial" w:cs="Arial"/>
        </w:rPr>
        <w:t>okr</w:t>
      </w:r>
      <w:proofErr w:type="spellEnd"/>
      <w:r w:rsidRPr="0082392E" w:rsidR="006D50CF">
        <w:rPr>
          <w:rFonts w:ascii="Arial" w:hAnsi="Arial" w:cs="Arial"/>
        </w:rPr>
        <w:t xml:space="preserve">. </w:t>
      </w:r>
      <w:r w:rsidR="006D50CF">
        <w:rPr>
          <w:rFonts w:ascii="Arial" w:hAnsi="Arial" w:cs="Arial"/>
        </w:rPr>
        <w:t xml:space="preserve">pravne osobe </w:t>
      </w:r>
      <w:r w:rsidR="00512CEB">
        <w:rPr>
          <w:rFonts w:ascii="Arial" w:hAnsi="Arial" w:cs="Arial"/>
        </w:rPr>
        <w:t xml:space="preserve">Perivoj 2018 d.o.o. </w:t>
      </w:r>
      <w:r w:rsidR="006D50CF">
        <w:rPr>
          <w:rFonts w:ascii="Arial" w:hAnsi="Arial" w:cs="Arial"/>
        </w:rPr>
        <w:t xml:space="preserve">i </w:t>
      </w:r>
      <w:proofErr w:type="spellStart"/>
      <w:r w:rsidR="006D50CF">
        <w:rPr>
          <w:rFonts w:ascii="Arial" w:hAnsi="Arial" w:cs="Arial"/>
        </w:rPr>
        <w:t>okr</w:t>
      </w:r>
      <w:proofErr w:type="spellEnd"/>
      <w:r w:rsidR="006D50CF">
        <w:rPr>
          <w:rFonts w:ascii="Arial" w:hAnsi="Arial" w:cs="Arial"/>
        </w:rPr>
        <w:t xml:space="preserve">. odgovorne osobe </w:t>
      </w:r>
      <w:r w:rsidR="00512CEB">
        <w:rPr>
          <w:rFonts w:ascii="Arial" w:hAnsi="Arial" w:cs="Arial"/>
        </w:rPr>
        <w:t>Roberta Sabljića</w:t>
      </w:r>
      <w:r w:rsidR="006D50CF">
        <w:rPr>
          <w:rFonts w:ascii="Arial" w:hAnsi="Arial" w:cs="Arial"/>
        </w:rPr>
        <w:t>,</w:t>
      </w:r>
      <w:r w:rsidR="00D85C18">
        <w:rPr>
          <w:rFonts w:ascii="Arial" w:hAnsi="Arial" w:cs="Arial"/>
        </w:rPr>
        <w:t xml:space="preserve"> </w:t>
      </w:r>
      <w:r w:rsidRPr="0082392E" w:rsidR="005A2C52">
        <w:rPr>
          <w:rFonts w:ascii="Arial" w:hAnsi="Arial" w:cs="Arial"/>
        </w:rPr>
        <w:t>p</w:t>
      </w:r>
      <w:r w:rsidRPr="0082392E" w:rsidR="007C167A">
        <w:rPr>
          <w:rFonts w:ascii="Arial" w:hAnsi="Arial" w:cs="Arial"/>
        </w:rPr>
        <w:t>odn</w:t>
      </w:r>
      <w:r w:rsidRPr="0082392E" w:rsidR="00152985">
        <w:rPr>
          <w:rFonts w:ascii="Arial" w:hAnsi="Arial" w:cs="Arial"/>
        </w:rPr>
        <w:t>esenoj</w:t>
      </w:r>
      <w:r w:rsidRPr="0082392E" w:rsidR="007C167A">
        <w:rPr>
          <w:rFonts w:ascii="Arial" w:hAnsi="Arial" w:cs="Arial"/>
        </w:rPr>
        <w:t xml:space="preserve"> protiv presude </w:t>
      </w:r>
      <w:r w:rsidR="00D3154F">
        <w:rPr>
          <w:rFonts w:ascii="Arial" w:hAnsi="Arial" w:cs="Arial"/>
        </w:rPr>
        <w:t xml:space="preserve">Općinskog </w:t>
      </w:r>
      <w:r w:rsidR="00512CEB">
        <w:rPr>
          <w:rFonts w:ascii="Arial" w:hAnsi="Arial" w:cs="Arial"/>
        </w:rPr>
        <w:t xml:space="preserve">prekršajnog </w:t>
      </w:r>
      <w:r w:rsidR="00D3154F">
        <w:rPr>
          <w:rFonts w:ascii="Arial" w:hAnsi="Arial" w:cs="Arial"/>
        </w:rPr>
        <w:t xml:space="preserve">suda u </w:t>
      </w:r>
      <w:r w:rsidR="00512CEB">
        <w:rPr>
          <w:rFonts w:ascii="Arial" w:hAnsi="Arial" w:cs="Arial"/>
        </w:rPr>
        <w:t>Splitu</w:t>
      </w:r>
      <w:r w:rsidR="00DC0397">
        <w:rPr>
          <w:rFonts w:ascii="Arial" w:hAnsi="Arial" w:cs="Arial"/>
        </w:rPr>
        <w:t xml:space="preserve">, </w:t>
      </w:r>
      <w:r w:rsidR="00A25111">
        <w:rPr>
          <w:rFonts w:ascii="Arial" w:hAnsi="Arial" w:cs="Arial"/>
        </w:rPr>
        <w:t xml:space="preserve">broj: </w:t>
      </w:r>
      <w:r w:rsidR="00512CEB">
        <w:rPr>
          <w:rFonts w:ascii="Arial" w:hAnsi="Arial" w:cs="Arial"/>
        </w:rPr>
        <w:t>33</w:t>
      </w:r>
      <w:r w:rsidR="00A25111">
        <w:rPr>
          <w:rFonts w:ascii="Arial" w:hAnsi="Arial" w:cs="Arial"/>
        </w:rPr>
        <w:t>.</w:t>
      </w:r>
      <w:r w:rsidRPr="0082392E" w:rsidR="00A068EE">
        <w:rPr>
          <w:rFonts w:ascii="Arial" w:hAnsi="Arial" w:cs="Arial"/>
        </w:rPr>
        <w:t xml:space="preserve"> </w:t>
      </w:r>
      <w:r w:rsidRPr="0082392E" w:rsidR="00152985">
        <w:rPr>
          <w:rFonts w:ascii="Arial" w:hAnsi="Arial" w:cs="Arial"/>
        </w:rPr>
        <w:t>Pp-</w:t>
      </w:r>
      <w:r w:rsidR="00512CEB">
        <w:rPr>
          <w:rFonts w:ascii="Arial" w:hAnsi="Arial" w:cs="Arial"/>
        </w:rPr>
        <w:t>11360</w:t>
      </w:r>
      <w:r w:rsidRPr="0082392E" w:rsidR="00A568F2">
        <w:rPr>
          <w:rFonts w:ascii="Arial" w:hAnsi="Arial" w:cs="Arial"/>
        </w:rPr>
        <w:t>/</w:t>
      </w:r>
      <w:r w:rsidR="00D3154F">
        <w:rPr>
          <w:rFonts w:ascii="Arial" w:hAnsi="Arial" w:cs="Arial"/>
        </w:rPr>
        <w:t>20</w:t>
      </w:r>
      <w:r w:rsidR="00BE4B4F">
        <w:rPr>
          <w:rFonts w:ascii="Arial" w:hAnsi="Arial" w:cs="Arial"/>
        </w:rPr>
        <w:t>2</w:t>
      </w:r>
      <w:r w:rsidR="006D50CF">
        <w:rPr>
          <w:rFonts w:ascii="Arial" w:hAnsi="Arial" w:cs="Arial"/>
        </w:rPr>
        <w:t>2</w:t>
      </w:r>
      <w:r w:rsidR="00DC0397">
        <w:rPr>
          <w:rFonts w:ascii="Arial" w:hAnsi="Arial" w:cs="Arial"/>
        </w:rPr>
        <w:t>-</w:t>
      </w:r>
      <w:r w:rsidR="00512CEB">
        <w:rPr>
          <w:rFonts w:ascii="Arial" w:hAnsi="Arial" w:cs="Arial"/>
        </w:rPr>
        <w:t>6</w:t>
      </w:r>
      <w:r w:rsidR="00A25111">
        <w:rPr>
          <w:rFonts w:ascii="Arial" w:hAnsi="Arial" w:cs="Arial"/>
        </w:rPr>
        <w:t xml:space="preserve"> o</w:t>
      </w:r>
      <w:r w:rsidRPr="0082392E" w:rsidR="00691064">
        <w:rPr>
          <w:rFonts w:ascii="Arial" w:hAnsi="Arial" w:cs="Arial"/>
        </w:rPr>
        <w:t xml:space="preserve">d </w:t>
      </w:r>
      <w:r w:rsidR="00512CEB">
        <w:rPr>
          <w:rFonts w:ascii="Arial" w:hAnsi="Arial" w:cs="Arial"/>
        </w:rPr>
        <w:t>9</w:t>
      </w:r>
      <w:r w:rsidRPr="0082392E" w:rsidR="00691064">
        <w:rPr>
          <w:rFonts w:ascii="Arial" w:hAnsi="Arial" w:cs="Arial"/>
        </w:rPr>
        <w:t xml:space="preserve">. </w:t>
      </w:r>
      <w:r w:rsidR="00512CEB">
        <w:rPr>
          <w:rFonts w:ascii="Arial" w:hAnsi="Arial" w:cs="Arial"/>
        </w:rPr>
        <w:t>prosinca</w:t>
      </w:r>
      <w:r w:rsidRPr="0082392E" w:rsidR="00A568F2">
        <w:rPr>
          <w:rFonts w:ascii="Arial" w:hAnsi="Arial" w:cs="Arial"/>
        </w:rPr>
        <w:t xml:space="preserve"> </w:t>
      </w:r>
      <w:r w:rsidRPr="0082392E" w:rsidR="007C167A">
        <w:rPr>
          <w:rFonts w:ascii="Arial" w:hAnsi="Arial" w:cs="Arial"/>
        </w:rPr>
        <w:t>20</w:t>
      </w:r>
      <w:r w:rsidR="00543985">
        <w:rPr>
          <w:rFonts w:ascii="Arial" w:hAnsi="Arial" w:cs="Arial"/>
        </w:rPr>
        <w:t>2</w:t>
      </w:r>
      <w:r w:rsidR="00512CEB">
        <w:rPr>
          <w:rFonts w:ascii="Arial" w:hAnsi="Arial" w:cs="Arial"/>
        </w:rPr>
        <w:t>2</w:t>
      </w:r>
      <w:r w:rsidRPr="0082392E" w:rsidR="007C167A">
        <w:rPr>
          <w:rFonts w:ascii="Arial" w:hAnsi="Arial" w:cs="Arial"/>
        </w:rPr>
        <w:t xml:space="preserve">., </w:t>
      </w:r>
      <w:r w:rsidRPr="0082392E" w:rsidR="004D2B0E">
        <w:rPr>
          <w:rFonts w:ascii="Arial" w:hAnsi="Arial" w:cs="Arial"/>
        </w:rPr>
        <w:t>u</w:t>
      </w:r>
      <w:r w:rsidRPr="0082392E" w:rsidR="007C167A">
        <w:rPr>
          <w:rFonts w:ascii="Arial" w:hAnsi="Arial" w:cs="Arial"/>
        </w:rPr>
        <w:t xml:space="preserve"> sjednici vijeća održanoj </w:t>
      </w:r>
      <w:r w:rsidRPr="00F10BE1" w:rsidR="00F10BE1">
        <w:rPr>
          <w:rFonts w:ascii="Arial" w:hAnsi="Arial" w:cs="Arial"/>
        </w:rPr>
        <w:t>30. srpnja 2026</w:t>
      </w:r>
      <w:r w:rsidR="00F10BE1">
        <w:rPr>
          <w:rFonts w:ascii="Arial" w:hAnsi="Arial" w:cs="Arial"/>
        </w:rPr>
        <w:t>.,</w:t>
      </w:r>
      <w:r w:rsidRPr="0082392E" w:rsidR="007C167A">
        <w:rPr>
          <w:rFonts w:ascii="Arial" w:hAnsi="Arial" w:cs="Arial"/>
        </w:rPr>
        <w:t xml:space="preserve"> </w:t>
      </w:r>
    </w:p>
    <w:p w:rsidRPr="0082392E" w:rsidR="002D4FE9" w:rsidP="00DC0397" w:rsidRDefault="002D4FE9" w14:paraId="302CAA80" w14:textId="77777777">
      <w:pPr>
        <w:rPr>
          <w:rFonts w:ascii="Arial" w:hAnsi="Arial" w:cs="Arial"/>
        </w:rPr>
      </w:pPr>
    </w:p>
    <w:p w:rsidRPr="0082392E" w:rsidR="008907AD" w:rsidP="00DC0397" w:rsidRDefault="00BB0FDF" w14:paraId="3C95AD0B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 r e s u d i o </w:t>
      </w:r>
      <w:r w:rsidRPr="0082392E" w:rsidR="00543BBE">
        <w:rPr>
          <w:rFonts w:ascii="Arial" w:hAnsi="Arial" w:cs="Arial"/>
        </w:rPr>
        <w:t xml:space="preserve"> </w:t>
      </w:r>
      <w:r w:rsidRPr="0082392E" w:rsidR="006564CB">
        <w:rPr>
          <w:rFonts w:ascii="Arial" w:hAnsi="Arial" w:cs="Arial"/>
        </w:rPr>
        <w:t>j</w:t>
      </w:r>
      <w:r w:rsidRPr="0082392E" w:rsidR="00EE2AD2">
        <w:rPr>
          <w:rFonts w:ascii="Arial" w:hAnsi="Arial" w:cs="Arial"/>
        </w:rPr>
        <w:t xml:space="preserve"> </w:t>
      </w:r>
      <w:r w:rsidRPr="0082392E" w:rsidR="006564CB">
        <w:rPr>
          <w:rFonts w:ascii="Arial" w:hAnsi="Arial" w:cs="Arial"/>
        </w:rPr>
        <w:t>e</w:t>
      </w:r>
    </w:p>
    <w:p w:rsidRPr="0082392E" w:rsidR="008907AD" w:rsidP="00DC0397" w:rsidRDefault="008907AD" w14:paraId="551C4FD8" w14:textId="77777777">
      <w:pPr>
        <w:jc w:val="both"/>
        <w:rPr>
          <w:rFonts w:ascii="Arial" w:hAnsi="Arial" w:cs="Arial"/>
        </w:rPr>
      </w:pPr>
    </w:p>
    <w:p w:rsidRPr="001E6D6F" w:rsidR="00055F38" w:rsidP="00F10BE1" w:rsidRDefault="001E5BD4" w14:paraId="3A2FEAEF" w14:textId="77777777">
      <w:pPr>
        <w:jc w:val="both"/>
        <w:rPr>
          <w:rFonts w:ascii="Arial" w:hAnsi="Arial" w:cs="Arial"/>
          <w:color w:val="000000"/>
        </w:rPr>
      </w:pPr>
      <w:r w:rsidRPr="001E5BD4">
        <w:rPr>
          <w:rFonts w:ascii="Arial" w:hAnsi="Arial" w:cs="Arial"/>
          <w:lang w:eastAsia="en-US"/>
        </w:rPr>
        <w:t>I.</w:t>
      </w:r>
      <w:r w:rsidR="0035291E">
        <w:rPr>
          <w:rFonts w:ascii="Arial" w:hAnsi="Arial" w:cs="Arial"/>
          <w:lang w:eastAsia="en-US"/>
        </w:rPr>
        <w:t xml:space="preserve"> </w:t>
      </w:r>
      <w:r w:rsidRPr="001E5BD4">
        <w:rPr>
          <w:rFonts w:ascii="Arial" w:hAnsi="Arial" w:cs="Arial"/>
          <w:lang w:eastAsia="en-US"/>
        </w:rPr>
        <w:t>U povodu žalb</w:t>
      </w:r>
      <w:r w:rsidR="00512CEB">
        <w:rPr>
          <w:rFonts w:ascii="Arial" w:hAnsi="Arial" w:cs="Arial"/>
          <w:lang w:eastAsia="en-US"/>
        </w:rPr>
        <w:t>i</w:t>
      </w:r>
      <w:r>
        <w:rPr>
          <w:rFonts w:ascii="Arial" w:hAnsi="Arial" w:cs="Arial"/>
          <w:lang w:eastAsia="en-US"/>
        </w:rPr>
        <w:t xml:space="preserve"> </w:t>
      </w:r>
      <w:proofErr w:type="spellStart"/>
      <w:r w:rsidRPr="0082392E" w:rsidR="006D50CF">
        <w:rPr>
          <w:rFonts w:ascii="Arial" w:hAnsi="Arial" w:cs="Arial"/>
        </w:rPr>
        <w:t>okr</w:t>
      </w:r>
      <w:proofErr w:type="spellEnd"/>
      <w:r w:rsidRPr="0082392E" w:rsidR="006D50CF">
        <w:rPr>
          <w:rFonts w:ascii="Arial" w:hAnsi="Arial" w:cs="Arial"/>
        </w:rPr>
        <w:t xml:space="preserve">. </w:t>
      </w:r>
      <w:r w:rsidR="006D50CF">
        <w:rPr>
          <w:rFonts w:ascii="Arial" w:hAnsi="Arial" w:cs="Arial"/>
        </w:rPr>
        <w:t xml:space="preserve">pravne osobe </w:t>
      </w:r>
      <w:r w:rsidR="00512CEB">
        <w:rPr>
          <w:rFonts w:ascii="Arial" w:hAnsi="Arial" w:cs="Arial"/>
        </w:rPr>
        <w:t xml:space="preserve">Perivoj 2018 d.o.o. i </w:t>
      </w:r>
      <w:proofErr w:type="spellStart"/>
      <w:r w:rsidR="00512CEB">
        <w:rPr>
          <w:rFonts w:ascii="Arial" w:hAnsi="Arial" w:cs="Arial"/>
        </w:rPr>
        <w:t>okr</w:t>
      </w:r>
      <w:proofErr w:type="spellEnd"/>
      <w:r w:rsidR="00512CEB">
        <w:rPr>
          <w:rFonts w:ascii="Arial" w:hAnsi="Arial" w:cs="Arial"/>
        </w:rPr>
        <w:t xml:space="preserve">. odgovorne osobe Roberta Sabljića, </w:t>
      </w:r>
      <w:r w:rsidR="00CB1190">
        <w:rPr>
          <w:rFonts w:ascii="Arial" w:hAnsi="Arial" w:cs="Arial"/>
        </w:rPr>
        <w:t>a po službenoj dužnosti,</w:t>
      </w:r>
      <w:r w:rsidR="006D50CF">
        <w:rPr>
          <w:rFonts w:ascii="Arial" w:hAnsi="Arial" w:cs="Arial"/>
        </w:rPr>
        <w:t xml:space="preserve"> </w:t>
      </w:r>
      <w:r w:rsidRPr="001E5BD4">
        <w:rPr>
          <w:rFonts w:ascii="Arial" w:hAnsi="Arial" w:cs="Arial"/>
          <w:lang w:eastAsia="en-US"/>
        </w:rPr>
        <w:t xml:space="preserve">preinačuje se pobijana presuda </w:t>
      </w:r>
      <w:r w:rsidR="00CB1190">
        <w:rPr>
          <w:rFonts w:ascii="Arial" w:hAnsi="Arial" w:cs="Arial"/>
          <w:lang w:eastAsia="en-US"/>
        </w:rPr>
        <w:t>na način</w:t>
      </w:r>
      <w:r w:rsidRPr="001E5BD4">
        <w:rPr>
          <w:rFonts w:ascii="Arial" w:hAnsi="Arial" w:cs="Arial"/>
          <w:lang w:eastAsia="en-US"/>
        </w:rPr>
        <w:t xml:space="preserve"> da se </w:t>
      </w:r>
      <w:r w:rsidR="00CB1190">
        <w:rPr>
          <w:rFonts w:ascii="Arial" w:hAnsi="Arial" w:cs="Arial"/>
          <w:lang w:eastAsia="en-US"/>
        </w:rPr>
        <w:t xml:space="preserve">na </w:t>
      </w:r>
      <w:r w:rsidRPr="001E5BD4">
        <w:rPr>
          <w:rFonts w:ascii="Arial" w:hAnsi="Arial" w:cs="Arial"/>
          <w:lang w:eastAsia="en-US"/>
        </w:rPr>
        <w:t>temelj</w:t>
      </w:r>
      <w:r w:rsidR="00CB1190">
        <w:rPr>
          <w:rFonts w:ascii="Arial" w:hAnsi="Arial" w:cs="Arial"/>
          <w:lang w:eastAsia="en-US"/>
        </w:rPr>
        <w:t>u</w:t>
      </w:r>
      <w:r w:rsidRPr="001E5BD4">
        <w:rPr>
          <w:rFonts w:ascii="Arial" w:hAnsi="Arial" w:cs="Arial"/>
          <w:lang w:eastAsia="en-US"/>
        </w:rPr>
        <w:t xml:space="preserve"> čl. 181. t. 5. Prekršajnog zakona („Narodne novine“, broj: 107/07,39/13, 157/13, 110/15, 70/17, 118/18 i 114/22, dalje: PZ-a), </w:t>
      </w:r>
      <w:r w:rsidR="00CB1190">
        <w:rPr>
          <w:rFonts w:ascii="Arial" w:hAnsi="Arial" w:cs="Arial"/>
          <w:lang w:eastAsia="en-US"/>
        </w:rPr>
        <w:t xml:space="preserve">odbija </w:t>
      </w:r>
      <w:r w:rsidRPr="001E5BD4">
        <w:rPr>
          <w:rFonts w:ascii="Arial" w:hAnsi="Arial" w:cs="Arial"/>
          <w:lang w:eastAsia="en-US"/>
        </w:rPr>
        <w:t xml:space="preserve">optužba protiv </w:t>
      </w:r>
      <w:proofErr w:type="spellStart"/>
      <w:r w:rsidRPr="001E5BD4">
        <w:rPr>
          <w:rFonts w:ascii="Arial" w:hAnsi="Arial" w:cs="Arial"/>
          <w:lang w:eastAsia="en-US"/>
        </w:rPr>
        <w:t>okr</w:t>
      </w:r>
      <w:proofErr w:type="spellEnd"/>
      <w:r w:rsidRPr="001E5BD4">
        <w:rPr>
          <w:rFonts w:ascii="Arial" w:hAnsi="Arial" w:cs="Arial"/>
          <w:lang w:eastAsia="en-US"/>
        </w:rPr>
        <w:t xml:space="preserve">. </w:t>
      </w:r>
      <w:r w:rsidR="006D50CF">
        <w:rPr>
          <w:rFonts w:ascii="Arial" w:hAnsi="Arial" w:cs="Arial"/>
        </w:rPr>
        <w:t xml:space="preserve">pravne osobe </w:t>
      </w:r>
      <w:r w:rsidR="00512CEB">
        <w:rPr>
          <w:rFonts w:ascii="Arial" w:hAnsi="Arial" w:cs="Arial"/>
        </w:rPr>
        <w:t xml:space="preserve">Perivoj 2018 d.o.o. i </w:t>
      </w:r>
      <w:proofErr w:type="spellStart"/>
      <w:r w:rsidR="00512CEB">
        <w:rPr>
          <w:rFonts w:ascii="Arial" w:hAnsi="Arial" w:cs="Arial"/>
        </w:rPr>
        <w:t>okr</w:t>
      </w:r>
      <w:proofErr w:type="spellEnd"/>
      <w:r w:rsidR="00512CEB">
        <w:rPr>
          <w:rFonts w:ascii="Arial" w:hAnsi="Arial" w:cs="Arial"/>
        </w:rPr>
        <w:t xml:space="preserve">. odgovorne osobe Roberta Sabljića, </w:t>
      </w:r>
      <w:r w:rsidRPr="001E5BD4">
        <w:rPr>
          <w:rFonts w:ascii="Arial" w:hAnsi="Arial" w:cs="Arial"/>
          <w:lang w:eastAsia="en-US"/>
        </w:rPr>
        <w:t xml:space="preserve">zbog prekršaja iz čl. </w:t>
      </w:r>
      <w:r w:rsidR="00512CEB">
        <w:rPr>
          <w:rFonts w:ascii="Arial" w:hAnsi="Arial" w:cs="Arial"/>
        </w:rPr>
        <w:t xml:space="preserve">247. st. 2. t. 1. i st. 5. Zakona o strancima i </w:t>
      </w:r>
      <w:r w:rsidR="008C34B5">
        <w:rPr>
          <w:rFonts w:ascii="Arial" w:hAnsi="Arial" w:cs="Arial"/>
        </w:rPr>
        <w:t xml:space="preserve">prekršaja iz </w:t>
      </w:r>
      <w:r w:rsidR="00512CEB">
        <w:rPr>
          <w:rFonts w:ascii="Arial" w:hAnsi="Arial" w:cs="Arial"/>
        </w:rPr>
        <w:t xml:space="preserve">čl. 172. st. 2. t. 5. i st. 3. Zakona o mirovinskom osiguranju </w:t>
      </w:r>
      <w:r w:rsidRPr="001E6D6F" w:rsidR="00512CEB">
        <w:rPr>
          <w:rFonts w:ascii="Arial" w:hAnsi="Arial" w:cs="Arial"/>
          <w:color w:val="000000"/>
        </w:rPr>
        <w:t>(</w:t>
      </w:r>
      <w:r w:rsidRPr="001E6D6F" w:rsidR="00512CEB">
        <w:rPr>
          <w:rFonts w:ascii="Arial" w:hAnsi="Arial" w:cs="Arial"/>
          <w:color w:val="000000"/>
          <w:shd w:val="clear" w:color="auto" w:fill="FFFFFF"/>
        </w:rPr>
        <w:t>Narodne novine br. </w:t>
      </w:r>
      <w:hyperlink w:tooltip="Zakon o mirovinskom osiguranju" w:history="true" r:id="rId12">
        <w:r w:rsidRPr="001E6D6F" w:rsidR="00512CEB">
          <w:rPr>
            <w:rStyle w:val="Hiperveza"/>
            <w:rFonts w:ascii="Arial" w:hAnsi="Arial" w:cs="Arial"/>
            <w:color w:val="000000"/>
            <w:u w:val="none"/>
            <w:shd w:val="clear" w:color="auto" w:fill="FFFFFF"/>
          </w:rPr>
          <w:t>157/2013</w:t>
        </w:r>
      </w:hyperlink>
      <w:r w:rsidRPr="001E6D6F" w:rsidR="00512CEB">
        <w:rPr>
          <w:rFonts w:ascii="Arial" w:hAnsi="Arial" w:cs="Arial"/>
          <w:color w:val="000000"/>
          <w:shd w:val="clear" w:color="auto" w:fill="FFFFFF"/>
        </w:rPr>
        <w:t>, </w:t>
      </w:r>
      <w:hyperlink w:tooltip="Uredba o izmjenama i dopunama Zakona o mirovinskom osiguranju" w:history="true" r:id="rId13">
        <w:r w:rsidRPr="001E6D6F" w:rsidR="00512CEB">
          <w:rPr>
            <w:rStyle w:val="Hiperveza"/>
            <w:rFonts w:ascii="Arial" w:hAnsi="Arial" w:cs="Arial"/>
            <w:color w:val="000000"/>
            <w:u w:val="none"/>
            <w:shd w:val="clear" w:color="auto" w:fill="FFFFFF"/>
          </w:rPr>
          <w:t>151/2014</w:t>
        </w:r>
      </w:hyperlink>
      <w:r w:rsidRPr="001E6D6F" w:rsidR="00512CEB">
        <w:rPr>
          <w:rFonts w:ascii="Arial" w:hAnsi="Arial" w:cs="Arial"/>
          <w:color w:val="000000"/>
          <w:shd w:val="clear" w:color="auto" w:fill="FFFFFF"/>
        </w:rPr>
        <w:t>, </w:t>
      </w:r>
      <w:hyperlink w:tooltip="Zakon o izmjenama i dopunama Zakona o mirovinskom osiguranju" w:history="true" r:id="rId14">
        <w:r w:rsidRPr="001E6D6F" w:rsidR="00512CEB">
          <w:rPr>
            <w:rStyle w:val="Hiperveza"/>
            <w:rFonts w:ascii="Arial" w:hAnsi="Arial" w:cs="Arial"/>
            <w:color w:val="000000"/>
            <w:u w:val="none"/>
            <w:shd w:val="clear" w:color="auto" w:fill="FFFFFF"/>
          </w:rPr>
          <w:t>33/2015</w:t>
        </w:r>
      </w:hyperlink>
      <w:r w:rsidRPr="001E6D6F" w:rsidR="00512CEB">
        <w:rPr>
          <w:rFonts w:ascii="Arial" w:hAnsi="Arial" w:cs="Arial"/>
          <w:color w:val="000000"/>
          <w:shd w:val="clear" w:color="auto" w:fill="FFFFFF"/>
        </w:rPr>
        <w:t>, </w:t>
      </w:r>
      <w:hyperlink w:tooltip="Uredba o izmjeni i dopuni Zakona o mirovinskom osiguranju" w:history="true" r:id="rId15">
        <w:r w:rsidRPr="001E6D6F" w:rsidR="00512CEB">
          <w:rPr>
            <w:rStyle w:val="Hiperveza"/>
            <w:rFonts w:ascii="Arial" w:hAnsi="Arial" w:cs="Arial"/>
            <w:color w:val="000000"/>
            <w:u w:val="none"/>
            <w:shd w:val="clear" w:color="auto" w:fill="FFFFFF"/>
          </w:rPr>
          <w:t>93/2015</w:t>
        </w:r>
      </w:hyperlink>
      <w:r w:rsidRPr="001E6D6F" w:rsidR="00512CEB">
        <w:rPr>
          <w:rFonts w:ascii="Arial" w:hAnsi="Arial" w:cs="Arial"/>
          <w:color w:val="000000"/>
          <w:shd w:val="clear" w:color="auto" w:fill="FFFFFF"/>
        </w:rPr>
        <w:t>, </w:t>
      </w:r>
      <w:hyperlink w:tooltip="Zakon o izmjenama i dopuni Zakona o mirovinskom osiguranju" w:history="true" r:id="rId16">
        <w:r w:rsidRPr="001E6D6F" w:rsidR="00512CEB">
          <w:rPr>
            <w:rStyle w:val="Hiperveza"/>
            <w:rFonts w:ascii="Arial" w:hAnsi="Arial" w:cs="Arial"/>
            <w:color w:val="000000"/>
            <w:u w:val="none"/>
            <w:shd w:val="clear" w:color="auto" w:fill="FFFFFF"/>
          </w:rPr>
          <w:t>120/2016</w:t>
        </w:r>
      </w:hyperlink>
      <w:r w:rsidRPr="001E6D6F" w:rsidR="00512CEB">
        <w:rPr>
          <w:rFonts w:ascii="Arial" w:hAnsi="Arial" w:cs="Arial"/>
          <w:color w:val="000000"/>
          <w:shd w:val="clear" w:color="auto" w:fill="FFFFFF"/>
        </w:rPr>
        <w:t>, </w:t>
      </w:r>
      <w:hyperlink w:tooltip="Odluka Ustavnog suda Republike Hrvatske broj: U-I-1574/2016 i dr. od 30 siječnja i Izdvojeno mišljenje sudaca" w:history="true" r:id="rId17">
        <w:r w:rsidRPr="001E6D6F" w:rsidR="00512CEB">
          <w:rPr>
            <w:rStyle w:val="Hiperveza"/>
            <w:rFonts w:ascii="Arial" w:hAnsi="Arial" w:cs="Arial"/>
            <w:color w:val="000000"/>
            <w:u w:val="none"/>
            <w:shd w:val="clear" w:color="auto" w:fill="FFFFFF"/>
          </w:rPr>
          <w:t>18/2018</w:t>
        </w:r>
      </w:hyperlink>
      <w:r w:rsidRPr="001E6D6F" w:rsidR="00512CEB">
        <w:rPr>
          <w:rFonts w:ascii="Arial" w:hAnsi="Arial" w:cs="Arial"/>
          <w:color w:val="000000"/>
          <w:shd w:val="clear" w:color="auto" w:fill="FFFFFF"/>
        </w:rPr>
        <w:t>, </w:t>
      </w:r>
      <w:hyperlink w:tooltip="Zakon o izmjenama i dopuni Zakona o mirovinskom osiguranju" w:history="true" r:id="rId18">
        <w:r w:rsidRPr="001E6D6F" w:rsidR="00512CEB">
          <w:rPr>
            <w:rStyle w:val="Hiperveza"/>
            <w:rFonts w:ascii="Arial" w:hAnsi="Arial" w:cs="Arial"/>
            <w:color w:val="000000"/>
            <w:u w:val="none"/>
            <w:shd w:val="clear" w:color="auto" w:fill="FFFFFF"/>
          </w:rPr>
          <w:t>62/2018</w:t>
        </w:r>
      </w:hyperlink>
      <w:r w:rsidRPr="001E6D6F" w:rsidR="00512CEB">
        <w:rPr>
          <w:rFonts w:ascii="Arial" w:hAnsi="Arial" w:cs="Arial"/>
          <w:color w:val="000000"/>
          <w:shd w:val="clear" w:color="auto" w:fill="FFFFFF"/>
        </w:rPr>
        <w:t>, </w:t>
      </w:r>
      <w:hyperlink w:tooltip="Zakon o izmjenama i dopunama Zakona o mirovinskom osiguranju" w:history="true" r:id="rId19">
        <w:r w:rsidRPr="001E6D6F" w:rsidR="00512CEB">
          <w:rPr>
            <w:rStyle w:val="Hiperveza"/>
            <w:rFonts w:ascii="Arial" w:hAnsi="Arial" w:cs="Arial"/>
            <w:color w:val="000000"/>
            <w:u w:val="none"/>
            <w:shd w:val="clear" w:color="auto" w:fill="FFFFFF"/>
          </w:rPr>
          <w:t>115/2018</w:t>
        </w:r>
      </w:hyperlink>
      <w:r w:rsidRPr="001E6D6F" w:rsidR="00512CEB">
        <w:rPr>
          <w:rFonts w:ascii="Arial" w:hAnsi="Arial" w:cs="Arial"/>
          <w:color w:val="000000"/>
          <w:shd w:val="clear" w:color="auto" w:fill="FFFFFF"/>
        </w:rPr>
        <w:t>, </w:t>
      </w:r>
      <w:hyperlink w:tooltip="Zakon o izmjenama Zakona o mirovinskom osiguranju" w:history="true" r:id="rId20">
        <w:r w:rsidRPr="001E6D6F" w:rsidR="00512CEB">
          <w:rPr>
            <w:rStyle w:val="Hiperveza"/>
            <w:rFonts w:ascii="Arial" w:hAnsi="Arial" w:cs="Arial"/>
            <w:color w:val="000000"/>
            <w:u w:val="none"/>
            <w:shd w:val="clear" w:color="auto" w:fill="FFFFFF"/>
          </w:rPr>
          <w:t>102/2019</w:t>
        </w:r>
      </w:hyperlink>
      <w:r w:rsidR="008C34B5">
        <w:rPr>
          <w:rFonts w:ascii="Arial" w:hAnsi="Arial" w:cs="Arial"/>
          <w:color w:val="000000"/>
        </w:rPr>
        <w:t xml:space="preserve"> i</w:t>
      </w:r>
      <w:r w:rsidRPr="001E6D6F" w:rsidR="00512CEB">
        <w:rPr>
          <w:rFonts w:ascii="Arial" w:hAnsi="Arial" w:cs="Arial"/>
          <w:color w:val="000000"/>
          <w:shd w:val="clear" w:color="auto" w:fill="FFFFFF"/>
        </w:rPr>
        <w:t> </w:t>
      </w:r>
      <w:hyperlink w:tooltip="Zakon o izmjenama i dopunama Zakona o mirovinskom osiguranju" w:history="true" r:id="rId21">
        <w:r w:rsidRPr="001E6D6F" w:rsidR="00512CEB">
          <w:rPr>
            <w:rStyle w:val="Hiperveza"/>
            <w:rFonts w:ascii="Arial" w:hAnsi="Arial" w:cs="Arial"/>
            <w:color w:val="000000"/>
            <w:u w:val="none"/>
            <w:shd w:val="clear" w:color="auto" w:fill="FFFFFF"/>
          </w:rPr>
          <w:t>84/2021</w:t>
        </w:r>
      </w:hyperlink>
      <w:r w:rsidR="008C34B5">
        <w:rPr>
          <w:rFonts w:ascii="Arial" w:hAnsi="Arial" w:cs="Arial"/>
          <w:color w:val="000000"/>
        </w:rPr>
        <w:t>).</w:t>
      </w:r>
    </w:p>
    <w:p w:rsidRPr="001E6D6F" w:rsidR="001E5BD4" w:rsidP="00F10BE1" w:rsidRDefault="001E5BD4" w14:paraId="5B54A804" w14:textId="77777777">
      <w:pPr>
        <w:ind w:firstLine="1287"/>
        <w:jc w:val="both"/>
        <w:rPr>
          <w:rFonts w:ascii="Arial" w:hAnsi="Arial" w:cs="Arial"/>
          <w:color w:val="000000"/>
          <w:lang w:eastAsia="en-US"/>
        </w:rPr>
      </w:pPr>
      <w:r w:rsidRPr="001E6D6F">
        <w:rPr>
          <w:rFonts w:ascii="Arial" w:hAnsi="Arial" w:cs="Arial"/>
          <w:color w:val="000000"/>
          <w:lang w:eastAsia="en-US"/>
        </w:rPr>
        <w:t xml:space="preserve">      </w:t>
      </w:r>
    </w:p>
    <w:p w:rsidRPr="009C7DEF" w:rsidR="006D50CF" w:rsidP="00F10BE1" w:rsidRDefault="001E5BD4" w14:paraId="59BE8F72" w14:textId="22AD06C4">
      <w:pPr>
        <w:jc w:val="both"/>
        <w:rPr>
          <w:rFonts w:ascii="Arial" w:hAnsi="Arial" w:cs="Arial"/>
          <w:lang w:eastAsia="en-US"/>
        </w:rPr>
      </w:pPr>
      <w:r w:rsidRPr="001E5BD4">
        <w:rPr>
          <w:rFonts w:ascii="Arial" w:hAnsi="Arial" w:cs="Arial"/>
          <w:lang w:eastAsia="en-US"/>
        </w:rPr>
        <w:t>II.</w:t>
      </w:r>
      <w:r w:rsidRPr="006D50CF" w:rsidR="006D50CF">
        <w:rPr>
          <w:rFonts w:ascii="Arial" w:hAnsi="Arial" w:cs="Arial"/>
          <w:lang w:eastAsia="en-US"/>
        </w:rPr>
        <w:t xml:space="preserve"> </w:t>
      </w:r>
      <w:r w:rsidR="00F10BE1">
        <w:rPr>
          <w:rFonts w:ascii="Arial" w:hAnsi="Arial" w:cs="Arial"/>
          <w:lang w:eastAsia="en-US"/>
        </w:rPr>
        <w:t xml:space="preserve"> </w:t>
      </w:r>
      <w:r w:rsidRPr="009C7DEF" w:rsidR="006D50CF">
        <w:rPr>
          <w:rFonts w:ascii="Arial" w:hAnsi="Arial" w:cs="Arial"/>
          <w:lang w:eastAsia="en-US"/>
        </w:rPr>
        <w:t>Uslijed odluke pod točkom I., žalb</w:t>
      </w:r>
      <w:r w:rsidR="008C34B5">
        <w:rPr>
          <w:rFonts w:ascii="Arial" w:hAnsi="Arial" w:cs="Arial"/>
          <w:lang w:eastAsia="en-US"/>
        </w:rPr>
        <w:t>e</w:t>
      </w:r>
      <w:r w:rsidRPr="009C7DEF" w:rsidR="006D50CF">
        <w:rPr>
          <w:rFonts w:ascii="Arial" w:hAnsi="Arial" w:cs="Arial"/>
          <w:lang w:eastAsia="en-US"/>
        </w:rPr>
        <w:t xml:space="preserve"> </w:t>
      </w:r>
      <w:proofErr w:type="spellStart"/>
      <w:r w:rsidRPr="001E5BD4" w:rsidR="00CB1190">
        <w:rPr>
          <w:rFonts w:ascii="Arial" w:hAnsi="Arial" w:cs="Arial"/>
          <w:lang w:eastAsia="en-US"/>
        </w:rPr>
        <w:t>okr</w:t>
      </w:r>
      <w:proofErr w:type="spellEnd"/>
      <w:r w:rsidRPr="001E5BD4" w:rsidR="00CB1190">
        <w:rPr>
          <w:rFonts w:ascii="Arial" w:hAnsi="Arial" w:cs="Arial"/>
          <w:lang w:eastAsia="en-US"/>
        </w:rPr>
        <w:t xml:space="preserve">. </w:t>
      </w:r>
      <w:r w:rsidR="00CB1190">
        <w:rPr>
          <w:rFonts w:ascii="Arial" w:hAnsi="Arial" w:cs="Arial"/>
        </w:rPr>
        <w:t xml:space="preserve">pravne osobe </w:t>
      </w:r>
      <w:r w:rsidR="00055F38">
        <w:rPr>
          <w:rFonts w:ascii="Arial" w:hAnsi="Arial" w:cs="Arial"/>
        </w:rPr>
        <w:t xml:space="preserve">Perivoj 2018 d.o.o. i </w:t>
      </w:r>
      <w:proofErr w:type="spellStart"/>
      <w:r w:rsidR="00055F38">
        <w:rPr>
          <w:rFonts w:ascii="Arial" w:hAnsi="Arial" w:cs="Arial"/>
        </w:rPr>
        <w:t>okr</w:t>
      </w:r>
      <w:proofErr w:type="spellEnd"/>
      <w:r w:rsidR="00055F38">
        <w:rPr>
          <w:rFonts w:ascii="Arial" w:hAnsi="Arial" w:cs="Arial"/>
        </w:rPr>
        <w:t xml:space="preserve">. odgovorne osobe Roberta Sabljića </w:t>
      </w:r>
      <w:r w:rsidR="008C34B5">
        <w:rPr>
          <w:rFonts w:ascii="Arial" w:hAnsi="Arial" w:cs="Arial"/>
        </w:rPr>
        <w:t>su</w:t>
      </w:r>
      <w:r w:rsidRPr="009C7DEF" w:rsidR="006D50CF">
        <w:rPr>
          <w:rFonts w:ascii="Arial" w:hAnsi="Arial" w:cs="Arial"/>
          <w:lang w:eastAsia="en-US"/>
        </w:rPr>
        <w:t xml:space="preserve"> bespredmetn</w:t>
      </w:r>
      <w:r w:rsidR="008C34B5">
        <w:rPr>
          <w:rFonts w:ascii="Arial" w:hAnsi="Arial" w:cs="Arial"/>
          <w:lang w:eastAsia="en-US"/>
        </w:rPr>
        <w:t>e</w:t>
      </w:r>
      <w:r w:rsidRPr="009C7DEF" w:rsidR="006D50CF">
        <w:rPr>
          <w:rFonts w:ascii="Arial" w:hAnsi="Arial" w:cs="Arial"/>
          <w:lang w:eastAsia="en-US"/>
        </w:rPr>
        <w:t>.</w:t>
      </w:r>
    </w:p>
    <w:p w:rsidR="006D50CF" w:rsidP="00F10BE1" w:rsidRDefault="006D50CF" w14:paraId="7E91FB20" w14:textId="77777777">
      <w:pPr>
        <w:ind w:firstLine="1287"/>
        <w:jc w:val="both"/>
        <w:rPr>
          <w:rFonts w:ascii="Arial" w:hAnsi="Arial" w:cs="Arial"/>
          <w:lang w:eastAsia="en-US"/>
        </w:rPr>
      </w:pPr>
    </w:p>
    <w:p w:rsidRPr="001E5BD4" w:rsidR="001E5BD4" w:rsidP="00F10BE1" w:rsidRDefault="006D50CF" w14:paraId="415BFE59" w14:textId="5F823EB8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III.</w:t>
      </w:r>
      <w:r w:rsidR="0035291E">
        <w:rPr>
          <w:rFonts w:ascii="Arial" w:hAnsi="Arial" w:cs="Arial"/>
          <w:lang w:eastAsia="en-US"/>
        </w:rPr>
        <w:t xml:space="preserve"> </w:t>
      </w:r>
      <w:r w:rsidR="00F10BE1">
        <w:rPr>
          <w:rFonts w:ascii="Arial" w:hAnsi="Arial" w:cs="Arial"/>
          <w:lang w:eastAsia="en-US"/>
        </w:rPr>
        <w:t xml:space="preserve"> </w:t>
      </w:r>
      <w:r w:rsidRPr="001E5BD4" w:rsidR="001E5BD4">
        <w:rPr>
          <w:rFonts w:ascii="Arial" w:hAnsi="Arial" w:cs="Arial"/>
          <w:lang w:eastAsia="en-US"/>
        </w:rPr>
        <w:t xml:space="preserve">Na  temelju čl. 140. st. 2. PZ-a troškovi prekršajnog postupka </w:t>
      </w:r>
      <w:r w:rsidRPr="009C7DEF">
        <w:rPr>
          <w:rFonts w:ascii="Arial" w:hAnsi="Arial" w:cs="Arial"/>
          <w:lang w:eastAsia="en-US"/>
        </w:rPr>
        <w:t>iz čl. 138. st. 2. t. 2. do 5. i 7. PZ-a</w:t>
      </w:r>
      <w:r>
        <w:rPr>
          <w:rFonts w:ascii="Arial" w:hAnsi="Arial" w:cs="Arial"/>
          <w:lang w:eastAsia="en-US"/>
        </w:rPr>
        <w:t>,</w:t>
      </w:r>
      <w:r w:rsidRPr="009C7DEF">
        <w:rPr>
          <w:rFonts w:ascii="Arial" w:hAnsi="Arial" w:cs="Arial"/>
          <w:lang w:eastAsia="en-US"/>
        </w:rPr>
        <w:t xml:space="preserve"> </w:t>
      </w:r>
      <w:r w:rsidRPr="001E5BD4" w:rsidR="001E5BD4">
        <w:rPr>
          <w:rFonts w:ascii="Arial" w:hAnsi="Arial" w:cs="Arial"/>
          <w:lang w:eastAsia="en-US"/>
        </w:rPr>
        <w:t xml:space="preserve">padaju na teret proračunskih sredstava prvostupanjskog suda. </w:t>
      </w:r>
    </w:p>
    <w:p w:rsidR="001E5BD4" w:rsidP="001E5BD4" w:rsidRDefault="001E5BD4" w14:paraId="1D3A4F0E" w14:textId="77777777">
      <w:pPr>
        <w:jc w:val="both"/>
        <w:rPr>
          <w:rFonts w:ascii="Arial" w:hAnsi="Arial" w:cs="Arial"/>
          <w:lang w:eastAsia="en-US"/>
        </w:rPr>
      </w:pPr>
    </w:p>
    <w:p w:rsidRPr="001E5BD4" w:rsidR="00F10BE1" w:rsidP="001E5BD4" w:rsidRDefault="00F10BE1" w14:paraId="2C1225FA" w14:textId="77777777">
      <w:pPr>
        <w:jc w:val="both"/>
        <w:rPr>
          <w:rFonts w:ascii="Arial" w:hAnsi="Arial" w:cs="Arial"/>
          <w:lang w:eastAsia="en-US"/>
        </w:rPr>
      </w:pPr>
    </w:p>
    <w:p w:rsidRPr="001E5BD4" w:rsidR="001E5BD4" w:rsidP="00F10BE1" w:rsidRDefault="001E5BD4" w14:paraId="60F79806" w14:textId="77777777">
      <w:pPr>
        <w:jc w:val="center"/>
        <w:rPr>
          <w:rFonts w:ascii="Arial" w:hAnsi="Arial" w:cs="Arial"/>
          <w:lang w:eastAsia="en-US"/>
        </w:rPr>
      </w:pPr>
      <w:r w:rsidRPr="001E5BD4">
        <w:rPr>
          <w:rFonts w:ascii="Arial" w:hAnsi="Arial" w:cs="Arial"/>
          <w:lang w:eastAsia="en-US"/>
        </w:rPr>
        <w:t>Obrazloženje</w:t>
      </w:r>
    </w:p>
    <w:p w:rsidR="00F10BE1" w:rsidP="00F10BE1" w:rsidRDefault="00F10BE1" w14:paraId="0AEC4F77" w14:textId="77777777">
      <w:pPr>
        <w:jc w:val="both"/>
        <w:rPr>
          <w:rFonts w:ascii="Arial" w:hAnsi="Arial" w:cs="Arial"/>
          <w:lang w:eastAsia="en-US"/>
        </w:rPr>
      </w:pPr>
    </w:p>
    <w:p w:rsidRPr="001E5BD4" w:rsidR="006D50CF" w:rsidP="00F10BE1" w:rsidRDefault="001E5BD4" w14:paraId="52931246" w14:textId="4F47A75C">
      <w:pPr>
        <w:jc w:val="both"/>
        <w:rPr>
          <w:rFonts w:ascii="Arial" w:hAnsi="Arial" w:cs="Arial"/>
          <w:lang w:eastAsia="en-US"/>
        </w:rPr>
      </w:pPr>
      <w:r w:rsidRPr="001E5BD4">
        <w:rPr>
          <w:rFonts w:ascii="Arial" w:hAnsi="Arial" w:cs="Arial"/>
          <w:lang w:eastAsia="en-US"/>
        </w:rPr>
        <w:t xml:space="preserve">1. </w:t>
      </w:r>
      <w:r w:rsidR="006D50CF">
        <w:rPr>
          <w:rFonts w:ascii="Arial" w:hAnsi="Arial" w:cs="Arial"/>
          <w:lang w:eastAsia="en-US"/>
        </w:rPr>
        <w:t xml:space="preserve">Pobijanom prvostupanjskom presudom su </w:t>
      </w:r>
      <w:proofErr w:type="spellStart"/>
      <w:r w:rsidR="006D50CF">
        <w:rPr>
          <w:rFonts w:ascii="Arial" w:hAnsi="Arial" w:cs="Arial"/>
          <w:lang w:eastAsia="en-US"/>
        </w:rPr>
        <w:t>okr</w:t>
      </w:r>
      <w:proofErr w:type="spellEnd"/>
      <w:r w:rsidR="006D50CF">
        <w:rPr>
          <w:rFonts w:ascii="Arial" w:hAnsi="Arial" w:cs="Arial"/>
          <w:lang w:eastAsia="en-US"/>
        </w:rPr>
        <w:t xml:space="preserve">. </w:t>
      </w:r>
      <w:r w:rsidR="006D50CF">
        <w:rPr>
          <w:rFonts w:ascii="Arial" w:hAnsi="Arial" w:cs="Arial"/>
        </w:rPr>
        <w:t xml:space="preserve">pravna osoba </w:t>
      </w:r>
      <w:r w:rsidR="00055F38">
        <w:rPr>
          <w:rFonts w:ascii="Arial" w:hAnsi="Arial" w:cs="Arial"/>
        </w:rPr>
        <w:t xml:space="preserve">Perivoj 2018 d.o.o. i </w:t>
      </w:r>
      <w:proofErr w:type="spellStart"/>
      <w:r w:rsidR="00055F38">
        <w:rPr>
          <w:rFonts w:ascii="Arial" w:hAnsi="Arial" w:cs="Arial"/>
        </w:rPr>
        <w:t>okr</w:t>
      </w:r>
      <w:proofErr w:type="spellEnd"/>
      <w:r w:rsidR="00055F38">
        <w:rPr>
          <w:rFonts w:ascii="Arial" w:hAnsi="Arial" w:cs="Arial"/>
        </w:rPr>
        <w:t xml:space="preserve">. odgovorna osoba Robert Sabljić, </w:t>
      </w:r>
      <w:r w:rsidR="006D50CF">
        <w:rPr>
          <w:rFonts w:ascii="Arial" w:hAnsi="Arial" w:cs="Arial"/>
        </w:rPr>
        <w:t xml:space="preserve">proglašeni krivim zbog prekršaja iz čl. </w:t>
      </w:r>
      <w:r w:rsidR="00055F38">
        <w:rPr>
          <w:rFonts w:ascii="Arial" w:hAnsi="Arial" w:cs="Arial"/>
        </w:rPr>
        <w:t>247. st. 2. t. 1. i st. 5. Zakona o strancima i čl. 172. st. 2. t. 5. i st. 3. Zakona o mirovinskom osiguranju</w:t>
      </w:r>
      <w:r w:rsidR="006D50CF">
        <w:rPr>
          <w:rFonts w:ascii="Arial" w:hAnsi="Arial" w:cs="Arial"/>
        </w:rPr>
        <w:t>, činjenično opisan</w:t>
      </w:r>
      <w:r w:rsidR="00055F38">
        <w:rPr>
          <w:rFonts w:ascii="Arial" w:hAnsi="Arial" w:cs="Arial"/>
        </w:rPr>
        <w:t>im</w:t>
      </w:r>
      <w:r w:rsidR="006D50CF">
        <w:rPr>
          <w:rFonts w:ascii="Arial" w:hAnsi="Arial" w:cs="Arial"/>
        </w:rPr>
        <w:t xml:space="preserve"> u izreci pobijane presude te </w:t>
      </w:r>
      <w:r w:rsidR="0035291E">
        <w:rPr>
          <w:rFonts w:ascii="Arial" w:hAnsi="Arial" w:cs="Arial"/>
        </w:rPr>
        <w:t xml:space="preserve">su </w:t>
      </w:r>
      <w:r w:rsidR="006D50CF">
        <w:rPr>
          <w:rFonts w:ascii="Arial" w:hAnsi="Arial" w:cs="Arial"/>
        </w:rPr>
        <w:t>okriv</w:t>
      </w:r>
      <w:r w:rsidR="0035291E">
        <w:rPr>
          <w:rFonts w:ascii="Arial" w:hAnsi="Arial" w:cs="Arial"/>
        </w:rPr>
        <w:t xml:space="preserve">ljenicima izrečene novčane kazne kao u izreci pobijane presude, </w:t>
      </w:r>
      <w:r w:rsidR="00055F38">
        <w:rPr>
          <w:rFonts w:ascii="Arial" w:hAnsi="Arial" w:cs="Arial"/>
        </w:rPr>
        <w:t>a isti su</w:t>
      </w:r>
      <w:r w:rsidR="0035291E">
        <w:rPr>
          <w:rFonts w:ascii="Arial" w:hAnsi="Arial" w:cs="Arial"/>
        </w:rPr>
        <w:t xml:space="preserve"> obvezani na naknadu troška prekršajnog postupka u paušalnom iznosu. </w:t>
      </w:r>
    </w:p>
    <w:p w:rsidR="006D50CF" w:rsidP="00F10BE1" w:rsidRDefault="006D50CF" w14:paraId="43FC462F" w14:textId="7D23CC6A">
      <w:pPr>
        <w:ind w:right="-759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lastRenderedPageBreak/>
        <w:t xml:space="preserve">2. Protiv te presude </w:t>
      </w:r>
      <w:r w:rsidR="0035291E">
        <w:rPr>
          <w:rFonts w:ascii="Arial" w:hAnsi="Arial" w:cs="Arial"/>
          <w:lang w:eastAsia="en-US"/>
        </w:rPr>
        <w:t xml:space="preserve">su </w:t>
      </w:r>
      <w:proofErr w:type="spellStart"/>
      <w:r w:rsidR="0035291E">
        <w:rPr>
          <w:rFonts w:ascii="Arial" w:hAnsi="Arial" w:cs="Arial"/>
          <w:lang w:eastAsia="en-US"/>
        </w:rPr>
        <w:t>okr</w:t>
      </w:r>
      <w:proofErr w:type="spellEnd"/>
      <w:r w:rsidR="0035291E">
        <w:rPr>
          <w:rFonts w:ascii="Arial" w:hAnsi="Arial" w:cs="Arial"/>
          <w:lang w:eastAsia="en-US"/>
        </w:rPr>
        <w:t xml:space="preserve">. </w:t>
      </w:r>
      <w:r w:rsidR="0035291E">
        <w:rPr>
          <w:rFonts w:ascii="Arial" w:hAnsi="Arial" w:cs="Arial"/>
        </w:rPr>
        <w:t xml:space="preserve">pravna osoba </w:t>
      </w:r>
      <w:r w:rsidR="00055F38">
        <w:rPr>
          <w:rFonts w:ascii="Arial" w:hAnsi="Arial" w:cs="Arial"/>
        </w:rPr>
        <w:t xml:space="preserve">Perivoj 2018 d.o.o. i </w:t>
      </w:r>
      <w:proofErr w:type="spellStart"/>
      <w:r w:rsidR="00055F38">
        <w:rPr>
          <w:rFonts w:ascii="Arial" w:hAnsi="Arial" w:cs="Arial"/>
        </w:rPr>
        <w:t>okr</w:t>
      </w:r>
      <w:proofErr w:type="spellEnd"/>
      <w:r w:rsidR="00055F38">
        <w:rPr>
          <w:rFonts w:ascii="Arial" w:hAnsi="Arial" w:cs="Arial"/>
        </w:rPr>
        <w:t xml:space="preserve">. odgovorna osoba Robert Sabljić, </w:t>
      </w:r>
      <w:r>
        <w:rPr>
          <w:rFonts w:ascii="Arial" w:hAnsi="Arial" w:cs="Arial"/>
          <w:lang w:eastAsia="en-US"/>
        </w:rPr>
        <w:t>pravodobno podni</w:t>
      </w:r>
      <w:r w:rsidR="0035291E">
        <w:rPr>
          <w:rFonts w:ascii="Arial" w:hAnsi="Arial" w:cs="Arial"/>
          <w:lang w:eastAsia="en-US"/>
        </w:rPr>
        <w:t>jeli</w:t>
      </w:r>
      <w:r>
        <w:rPr>
          <w:rFonts w:ascii="Arial" w:hAnsi="Arial" w:cs="Arial"/>
          <w:lang w:eastAsia="en-US"/>
        </w:rPr>
        <w:t xml:space="preserve"> žalb</w:t>
      </w:r>
      <w:r w:rsidR="00055F38">
        <w:rPr>
          <w:rFonts w:ascii="Arial" w:hAnsi="Arial" w:cs="Arial"/>
          <w:lang w:eastAsia="en-US"/>
        </w:rPr>
        <w:t>e</w:t>
      </w:r>
      <w:r w:rsidR="0035291E">
        <w:rPr>
          <w:rFonts w:ascii="Arial" w:hAnsi="Arial" w:cs="Arial"/>
          <w:lang w:eastAsia="en-US"/>
        </w:rPr>
        <w:t xml:space="preserve"> iz svih žalbenih osnova. </w:t>
      </w:r>
    </w:p>
    <w:p w:rsidR="006D50CF" w:rsidP="001E5BD4" w:rsidRDefault="006D50CF" w14:paraId="401D4A86" w14:textId="77777777">
      <w:pPr>
        <w:ind w:firstLine="720"/>
        <w:jc w:val="both"/>
        <w:rPr>
          <w:rFonts w:ascii="Arial" w:hAnsi="Arial" w:cs="Arial"/>
          <w:lang w:eastAsia="en-US"/>
        </w:rPr>
      </w:pPr>
    </w:p>
    <w:p w:rsidRPr="001E5BD4" w:rsidR="001E5BD4" w:rsidP="00F10BE1" w:rsidRDefault="0035291E" w14:paraId="3EC0BB2A" w14:textId="77777777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3. </w:t>
      </w:r>
      <w:r w:rsidRPr="001E5BD4" w:rsidR="001E5BD4">
        <w:rPr>
          <w:rFonts w:ascii="Arial" w:hAnsi="Arial" w:cs="Arial"/>
          <w:lang w:eastAsia="en-US"/>
        </w:rPr>
        <w:t>Ispitujući pobijanu presudu u smislu odredbe čl. 202. st. 1. PZ-a, ovaj drugostupanjski sud je u povodu žalb</w:t>
      </w:r>
      <w:r w:rsidR="001E5BD4">
        <w:rPr>
          <w:rFonts w:ascii="Arial" w:hAnsi="Arial" w:cs="Arial"/>
          <w:lang w:eastAsia="en-US"/>
        </w:rPr>
        <w:t>e</w:t>
      </w:r>
      <w:r w:rsidRPr="001E5BD4" w:rsidR="001E5BD4">
        <w:rPr>
          <w:rFonts w:ascii="Arial" w:hAnsi="Arial" w:cs="Arial"/>
          <w:lang w:eastAsia="en-US"/>
        </w:rPr>
        <w:t xml:space="preserve"> </w:t>
      </w:r>
      <w:r w:rsidRPr="0082392E" w:rsidR="006D50CF">
        <w:rPr>
          <w:rFonts w:ascii="Arial" w:hAnsi="Arial" w:cs="Arial"/>
        </w:rPr>
        <w:t>okr</w:t>
      </w:r>
      <w:r>
        <w:rPr>
          <w:rFonts w:ascii="Arial" w:hAnsi="Arial" w:cs="Arial"/>
        </w:rPr>
        <w:t>ivljenih, po službenoj d</w:t>
      </w:r>
      <w:r w:rsidRPr="001E5BD4" w:rsidR="001E5BD4">
        <w:rPr>
          <w:rFonts w:ascii="Arial" w:hAnsi="Arial" w:cs="Arial"/>
          <w:lang w:eastAsia="en-US"/>
        </w:rPr>
        <w:t xml:space="preserve">užnosti utvrdio da je u ovom </w:t>
      </w:r>
      <w:r w:rsidR="001E5BD4">
        <w:rPr>
          <w:rFonts w:ascii="Arial" w:hAnsi="Arial" w:cs="Arial"/>
          <w:lang w:eastAsia="en-US"/>
        </w:rPr>
        <w:t>predmetu</w:t>
      </w:r>
      <w:r w:rsidR="00055F38">
        <w:rPr>
          <w:rFonts w:ascii="Arial" w:hAnsi="Arial" w:cs="Arial"/>
          <w:lang w:eastAsia="en-US"/>
        </w:rPr>
        <w:t xml:space="preserve"> </w:t>
      </w:r>
      <w:r w:rsidRPr="001E5BD4" w:rsidR="001E5BD4">
        <w:rPr>
          <w:rFonts w:ascii="Arial" w:hAnsi="Arial" w:cs="Arial"/>
          <w:lang w:eastAsia="en-US"/>
        </w:rPr>
        <w:t xml:space="preserve">nastupila zastara prekršajnog progona </w:t>
      </w:r>
      <w:r w:rsidR="00055F38">
        <w:rPr>
          <w:rFonts w:ascii="Arial" w:hAnsi="Arial" w:cs="Arial"/>
          <w:lang w:eastAsia="en-US"/>
        </w:rPr>
        <w:t xml:space="preserve">i to </w:t>
      </w:r>
      <w:r w:rsidRPr="001E5BD4" w:rsidR="001E5BD4">
        <w:rPr>
          <w:rFonts w:ascii="Arial" w:hAnsi="Arial" w:cs="Arial"/>
          <w:lang w:eastAsia="en-US"/>
        </w:rPr>
        <w:t xml:space="preserve">za prekršaj iz čl. </w:t>
      </w:r>
      <w:r w:rsidR="00055F38">
        <w:rPr>
          <w:rFonts w:ascii="Arial" w:hAnsi="Arial" w:cs="Arial"/>
        </w:rPr>
        <w:t xml:space="preserve">247. st. 2. t. 1. i st. 5. Zakona o strancima dana 20. lipnja 2026., a za prekršaj iz čl. 172. st. 2. t. 5. i st. 3. Zakona o mirovinskom osiguranju, dana 22. lipnja 2026., koja zastara je </w:t>
      </w:r>
      <w:r w:rsidRPr="001E5BD4" w:rsidR="001E5BD4">
        <w:rPr>
          <w:rFonts w:ascii="Arial" w:hAnsi="Arial" w:cs="Arial"/>
          <w:lang w:eastAsia="en-US"/>
        </w:rPr>
        <w:t xml:space="preserve">predviđena čl. 13. st. 1. i 6. PZ-a jer je od dana počinjenja prekršaja prema optuženju, odnosno od </w:t>
      </w:r>
      <w:r w:rsidR="00055F38">
        <w:rPr>
          <w:rFonts w:ascii="Arial" w:hAnsi="Arial" w:cs="Arial"/>
          <w:lang w:eastAsia="en-US"/>
        </w:rPr>
        <w:t>20</w:t>
      </w:r>
      <w:r>
        <w:rPr>
          <w:rFonts w:ascii="Arial" w:hAnsi="Arial" w:cs="Arial"/>
          <w:lang w:eastAsia="en-US"/>
        </w:rPr>
        <w:t>.</w:t>
      </w:r>
      <w:r w:rsidR="008C34B5">
        <w:rPr>
          <w:rFonts w:ascii="Arial" w:hAnsi="Arial" w:cs="Arial"/>
          <w:lang w:eastAsia="en-US"/>
        </w:rPr>
        <w:t xml:space="preserve"> lipnja 2022.</w:t>
      </w:r>
      <w:r>
        <w:rPr>
          <w:rFonts w:ascii="Arial" w:hAnsi="Arial" w:cs="Arial"/>
          <w:lang w:eastAsia="en-US"/>
        </w:rPr>
        <w:t xml:space="preserve"> </w:t>
      </w:r>
      <w:r w:rsidR="00055F38">
        <w:rPr>
          <w:rFonts w:ascii="Arial" w:hAnsi="Arial" w:cs="Arial"/>
          <w:lang w:eastAsia="en-US"/>
        </w:rPr>
        <w:t xml:space="preserve">i 22. lipnja </w:t>
      </w:r>
      <w:r w:rsidRPr="001E5BD4" w:rsidR="001E5BD4">
        <w:rPr>
          <w:rFonts w:ascii="Arial" w:hAnsi="Arial" w:cs="Arial"/>
          <w:lang w:eastAsia="en-US"/>
        </w:rPr>
        <w:t>202</w:t>
      </w:r>
      <w:r w:rsidR="00055F38">
        <w:rPr>
          <w:rFonts w:ascii="Arial" w:hAnsi="Arial" w:cs="Arial"/>
          <w:lang w:eastAsia="en-US"/>
        </w:rPr>
        <w:t>2</w:t>
      </w:r>
      <w:r w:rsidRPr="001E5BD4" w:rsidR="001E5BD4">
        <w:rPr>
          <w:rFonts w:ascii="Arial" w:hAnsi="Arial" w:cs="Arial"/>
          <w:lang w:eastAsia="en-US"/>
        </w:rPr>
        <w:t xml:space="preserve">., prošlo više od četiri godine. </w:t>
      </w:r>
    </w:p>
    <w:p w:rsidRPr="001E5BD4" w:rsidR="001E5BD4" w:rsidP="001E5BD4" w:rsidRDefault="001E5BD4" w14:paraId="02D914DA" w14:textId="77777777">
      <w:pPr>
        <w:ind w:firstLine="720"/>
        <w:jc w:val="both"/>
        <w:rPr>
          <w:rFonts w:ascii="Arial" w:hAnsi="Arial" w:cs="Arial"/>
          <w:lang w:eastAsia="en-US"/>
        </w:rPr>
      </w:pPr>
    </w:p>
    <w:p w:rsidRPr="001E5BD4" w:rsidR="001E5BD4" w:rsidP="00F10BE1" w:rsidRDefault="0035291E" w14:paraId="5D019376" w14:textId="616608C0">
      <w:pPr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lang w:eastAsia="en-US"/>
        </w:rPr>
        <w:t>4</w:t>
      </w:r>
      <w:r w:rsidRPr="001E5BD4" w:rsidR="001E5BD4">
        <w:rPr>
          <w:rFonts w:ascii="Arial" w:hAnsi="Arial" w:cs="Arial"/>
          <w:szCs w:val="20"/>
          <w:lang w:eastAsia="en-US"/>
        </w:rPr>
        <w:t xml:space="preserve">. Stoga je ovaj sud ne upuštajući se u razmatranje osnovanosti žalbenih navoda, po službenoj dužnosti preinačio pobijanu prvostupanjsku presudu </w:t>
      </w:r>
      <w:r w:rsidRPr="001E5BD4" w:rsidR="001E5BD4">
        <w:rPr>
          <w:rFonts w:ascii="Arial" w:hAnsi="Arial" w:cs="Arial"/>
          <w:lang w:eastAsia="en-US"/>
        </w:rPr>
        <w:t>i p</w:t>
      </w:r>
      <w:r w:rsidRPr="001E5BD4" w:rsidR="001E5BD4">
        <w:rPr>
          <w:rFonts w:ascii="Arial" w:hAnsi="Arial" w:cs="Arial"/>
          <w:szCs w:val="20"/>
          <w:lang w:eastAsia="en-US"/>
        </w:rPr>
        <w:t xml:space="preserve">rimjenom čl. 181. t. 5. PZ-a odbio optužbu </w:t>
      </w:r>
      <w:r w:rsidRPr="001E5BD4" w:rsidR="001E5BD4">
        <w:rPr>
          <w:rFonts w:ascii="Arial" w:hAnsi="Arial" w:cs="Arial"/>
          <w:lang w:eastAsia="en-US"/>
        </w:rPr>
        <w:t xml:space="preserve">protiv </w:t>
      </w:r>
      <w:proofErr w:type="spellStart"/>
      <w:r w:rsidRPr="001E5BD4" w:rsidR="001E5BD4">
        <w:rPr>
          <w:rFonts w:ascii="Arial" w:hAnsi="Arial" w:cs="Arial"/>
          <w:lang w:eastAsia="en-US"/>
        </w:rPr>
        <w:t>okr</w:t>
      </w:r>
      <w:proofErr w:type="spellEnd"/>
      <w:r w:rsidRPr="001E5BD4" w:rsidR="001E5BD4">
        <w:rPr>
          <w:rFonts w:ascii="Arial" w:hAnsi="Arial" w:cs="Arial"/>
          <w:lang w:eastAsia="en-US"/>
        </w:rPr>
        <w:t xml:space="preserve">. </w:t>
      </w:r>
      <w:r>
        <w:rPr>
          <w:rFonts w:ascii="Arial" w:hAnsi="Arial" w:cs="Arial"/>
        </w:rPr>
        <w:t xml:space="preserve">pravne osobe </w:t>
      </w:r>
      <w:r w:rsidR="00055F38">
        <w:rPr>
          <w:rFonts w:ascii="Arial" w:hAnsi="Arial" w:cs="Arial"/>
        </w:rPr>
        <w:t xml:space="preserve">Perivoj 2018 d.o.o. i </w:t>
      </w:r>
      <w:proofErr w:type="spellStart"/>
      <w:r w:rsidR="00055F38">
        <w:rPr>
          <w:rFonts w:ascii="Arial" w:hAnsi="Arial" w:cs="Arial"/>
        </w:rPr>
        <w:t>okr</w:t>
      </w:r>
      <w:proofErr w:type="spellEnd"/>
      <w:r w:rsidR="00055F38">
        <w:rPr>
          <w:rFonts w:ascii="Arial" w:hAnsi="Arial" w:cs="Arial"/>
        </w:rPr>
        <w:t xml:space="preserve">. odgovorne osobe Roberta Sabljića, </w:t>
      </w:r>
      <w:r w:rsidR="001E5BD4">
        <w:rPr>
          <w:rFonts w:ascii="Arial" w:hAnsi="Arial" w:cs="Arial"/>
          <w:lang w:eastAsia="en-US"/>
        </w:rPr>
        <w:t xml:space="preserve">zbog prekršaja iz čl. </w:t>
      </w:r>
      <w:r w:rsidR="00055F38">
        <w:rPr>
          <w:rFonts w:ascii="Arial" w:hAnsi="Arial" w:cs="Arial"/>
        </w:rPr>
        <w:t xml:space="preserve">247. st. 2. t. 1. i st. 5. Zakona o strancima </w:t>
      </w:r>
      <w:r w:rsidR="008C34B5">
        <w:rPr>
          <w:rFonts w:ascii="Arial" w:hAnsi="Arial" w:cs="Arial"/>
        </w:rPr>
        <w:t>i</w:t>
      </w:r>
      <w:r w:rsidR="00055F38">
        <w:rPr>
          <w:rFonts w:ascii="Arial" w:hAnsi="Arial" w:cs="Arial"/>
        </w:rPr>
        <w:t xml:space="preserve"> prekršaj</w:t>
      </w:r>
      <w:r w:rsidR="008C34B5">
        <w:rPr>
          <w:rFonts w:ascii="Arial" w:hAnsi="Arial" w:cs="Arial"/>
        </w:rPr>
        <w:t>a</w:t>
      </w:r>
      <w:r w:rsidR="00055F38">
        <w:rPr>
          <w:rFonts w:ascii="Arial" w:hAnsi="Arial" w:cs="Arial"/>
        </w:rPr>
        <w:t xml:space="preserve"> iz čl. 172. st. 2. t. 5. i st. 3. Zakona o mirovinskom osiguranju, </w:t>
      </w:r>
      <w:r w:rsidRPr="001E5BD4" w:rsidR="001E5BD4">
        <w:rPr>
          <w:rFonts w:ascii="Arial" w:hAnsi="Arial" w:cs="Arial"/>
          <w:szCs w:val="20"/>
          <w:lang w:eastAsia="en-US"/>
        </w:rPr>
        <w:t xml:space="preserve">te je žalba </w:t>
      </w:r>
      <w:r>
        <w:rPr>
          <w:rFonts w:ascii="Arial" w:hAnsi="Arial" w:cs="Arial"/>
          <w:szCs w:val="20"/>
          <w:lang w:eastAsia="en-US"/>
        </w:rPr>
        <w:t>okrivljenih</w:t>
      </w:r>
      <w:r w:rsidRPr="001E5BD4" w:rsidR="001E5BD4">
        <w:rPr>
          <w:rFonts w:ascii="Arial" w:hAnsi="Arial" w:cs="Arial"/>
          <w:szCs w:val="20"/>
          <w:lang w:eastAsia="en-US"/>
        </w:rPr>
        <w:t xml:space="preserve"> uslijed </w:t>
      </w:r>
      <w:r>
        <w:rPr>
          <w:rFonts w:ascii="Arial" w:hAnsi="Arial" w:cs="Arial"/>
          <w:szCs w:val="20"/>
          <w:lang w:eastAsia="en-US"/>
        </w:rPr>
        <w:t xml:space="preserve">te </w:t>
      </w:r>
      <w:r w:rsidRPr="001E5BD4" w:rsidR="001E5BD4">
        <w:rPr>
          <w:rFonts w:ascii="Arial" w:hAnsi="Arial" w:cs="Arial"/>
          <w:szCs w:val="20"/>
          <w:lang w:eastAsia="en-US"/>
        </w:rPr>
        <w:t>odluke</w:t>
      </w:r>
      <w:r>
        <w:rPr>
          <w:rFonts w:ascii="Arial" w:hAnsi="Arial" w:cs="Arial"/>
          <w:szCs w:val="20"/>
          <w:lang w:eastAsia="en-US"/>
        </w:rPr>
        <w:t xml:space="preserve">, </w:t>
      </w:r>
      <w:r w:rsidRPr="001E5BD4" w:rsidR="001E5BD4">
        <w:rPr>
          <w:rFonts w:ascii="Arial" w:hAnsi="Arial" w:cs="Arial"/>
          <w:szCs w:val="20"/>
          <w:lang w:eastAsia="en-US"/>
        </w:rPr>
        <w:t>postala bespredmetna.</w:t>
      </w:r>
    </w:p>
    <w:p w:rsidRPr="001E5BD4" w:rsidR="001E5BD4" w:rsidP="001E5BD4" w:rsidRDefault="001E5BD4" w14:paraId="2082EC6A" w14:textId="77777777">
      <w:pPr>
        <w:ind w:firstLine="720"/>
        <w:jc w:val="both"/>
        <w:rPr>
          <w:rFonts w:ascii="Arial" w:hAnsi="Arial" w:cs="Arial"/>
          <w:szCs w:val="20"/>
          <w:lang w:eastAsia="en-US"/>
        </w:rPr>
      </w:pPr>
    </w:p>
    <w:p w:rsidR="001E5BD4" w:rsidP="00F10BE1" w:rsidRDefault="0035291E" w14:paraId="59B4611E" w14:textId="77777777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5</w:t>
      </w:r>
      <w:r w:rsidRPr="001E5BD4" w:rsidR="001E5BD4">
        <w:rPr>
          <w:rFonts w:ascii="Arial" w:hAnsi="Arial" w:cs="Arial"/>
          <w:lang w:eastAsia="en-US"/>
        </w:rPr>
        <w:t xml:space="preserve">. Na temelju čl. 140. st. 2. PZ-a, </w:t>
      </w:r>
      <w:r w:rsidRPr="001E5BD4">
        <w:rPr>
          <w:rFonts w:ascii="Arial" w:hAnsi="Arial" w:cs="Arial"/>
          <w:lang w:eastAsia="en-US"/>
        </w:rPr>
        <w:t>budući da je protiv okrivljeni</w:t>
      </w:r>
      <w:r>
        <w:rPr>
          <w:rFonts w:ascii="Arial" w:hAnsi="Arial" w:cs="Arial"/>
          <w:lang w:eastAsia="en-US"/>
        </w:rPr>
        <w:t>h</w:t>
      </w:r>
      <w:r w:rsidRPr="001E5BD4">
        <w:rPr>
          <w:rFonts w:ascii="Arial" w:hAnsi="Arial" w:cs="Arial"/>
          <w:lang w:eastAsia="en-US"/>
        </w:rPr>
        <w:t xml:space="preserve"> optužba odbijena</w:t>
      </w:r>
      <w:r>
        <w:rPr>
          <w:rFonts w:ascii="Arial" w:hAnsi="Arial" w:cs="Arial"/>
          <w:lang w:eastAsia="en-US"/>
        </w:rPr>
        <w:t xml:space="preserve">, </w:t>
      </w:r>
      <w:r w:rsidRPr="001E5BD4" w:rsidR="001E5BD4">
        <w:rPr>
          <w:rFonts w:ascii="Arial" w:hAnsi="Arial" w:cs="Arial"/>
          <w:lang w:eastAsia="en-US"/>
        </w:rPr>
        <w:t xml:space="preserve">troškovi prekršajnog postupka </w:t>
      </w:r>
      <w:r w:rsidRPr="009C7DEF">
        <w:rPr>
          <w:rFonts w:ascii="Arial" w:hAnsi="Arial" w:cs="Arial"/>
          <w:lang w:eastAsia="en-US"/>
        </w:rPr>
        <w:t>iz čl. 138. st. 2. t. 2. do 5. i 7. PZ-a</w:t>
      </w:r>
      <w:r>
        <w:rPr>
          <w:rFonts w:ascii="Arial" w:hAnsi="Arial" w:cs="Arial"/>
          <w:lang w:eastAsia="en-US"/>
        </w:rPr>
        <w:t>,</w:t>
      </w:r>
      <w:r w:rsidRPr="009C7DEF">
        <w:rPr>
          <w:rFonts w:ascii="Arial" w:hAnsi="Arial" w:cs="Arial"/>
          <w:lang w:eastAsia="en-US"/>
        </w:rPr>
        <w:t xml:space="preserve"> </w:t>
      </w:r>
      <w:r w:rsidRPr="001E5BD4" w:rsidR="001E5BD4">
        <w:rPr>
          <w:rFonts w:ascii="Arial" w:hAnsi="Arial" w:cs="Arial"/>
          <w:lang w:eastAsia="en-US"/>
        </w:rPr>
        <w:t>padaju na teret proračunskih sredstava prvostupanjskog suda</w:t>
      </w:r>
      <w:r>
        <w:rPr>
          <w:rFonts w:ascii="Arial" w:hAnsi="Arial" w:cs="Arial"/>
          <w:lang w:eastAsia="en-US"/>
        </w:rPr>
        <w:t xml:space="preserve">. </w:t>
      </w:r>
    </w:p>
    <w:p w:rsidR="00F10BE1" w:rsidP="00F10BE1" w:rsidRDefault="00F10BE1" w14:paraId="30832B31" w14:textId="77777777">
      <w:pPr>
        <w:jc w:val="both"/>
        <w:rPr>
          <w:rFonts w:ascii="Arial" w:hAnsi="Arial" w:cs="Arial"/>
          <w:shd w:val="clear" w:color="auto" w:fill="FFFFFF"/>
        </w:rPr>
      </w:pPr>
    </w:p>
    <w:p w:rsidRPr="001E5BD4" w:rsidR="001E5BD4" w:rsidP="00F10BE1" w:rsidRDefault="0035291E" w14:paraId="7F8385A5" w14:textId="08228CE0">
      <w:pPr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6</w:t>
      </w:r>
      <w:r w:rsidRPr="001E5BD4" w:rsidR="001E5BD4">
        <w:rPr>
          <w:rFonts w:ascii="Arial" w:hAnsi="Arial" w:cs="Arial"/>
          <w:shd w:val="clear" w:color="auto" w:fill="FFFFFF"/>
        </w:rPr>
        <w:t>. Iz navedenih razloga, na temelju čl. 207. PZ-a, odlučeno je kao u izreci ove presude.</w:t>
      </w:r>
    </w:p>
    <w:p w:rsidRPr="001E5BD4" w:rsidR="001E5BD4" w:rsidP="001E5BD4" w:rsidRDefault="001E5BD4" w14:paraId="73AAFE8E" w14:textId="77777777">
      <w:pPr>
        <w:jc w:val="both"/>
        <w:rPr>
          <w:rFonts w:ascii="Arial" w:hAnsi="Arial" w:cs="Arial"/>
        </w:rPr>
      </w:pPr>
    </w:p>
    <w:p w:rsidR="003C29AB" w:rsidP="001E5BD4" w:rsidRDefault="003C29AB" w14:paraId="19C3003E" w14:textId="51B3A6B3">
      <w:pPr>
        <w:jc w:val="center"/>
        <w:rPr>
          <w:rFonts w:ascii="Arial" w:hAnsi="Arial" w:cs="Arial"/>
        </w:rPr>
      </w:pPr>
      <w:r w:rsidRPr="0082392E">
        <w:rPr>
          <w:rFonts w:ascii="Arial" w:hAnsi="Arial" w:cs="Arial"/>
        </w:rPr>
        <w:t xml:space="preserve">U Zagrebu </w:t>
      </w:r>
      <w:r w:rsidRPr="00F10BE1" w:rsidR="00F10BE1">
        <w:rPr>
          <w:rFonts w:ascii="Arial" w:hAnsi="Arial" w:cs="Arial"/>
        </w:rPr>
        <w:t>30. srpnja 2026</w:t>
      </w:r>
      <w:r w:rsidR="00F10BE1">
        <w:rPr>
          <w:rFonts w:ascii="Arial" w:hAnsi="Arial" w:cs="Arial"/>
        </w:rPr>
        <w:t>.</w:t>
      </w:r>
    </w:p>
    <w:p w:rsidR="00BC13F8" w:rsidP="001E5BD4" w:rsidRDefault="00BC13F8" w14:paraId="68ED0305" w14:textId="77777777">
      <w:pPr>
        <w:jc w:val="center"/>
        <w:rPr>
          <w:rFonts w:ascii="Arial" w:hAnsi="Arial" w:cs="Arial"/>
        </w:rPr>
      </w:pPr>
    </w:p>
    <w:p w:rsidRPr="0082392E" w:rsidR="003C29AB" w:rsidP="001E5BD4" w:rsidRDefault="003C29AB" w14:paraId="6799C602" w14:textId="77777777">
      <w:pPr>
        <w:jc w:val="both"/>
        <w:rPr>
          <w:rFonts w:ascii="Arial" w:hAnsi="Arial" w:cs="Arial"/>
        </w:rPr>
      </w:pPr>
    </w:p>
    <w:p w:rsidRPr="0082392E" w:rsidR="003C29AB" w:rsidP="001E5BD4" w:rsidRDefault="003C29AB" w14:paraId="114E29D9" w14:textId="5607E998">
      <w:pPr>
        <w:jc w:val="both"/>
        <w:rPr>
          <w:rFonts w:ascii="Arial" w:hAnsi="Arial" w:cs="Arial"/>
          <w:lang w:eastAsia="en-US"/>
        </w:rPr>
      </w:pPr>
      <w:r w:rsidRPr="0082392E">
        <w:rPr>
          <w:rFonts w:ascii="Arial" w:hAnsi="Arial" w:cs="Arial"/>
          <w:lang w:eastAsia="en-US"/>
        </w:rPr>
        <w:t xml:space="preserve">Zapisničarka:                                                               </w:t>
      </w:r>
      <w:r w:rsidR="00F10BE1">
        <w:rPr>
          <w:rFonts w:ascii="Arial" w:hAnsi="Arial" w:cs="Arial"/>
          <w:lang w:eastAsia="en-US"/>
        </w:rPr>
        <w:tab/>
        <w:t xml:space="preserve">             </w:t>
      </w:r>
      <w:r w:rsidRPr="0082392E">
        <w:rPr>
          <w:rFonts w:ascii="Arial" w:hAnsi="Arial" w:cs="Arial"/>
          <w:lang w:eastAsia="en-US"/>
        </w:rPr>
        <w:t>Predsjedni</w:t>
      </w:r>
      <w:r w:rsidR="00055F38">
        <w:rPr>
          <w:rFonts w:ascii="Arial" w:hAnsi="Arial" w:cs="Arial"/>
          <w:lang w:eastAsia="en-US"/>
        </w:rPr>
        <w:t>k</w:t>
      </w:r>
      <w:r w:rsidRPr="0082392E">
        <w:rPr>
          <w:rFonts w:ascii="Arial" w:hAnsi="Arial" w:cs="Arial"/>
          <w:lang w:eastAsia="en-US"/>
        </w:rPr>
        <w:t xml:space="preserve"> vijeća:</w:t>
      </w:r>
    </w:p>
    <w:p w:rsidRPr="0082392E" w:rsidR="003C29AB" w:rsidP="001E5BD4" w:rsidRDefault="003C29AB" w14:paraId="7EA82B9E" w14:textId="77777777">
      <w:pPr>
        <w:jc w:val="both"/>
        <w:rPr>
          <w:rFonts w:ascii="Arial" w:hAnsi="Arial" w:cs="Arial"/>
          <w:lang w:eastAsia="en-US"/>
        </w:rPr>
      </w:pPr>
    </w:p>
    <w:p w:rsidRPr="0082392E" w:rsidR="003C29AB" w:rsidP="001E5BD4" w:rsidRDefault="003C29AB" w14:paraId="149E38AC" w14:textId="5D439FBC">
      <w:pPr>
        <w:jc w:val="both"/>
        <w:rPr>
          <w:rFonts w:ascii="Arial" w:hAnsi="Arial" w:cs="Arial"/>
          <w:lang w:eastAsia="en-US"/>
        </w:rPr>
      </w:pPr>
      <w:r w:rsidRPr="0082392E">
        <w:rPr>
          <w:rFonts w:ascii="Arial" w:hAnsi="Arial" w:cs="Arial"/>
          <w:lang w:eastAsia="en-US"/>
        </w:rPr>
        <w:t xml:space="preserve">Emina Bašić, v.r.                     </w:t>
      </w:r>
      <w:r w:rsidR="00F10BE1">
        <w:rPr>
          <w:rFonts w:ascii="Arial" w:hAnsi="Arial" w:cs="Arial"/>
          <w:lang w:eastAsia="en-US"/>
        </w:rPr>
        <w:tab/>
      </w:r>
      <w:r w:rsidR="00F10BE1">
        <w:rPr>
          <w:rFonts w:ascii="Arial" w:hAnsi="Arial" w:cs="Arial"/>
          <w:lang w:eastAsia="en-US"/>
        </w:rPr>
        <w:tab/>
      </w:r>
      <w:r w:rsidR="00F10BE1">
        <w:rPr>
          <w:rFonts w:ascii="Arial" w:hAnsi="Arial" w:cs="Arial"/>
          <w:lang w:eastAsia="en-US"/>
        </w:rPr>
        <w:tab/>
      </w:r>
      <w:r w:rsidR="00F10BE1">
        <w:rPr>
          <w:rFonts w:ascii="Arial" w:hAnsi="Arial" w:cs="Arial"/>
          <w:lang w:eastAsia="en-US"/>
        </w:rPr>
        <w:tab/>
        <w:t xml:space="preserve">             </w:t>
      </w:r>
      <w:r w:rsidR="00055F38">
        <w:rPr>
          <w:rFonts w:ascii="Arial" w:hAnsi="Arial" w:cs="Arial"/>
          <w:lang w:eastAsia="en-US"/>
        </w:rPr>
        <w:t>Robert Završki</w:t>
      </w:r>
      <w:r w:rsidRPr="0082392E">
        <w:rPr>
          <w:rFonts w:ascii="Arial" w:hAnsi="Arial" w:cs="Arial"/>
          <w:lang w:eastAsia="en-US"/>
        </w:rPr>
        <w:t>, v.r.</w:t>
      </w:r>
    </w:p>
    <w:p w:rsidRPr="0082392E" w:rsidR="003C29AB" w:rsidP="001E5BD4" w:rsidRDefault="003C29AB" w14:paraId="14F0E419" w14:textId="77777777">
      <w:pPr>
        <w:jc w:val="both"/>
        <w:rPr>
          <w:rFonts w:ascii="Arial" w:hAnsi="Arial" w:cs="Arial"/>
        </w:rPr>
      </w:pPr>
    </w:p>
    <w:p w:rsidRPr="0082392E" w:rsidR="003C29AB" w:rsidP="001E5BD4" w:rsidRDefault="003C29AB" w14:paraId="786B3CBD" w14:textId="77777777">
      <w:pPr>
        <w:jc w:val="both"/>
        <w:rPr>
          <w:rFonts w:ascii="Arial" w:hAnsi="Arial" w:cs="Arial"/>
        </w:rPr>
      </w:pPr>
    </w:p>
    <w:p w:rsidRPr="0082392E" w:rsidR="00D62FE5" w:rsidP="001E5BD4" w:rsidRDefault="008907AD" w14:paraId="45061E90" w14:textId="77777777">
      <w:pPr>
        <w:jc w:val="both"/>
        <w:rPr>
          <w:rFonts w:ascii="Arial" w:hAnsi="Arial" w:cs="Arial"/>
        </w:rPr>
      </w:pPr>
      <w:r w:rsidRPr="0082392E">
        <w:rPr>
          <w:rFonts w:ascii="Arial" w:hAnsi="Arial" w:cs="Arial"/>
        </w:rPr>
        <w:tab/>
      </w:r>
      <w:r w:rsidRPr="0082392E" w:rsidR="00527BB4">
        <w:rPr>
          <w:rFonts w:ascii="Arial" w:hAnsi="Arial" w:cs="Arial"/>
        </w:rPr>
        <w:t>Presuda</w:t>
      </w:r>
      <w:r w:rsidRPr="0082392E">
        <w:rPr>
          <w:rFonts w:ascii="Arial" w:hAnsi="Arial" w:cs="Arial"/>
        </w:rPr>
        <w:t xml:space="preserve"> </w:t>
      </w:r>
      <w:r w:rsidRPr="0082392E" w:rsidR="00E23C48">
        <w:rPr>
          <w:rFonts w:ascii="Arial" w:hAnsi="Arial" w:cs="Arial"/>
        </w:rPr>
        <w:t>se dos</w:t>
      </w:r>
      <w:r w:rsidRPr="0082392E" w:rsidR="004C0606">
        <w:rPr>
          <w:rFonts w:ascii="Arial" w:hAnsi="Arial" w:cs="Arial"/>
        </w:rPr>
        <w:t>tav</w:t>
      </w:r>
      <w:r w:rsidRPr="0082392E" w:rsidR="00BE7953">
        <w:rPr>
          <w:rFonts w:ascii="Arial" w:hAnsi="Arial" w:cs="Arial"/>
        </w:rPr>
        <w:t xml:space="preserve">lja </w:t>
      </w:r>
      <w:r w:rsidRPr="0082392E" w:rsidR="003C29AB">
        <w:rPr>
          <w:rFonts w:ascii="Arial" w:hAnsi="Arial" w:cs="Arial"/>
        </w:rPr>
        <w:t>Općinskom</w:t>
      </w:r>
      <w:r w:rsidRPr="0082392E" w:rsidR="00D638C6">
        <w:rPr>
          <w:rFonts w:ascii="Arial" w:hAnsi="Arial" w:cs="Arial"/>
        </w:rPr>
        <w:t xml:space="preserve"> </w:t>
      </w:r>
      <w:r w:rsidR="00055F38">
        <w:rPr>
          <w:rFonts w:ascii="Arial" w:hAnsi="Arial" w:cs="Arial"/>
        </w:rPr>
        <w:t xml:space="preserve">prekršajnom </w:t>
      </w:r>
      <w:r w:rsidRPr="0082392E" w:rsidR="00B701D4">
        <w:rPr>
          <w:rFonts w:ascii="Arial" w:hAnsi="Arial" w:cs="Arial"/>
        </w:rPr>
        <w:t>s</w:t>
      </w:r>
      <w:r w:rsidRPr="0082392E" w:rsidR="00D638C6">
        <w:rPr>
          <w:rFonts w:ascii="Arial" w:hAnsi="Arial" w:cs="Arial"/>
        </w:rPr>
        <w:t>udu u</w:t>
      </w:r>
      <w:r w:rsidRPr="0082392E" w:rsidR="003C72EE">
        <w:rPr>
          <w:rFonts w:ascii="Arial" w:hAnsi="Arial" w:cs="Arial"/>
        </w:rPr>
        <w:t xml:space="preserve"> </w:t>
      </w:r>
      <w:r w:rsidR="00055F38">
        <w:rPr>
          <w:rFonts w:ascii="Arial" w:hAnsi="Arial" w:cs="Arial"/>
        </w:rPr>
        <w:t>Splitu</w:t>
      </w:r>
      <w:r w:rsidR="00467C86">
        <w:rPr>
          <w:rFonts w:ascii="Arial" w:hAnsi="Arial" w:cs="Arial"/>
        </w:rPr>
        <w:t xml:space="preserve">, </w:t>
      </w:r>
      <w:r w:rsidRPr="0082392E" w:rsidR="00457B77">
        <w:rPr>
          <w:rFonts w:ascii="Arial" w:hAnsi="Arial" w:cs="Arial"/>
        </w:rPr>
        <w:t>u</w:t>
      </w:r>
      <w:r w:rsidR="00467C86">
        <w:rPr>
          <w:rFonts w:ascii="Arial" w:hAnsi="Arial" w:cs="Arial"/>
        </w:rPr>
        <w:t xml:space="preserve"> </w:t>
      </w:r>
      <w:r w:rsidR="00055F38">
        <w:rPr>
          <w:rFonts w:ascii="Arial" w:hAnsi="Arial" w:cs="Arial"/>
        </w:rPr>
        <w:t>4</w:t>
      </w:r>
      <w:r w:rsidRPr="0082392E">
        <w:rPr>
          <w:rFonts w:ascii="Arial" w:hAnsi="Arial" w:cs="Arial"/>
        </w:rPr>
        <w:t xml:space="preserve"> </w:t>
      </w:r>
      <w:proofErr w:type="spellStart"/>
      <w:r w:rsidRPr="0082392E">
        <w:rPr>
          <w:rFonts w:ascii="Arial" w:hAnsi="Arial" w:cs="Arial"/>
        </w:rPr>
        <w:t>otprav</w:t>
      </w:r>
      <w:r w:rsidR="0035291E">
        <w:rPr>
          <w:rFonts w:ascii="Arial" w:hAnsi="Arial" w:cs="Arial"/>
        </w:rPr>
        <w:t>a</w:t>
      </w:r>
      <w:r w:rsidRPr="0082392E">
        <w:rPr>
          <w:rFonts w:ascii="Arial" w:hAnsi="Arial" w:cs="Arial"/>
        </w:rPr>
        <w:t>ka</w:t>
      </w:r>
      <w:proofErr w:type="spellEnd"/>
      <w:r w:rsidRPr="0082392E">
        <w:rPr>
          <w:rFonts w:ascii="Arial" w:hAnsi="Arial" w:cs="Arial"/>
        </w:rPr>
        <w:t xml:space="preserve">: za spis, </w:t>
      </w:r>
      <w:r w:rsidRPr="0082392E" w:rsidR="00793D95">
        <w:rPr>
          <w:rFonts w:ascii="Arial" w:hAnsi="Arial" w:cs="Arial"/>
        </w:rPr>
        <w:t>okrivljeni</w:t>
      </w:r>
      <w:r w:rsidRPr="0082392E" w:rsidR="003C72EE">
        <w:rPr>
          <w:rFonts w:ascii="Arial" w:hAnsi="Arial" w:cs="Arial"/>
        </w:rPr>
        <w:t>k</w:t>
      </w:r>
      <w:r w:rsidR="0035291E">
        <w:rPr>
          <w:rFonts w:ascii="Arial" w:hAnsi="Arial" w:cs="Arial"/>
        </w:rPr>
        <w:t>e</w:t>
      </w:r>
      <w:r w:rsidR="00BC13F8">
        <w:rPr>
          <w:rFonts w:ascii="Arial" w:hAnsi="Arial" w:cs="Arial"/>
        </w:rPr>
        <w:t xml:space="preserve"> i</w:t>
      </w:r>
      <w:r w:rsidRPr="0082392E" w:rsidR="007D53D7">
        <w:rPr>
          <w:rFonts w:ascii="Arial" w:hAnsi="Arial" w:cs="Arial"/>
        </w:rPr>
        <w:t xml:space="preserve"> </w:t>
      </w:r>
      <w:r w:rsidRPr="0082392E" w:rsidR="00527BB4">
        <w:rPr>
          <w:rFonts w:ascii="Arial" w:hAnsi="Arial" w:cs="Arial"/>
        </w:rPr>
        <w:t>tužitelja</w:t>
      </w:r>
      <w:r w:rsidRPr="0082392E">
        <w:rPr>
          <w:rFonts w:ascii="Arial" w:hAnsi="Arial" w:cs="Arial"/>
        </w:rPr>
        <w:t>.</w:t>
      </w:r>
    </w:p>
    <w:p w:rsidRPr="0082392E" w:rsidR="00D77735" w:rsidP="001E5BD4" w:rsidRDefault="00D77735" w14:paraId="16CF568D" w14:textId="77777777">
      <w:pPr>
        <w:jc w:val="both"/>
        <w:rPr>
          <w:rFonts w:ascii="Arial" w:hAnsi="Arial" w:cs="Arial"/>
        </w:rPr>
      </w:pPr>
    </w:p>
    <w:p w:rsidRPr="0082392E" w:rsidR="008907AD" w:rsidP="001E5BD4" w:rsidRDefault="008907AD" w14:paraId="2B3829B4" w14:textId="77777777">
      <w:pPr>
        <w:rPr>
          <w:rFonts w:ascii="Arial" w:hAnsi="Arial" w:cs="Arial"/>
        </w:rPr>
      </w:pPr>
      <w:r w:rsidRPr="0082392E">
        <w:rPr>
          <w:rFonts w:ascii="Arial" w:hAnsi="Arial" w:cs="Arial"/>
        </w:rPr>
        <w:tab/>
      </w:r>
      <w:r w:rsidRPr="0082392E" w:rsidR="00AA24BB">
        <w:rPr>
          <w:rFonts w:ascii="Arial" w:hAnsi="Arial" w:cs="Arial"/>
        </w:rPr>
        <w:tab/>
      </w:r>
      <w:r w:rsidRPr="0082392E" w:rsidR="00AA24BB">
        <w:rPr>
          <w:rFonts w:ascii="Arial" w:hAnsi="Arial" w:cs="Arial"/>
        </w:rPr>
        <w:tab/>
      </w:r>
      <w:r w:rsidRPr="0082392E" w:rsidR="00AA24BB">
        <w:rPr>
          <w:rFonts w:ascii="Arial" w:hAnsi="Arial" w:cs="Arial"/>
        </w:rPr>
        <w:tab/>
      </w:r>
      <w:r w:rsidRPr="0082392E" w:rsidR="00AA24BB">
        <w:rPr>
          <w:rFonts w:ascii="Arial" w:hAnsi="Arial" w:cs="Arial"/>
        </w:rPr>
        <w:tab/>
      </w:r>
      <w:r w:rsidRPr="0082392E" w:rsidR="00AA24BB">
        <w:rPr>
          <w:rFonts w:ascii="Arial" w:hAnsi="Arial" w:cs="Arial"/>
        </w:rPr>
        <w:tab/>
      </w:r>
      <w:r w:rsidR="00467C86">
        <w:rPr>
          <w:rFonts w:ascii="Arial" w:hAnsi="Arial" w:cs="Arial"/>
        </w:rPr>
        <w:t xml:space="preserve">Za točnost </w:t>
      </w:r>
      <w:proofErr w:type="spellStart"/>
      <w:r w:rsidR="00467C86">
        <w:rPr>
          <w:rFonts w:ascii="Arial" w:hAnsi="Arial" w:cs="Arial"/>
        </w:rPr>
        <w:t>otpravka</w:t>
      </w:r>
      <w:proofErr w:type="spellEnd"/>
      <w:r w:rsidR="0035291E">
        <w:rPr>
          <w:rFonts w:ascii="Arial" w:hAnsi="Arial" w:cs="Arial"/>
        </w:rPr>
        <w:t xml:space="preserve"> -</w:t>
      </w:r>
      <w:r w:rsidR="00467C86">
        <w:rPr>
          <w:rFonts w:ascii="Arial" w:hAnsi="Arial" w:cs="Arial"/>
        </w:rPr>
        <w:t xml:space="preserve"> ovlašteni službenik</w:t>
      </w:r>
    </w:p>
    <w:p w:rsidRPr="0082392E" w:rsidR="008907AD" w:rsidP="001E5BD4" w:rsidRDefault="008907AD" w14:paraId="24A4A700" w14:textId="77777777">
      <w:pPr>
        <w:rPr>
          <w:rFonts w:ascii="Arial" w:hAnsi="Arial" w:cs="Arial"/>
        </w:rPr>
      </w:pPr>
      <w:r w:rsidRPr="0082392E">
        <w:rPr>
          <w:rFonts w:ascii="Arial" w:hAnsi="Arial" w:cs="Arial"/>
        </w:rPr>
        <w:tab/>
      </w:r>
      <w:r w:rsidRPr="0082392E">
        <w:rPr>
          <w:rFonts w:ascii="Arial" w:hAnsi="Arial" w:cs="Arial"/>
        </w:rPr>
        <w:tab/>
      </w:r>
      <w:r w:rsidRPr="0082392E">
        <w:rPr>
          <w:rFonts w:ascii="Arial" w:hAnsi="Arial" w:cs="Arial"/>
        </w:rPr>
        <w:tab/>
      </w:r>
      <w:r w:rsidRPr="0082392E">
        <w:rPr>
          <w:rFonts w:ascii="Arial" w:hAnsi="Arial" w:cs="Arial"/>
        </w:rPr>
        <w:tab/>
      </w:r>
      <w:r w:rsidRPr="0082392E">
        <w:rPr>
          <w:rFonts w:ascii="Arial" w:hAnsi="Arial" w:cs="Arial"/>
        </w:rPr>
        <w:tab/>
      </w:r>
      <w:r w:rsidRPr="0082392E">
        <w:rPr>
          <w:rFonts w:ascii="Arial" w:hAnsi="Arial" w:cs="Arial"/>
        </w:rPr>
        <w:tab/>
        <w:t xml:space="preserve">Upraviteljica </w:t>
      </w:r>
      <w:r w:rsidR="00B86907">
        <w:rPr>
          <w:rFonts w:ascii="Arial" w:hAnsi="Arial" w:cs="Arial"/>
        </w:rPr>
        <w:t xml:space="preserve">zajedničke </w:t>
      </w:r>
      <w:r w:rsidRPr="0082392E">
        <w:rPr>
          <w:rFonts w:ascii="Arial" w:hAnsi="Arial" w:cs="Arial"/>
        </w:rPr>
        <w:t>sudske pisarnice:</w:t>
      </w:r>
    </w:p>
    <w:p w:rsidR="00F10BE1" w:rsidP="001E5BD4" w:rsidRDefault="008907AD" w14:paraId="344E165B" w14:textId="77777777">
      <w:pPr>
        <w:rPr>
          <w:rFonts w:ascii="Arial" w:hAnsi="Arial" w:cs="Arial"/>
        </w:rPr>
      </w:pPr>
      <w:r w:rsidRPr="0082392E">
        <w:rPr>
          <w:rFonts w:ascii="Arial" w:hAnsi="Arial" w:cs="Arial"/>
        </w:rPr>
        <w:tab/>
      </w:r>
      <w:r w:rsidRPr="0082392E">
        <w:rPr>
          <w:rFonts w:ascii="Arial" w:hAnsi="Arial" w:cs="Arial"/>
        </w:rPr>
        <w:tab/>
      </w:r>
      <w:r w:rsidRPr="0082392E">
        <w:rPr>
          <w:rFonts w:ascii="Arial" w:hAnsi="Arial" w:cs="Arial"/>
        </w:rPr>
        <w:tab/>
      </w:r>
      <w:r w:rsidRPr="0082392E">
        <w:rPr>
          <w:rFonts w:ascii="Arial" w:hAnsi="Arial" w:cs="Arial"/>
        </w:rPr>
        <w:tab/>
      </w:r>
      <w:r w:rsidRPr="0082392E">
        <w:rPr>
          <w:rFonts w:ascii="Arial" w:hAnsi="Arial" w:cs="Arial"/>
        </w:rPr>
        <w:tab/>
      </w:r>
      <w:r w:rsidRPr="0082392E">
        <w:rPr>
          <w:rFonts w:ascii="Arial" w:hAnsi="Arial" w:cs="Arial"/>
        </w:rPr>
        <w:tab/>
      </w:r>
    </w:p>
    <w:p w:rsidRPr="0082392E" w:rsidR="008907AD" w:rsidP="00F10BE1" w:rsidRDefault="00796F14" w14:paraId="5BA75ED9" w14:textId="30BBEBB4">
      <w:pPr>
        <w:ind w:left="4956" w:firstLine="708"/>
        <w:rPr>
          <w:rFonts w:ascii="Arial" w:hAnsi="Arial" w:cs="Arial"/>
        </w:rPr>
      </w:pPr>
      <w:r w:rsidRPr="0082392E">
        <w:rPr>
          <w:rFonts w:ascii="Arial" w:hAnsi="Arial" w:cs="Arial"/>
        </w:rPr>
        <w:t>Edita Vrkljan</w:t>
      </w:r>
    </w:p>
    <w:sectPr w:rsidRPr="0082392E" w:rsidR="008907AD" w:rsidSect="00F10BE1">
      <w:headerReference w:type="default" r:id="rId22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B78B7" w:rsidRDefault="00DB78B7" w14:paraId="6259C0BE" w14:textId="77777777">
      <w:r>
        <w:separator/>
      </w:r>
    </w:p>
  </w:endnote>
  <w:endnote w:type="continuationSeparator" w:id="0">
    <w:p w:rsidR="00DB78B7" w:rsidRDefault="00DB78B7" w14:paraId="58777B3B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B78B7" w:rsidRDefault="00DB78B7" w14:paraId="5A741895" w14:textId="77777777">
      <w:r>
        <w:separator/>
      </w:r>
    </w:p>
  </w:footnote>
  <w:footnote w:type="continuationSeparator" w:id="0">
    <w:p w:rsidR="00DB78B7" w:rsidRDefault="00DB78B7" w14:paraId="52EDA81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7018B" w:rsidR="002D7531" w:rsidRDefault="002D7531" w14:paraId="51EEBF92" w14:textId="77777777">
    <w:pPr>
      <w:pStyle w:val="Zaglavlje"/>
      <w:jc w:val="center"/>
      <w:rPr>
        <w:rFonts w:ascii="Arial" w:hAnsi="Arial" w:cs="Arial"/>
        <w:sz w:val="24"/>
        <w:szCs w:val="24"/>
      </w:rPr>
    </w:pPr>
    <w:r w:rsidRPr="0017018B">
      <w:rPr>
        <w:rFonts w:ascii="Arial" w:hAnsi="Arial" w:cs="Arial"/>
        <w:sz w:val="24"/>
        <w:szCs w:val="24"/>
      </w:rPr>
      <w:t xml:space="preserve">- </w:t>
    </w:r>
    <w:r w:rsidRPr="0017018B">
      <w:rPr>
        <w:rFonts w:ascii="Arial" w:hAnsi="Arial" w:cs="Arial"/>
        <w:sz w:val="24"/>
        <w:szCs w:val="24"/>
      </w:rPr>
      <w:fldChar w:fldCharType="begin"/>
    </w:r>
    <w:r w:rsidRPr="0017018B">
      <w:rPr>
        <w:rFonts w:ascii="Arial" w:hAnsi="Arial" w:cs="Arial"/>
        <w:sz w:val="24"/>
        <w:szCs w:val="24"/>
      </w:rPr>
      <w:instrText xml:space="preserve"> PAGE </w:instrText>
    </w:r>
    <w:r w:rsidRPr="0017018B">
      <w:rPr>
        <w:rFonts w:ascii="Arial" w:hAnsi="Arial" w:cs="Arial"/>
        <w:sz w:val="24"/>
        <w:szCs w:val="24"/>
      </w:rPr>
      <w:fldChar w:fldCharType="separate"/>
    </w:r>
    <w:r w:rsidR="008C34B5">
      <w:rPr>
        <w:rFonts w:ascii="Arial" w:hAnsi="Arial" w:cs="Arial"/>
        <w:noProof/>
        <w:sz w:val="24"/>
        <w:szCs w:val="24"/>
      </w:rPr>
      <w:t>2</w:t>
    </w:r>
    <w:r w:rsidRPr="0017018B">
      <w:rPr>
        <w:rFonts w:ascii="Arial" w:hAnsi="Arial" w:cs="Arial"/>
        <w:sz w:val="24"/>
        <w:szCs w:val="24"/>
      </w:rPr>
      <w:fldChar w:fldCharType="end"/>
    </w:r>
    <w:r w:rsidRPr="0017018B">
      <w:rPr>
        <w:rFonts w:ascii="Arial" w:hAnsi="Arial" w:cs="Arial"/>
        <w:sz w:val="24"/>
        <w:szCs w:val="24"/>
      </w:rPr>
      <w:t xml:space="preserve"> -</w:t>
    </w:r>
  </w:p>
  <w:p w:rsidRPr="0017018B" w:rsidR="002D7531" w:rsidP="00F10BE1" w:rsidRDefault="002D7531" w14:paraId="4F381928" w14:textId="77777777">
    <w:pPr>
      <w:pStyle w:val="Zaglavlje"/>
      <w:jc w:val="right"/>
      <w:rPr>
        <w:rFonts w:ascii="Arial" w:hAnsi="Arial" w:cs="Arial"/>
        <w:sz w:val="24"/>
        <w:szCs w:val="24"/>
      </w:rPr>
    </w:pPr>
    <w:r w:rsidRPr="0017018B">
      <w:rPr>
        <w:rFonts w:ascii="Arial" w:hAnsi="Arial" w:cs="Arial"/>
        <w:sz w:val="24"/>
        <w:szCs w:val="24"/>
      </w:rPr>
      <w:tab/>
    </w:r>
    <w:r w:rsidRPr="0017018B">
      <w:rPr>
        <w:rFonts w:ascii="Arial" w:hAnsi="Arial" w:cs="Arial"/>
        <w:sz w:val="24"/>
        <w:szCs w:val="24"/>
      </w:rPr>
      <w:tab/>
      <w:t xml:space="preserve">      Broj: </w:t>
    </w:r>
    <w:r w:rsidR="00DA0753">
      <w:rPr>
        <w:rFonts w:ascii="Arial" w:hAnsi="Arial" w:cs="Arial"/>
        <w:sz w:val="24"/>
        <w:szCs w:val="24"/>
      </w:rPr>
      <w:t>Ppž</w:t>
    </w:r>
    <w:r w:rsidRPr="0017018B" w:rsidR="0043276F">
      <w:rPr>
        <w:rFonts w:ascii="Arial" w:hAnsi="Arial" w:cs="Arial"/>
        <w:sz w:val="24"/>
        <w:szCs w:val="24"/>
      </w:rPr>
      <w:t>-</w:t>
    </w:r>
    <w:r w:rsidR="0035291E">
      <w:rPr>
        <w:rFonts w:ascii="Arial" w:hAnsi="Arial" w:cs="Arial"/>
        <w:sz w:val="24"/>
        <w:szCs w:val="24"/>
      </w:rPr>
      <w:t>1</w:t>
    </w:r>
    <w:r w:rsidR="00055F38">
      <w:rPr>
        <w:rFonts w:ascii="Arial" w:hAnsi="Arial" w:cs="Arial"/>
        <w:sz w:val="24"/>
        <w:szCs w:val="24"/>
      </w:rPr>
      <w:t>842</w:t>
    </w:r>
    <w:r w:rsidRPr="0017018B" w:rsidR="0043276F">
      <w:rPr>
        <w:rFonts w:ascii="Arial" w:hAnsi="Arial" w:cs="Arial"/>
        <w:sz w:val="24"/>
        <w:szCs w:val="24"/>
      </w:rPr>
      <w:t>/20</w:t>
    </w:r>
    <w:r w:rsidR="008C7205">
      <w:rPr>
        <w:rFonts w:ascii="Arial" w:hAnsi="Arial" w:cs="Arial"/>
        <w:sz w:val="24"/>
        <w:szCs w:val="24"/>
      </w:rPr>
      <w:t>2</w:t>
    </w:r>
    <w:r w:rsidR="001E5BD4">
      <w:rPr>
        <w:rFonts w:ascii="Arial" w:hAnsi="Arial" w:cs="Arial"/>
        <w:sz w:val="24"/>
        <w:szCs w:val="24"/>
      </w:rPr>
      <w:t>3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EFA2D25"/>
    <w:multiLevelType w:val="hybridMultilevel"/>
    <w:tmpl w:val="FE6ACEB4"/>
    <w:lvl w:ilvl="0" w:tplc="96C691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3A761141"/>
    <w:multiLevelType w:val="hybridMultilevel"/>
    <w:tmpl w:val="F21CCA76"/>
    <w:lvl w:ilvl="0" w:tplc="DBDC0AAE">
      <w:start w:val="2"/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>
    <w:nsid w:val="52A12728"/>
    <w:multiLevelType w:val="hybridMultilevel"/>
    <w:tmpl w:val="43767AF8"/>
    <w:lvl w:ilvl="0" w:tplc="956244B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77036F69"/>
    <w:multiLevelType w:val="hybridMultilevel"/>
    <w:tmpl w:val="685A9B30"/>
    <w:lvl w:ilvl="0" w:tplc="FAD4591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embedSystemFonts/>
  <w:proofState w:spelling="clean" w:grammar="clean"/>
  <w:attachedTemplate r:id="rId1"/>
  <w:stylePaneFormatFilter w:val="3F01"/>
  <w:doNotTrackMoves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4BE3"/>
    <w:rsid w:val="00000ECB"/>
    <w:rsid w:val="00000F6F"/>
    <w:rsid w:val="000021AF"/>
    <w:rsid w:val="000024E0"/>
    <w:rsid w:val="000024EC"/>
    <w:rsid w:val="0000263D"/>
    <w:rsid w:val="000051F7"/>
    <w:rsid w:val="0000584A"/>
    <w:rsid w:val="0001029E"/>
    <w:rsid w:val="0001064E"/>
    <w:rsid w:val="0001101C"/>
    <w:rsid w:val="00011BE9"/>
    <w:rsid w:val="00015A5A"/>
    <w:rsid w:val="00015ED0"/>
    <w:rsid w:val="00016F0D"/>
    <w:rsid w:val="0001747B"/>
    <w:rsid w:val="0002052E"/>
    <w:rsid w:val="0002169E"/>
    <w:rsid w:val="00022E90"/>
    <w:rsid w:val="0002418A"/>
    <w:rsid w:val="000242E2"/>
    <w:rsid w:val="000262D3"/>
    <w:rsid w:val="00026FE5"/>
    <w:rsid w:val="0002722C"/>
    <w:rsid w:val="00027AA0"/>
    <w:rsid w:val="0003198B"/>
    <w:rsid w:val="00032FBC"/>
    <w:rsid w:val="00036D49"/>
    <w:rsid w:val="00036E5B"/>
    <w:rsid w:val="00040057"/>
    <w:rsid w:val="0004102B"/>
    <w:rsid w:val="000416B3"/>
    <w:rsid w:val="00041883"/>
    <w:rsid w:val="00042148"/>
    <w:rsid w:val="00042606"/>
    <w:rsid w:val="00042846"/>
    <w:rsid w:val="00044266"/>
    <w:rsid w:val="000443F4"/>
    <w:rsid w:val="00044552"/>
    <w:rsid w:val="00044F88"/>
    <w:rsid w:val="00045FB4"/>
    <w:rsid w:val="0005042E"/>
    <w:rsid w:val="00050C57"/>
    <w:rsid w:val="00051A93"/>
    <w:rsid w:val="00053514"/>
    <w:rsid w:val="0005470C"/>
    <w:rsid w:val="00055F38"/>
    <w:rsid w:val="000576DF"/>
    <w:rsid w:val="00062F38"/>
    <w:rsid w:val="0006301B"/>
    <w:rsid w:val="00063789"/>
    <w:rsid w:val="00065F97"/>
    <w:rsid w:val="00066389"/>
    <w:rsid w:val="0006687F"/>
    <w:rsid w:val="00066ABC"/>
    <w:rsid w:val="0007178F"/>
    <w:rsid w:val="000751A6"/>
    <w:rsid w:val="00075804"/>
    <w:rsid w:val="0007587C"/>
    <w:rsid w:val="00075E79"/>
    <w:rsid w:val="00080E2B"/>
    <w:rsid w:val="00082908"/>
    <w:rsid w:val="000830BF"/>
    <w:rsid w:val="00083122"/>
    <w:rsid w:val="00084080"/>
    <w:rsid w:val="0008471A"/>
    <w:rsid w:val="00086E68"/>
    <w:rsid w:val="0008753C"/>
    <w:rsid w:val="000922F8"/>
    <w:rsid w:val="00092F0A"/>
    <w:rsid w:val="00093EFD"/>
    <w:rsid w:val="00096545"/>
    <w:rsid w:val="00096DBE"/>
    <w:rsid w:val="000A05EA"/>
    <w:rsid w:val="000A2061"/>
    <w:rsid w:val="000A2A80"/>
    <w:rsid w:val="000A43F8"/>
    <w:rsid w:val="000A7114"/>
    <w:rsid w:val="000A7148"/>
    <w:rsid w:val="000A7C5D"/>
    <w:rsid w:val="000B1743"/>
    <w:rsid w:val="000B24B3"/>
    <w:rsid w:val="000B6BDE"/>
    <w:rsid w:val="000C0BBB"/>
    <w:rsid w:val="000C2590"/>
    <w:rsid w:val="000C6250"/>
    <w:rsid w:val="000C7D6C"/>
    <w:rsid w:val="000D0695"/>
    <w:rsid w:val="000D1387"/>
    <w:rsid w:val="000D27BC"/>
    <w:rsid w:val="000D3BA9"/>
    <w:rsid w:val="000D61D9"/>
    <w:rsid w:val="000D773F"/>
    <w:rsid w:val="000E0CA0"/>
    <w:rsid w:val="000E5A1D"/>
    <w:rsid w:val="000E600B"/>
    <w:rsid w:val="000E60B1"/>
    <w:rsid w:val="000E7997"/>
    <w:rsid w:val="000F10E1"/>
    <w:rsid w:val="000F126D"/>
    <w:rsid w:val="000F16CA"/>
    <w:rsid w:val="000F21F0"/>
    <w:rsid w:val="000F27AC"/>
    <w:rsid w:val="000F378C"/>
    <w:rsid w:val="000F48D5"/>
    <w:rsid w:val="000F5DA7"/>
    <w:rsid w:val="000F5F8D"/>
    <w:rsid w:val="000F7086"/>
    <w:rsid w:val="000F7336"/>
    <w:rsid w:val="00100E2A"/>
    <w:rsid w:val="001056B2"/>
    <w:rsid w:val="00106324"/>
    <w:rsid w:val="00106AF0"/>
    <w:rsid w:val="001140D2"/>
    <w:rsid w:val="00114347"/>
    <w:rsid w:val="00116045"/>
    <w:rsid w:val="00117486"/>
    <w:rsid w:val="001179E8"/>
    <w:rsid w:val="00121106"/>
    <w:rsid w:val="001214A6"/>
    <w:rsid w:val="001219C7"/>
    <w:rsid w:val="00122454"/>
    <w:rsid w:val="00122A20"/>
    <w:rsid w:val="001261C7"/>
    <w:rsid w:val="001278CF"/>
    <w:rsid w:val="00130E28"/>
    <w:rsid w:val="0013286E"/>
    <w:rsid w:val="00134644"/>
    <w:rsid w:val="00135EC1"/>
    <w:rsid w:val="001366D5"/>
    <w:rsid w:val="00137287"/>
    <w:rsid w:val="00141214"/>
    <w:rsid w:val="00144255"/>
    <w:rsid w:val="00145B5F"/>
    <w:rsid w:val="00152985"/>
    <w:rsid w:val="00152D86"/>
    <w:rsid w:val="00152E00"/>
    <w:rsid w:val="00155576"/>
    <w:rsid w:val="00156091"/>
    <w:rsid w:val="00156CC7"/>
    <w:rsid w:val="00163BAD"/>
    <w:rsid w:val="00163DD8"/>
    <w:rsid w:val="00163E73"/>
    <w:rsid w:val="00164C69"/>
    <w:rsid w:val="00165383"/>
    <w:rsid w:val="001672E0"/>
    <w:rsid w:val="00167F0C"/>
    <w:rsid w:val="0017018B"/>
    <w:rsid w:val="00170F31"/>
    <w:rsid w:val="00173363"/>
    <w:rsid w:val="001748DA"/>
    <w:rsid w:val="00174D73"/>
    <w:rsid w:val="001757E5"/>
    <w:rsid w:val="00176125"/>
    <w:rsid w:val="001769DF"/>
    <w:rsid w:val="00177398"/>
    <w:rsid w:val="00181445"/>
    <w:rsid w:val="001826A3"/>
    <w:rsid w:val="0018329D"/>
    <w:rsid w:val="00183AA3"/>
    <w:rsid w:val="00184858"/>
    <w:rsid w:val="00185DB1"/>
    <w:rsid w:val="00186E1E"/>
    <w:rsid w:val="0018714B"/>
    <w:rsid w:val="00190867"/>
    <w:rsid w:val="00192A9F"/>
    <w:rsid w:val="00192FD8"/>
    <w:rsid w:val="00193858"/>
    <w:rsid w:val="00195BFF"/>
    <w:rsid w:val="001A160D"/>
    <w:rsid w:val="001A2268"/>
    <w:rsid w:val="001A35F9"/>
    <w:rsid w:val="001A3CC5"/>
    <w:rsid w:val="001A4C93"/>
    <w:rsid w:val="001B1272"/>
    <w:rsid w:val="001B1B14"/>
    <w:rsid w:val="001B1FEF"/>
    <w:rsid w:val="001B3894"/>
    <w:rsid w:val="001B4889"/>
    <w:rsid w:val="001B4C16"/>
    <w:rsid w:val="001B4F82"/>
    <w:rsid w:val="001B502A"/>
    <w:rsid w:val="001C0944"/>
    <w:rsid w:val="001C1377"/>
    <w:rsid w:val="001C1607"/>
    <w:rsid w:val="001C2372"/>
    <w:rsid w:val="001C4305"/>
    <w:rsid w:val="001C5309"/>
    <w:rsid w:val="001C571B"/>
    <w:rsid w:val="001C72A3"/>
    <w:rsid w:val="001C7CDD"/>
    <w:rsid w:val="001D0309"/>
    <w:rsid w:val="001D0C56"/>
    <w:rsid w:val="001D4D2D"/>
    <w:rsid w:val="001D6589"/>
    <w:rsid w:val="001D6C0B"/>
    <w:rsid w:val="001D75A9"/>
    <w:rsid w:val="001D7C4A"/>
    <w:rsid w:val="001E0946"/>
    <w:rsid w:val="001E1028"/>
    <w:rsid w:val="001E3E2C"/>
    <w:rsid w:val="001E5A4B"/>
    <w:rsid w:val="001E5BC8"/>
    <w:rsid w:val="001E5BD4"/>
    <w:rsid w:val="001E6292"/>
    <w:rsid w:val="001E6D6F"/>
    <w:rsid w:val="001E7CB6"/>
    <w:rsid w:val="001F0061"/>
    <w:rsid w:val="001F4F9C"/>
    <w:rsid w:val="001F4FFF"/>
    <w:rsid w:val="001F713E"/>
    <w:rsid w:val="001F7EF6"/>
    <w:rsid w:val="002002E0"/>
    <w:rsid w:val="0020066F"/>
    <w:rsid w:val="002012F4"/>
    <w:rsid w:val="002032C5"/>
    <w:rsid w:val="00203A66"/>
    <w:rsid w:val="00203B40"/>
    <w:rsid w:val="0020407D"/>
    <w:rsid w:val="00207D9E"/>
    <w:rsid w:val="002132F6"/>
    <w:rsid w:val="00215F58"/>
    <w:rsid w:val="002163B6"/>
    <w:rsid w:val="00217322"/>
    <w:rsid w:val="002204B2"/>
    <w:rsid w:val="002212A9"/>
    <w:rsid w:val="00221649"/>
    <w:rsid w:val="002216F7"/>
    <w:rsid w:val="00227B89"/>
    <w:rsid w:val="00232001"/>
    <w:rsid w:val="00232742"/>
    <w:rsid w:val="00232EC9"/>
    <w:rsid w:val="00233D63"/>
    <w:rsid w:val="00234DA0"/>
    <w:rsid w:val="00236967"/>
    <w:rsid w:val="00236A10"/>
    <w:rsid w:val="00241CE0"/>
    <w:rsid w:val="00243A3A"/>
    <w:rsid w:val="00243AAE"/>
    <w:rsid w:val="00243B4C"/>
    <w:rsid w:val="002449FF"/>
    <w:rsid w:val="0024517C"/>
    <w:rsid w:val="0024609F"/>
    <w:rsid w:val="0024675B"/>
    <w:rsid w:val="00247D13"/>
    <w:rsid w:val="00250344"/>
    <w:rsid w:val="00250958"/>
    <w:rsid w:val="00250B3C"/>
    <w:rsid w:val="00250E49"/>
    <w:rsid w:val="002511B0"/>
    <w:rsid w:val="00253A8F"/>
    <w:rsid w:val="0025656F"/>
    <w:rsid w:val="00257015"/>
    <w:rsid w:val="0026062B"/>
    <w:rsid w:val="00262739"/>
    <w:rsid w:val="00263A81"/>
    <w:rsid w:val="00263DCC"/>
    <w:rsid w:val="00266328"/>
    <w:rsid w:val="00267D1B"/>
    <w:rsid w:val="0027238A"/>
    <w:rsid w:val="002732A2"/>
    <w:rsid w:val="00274CC9"/>
    <w:rsid w:val="0027678F"/>
    <w:rsid w:val="00276A64"/>
    <w:rsid w:val="00276FF4"/>
    <w:rsid w:val="002804EC"/>
    <w:rsid w:val="00280504"/>
    <w:rsid w:val="0028071C"/>
    <w:rsid w:val="00283F0C"/>
    <w:rsid w:val="002845BB"/>
    <w:rsid w:val="00284E98"/>
    <w:rsid w:val="002853FC"/>
    <w:rsid w:val="00285C99"/>
    <w:rsid w:val="00286EB7"/>
    <w:rsid w:val="00287A67"/>
    <w:rsid w:val="002930E0"/>
    <w:rsid w:val="00293B82"/>
    <w:rsid w:val="002942B4"/>
    <w:rsid w:val="00294ED8"/>
    <w:rsid w:val="0029758D"/>
    <w:rsid w:val="002A0BED"/>
    <w:rsid w:val="002A0D2A"/>
    <w:rsid w:val="002A1591"/>
    <w:rsid w:val="002A4D30"/>
    <w:rsid w:val="002A5030"/>
    <w:rsid w:val="002A5B0B"/>
    <w:rsid w:val="002A5DA5"/>
    <w:rsid w:val="002A6C88"/>
    <w:rsid w:val="002A7224"/>
    <w:rsid w:val="002B01A2"/>
    <w:rsid w:val="002B08A0"/>
    <w:rsid w:val="002B0FEC"/>
    <w:rsid w:val="002B18EC"/>
    <w:rsid w:val="002B37F1"/>
    <w:rsid w:val="002B4381"/>
    <w:rsid w:val="002B5215"/>
    <w:rsid w:val="002B569D"/>
    <w:rsid w:val="002C13EF"/>
    <w:rsid w:val="002C195B"/>
    <w:rsid w:val="002C26C3"/>
    <w:rsid w:val="002C2744"/>
    <w:rsid w:val="002C2D48"/>
    <w:rsid w:val="002C4178"/>
    <w:rsid w:val="002C4642"/>
    <w:rsid w:val="002C4E39"/>
    <w:rsid w:val="002C68FA"/>
    <w:rsid w:val="002C6F31"/>
    <w:rsid w:val="002C7E52"/>
    <w:rsid w:val="002D1FCF"/>
    <w:rsid w:val="002D2C89"/>
    <w:rsid w:val="002D4FE9"/>
    <w:rsid w:val="002D59F7"/>
    <w:rsid w:val="002D5E0E"/>
    <w:rsid w:val="002D6456"/>
    <w:rsid w:val="002D692D"/>
    <w:rsid w:val="002D7531"/>
    <w:rsid w:val="002D753F"/>
    <w:rsid w:val="002D7DEB"/>
    <w:rsid w:val="002D7E37"/>
    <w:rsid w:val="002E059A"/>
    <w:rsid w:val="002E0C5C"/>
    <w:rsid w:val="002E1577"/>
    <w:rsid w:val="002E4D70"/>
    <w:rsid w:val="002E59AF"/>
    <w:rsid w:val="002F02F2"/>
    <w:rsid w:val="002F10C1"/>
    <w:rsid w:val="002F2449"/>
    <w:rsid w:val="002F49DC"/>
    <w:rsid w:val="002F5CF0"/>
    <w:rsid w:val="003006A6"/>
    <w:rsid w:val="00300E4C"/>
    <w:rsid w:val="00302130"/>
    <w:rsid w:val="00302A28"/>
    <w:rsid w:val="00305435"/>
    <w:rsid w:val="00305BEC"/>
    <w:rsid w:val="00305C29"/>
    <w:rsid w:val="0030612A"/>
    <w:rsid w:val="00306D6C"/>
    <w:rsid w:val="00306E30"/>
    <w:rsid w:val="0030740A"/>
    <w:rsid w:val="00307AB2"/>
    <w:rsid w:val="003111EE"/>
    <w:rsid w:val="00312301"/>
    <w:rsid w:val="003126DE"/>
    <w:rsid w:val="00313FA3"/>
    <w:rsid w:val="00315825"/>
    <w:rsid w:val="00315EF6"/>
    <w:rsid w:val="00316B86"/>
    <w:rsid w:val="00316F9A"/>
    <w:rsid w:val="00323221"/>
    <w:rsid w:val="0032517B"/>
    <w:rsid w:val="00326315"/>
    <w:rsid w:val="003265D6"/>
    <w:rsid w:val="003265FC"/>
    <w:rsid w:val="00330502"/>
    <w:rsid w:val="003325EB"/>
    <w:rsid w:val="003330D0"/>
    <w:rsid w:val="0033372B"/>
    <w:rsid w:val="003352F3"/>
    <w:rsid w:val="003357B1"/>
    <w:rsid w:val="00335D07"/>
    <w:rsid w:val="003376F2"/>
    <w:rsid w:val="003376F5"/>
    <w:rsid w:val="00342A66"/>
    <w:rsid w:val="00343A52"/>
    <w:rsid w:val="00343B5F"/>
    <w:rsid w:val="003449B5"/>
    <w:rsid w:val="003458E9"/>
    <w:rsid w:val="003468CD"/>
    <w:rsid w:val="00347B2C"/>
    <w:rsid w:val="00350E1A"/>
    <w:rsid w:val="0035166B"/>
    <w:rsid w:val="0035291E"/>
    <w:rsid w:val="00355792"/>
    <w:rsid w:val="00356B68"/>
    <w:rsid w:val="00356B72"/>
    <w:rsid w:val="00360536"/>
    <w:rsid w:val="003662EB"/>
    <w:rsid w:val="00366812"/>
    <w:rsid w:val="003701DD"/>
    <w:rsid w:val="00370FE4"/>
    <w:rsid w:val="003719B2"/>
    <w:rsid w:val="00371D8E"/>
    <w:rsid w:val="00371EAE"/>
    <w:rsid w:val="00371F2A"/>
    <w:rsid w:val="0037244F"/>
    <w:rsid w:val="003742ED"/>
    <w:rsid w:val="003747BB"/>
    <w:rsid w:val="00375CB7"/>
    <w:rsid w:val="00376986"/>
    <w:rsid w:val="003804EB"/>
    <w:rsid w:val="003814D8"/>
    <w:rsid w:val="003819F7"/>
    <w:rsid w:val="003838B9"/>
    <w:rsid w:val="00385444"/>
    <w:rsid w:val="0038593E"/>
    <w:rsid w:val="00387A19"/>
    <w:rsid w:val="00391D33"/>
    <w:rsid w:val="00392C4E"/>
    <w:rsid w:val="003942BE"/>
    <w:rsid w:val="00395879"/>
    <w:rsid w:val="00395ADB"/>
    <w:rsid w:val="00396F0C"/>
    <w:rsid w:val="003A024A"/>
    <w:rsid w:val="003A08C5"/>
    <w:rsid w:val="003A11D5"/>
    <w:rsid w:val="003A31A7"/>
    <w:rsid w:val="003A59E9"/>
    <w:rsid w:val="003A6F19"/>
    <w:rsid w:val="003B095F"/>
    <w:rsid w:val="003B0B45"/>
    <w:rsid w:val="003B0B4D"/>
    <w:rsid w:val="003B2816"/>
    <w:rsid w:val="003B2BE1"/>
    <w:rsid w:val="003B34D7"/>
    <w:rsid w:val="003B3E65"/>
    <w:rsid w:val="003B461D"/>
    <w:rsid w:val="003B6AF3"/>
    <w:rsid w:val="003C0292"/>
    <w:rsid w:val="003C159A"/>
    <w:rsid w:val="003C29AB"/>
    <w:rsid w:val="003C3F7F"/>
    <w:rsid w:val="003C539A"/>
    <w:rsid w:val="003C72EE"/>
    <w:rsid w:val="003D13C4"/>
    <w:rsid w:val="003D1C11"/>
    <w:rsid w:val="003D3C28"/>
    <w:rsid w:val="003D40D8"/>
    <w:rsid w:val="003D4417"/>
    <w:rsid w:val="003D47FB"/>
    <w:rsid w:val="003D58E5"/>
    <w:rsid w:val="003D70B3"/>
    <w:rsid w:val="003D70F9"/>
    <w:rsid w:val="003D7DDA"/>
    <w:rsid w:val="003E182C"/>
    <w:rsid w:val="003E28B5"/>
    <w:rsid w:val="003E50E2"/>
    <w:rsid w:val="003E74CC"/>
    <w:rsid w:val="003F02F2"/>
    <w:rsid w:val="003F1371"/>
    <w:rsid w:val="003F22A5"/>
    <w:rsid w:val="003F29DB"/>
    <w:rsid w:val="003F2FB9"/>
    <w:rsid w:val="003F3637"/>
    <w:rsid w:val="003F540A"/>
    <w:rsid w:val="003F65B0"/>
    <w:rsid w:val="003F72B3"/>
    <w:rsid w:val="004001F4"/>
    <w:rsid w:val="004008A3"/>
    <w:rsid w:val="00400F43"/>
    <w:rsid w:val="00402201"/>
    <w:rsid w:val="0040296E"/>
    <w:rsid w:val="00403441"/>
    <w:rsid w:val="004054AE"/>
    <w:rsid w:val="00405787"/>
    <w:rsid w:val="00405850"/>
    <w:rsid w:val="00406BB6"/>
    <w:rsid w:val="00406D07"/>
    <w:rsid w:val="00411D91"/>
    <w:rsid w:val="0041318A"/>
    <w:rsid w:val="00414468"/>
    <w:rsid w:val="00414E4F"/>
    <w:rsid w:val="00415963"/>
    <w:rsid w:val="0041652C"/>
    <w:rsid w:val="0041704E"/>
    <w:rsid w:val="0041729F"/>
    <w:rsid w:val="004200AD"/>
    <w:rsid w:val="00422E4E"/>
    <w:rsid w:val="0042545D"/>
    <w:rsid w:val="004271AE"/>
    <w:rsid w:val="0042756D"/>
    <w:rsid w:val="0043276F"/>
    <w:rsid w:val="00433A42"/>
    <w:rsid w:val="00434CAF"/>
    <w:rsid w:val="00436B20"/>
    <w:rsid w:val="00437475"/>
    <w:rsid w:val="00437D17"/>
    <w:rsid w:val="0044018B"/>
    <w:rsid w:val="0044098C"/>
    <w:rsid w:val="00442783"/>
    <w:rsid w:val="00442D43"/>
    <w:rsid w:val="004439C7"/>
    <w:rsid w:val="00443B73"/>
    <w:rsid w:val="00443E15"/>
    <w:rsid w:val="00445AA6"/>
    <w:rsid w:val="00445C93"/>
    <w:rsid w:val="0044630E"/>
    <w:rsid w:val="00450D24"/>
    <w:rsid w:val="004518E1"/>
    <w:rsid w:val="004538B8"/>
    <w:rsid w:val="00456C7E"/>
    <w:rsid w:val="0045731F"/>
    <w:rsid w:val="004578F5"/>
    <w:rsid w:val="00457B77"/>
    <w:rsid w:val="00463965"/>
    <w:rsid w:val="00463B19"/>
    <w:rsid w:val="004641A3"/>
    <w:rsid w:val="00466348"/>
    <w:rsid w:val="004673A2"/>
    <w:rsid w:val="00467C86"/>
    <w:rsid w:val="00472730"/>
    <w:rsid w:val="0047369C"/>
    <w:rsid w:val="00474977"/>
    <w:rsid w:val="0047744B"/>
    <w:rsid w:val="00481058"/>
    <w:rsid w:val="0048118A"/>
    <w:rsid w:val="0048125A"/>
    <w:rsid w:val="00481A4D"/>
    <w:rsid w:val="00481DAA"/>
    <w:rsid w:val="00482101"/>
    <w:rsid w:val="0048211D"/>
    <w:rsid w:val="004822A2"/>
    <w:rsid w:val="004838F3"/>
    <w:rsid w:val="004848F7"/>
    <w:rsid w:val="00485C40"/>
    <w:rsid w:val="00486724"/>
    <w:rsid w:val="00487007"/>
    <w:rsid w:val="00490768"/>
    <w:rsid w:val="004929DB"/>
    <w:rsid w:val="00495E5A"/>
    <w:rsid w:val="0049641A"/>
    <w:rsid w:val="004972AB"/>
    <w:rsid w:val="004A154E"/>
    <w:rsid w:val="004A1E9A"/>
    <w:rsid w:val="004A3AAF"/>
    <w:rsid w:val="004A4A24"/>
    <w:rsid w:val="004A5DBF"/>
    <w:rsid w:val="004A6244"/>
    <w:rsid w:val="004A62A5"/>
    <w:rsid w:val="004A655A"/>
    <w:rsid w:val="004A7062"/>
    <w:rsid w:val="004B04B4"/>
    <w:rsid w:val="004B07A2"/>
    <w:rsid w:val="004B0EAF"/>
    <w:rsid w:val="004B3DC9"/>
    <w:rsid w:val="004B3FEB"/>
    <w:rsid w:val="004B5C15"/>
    <w:rsid w:val="004C0606"/>
    <w:rsid w:val="004C2085"/>
    <w:rsid w:val="004C26AA"/>
    <w:rsid w:val="004C4B56"/>
    <w:rsid w:val="004C52C4"/>
    <w:rsid w:val="004C629F"/>
    <w:rsid w:val="004C6DD0"/>
    <w:rsid w:val="004C75DA"/>
    <w:rsid w:val="004C7710"/>
    <w:rsid w:val="004C7CF6"/>
    <w:rsid w:val="004C7EE4"/>
    <w:rsid w:val="004D0A6B"/>
    <w:rsid w:val="004D13C1"/>
    <w:rsid w:val="004D1585"/>
    <w:rsid w:val="004D17FE"/>
    <w:rsid w:val="004D215C"/>
    <w:rsid w:val="004D2B0E"/>
    <w:rsid w:val="004D592D"/>
    <w:rsid w:val="004D6781"/>
    <w:rsid w:val="004D77B3"/>
    <w:rsid w:val="004E2843"/>
    <w:rsid w:val="004E3C19"/>
    <w:rsid w:val="004E57CF"/>
    <w:rsid w:val="004E684A"/>
    <w:rsid w:val="004E7A0E"/>
    <w:rsid w:val="004F0A33"/>
    <w:rsid w:val="004F22A0"/>
    <w:rsid w:val="004F23A9"/>
    <w:rsid w:val="004F34B0"/>
    <w:rsid w:val="004F3E7A"/>
    <w:rsid w:val="004F40E5"/>
    <w:rsid w:val="004F4105"/>
    <w:rsid w:val="004F470A"/>
    <w:rsid w:val="004F5021"/>
    <w:rsid w:val="004F5ECD"/>
    <w:rsid w:val="004F600E"/>
    <w:rsid w:val="004F61FF"/>
    <w:rsid w:val="004F7B11"/>
    <w:rsid w:val="004F7DDC"/>
    <w:rsid w:val="005013A8"/>
    <w:rsid w:val="00501855"/>
    <w:rsid w:val="005018DE"/>
    <w:rsid w:val="00501C26"/>
    <w:rsid w:val="005023F3"/>
    <w:rsid w:val="00503527"/>
    <w:rsid w:val="00503825"/>
    <w:rsid w:val="0050510A"/>
    <w:rsid w:val="00505DAD"/>
    <w:rsid w:val="00507EED"/>
    <w:rsid w:val="00510A97"/>
    <w:rsid w:val="005127B4"/>
    <w:rsid w:val="00512BA8"/>
    <w:rsid w:val="00512CEB"/>
    <w:rsid w:val="00513AA7"/>
    <w:rsid w:val="00514847"/>
    <w:rsid w:val="00517749"/>
    <w:rsid w:val="0052108D"/>
    <w:rsid w:val="005224B8"/>
    <w:rsid w:val="00523BFA"/>
    <w:rsid w:val="0052635D"/>
    <w:rsid w:val="0052658B"/>
    <w:rsid w:val="005279CA"/>
    <w:rsid w:val="00527BB4"/>
    <w:rsid w:val="00527EBF"/>
    <w:rsid w:val="005318E5"/>
    <w:rsid w:val="00531C81"/>
    <w:rsid w:val="00532D43"/>
    <w:rsid w:val="00534D40"/>
    <w:rsid w:val="005358E1"/>
    <w:rsid w:val="0054075F"/>
    <w:rsid w:val="00542B4C"/>
    <w:rsid w:val="00543985"/>
    <w:rsid w:val="00543BBE"/>
    <w:rsid w:val="00544651"/>
    <w:rsid w:val="005446AA"/>
    <w:rsid w:val="005461B2"/>
    <w:rsid w:val="0054633D"/>
    <w:rsid w:val="00550B05"/>
    <w:rsid w:val="00550E6A"/>
    <w:rsid w:val="00551541"/>
    <w:rsid w:val="00551576"/>
    <w:rsid w:val="00552652"/>
    <w:rsid w:val="00552F7A"/>
    <w:rsid w:val="00556ACB"/>
    <w:rsid w:val="005571AF"/>
    <w:rsid w:val="00561E40"/>
    <w:rsid w:val="00562028"/>
    <w:rsid w:val="005629DC"/>
    <w:rsid w:val="0056302E"/>
    <w:rsid w:val="0056351F"/>
    <w:rsid w:val="00564903"/>
    <w:rsid w:val="00566CD5"/>
    <w:rsid w:val="00566E07"/>
    <w:rsid w:val="00567B9D"/>
    <w:rsid w:val="00570354"/>
    <w:rsid w:val="00571BC7"/>
    <w:rsid w:val="0057236A"/>
    <w:rsid w:val="00572E10"/>
    <w:rsid w:val="00577A3F"/>
    <w:rsid w:val="00577C16"/>
    <w:rsid w:val="00581CF7"/>
    <w:rsid w:val="005841BB"/>
    <w:rsid w:val="005852BF"/>
    <w:rsid w:val="00585937"/>
    <w:rsid w:val="00587532"/>
    <w:rsid w:val="0058793A"/>
    <w:rsid w:val="00587D7C"/>
    <w:rsid w:val="00591127"/>
    <w:rsid w:val="00591480"/>
    <w:rsid w:val="00595251"/>
    <w:rsid w:val="0059722A"/>
    <w:rsid w:val="00597A9E"/>
    <w:rsid w:val="00597EAF"/>
    <w:rsid w:val="005A0217"/>
    <w:rsid w:val="005A1706"/>
    <w:rsid w:val="005A1D53"/>
    <w:rsid w:val="005A2C52"/>
    <w:rsid w:val="005A6035"/>
    <w:rsid w:val="005A64FA"/>
    <w:rsid w:val="005A7212"/>
    <w:rsid w:val="005B0ACB"/>
    <w:rsid w:val="005B15E1"/>
    <w:rsid w:val="005B69C2"/>
    <w:rsid w:val="005B6BEC"/>
    <w:rsid w:val="005C1F72"/>
    <w:rsid w:val="005C22C2"/>
    <w:rsid w:val="005C2A4F"/>
    <w:rsid w:val="005C3AE2"/>
    <w:rsid w:val="005C69BE"/>
    <w:rsid w:val="005C7897"/>
    <w:rsid w:val="005D024F"/>
    <w:rsid w:val="005D1074"/>
    <w:rsid w:val="005D2F48"/>
    <w:rsid w:val="005D60EE"/>
    <w:rsid w:val="005D6716"/>
    <w:rsid w:val="005E1997"/>
    <w:rsid w:val="005E25E5"/>
    <w:rsid w:val="005E35D2"/>
    <w:rsid w:val="005E3684"/>
    <w:rsid w:val="005E5380"/>
    <w:rsid w:val="005E5A3A"/>
    <w:rsid w:val="005E72D5"/>
    <w:rsid w:val="005E7A56"/>
    <w:rsid w:val="005E7B2B"/>
    <w:rsid w:val="005F1BD2"/>
    <w:rsid w:val="005F1CE0"/>
    <w:rsid w:val="005F23BE"/>
    <w:rsid w:val="005F2DD6"/>
    <w:rsid w:val="005F30EB"/>
    <w:rsid w:val="005F4A56"/>
    <w:rsid w:val="005F4ED5"/>
    <w:rsid w:val="005F5A2C"/>
    <w:rsid w:val="0060070A"/>
    <w:rsid w:val="00600735"/>
    <w:rsid w:val="0060195C"/>
    <w:rsid w:val="00601EB5"/>
    <w:rsid w:val="00602258"/>
    <w:rsid w:val="006022B8"/>
    <w:rsid w:val="00602458"/>
    <w:rsid w:val="00602C29"/>
    <w:rsid w:val="0060468A"/>
    <w:rsid w:val="006055DD"/>
    <w:rsid w:val="0060699A"/>
    <w:rsid w:val="00610762"/>
    <w:rsid w:val="00610AE3"/>
    <w:rsid w:val="00611345"/>
    <w:rsid w:val="00616402"/>
    <w:rsid w:val="00616EA8"/>
    <w:rsid w:val="006211C0"/>
    <w:rsid w:val="00621DB5"/>
    <w:rsid w:val="00622185"/>
    <w:rsid w:val="006237CC"/>
    <w:rsid w:val="00625209"/>
    <w:rsid w:val="006253DD"/>
    <w:rsid w:val="00625CD9"/>
    <w:rsid w:val="00627AD1"/>
    <w:rsid w:val="00630139"/>
    <w:rsid w:val="006308E7"/>
    <w:rsid w:val="00630D81"/>
    <w:rsid w:val="00630F89"/>
    <w:rsid w:val="00632AC0"/>
    <w:rsid w:val="00634BA7"/>
    <w:rsid w:val="006350B2"/>
    <w:rsid w:val="0063543B"/>
    <w:rsid w:val="0063600B"/>
    <w:rsid w:val="00636B1C"/>
    <w:rsid w:val="00637152"/>
    <w:rsid w:val="00637509"/>
    <w:rsid w:val="00637CE1"/>
    <w:rsid w:val="00640AAE"/>
    <w:rsid w:val="0064106D"/>
    <w:rsid w:val="006415EE"/>
    <w:rsid w:val="0064341F"/>
    <w:rsid w:val="00643FC2"/>
    <w:rsid w:val="00645680"/>
    <w:rsid w:val="00646387"/>
    <w:rsid w:val="00651215"/>
    <w:rsid w:val="0065132D"/>
    <w:rsid w:val="006516CC"/>
    <w:rsid w:val="00651E01"/>
    <w:rsid w:val="00651F7B"/>
    <w:rsid w:val="00652C11"/>
    <w:rsid w:val="006542D2"/>
    <w:rsid w:val="0065532B"/>
    <w:rsid w:val="0065543F"/>
    <w:rsid w:val="006564CB"/>
    <w:rsid w:val="006566A0"/>
    <w:rsid w:val="006601ED"/>
    <w:rsid w:val="00661277"/>
    <w:rsid w:val="00661A90"/>
    <w:rsid w:val="00665B38"/>
    <w:rsid w:val="00666BC2"/>
    <w:rsid w:val="00670EAB"/>
    <w:rsid w:val="00671D76"/>
    <w:rsid w:val="00673A38"/>
    <w:rsid w:val="00673E26"/>
    <w:rsid w:val="0067480F"/>
    <w:rsid w:val="0067764D"/>
    <w:rsid w:val="006776C7"/>
    <w:rsid w:val="006822F7"/>
    <w:rsid w:val="006823CC"/>
    <w:rsid w:val="006824D3"/>
    <w:rsid w:val="0068260D"/>
    <w:rsid w:val="006836B6"/>
    <w:rsid w:val="00684BF8"/>
    <w:rsid w:val="00685D4A"/>
    <w:rsid w:val="00686DD0"/>
    <w:rsid w:val="0068723F"/>
    <w:rsid w:val="00687529"/>
    <w:rsid w:val="00690525"/>
    <w:rsid w:val="00691064"/>
    <w:rsid w:val="0069225C"/>
    <w:rsid w:val="00692429"/>
    <w:rsid w:val="00692DB7"/>
    <w:rsid w:val="00693171"/>
    <w:rsid w:val="006945D2"/>
    <w:rsid w:val="00694828"/>
    <w:rsid w:val="00694D72"/>
    <w:rsid w:val="00696B5D"/>
    <w:rsid w:val="0069789F"/>
    <w:rsid w:val="006A1179"/>
    <w:rsid w:val="006A19D1"/>
    <w:rsid w:val="006A2C66"/>
    <w:rsid w:val="006A3212"/>
    <w:rsid w:val="006A3491"/>
    <w:rsid w:val="006A3D3D"/>
    <w:rsid w:val="006B1ECD"/>
    <w:rsid w:val="006B23EE"/>
    <w:rsid w:val="006B318C"/>
    <w:rsid w:val="006B357E"/>
    <w:rsid w:val="006B455D"/>
    <w:rsid w:val="006B5857"/>
    <w:rsid w:val="006B68F0"/>
    <w:rsid w:val="006B6F5A"/>
    <w:rsid w:val="006B730E"/>
    <w:rsid w:val="006B7741"/>
    <w:rsid w:val="006B7E92"/>
    <w:rsid w:val="006C035F"/>
    <w:rsid w:val="006C0F5C"/>
    <w:rsid w:val="006C12AA"/>
    <w:rsid w:val="006C13E4"/>
    <w:rsid w:val="006C2D0C"/>
    <w:rsid w:val="006C2EDC"/>
    <w:rsid w:val="006C35A6"/>
    <w:rsid w:val="006C3C99"/>
    <w:rsid w:val="006C4219"/>
    <w:rsid w:val="006D1E2C"/>
    <w:rsid w:val="006D2388"/>
    <w:rsid w:val="006D3979"/>
    <w:rsid w:val="006D5061"/>
    <w:rsid w:val="006D50CF"/>
    <w:rsid w:val="006D6541"/>
    <w:rsid w:val="006D762F"/>
    <w:rsid w:val="006D77AD"/>
    <w:rsid w:val="006D7858"/>
    <w:rsid w:val="006E17E7"/>
    <w:rsid w:val="006E17FD"/>
    <w:rsid w:val="006E22B3"/>
    <w:rsid w:val="006E2EF0"/>
    <w:rsid w:val="006E3175"/>
    <w:rsid w:val="006E3F1A"/>
    <w:rsid w:val="006E4535"/>
    <w:rsid w:val="006E5FB3"/>
    <w:rsid w:val="006E6403"/>
    <w:rsid w:val="006E6788"/>
    <w:rsid w:val="006E79A0"/>
    <w:rsid w:val="006F0DC0"/>
    <w:rsid w:val="006F0F4B"/>
    <w:rsid w:val="006F40BA"/>
    <w:rsid w:val="007009DA"/>
    <w:rsid w:val="007020AC"/>
    <w:rsid w:val="00702B91"/>
    <w:rsid w:val="00703C19"/>
    <w:rsid w:val="00703D39"/>
    <w:rsid w:val="00707BFF"/>
    <w:rsid w:val="00710379"/>
    <w:rsid w:val="00710582"/>
    <w:rsid w:val="00710605"/>
    <w:rsid w:val="0071080A"/>
    <w:rsid w:val="0071376B"/>
    <w:rsid w:val="0071384A"/>
    <w:rsid w:val="00713BB0"/>
    <w:rsid w:val="00715977"/>
    <w:rsid w:val="007176F0"/>
    <w:rsid w:val="0072082E"/>
    <w:rsid w:val="00720836"/>
    <w:rsid w:val="00720DBE"/>
    <w:rsid w:val="007211AB"/>
    <w:rsid w:val="00722A93"/>
    <w:rsid w:val="007234BF"/>
    <w:rsid w:val="00723ED7"/>
    <w:rsid w:val="00724473"/>
    <w:rsid w:val="00725C30"/>
    <w:rsid w:val="007262E4"/>
    <w:rsid w:val="00727D87"/>
    <w:rsid w:val="00730EA9"/>
    <w:rsid w:val="00732381"/>
    <w:rsid w:val="00732438"/>
    <w:rsid w:val="007327F0"/>
    <w:rsid w:val="00733309"/>
    <w:rsid w:val="0073567F"/>
    <w:rsid w:val="00735DB9"/>
    <w:rsid w:val="0073653D"/>
    <w:rsid w:val="00736E42"/>
    <w:rsid w:val="00740814"/>
    <w:rsid w:val="007411C2"/>
    <w:rsid w:val="00742DDA"/>
    <w:rsid w:val="00742EBA"/>
    <w:rsid w:val="00746D1B"/>
    <w:rsid w:val="0075128B"/>
    <w:rsid w:val="007559C0"/>
    <w:rsid w:val="00755ED2"/>
    <w:rsid w:val="00756C24"/>
    <w:rsid w:val="00760E96"/>
    <w:rsid w:val="00760F5F"/>
    <w:rsid w:val="00762800"/>
    <w:rsid w:val="00763053"/>
    <w:rsid w:val="00763865"/>
    <w:rsid w:val="007641EE"/>
    <w:rsid w:val="00772E3A"/>
    <w:rsid w:val="00773158"/>
    <w:rsid w:val="00774ABB"/>
    <w:rsid w:val="00774D16"/>
    <w:rsid w:val="00776EE9"/>
    <w:rsid w:val="00782692"/>
    <w:rsid w:val="00783AD3"/>
    <w:rsid w:val="00783CC2"/>
    <w:rsid w:val="00784502"/>
    <w:rsid w:val="00785251"/>
    <w:rsid w:val="007864A6"/>
    <w:rsid w:val="00787CA7"/>
    <w:rsid w:val="0079068D"/>
    <w:rsid w:val="00790C43"/>
    <w:rsid w:val="00792557"/>
    <w:rsid w:val="00793D95"/>
    <w:rsid w:val="00795478"/>
    <w:rsid w:val="00795ED4"/>
    <w:rsid w:val="00796F14"/>
    <w:rsid w:val="007A094B"/>
    <w:rsid w:val="007A0F02"/>
    <w:rsid w:val="007A1261"/>
    <w:rsid w:val="007A35E7"/>
    <w:rsid w:val="007A4220"/>
    <w:rsid w:val="007B10FA"/>
    <w:rsid w:val="007B1505"/>
    <w:rsid w:val="007B3625"/>
    <w:rsid w:val="007B447E"/>
    <w:rsid w:val="007B4528"/>
    <w:rsid w:val="007B4B7B"/>
    <w:rsid w:val="007C04D6"/>
    <w:rsid w:val="007C118C"/>
    <w:rsid w:val="007C167A"/>
    <w:rsid w:val="007C3170"/>
    <w:rsid w:val="007C3C85"/>
    <w:rsid w:val="007C59F4"/>
    <w:rsid w:val="007C5A02"/>
    <w:rsid w:val="007C7556"/>
    <w:rsid w:val="007C7F77"/>
    <w:rsid w:val="007D110A"/>
    <w:rsid w:val="007D183F"/>
    <w:rsid w:val="007D4950"/>
    <w:rsid w:val="007D53D7"/>
    <w:rsid w:val="007D5F7F"/>
    <w:rsid w:val="007D76FB"/>
    <w:rsid w:val="007D7C68"/>
    <w:rsid w:val="007E20FB"/>
    <w:rsid w:val="007E220D"/>
    <w:rsid w:val="007E39C0"/>
    <w:rsid w:val="007E4DCD"/>
    <w:rsid w:val="007E5318"/>
    <w:rsid w:val="007E5B6E"/>
    <w:rsid w:val="007F3EAC"/>
    <w:rsid w:val="007F42D7"/>
    <w:rsid w:val="007F4CFC"/>
    <w:rsid w:val="007F7106"/>
    <w:rsid w:val="0080244E"/>
    <w:rsid w:val="00802C71"/>
    <w:rsid w:val="00802CB0"/>
    <w:rsid w:val="0080560F"/>
    <w:rsid w:val="00807B16"/>
    <w:rsid w:val="00807EA7"/>
    <w:rsid w:val="00811682"/>
    <w:rsid w:val="0081267F"/>
    <w:rsid w:val="00815BAA"/>
    <w:rsid w:val="0081725B"/>
    <w:rsid w:val="008175E4"/>
    <w:rsid w:val="00821866"/>
    <w:rsid w:val="0082392E"/>
    <w:rsid w:val="00824AAE"/>
    <w:rsid w:val="00824C51"/>
    <w:rsid w:val="00825F13"/>
    <w:rsid w:val="008267BE"/>
    <w:rsid w:val="008312CC"/>
    <w:rsid w:val="00831A68"/>
    <w:rsid w:val="008343E2"/>
    <w:rsid w:val="0083460B"/>
    <w:rsid w:val="0083475A"/>
    <w:rsid w:val="00835263"/>
    <w:rsid w:val="008360A6"/>
    <w:rsid w:val="008371F2"/>
    <w:rsid w:val="00840B86"/>
    <w:rsid w:val="0084123D"/>
    <w:rsid w:val="008417AA"/>
    <w:rsid w:val="00841B15"/>
    <w:rsid w:val="0084208A"/>
    <w:rsid w:val="0084235A"/>
    <w:rsid w:val="00842A0B"/>
    <w:rsid w:val="0084351E"/>
    <w:rsid w:val="008445A5"/>
    <w:rsid w:val="0084466F"/>
    <w:rsid w:val="0084475F"/>
    <w:rsid w:val="00844C04"/>
    <w:rsid w:val="00845A43"/>
    <w:rsid w:val="0085166D"/>
    <w:rsid w:val="00852DBE"/>
    <w:rsid w:val="00854970"/>
    <w:rsid w:val="00855035"/>
    <w:rsid w:val="00860AF3"/>
    <w:rsid w:val="00863428"/>
    <w:rsid w:val="0086513A"/>
    <w:rsid w:val="00867083"/>
    <w:rsid w:val="00867E8A"/>
    <w:rsid w:val="00870968"/>
    <w:rsid w:val="008715DB"/>
    <w:rsid w:val="0087249B"/>
    <w:rsid w:val="008731B3"/>
    <w:rsid w:val="008749AB"/>
    <w:rsid w:val="0087569A"/>
    <w:rsid w:val="0087732B"/>
    <w:rsid w:val="00877AD4"/>
    <w:rsid w:val="008817AB"/>
    <w:rsid w:val="00881B2A"/>
    <w:rsid w:val="0088660B"/>
    <w:rsid w:val="00887A1D"/>
    <w:rsid w:val="008907AD"/>
    <w:rsid w:val="00890D28"/>
    <w:rsid w:val="008910D5"/>
    <w:rsid w:val="00891CDD"/>
    <w:rsid w:val="008926F9"/>
    <w:rsid w:val="00893209"/>
    <w:rsid w:val="0089339A"/>
    <w:rsid w:val="00893D27"/>
    <w:rsid w:val="0089419B"/>
    <w:rsid w:val="00896884"/>
    <w:rsid w:val="008A015D"/>
    <w:rsid w:val="008A042D"/>
    <w:rsid w:val="008A3558"/>
    <w:rsid w:val="008A4B26"/>
    <w:rsid w:val="008A648C"/>
    <w:rsid w:val="008A66E7"/>
    <w:rsid w:val="008A7DAA"/>
    <w:rsid w:val="008A7F2A"/>
    <w:rsid w:val="008B0378"/>
    <w:rsid w:val="008B07E6"/>
    <w:rsid w:val="008B2166"/>
    <w:rsid w:val="008B26CD"/>
    <w:rsid w:val="008B3F51"/>
    <w:rsid w:val="008B4E81"/>
    <w:rsid w:val="008B4EA0"/>
    <w:rsid w:val="008B588C"/>
    <w:rsid w:val="008B5DEA"/>
    <w:rsid w:val="008C08B6"/>
    <w:rsid w:val="008C1C17"/>
    <w:rsid w:val="008C25EB"/>
    <w:rsid w:val="008C2E56"/>
    <w:rsid w:val="008C34B5"/>
    <w:rsid w:val="008C5029"/>
    <w:rsid w:val="008C67F1"/>
    <w:rsid w:val="008C7205"/>
    <w:rsid w:val="008C7A39"/>
    <w:rsid w:val="008D0A2D"/>
    <w:rsid w:val="008D1CEE"/>
    <w:rsid w:val="008D2901"/>
    <w:rsid w:val="008D2F6A"/>
    <w:rsid w:val="008D3488"/>
    <w:rsid w:val="008D4488"/>
    <w:rsid w:val="008D56B8"/>
    <w:rsid w:val="008D5D44"/>
    <w:rsid w:val="008E075A"/>
    <w:rsid w:val="008E0A78"/>
    <w:rsid w:val="008E12A2"/>
    <w:rsid w:val="008E1FD7"/>
    <w:rsid w:val="008E2055"/>
    <w:rsid w:val="008E24AB"/>
    <w:rsid w:val="008E5B49"/>
    <w:rsid w:val="008E5C25"/>
    <w:rsid w:val="008E78D0"/>
    <w:rsid w:val="008F5134"/>
    <w:rsid w:val="008F542A"/>
    <w:rsid w:val="008F569F"/>
    <w:rsid w:val="008F5D13"/>
    <w:rsid w:val="008F69E8"/>
    <w:rsid w:val="008F7963"/>
    <w:rsid w:val="008F7995"/>
    <w:rsid w:val="009000DA"/>
    <w:rsid w:val="009004FC"/>
    <w:rsid w:val="0090077A"/>
    <w:rsid w:val="00900A38"/>
    <w:rsid w:val="0090286D"/>
    <w:rsid w:val="00904370"/>
    <w:rsid w:val="0090614E"/>
    <w:rsid w:val="009071F1"/>
    <w:rsid w:val="009075EC"/>
    <w:rsid w:val="00907831"/>
    <w:rsid w:val="00907F9E"/>
    <w:rsid w:val="00910F49"/>
    <w:rsid w:val="00911C6D"/>
    <w:rsid w:val="009128E7"/>
    <w:rsid w:val="00912E96"/>
    <w:rsid w:val="009139A3"/>
    <w:rsid w:val="00914A6F"/>
    <w:rsid w:val="009167E9"/>
    <w:rsid w:val="00917414"/>
    <w:rsid w:val="00920018"/>
    <w:rsid w:val="009204BE"/>
    <w:rsid w:val="00920524"/>
    <w:rsid w:val="00920D59"/>
    <w:rsid w:val="00924110"/>
    <w:rsid w:val="009255BC"/>
    <w:rsid w:val="00925B00"/>
    <w:rsid w:val="00926EB0"/>
    <w:rsid w:val="00927C66"/>
    <w:rsid w:val="00927CFF"/>
    <w:rsid w:val="00931278"/>
    <w:rsid w:val="00931356"/>
    <w:rsid w:val="00932CF4"/>
    <w:rsid w:val="00933947"/>
    <w:rsid w:val="009350D2"/>
    <w:rsid w:val="00942EAA"/>
    <w:rsid w:val="00946267"/>
    <w:rsid w:val="009468FD"/>
    <w:rsid w:val="00946BA1"/>
    <w:rsid w:val="0095512F"/>
    <w:rsid w:val="0095572F"/>
    <w:rsid w:val="00955D9A"/>
    <w:rsid w:val="00956627"/>
    <w:rsid w:val="009600BB"/>
    <w:rsid w:val="0096266A"/>
    <w:rsid w:val="00965B00"/>
    <w:rsid w:val="0096639E"/>
    <w:rsid w:val="00967583"/>
    <w:rsid w:val="00967F64"/>
    <w:rsid w:val="009705FB"/>
    <w:rsid w:val="0097064F"/>
    <w:rsid w:val="00970782"/>
    <w:rsid w:val="00970EA6"/>
    <w:rsid w:val="009716D6"/>
    <w:rsid w:val="00975574"/>
    <w:rsid w:val="00975738"/>
    <w:rsid w:val="0098075F"/>
    <w:rsid w:val="009808AC"/>
    <w:rsid w:val="0098124A"/>
    <w:rsid w:val="00982A0A"/>
    <w:rsid w:val="00982CF6"/>
    <w:rsid w:val="00984F37"/>
    <w:rsid w:val="00985241"/>
    <w:rsid w:val="009859A1"/>
    <w:rsid w:val="009875DE"/>
    <w:rsid w:val="0099053B"/>
    <w:rsid w:val="0099092D"/>
    <w:rsid w:val="009921CB"/>
    <w:rsid w:val="0099313A"/>
    <w:rsid w:val="00993269"/>
    <w:rsid w:val="009941DA"/>
    <w:rsid w:val="00994364"/>
    <w:rsid w:val="00994B5D"/>
    <w:rsid w:val="009951E6"/>
    <w:rsid w:val="00997EE6"/>
    <w:rsid w:val="009A0389"/>
    <w:rsid w:val="009A3E23"/>
    <w:rsid w:val="009A3ED1"/>
    <w:rsid w:val="009A492A"/>
    <w:rsid w:val="009B2D9D"/>
    <w:rsid w:val="009B3BCA"/>
    <w:rsid w:val="009B5588"/>
    <w:rsid w:val="009B6463"/>
    <w:rsid w:val="009B70CE"/>
    <w:rsid w:val="009C0E82"/>
    <w:rsid w:val="009C0F1D"/>
    <w:rsid w:val="009C1C8D"/>
    <w:rsid w:val="009C1F8D"/>
    <w:rsid w:val="009C2AFF"/>
    <w:rsid w:val="009C48B9"/>
    <w:rsid w:val="009C5351"/>
    <w:rsid w:val="009C5AAA"/>
    <w:rsid w:val="009C69AE"/>
    <w:rsid w:val="009D11A7"/>
    <w:rsid w:val="009D1E02"/>
    <w:rsid w:val="009D2880"/>
    <w:rsid w:val="009D28E5"/>
    <w:rsid w:val="009D2B74"/>
    <w:rsid w:val="009D31B5"/>
    <w:rsid w:val="009D37F2"/>
    <w:rsid w:val="009D3993"/>
    <w:rsid w:val="009D4ADF"/>
    <w:rsid w:val="009D4C68"/>
    <w:rsid w:val="009D716A"/>
    <w:rsid w:val="009D7F9E"/>
    <w:rsid w:val="009E0123"/>
    <w:rsid w:val="009E0551"/>
    <w:rsid w:val="009E24BA"/>
    <w:rsid w:val="009E367A"/>
    <w:rsid w:val="009E4281"/>
    <w:rsid w:val="009E447A"/>
    <w:rsid w:val="009E4510"/>
    <w:rsid w:val="009E557A"/>
    <w:rsid w:val="009E7FCC"/>
    <w:rsid w:val="009F06D8"/>
    <w:rsid w:val="009F27BE"/>
    <w:rsid w:val="009F3334"/>
    <w:rsid w:val="009F5B2B"/>
    <w:rsid w:val="009F6FC4"/>
    <w:rsid w:val="009F7431"/>
    <w:rsid w:val="00A02125"/>
    <w:rsid w:val="00A02675"/>
    <w:rsid w:val="00A02A5A"/>
    <w:rsid w:val="00A050C6"/>
    <w:rsid w:val="00A066AA"/>
    <w:rsid w:val="00A068EE"/>
    <w:rsid w:val="00A11645"/>
    <w:rsid w:val="00A11AC1"/>
    <w:rsid w:val="00A11D4F"/>
    <w:rsid w:val="00A13888"/>
    <w:rsid w:val="00A16038"/>
    <w:rsid w:val="00A205E6"/>
    <w:rsid w:val="00A21EC9"/>
    <w:rsid w:val="00A22816"/>
    <w:rsid w:val="00A25111"/>
    <w:rsid w:val="00A263C9"/>
    <w:rsid w:val="00A27B5C"/>
    <w:rsid w:val="00A27CAB"/>
    <w:rsid w:val="00A306E1"/>
    <w:rsid w:val="00A30F04"/>
    <w:rsid w:val="00A324BC"/>
    <w:rsid w:val="00A3296A"/>
    <w:rsid w:val="00A35776"/>
    <w:rsid w:val="00A364CE"/>
    <w:rsid w:val="00A36A90"/>
    <w:rsid w:val="00A40472"/>
    <w:rsid w:val="00A41637"/>
    <w:rsid w:val="00A41ECB"/>
    <w:rsid w:val="00A4234B"/>
    <w:rsid w:val="00A427A8"/>
    <w:rsid w:val="00A427D0"/>
    <w:rsid w:val="00A4291C"/>
    <w:rsid w:val="00A42C25"/>
    <w:rsid w:val="00A43D67"/>
    <w:rsid w:val="00A441D4"/>
    <w:rsid w:val="00A456CA"/>
    <w:rsid w:val="00A47378"/>
    <w:rsid w:val="00A47FD0"/>
    <w:rsid w:val="00A503E9"/>
    <w:rsid w:val="00A5054E"/>
    <w:rsid w:val="00A5175D"/>
    <w:rsid w:val="00A51F63"/>
    <w:rsid w:val="00A5272B"/>
    <w:rsid w:val="00A53312"/>
    <w:rsid w:val="00A55025"/>
    <w:rsid w:val="00A5656D"/>
    <w:rsid w:val="00A568F2"/>
    <w:rsid w:val="00A56955"/>
    <w:rsid w:val="00A56EFD"/>
    <w:rsid w:val="00A60D71"/>
    <w:rsid w:val="00A67D7F"/>
    <w:rsid w:val="00A67E47"/>
    <w:rsid w:val="00A70933"/>
    <w:rsid w:val="00A70A97"/>
    <w:rsid w:val="00A70BED"/>
    <w:rsid w:val="00A723E4"/>
    <w:rsid w:val="00A73351"/>
    <w:rsid w:val="00A73C70"/>
    <w:rsid w:val="00A75C64"/>
    <w:rsid w:val="00A75FC8"/>
    <w:rsid w:val="00A76B84"/>
    <w:rsid w:val="00A76D0E"/>
    <w:rsid w:val="00A779C1"/>
    <w:rsid w:val="00A77FF9"/>
    <w:rsid w:val="00A81549"/>
    <w:rsid w:val="00A81863"/>
    <w:rsid w:val="00A82A42"/>
    <w:rsid w:val="00A84028"/>
    <w:rsid w:val="00A8477D"/>
    <w:rsid w:val="00A8565D"/>
    <w:rsid w:val="00A94500"/>
    <w:rsid w:val="00A94D5E"/>
    <w:rsid w:val="00A95A9C"/>
    <w:rsid w:val="00AA0E26"/>
    <w:rsid w:val="00AA1687"/>
    <w:rsid w:val="00AA18FC"/>
    <w:rsid w:val="00AA1E07"/>
    <w:rsid w:val="00AA24BB"/>
    <w:rsid w:val="00AA29EA"/>
    <w:rsid w:val="00AA5E69"/>
    <w:rsid w:val="00AA5F7F"/>
    <w:rsid w:val="00AA66F9"/>
    <w:rsid w:val="00AA72DF"/>
    <w:rsid w:val="00AB08D8"/>
    <w:rsid w:val="00AB2A25"/>
    <w:rsid w:val="00AB472F"/>
    <w:rsid w:val="00AB4AA9"/>
    <w:rsid w:val="00AB72BE"/>
    <w:rsid w:val="00AB770F"/>
    <w:rsid w:val="00AB7D23"/>
    <w:rsid w:val="00AB7F23"/>
    <w:rsid w:val="00AC13DE"/>
    <w:rsid w:val="00AC1F82"/>
    <w:rsid w:val="00AC33BA"/>
    <w:rsid w:val="00AC4D6E"/>
    <w:rsid w:val="00AC5E2B"/>
    <w:rsid w:val="00AC6BB8"/>
    <w:rsid w:val="00AC6E87"/>
    <w:rsid w:val="00AC7EA6"/>
    <w:rsid w:val="00AD05E6"/>
    <w:rsid w:val="00AD2523"/>
    <w:rsid w:val="00AD2F87"/>
    <w:rsid w:val="00AD2FFD"/>
    <w:rsid w:val="00AD42B6"/>
    <w:rsid w:val="00AD5A0E"/>
    <w:rsid w:val="00AD6F1B"/>
    <w:rsid w:val="00AE0DD1"/>
    <w:rsid w:val="00AE12DE"/>
    <w:rsid w:val="00AE19C6"/>
    <w:rsid w:val="00AE1FA6"/>
    <w:rsid w:val="00AE302A"/>
    <w:rsid w:val="00AE3593"/>
    <w:rsid w:val="00AE3B49"/>
    <w:rsid w:val="00AE5176"/>
    <w:rsid w:val="00AE591A"/>
    <w:rsid w:val="00AE734C"/>
    <w:rsid w:val="00AE7D9C"/>
    <w:rsid w:val="00AF3A50"/>
    <w:rsid w:val="00AF3F07"/>
    <w:rsid w:val="00AF500C"/>
    <w:rsid w:val="00AF5690"/>
    <w:rsid w:val="00AF6BFD"/>
    <w:rsid w:val="00AF6C84"/>
    <w:rsid w:val="00AF705C"/>
    <w:rsid w:val="00B01E40"/>
    <w:rsid w:val="00B026DB"/>
    <w:rsid w:val="00B0270C"/>
    <w:rsid w:val="00B034FD"/>
    <w:rsid w:val="00B03A8E"/>
    <w:rsid w:val="00B03F76"/>
    <w:rsid w:val="00B04BBC"/>
    <w:rsid w:val="00B05AA7"/>
    <w:rsid w:val="00B06761"/>
    <w:rsid w:val="00B06E83"/>
    <w:rsid w:val="00B12C97"/>
    <w:rsid w:val="00B21D81"/>
    <w:rsid w:val="00B21E70"/>
    <w:rsid w:val="00B224A7"/>
    <w:rsid w:val="00B23EFF"/>
    <w:rsid w:val="00B241E8"/>
    <w:rsid w:val="00B25E09"/>
    <w:rsid w:val="00B2674E"/>
    <w:rsid w:val="00B31287"/>
    <w:rsid w:val="00B35943"/>
    <w:rsid w:val="00B369A5"/>
    <w:rsid w:val="00B3741D"/>
    <w:rsid w:val="00B37849"/>
    <w:rsid w:val="00B37A7A"/>
    <w:rsid w:val="00B40F2A"/>
    <w:rsid w:val="00B46216"/>
    <w:rsid w:val="00B46EFE"/>
    <w:rsid w:val="00B475A7"/>
    <w:rsid w:val="00B4763D"/>
    <w:rsid w:val="00B5094D"/>
    <w:rsid w:val="00B50964"/>
    <w:rsid w:val="00B52587"/>
    <w:rsid w:val="00B5299C"/>
    <w:rsid w:val="00B529E4"/>
    <w:rsid w:val="00B529EA"/>
    <w:rsid w:val="00B52A36"/>
    <w:rsid w:val="00B53AFA"/>
    <w:rsid w:val="00B54480"/>
    <w:rsid w:val="00B54B32"/>
    <w:rsid w:val="00B54BDE"/>
    <w:rsid w:val="00B55481"/>
    <w:rsid w:val="00B56CBA"/>
    <w:rsid w:val="00B60819"/>
    <w:rsid w:val="00B61F62"/>
    <w:rsid w:val="00B657AB"/>
    <w:rsid w:val="00B66D48"/>
    <w:rsid w:val="00B701D4"/>
    <w:rsid w:val="00B7161A"/>
    <w:rsid w:val="00B72035"/>
    <w:rsid w:val="00B726FD"/>
    <w:rsid w:val="00B7328A"/>
    <w:rsid w:val="00B73DD6"/>
    <w:rsid w:val="00B77B51"/>
    <w:rsid w:val="00B8079E"/>
    <w:rsid w:val="00B81112"/>
    <w:rsid w:val="00B824DD"/>
    <w:rsid w:val="00B8348D"/>
    <w:rsid w:val="00B8486B"/>
    <w:rsid w:val="00B84A11"/>
    <w:rsid w:val="00B86907"/>
    <w:rsid w:val="00B878B0"/>
    <w:rsid w:val="00B90F1A"/>
    <w:rsid w:val="00B90F3C"/>
    <w:rsid w:val="00B91D56"/>
    <w:rsid w:val="00B92515"/>
    <w:rsid w:val="00B93870"/>
    <w:rsid w:val="00B94352"/>
    <w:rsid w:val="00B9649E"/>
    <w:rsid w:val="00B9662A"/>
    <w:rsid w:val="00B96A7D"/>
    <w:rsid w:val="00BA0026"/>
    <w:rsid w:val="00BA0143"/>
    <w:rsid w:val="00BA02D0"/>
    <w:rsid w:val="00BA0BD1"/>
    <w:rsid w:val="00BA1125"/>
    <w:rsid w:val="00BA20A5"/>
    <w:rsid w:val="00BA317E"/>
    <w:rsid w:val="00BA32F4"/>
    <w:rsid w:val="00BA3D00"/>
    <w:rsid w:val="00BA56EB"/>
    <w:rsid w:val="00BA6118"/>
    <w:rsid w:val="00BB0FDF"/>
    <w:rsid w:val="00BB205F"/>
    <w:rsid w:val="00BB3770"/>
    <w:rsid w:val="00BB4CE8"/>
    <w:rsid w:val="00BB4D3A"/>
    <w:rsid w:val="00BB500F"/>
    <w:rsid w:val="00BB695A"/>
    <w:rsid w:val="00BC0AEE"/>
    <w:rsid w:val="00BC13F8"/>
    <w:rsid w:val="00BC1F05"/>
    <w:rsid w:val="00BC351B"/>
    <w:rsid w:val="00BC46F3"/>
    <w:rsid w:val="00BC5232"/>
    <w:rsid w:val="00BC55F6"/>
    <w:rsid w:val="00BD087A"/>
    <w:rsid w:val="00BD097F"/>
    <w:rsid w:val="00BD0E84"/>
    <w:rsid w:val="00BD33F1"/>
    <w:rsid w:val="00BD7455"/>
    <w:rsid w:val="00BD756A"/>
    <w:rsid w:val="00BD77EA"/>
    <w:rsid w:val="00BE0DB8"/>
    <w:rsid w:val="00BE0F0B"/>
    <w:rsid w:val="00BE1381"/>
    <w:rsid w:val="00BE22BD"/>
    <w:rsid w:val="00BE2FAF"/>
    <w:rsid w:val="00BE48D0"/>
    <w:rsid w:val="00BE4B4F"/>
    <w:rsid w:val="00BE63C8"/>
    <w:rsid w:val="00BE6D5D"/>
    <w:rsid w:val="00BE7953"/>
    <w:rsid w:val="00BF0DC3"/>
    <w:rsid w:val="00BF0DE5"/>
    <w:rsid w:val="00BF0E4A"/>
    <w:rsid w:val="00BF1C90"/>
    <w:rsid w:val="00BF2676"/>
    <w:rsid w:val="00BF4604"/>
    <w:rsid w:val="00BF5B55"/>
    <w:rsid w:val="00BF5F62"/>
    <w:rsid w:val="00BF7EE7"/>
    <w:rsid w:val="00C0059B"/>
    <w:rsid w:val="00C01ABA"/>
    <w:rsid w:val="00C01E8A"/>
    <w:rsid w:val="00C04165"/>
    <w:rsid w:val="00C0573E"/>
    <w:rsid w:val="00C05976"/>
    <w:rsid w:val="00C10357"/>
    <w:rsid w:val="00C11A0C"/>
    <w:rsid w:val="00C12DA3"/>
    <w:rsid w:val="00C16FB2"/>
    <w:rsid w:val="00C176E1"/>
    <w:rsid w:val="00C17730"/>
    <w:rsid w:val="00C17B72"/>
    <w:rsid w:val="00C2265E"/>
    <w:rsid w:val="00C22A4B"/>
    <w:rsid w:val="00C22B26"/>
    <w:rsid w:val="00C22FA2"/>
    <w:rsid w:val="00C2352B"/>
    <w:rsid w:val="00C25BD2"/>
    <w:rsid w:val="00C279A8"/>
    <w:rsid w:val="00C35F5B"/>
    <w:rsid w:val="00C3715D"/>
    <w:rsid w:val="00C37C02"/>
    <w:rsid w:val="00C4128F"/>
    <w:rsid w:val="00C41D5F"/>
    <w:rsid w:val="00C43553"/>
    <w:rsid w:val="00C444F4"/>
    <w:rsid w:val="00C4502A"/>
    <w:rsid w:val="00C45AFF"/>
    <w:rsid w:val="00C45BDE"/>
    <w:rsid w:val="00C4677A"/>
    <w:rsid w:val="00C47535"/>
    <w:rsid w:val="00C50A00"/>
    <w:rsid w:val="00C52614"/>
    <w:rsid w:val="00C52EF3"/>
    <w:rsid w:val="00C52FA4"/>
    <w:rsid w:val="00C53FE4"/>
    <w:rsid w:val="00C559C5"/>
    <w:rsid w:val="00C561A5"/>
    <w:rsid w:val="00C5632E"/>
    <w:rsid w:val="00C5638D"/>
    <w:rsid w:val="00C57444"/>
    <w:rsid w:val="00C61B7A"/>
    <w:rsid w:val="00C624BF"/>
    <w:rsid w:val="00C62513"/>
    <w:rsid w:val="00C62942"/>
    <w:rsid w:val="00C633FD"/>
    <w:rsid w:val="00C67CD5"/>
    <w:rsid w:val="00C71284"/>
    <w:rsid w:val="00C75907"/>
    <w:rsid w:val="00C7599B"/>
    <w:rsid w:val="00C76B22"/>
    <w:rsid w:val="00C85900"/>
    <w:rsid w:val="00C85CC8"/>
    <w:rsid w:val="00C8642C"/>
    <w:rsid w:val="00C87881"/>
    <w:rsid w:val="00C87B6E"/>
    <w:rsid w:val="00C903E8"/>
    <w:rsid w:val="00C91818"/>
    <w:rsid w:val="00C92160"/>
    <w:rsid w:val="00C92213"/>
    <w:rsid w:val="00C92535"/>
    <w:rsid w:val="00C925B8"/>
    <w:rsid w:val="00C9296B"/>
    <w:rsid w:val="00C94BE3"/>
    <w:rsid w:val="00C954DB"/>
    <w:rsid w:val="00C9561D"/>
    <w:rsid w:val="00C95D12"/>
    <w:rsid w:val="00C9614C"/>
    <w:rsid w:val="00C96CE3"/>
    <w:rsid w:val="00C97C5E"/>
    <w:rsid w:val="00CA0098"/>
    <w:rsid w:val="00CA1516"/>
    <w:rsid w:val="00CA17EA"/>
    <w:rsid w:val="00CA22CA"/>
    <w:rsid w:val="00CA26BC"/>
    <w:rsid w:val="00CA3AF3"/>
    <w:rsid w:val="00CA4108"/>
    <w:rsid w:val="00CA6D1D"/>
    <w:rsid w:val="00CA7A3D"/>
    <w:rsid w:val="00CA7B33"/>
    <w:rsid w:val="00CB1190"/>
    <w:rsid w:val="00CB1DB1"/>
    <w:rsid w:val="00CB3B4D"/>
    <w:rsid w:val="00CB493E"/>
    <w:rsid w:val="00CB7D31"/>
    <w:rsid w:val="00CC08A3"/>
    <w:rsid w:val="00CC20AC"/>
    <w:rsid w:val="00CC310A"/>
    <w:rsid w:val="00CC4C24"/>
    <w:rsid w:val="00CD053E"/>
    <w:rsid w:val="00CD2434"/>
    <w:rsid w:val="00CD6F28"/>
    <w:rsid w:val="00CD75E7"/>
    <w:rsid w:val="00CD7803"/>
    <w:rsid w:val="00CD7E6A"/>
    <w:rsid w:val="00CE082C"/>
    <w:rsid w:val="00CE5759"/>
    <w:rsid w:val="00CE6063"/>
    <w:rsid w:val="00CE68E6"/>
    <w:rsid w:val="00CE7934"/>
    <w:rsid w:val="00CF0CA4"/>
    <w:rsid w:val="00CF6502"/>
    <w:rsid w:val="00CF661E"/>
    <w:rsid w:val="00CF711B"/>
    <w:rsid w:val="00CF7649"/>
    <w:rsid w:val="00D007C7"/>
    <w:rsid w:val="00D00A27"/>
    <w:rsid w:val="00D031F3"/>
    <w:rsid w:val="00D0400E"/>
    <w:rsid w:val="00D066FB"/>
    <w:rsid w:val="00D067F1"/>
    <w:rsid w:val="00D12421"/>
    <w:rsid w:val="00D175FA"/>
    <w:rsid w:val="00D206C7"/>
    <w:rsid w:val="00D20D1B"/>
    <w:rsid w:val="00D2109E"/>
    <w:rsid w:val="00D221A0"/>
    <w:rsid w:val="00D22679"/>
    <w:rsid w:val="00D25733"/>
    <w:rsid w:val="00D26DF9"/>
    <w:rsid w:val="00D271BD"/>
    <w:rsid w:val="00D2725D"/>
    <w:rsid w:val="00D275DC"/>
    <w:rsid w:val="00D304D7"/>
    <w:rsid w:val="00D30D66"/>
    <w:rsid w:val="00D30FB5"/>
    <w:rsid w:val="00D3154F"/>
    <w:rsid w:val="00D34B61"/>
    <w:rsid w:val="00D37463"/>
    <w:rsid w:val="00D375CC"/>
    <w:rsid w:val="00D401EF"/>
    <w:rsid w:val="00D410F3"/>
    <w:rsid w:val="00D4267E"/>
    <w:rsid w:val="00D431F6"/>
    <w:rsid w:val="00D44422"/>
    <w:rsid w:val="00D44630"/>
    <w:rsid w:val="00D45200"/>
    <w:rsid w:val="00D463B9"/>
    <w:rsid w:val="00D4749B"/>
    <w:rsid w:val="00D477AE"/>
    <w:rsid w:val="00D50554"/>
    <w:rsid w:val="00D527B6"/>
    <w:rsid w:val="00D546FC"/>
    <w:rsid w:val="00D55644"/>
    <w:rsid w:val="00D5587C"/>
    <w:rsid w:val="00D56330"/>
    <w:rsid w:val="00D572A7"/>
    <w:rsid w:val="00D57BB0"/>
    <w:rsid w:val="00D60003"/>
    <w:rsid w:val="00D620C7"/>
    <w:rsid w:val="00D62493"/>
    <w:rsid w:val="00D62FE5"/>
    <w:rsid w:val="00D638C6"/>
    <w:rsid w:val="00D6438E"/>
    <w:rsid w:val="00D643AB"/>
    <w:rsid w:val="00D71B88"/>
    <w:rsid w:val="00D731EE"/>
    <w:rsid w:val="00D74C5B"/>
    <w:rsid w:val="00D75E4F"/>
    <w:rsid w:val="00D76369"/>
    <w:rsid w:val="00D76B29"/>
    <w:rsid w:val="00D77735"/>
    <w:rsid w:val="00D801CC"/>
    <w:rsid w:val="00D80A01"/>
    <w:rsid w:val="00D8424D"/>
    <w:rsid w:val="00D8544A"/>
    <w:rsid w:val="00D8561A"/>
    <w:rsid w:val="00D85836"/>
    <w:rsid w:val="00D85C18"/>
    <w:rsid w:val="00D904D9"/>
    <w:rsid w:val="00D91DE8"/>
    <w:rsid w:val="00D93AAA"/>
    <w:rsid w:val="00D93B5F"/>
    <w:rsid w:val="00D93CDD"/>
    <w:rsid w:val="00D94445"/>
    <w:rsid w:val="00D94463"/>
    <w:rsid w:val="00D94832"/>
    <w:rsid w:val="00D9554C"/>
    <w:rsid w:val="00D95711"/>
    <w:rsid w:val="00D961FB"/>
    <w:rsid w:val="00D9635D"/>
    <w:rsid w:val="00D974B4"/>
    <w:rsid w:val="00DA0125"/>
    <w:rsid w:val="00DA0753"/>
    <w:rsid w:val="00DA0933"/>
    <w:rsid w:val="00DA0EC6"/>
    <w:rsid w:val="00DA3DA4"/>
    <w:rsid w:val="00DA3ECA"/>
    <w:rsid w:val="00DA4593"/>
    <w:rsid w:val="00DA6320"/>
    <w:rsid w:val="00DA745E"/>
    <w:rsid w:val="00DA779B"/>
    <w:rsid w:val="00DA7C78"/>
    <w:rsid w:val="00DB0D45"/>
    <w:rsid w:val="00DB1C3D"/>
    <w:rsid w:val="00DB2CB8"/>
    <w:rsid w:val="00DB2F9F"/>
    <w:rsid w:val="00DB3D4A"/>
    <w:rsid w:val="00DB4C88"/>
    <w:rsid w:val="00DB69CB"/>
    <w:rsid w:val="00DB78B7"/>
    <w:rsid w:val="00DC0397"/>
    <w:rsid w:val="00DC4E71"/>
    <w:rsid w:val="00DC5107"/>
    <w:rsid w:val="00DD10A8"/>
    <w:rsid w:val="00DD4109"/>
    <w:rsid w:val="00DD4A63"/>
    <w:rsid w:val="00DD7850"/>
    <w:rsid w:val="00DE0B7A"/>
    <w:rsid w:val="00DE20FA"/>
    <w:rsid w:val="00DE3548"/>
    <w:rsid w:val="00DE439F"/>
    <w:rsid w:val="00DE51D7"/>
    <w:rsid w:val="00DE52F6"/>
    <w:rsid w:val="00DE7679"/>
    <w:rsid w:val="00DE7FED"/>
    <w:rsid w:val="00DF0648"/>
    <w:rsid w:val="00DF1A83"/>
    <w:rsid w:val="00DF2FA3"/>
    <w:rsid w:val="00DF3EC4"/>
    <w:rsid w:val="00DF6AEA"/>
    <w:rsid w:val="00DF759E"/>
    <w:rsid w:val="00E01334"/>
    <w:rsid w:val="00E016F0"/>
    <w:rsid w:val="00E01A3F"/>
    <w:rsid w:val="00E0295A"/>
    <w:rsid w:val="00E04378"/>
    <w:rsid w:val="00E052AD"/>
    <w:rsid w:val="00E10045"/>
    <w:rsid w:val="00E11671"/>
    <w:rsid w:val="00E13BBA"/>
    <w:rsid w:val="00E15627"/>
    <w:rsid w:val="00E15ED9"/>
    <w:rsid w:val="00E16919"/>
    <w:rsid w:val="00E16A79"/>
    <w:rsid w:val="00E17CAF"/>
    <w:rsid w:val="00E207B5"/>
    <w:rsid w:val="00E2126A"/>
    <w:rsid w:val="00E21A89"/>
    <w:rsid w:val="00E22B1D"/>
    <w:rsid w:val="00E22C2D"/>
    <w:rsid w:val="00E22E9C"/>
    <w:rsid w:val="00E22FAD"/>
    <w:rsid w:val="00E23C48"/>
    <w:rsid w:val="00E24077"/>
    <w:rsid w:val="00E24B11"/>
    <w:rsid w:val="00E26A67"/>
    <w:rsid w:val="00E26E5A"/>
    <w:rsid w:val="00E279BA"/>
    <w:rsid w:val="00E30634"/>
    <w:rsid w:val="00E32591"/>
    <w:rsid w:val="00E32D8F"/>
    <w:rsid w:val="00E334AE"/>
    <w:rsid w:val="00E33905"/>
    <w:rsid w:val="00E403B4"/>
    <w:rsid w:val="00E41BBB"/>
    <w:rsid w:val="00E422BA"/>
    <w:rsid w:val="00E43384"/>
    <w:rsid w:val="00E44D2B"/>
    <w:rsid w:val="00E4601B"/>
    <w:rsid w:val="00E46BD7"/>
    <w:rsid w:val="00E544C5"/>
    <w:rsid w:val="00E5546D"/>
    <w:rsid w:val="00E569AD"/>
    <w:rsid w:val="00E577B5"/>
    <w:rsid w:val="00E62B5E"/>
    <w:rsid w:val="00E64CAC"/>
    <w:rsid w:val="00E65068"/>
    <w:rsid w:val="00E65EFB"/>
    <w:rsid w:val="00E669C0"/>
    <w:rsid w:val="00E73907"/>
    <w:rsid w:val="00E742D5"/>
    <w:rsid w:val="00E75742"/>
    <w:rsid w:val="00E7609E"/>
    <w:rsid w:val="00E76BDB"/>
    <w:rsid w:val="00E77081"/>
    <w:rsid w:val="00E77DAC"/>
    <w:rsid w:val="00E81D80"/>
    <w:rsid w:val="00E847E0"/>
    <w:rsid w:val="00E84D55"/>
    <w:rsid w:val="00E86285"/>
    <w:rsid w:val="00E86C31"/>
    <w:rsid w:val="00E8782F"/>
    <w:rsid w:val="00E916CC"/>
    <w:rsid w:val="00E93489"/>
    <w:rsid w:val="00E94094"/>
    <w:rsid w:val="00E956D4"/>
    <w:rsid w:val="00E95D39"/>
    <w:rsid w:val="00EA0B59"/>
    <w:rsid w:val="00EA13DB"/>
    <w:rsid w:val="00EA159D"/>
    <w:rsid w:val="00EA4946"/>
    <w:rsid w:val="00EA5C1F"/>
    <w:rsid w:val="00EB032F"/>
    <w:rsid w:val="00EB319A"/>
    <w:rsid w:val="00EB5010"/>
    <w:rsid w:val="00EB5284"/>
    <w:rsid w:val="00EB54C0"/>
    <w:rsid w:val="00EB6343"/>
    <w:rsid w:val="00EB63AC"/>
    <w:rsid w:val="00EB6BBC"/>
    <w:rsid w:val="00EC0BF4"/>
    <w:rsid w:val="00EC1213"/>
    <w:rsid w:val="00EC18E0"/>
    <w:rsid w:val="00EC2E25"/>
    <w:rsid w:val="00EC39E9"/>
    <w:rsid w:val="00EC48A7"/>
    <w:rsid w:val="00EC4A31"/>
    <w:rsid w:val="00EC5934"/>
    <w:rsid w:val="00EC6B28"/>
    <w:rsid w:val="00EC7342"/>
    <w:rsid w:val="00EC7AAF"/>
    <w:rsid w:val="00ED05EC"/>
    <w:rsid w:val="00ED2163"/>
    <w:rsid w:val="00ED222E"/>
    <w:rsid w:val="00ED23AC"/>
    <w:rsid w:val="00ED25E0"/>
    <w:rsid w:val="00ED2E8E"/>
    <w:rsid w:val="00ED38B5"/>
    <w:rsid w:val="00ED53FB"/>
    <w:rsid w:val="00ED6848"/>
    <w:rsid w:val="00ED6EAF"/>
    <w:rsid w:val="00ED70E3"/>
    <w:rsid w:val="00EE00AB"/>
    <w:rsid w:val="00EE0E29"/>
    <w:rsid w:val="00EE17B3"/>
    <w:rsid w:val="00EE1BA9"/>
    <w:rsid w:val="00EE2AD2"/>
    <w:rsid w:val="00EE31DA"/>
    <w:rsid w:val="00EE3F0C"/>
    <w:rsid w:val="00EE5A98"/>
    <w:rsid w:val="00EE72CC"/>
    <w:rsid w:val="00EE7484"/>
    <w:rsid w:val="00EE789E"/>
    <w:rsid w:val="00EF2D58"/>
    <w:rsid w:val="00EF343E"/>
    <w:rsid w:val="00EF3593"/>
    <w:rsid w:val="00EF3894"/>
    <w:rsid w:val="00EF3C23"/>
    <w:rsid w:val="00EF3EF7"/>
    <w:rsid w:val="00EF48C3"/>
    <w:rsid w:val="00EF5839"/>
    <w:rsid w:val="00EF59F4"/>
    <w:rsid w:val="00EF6854"/>
    <w:rsid w:val="00EF6A53"/>
    <w:rsid w:val="00EF7BC3"/>
    <w:rsid w:val="00EF7CAB"/>
    <w:rsid w:val="00EF7EBF"/>
    <w:rsid w:val="00F00741"/>
    <w:rsid w:val="00F011D8"/>
    <w:rsid w:val="00F02BAF"/>
    <w:rsid w:val="00F0623E"/>
    <w:rsid w:val="00F06EAD"/>
    <w:rsid w:val="00F103F3"/>
    <w:rsid w:val="00F108BD"/>
    <w:rsid w:val="00F10BE1"/>
    <w:rsid w:val="00F11101"/>
    <w:rsid w:val="00F130A6"/>
    <w:rsid w:val="00F13715"/>
    <w:rsid w:val="00F14404"/>
    <w:rsid w:val="00F1452C"/>
    <w:rsid w:val="00F14675"/>
    <w:rsid w:val="00F15EC8"/>
    <w:rsid w:val="00F17BB5"/>
    <w:rsid w:val="00F201B1"/>
    <w:rsid w:val="00F21483"/>
    <w:rsid w:val="00F21968"/>
    <w:rsid w:val="00F220AD"/>
    <w:rsid w:val="00F22873"/>
    <w:rsid w:val="00F23557"/>
    <w:rsid w:val="00F23BDE"/>
    <w:rsid w:val="00F24106"/>
    <w:rsid w:val="00F257D8"/>
    <w:rsid w:val="00F26055"/>
    <w:rsid w:val="00F261B8"/>
    <w:rsid w:val="00F26ED8"/>
    <w:rsid w:val="00F32527"/>
    <w:rsid w:val="00F33450"/>
    <w:rsid w:val="00F3366A"/>
    <w:rsid w:val="00F347DC"/>
    <w:rsid w:val="00F347EC"/>
    <w:rsid w:val="00F371C1"/>
    <w:rsid w:val="00F37973"/>
    <w:rsid w:val="00F40D80"/>
    <w:rsid w:val="00F421C3"/>
    <w:rsid w:val="00F42301"/>
    <w:rsid w:val="00F4239E"/>
    <w:rsid w:val="00F44FF1"/>
    <w:rsid w:val="00F45712"/>
    <w:rsid w:val="00F46478"/>
    <w:rsid w:val="00F46582"/>
    <w:rsid w:val="00F523C4"/>
    <w:rsid w:val="00F52FC9"/>
    <w:rsid w:val="00F55EDA"/>
    <w:rsid w:val="00F57BAE"/>
    <w:rsid w:val="00F62998"/>
    <w:rsid w:val="00F64259"/>
    <w:rsid w:val="00F644CC"/>
    <w:rsid w:val="00F669D5"/>
    <w:rsid w:val="00F71FE8"/>
    <w:rsid w:val="00F73A73"/>
    <w:rsid w:val="00F74CB3"/>
    <w:rsid w:val="00F74E2F"/>
    <w:rsid w:val="00F7501E"/>
    <w:rsid w:val="00F75A36"/>
    <w:rsid w:val="00F77247"/>
    <w:rsid w:val="00F77D24"/>
    <w:rsid w:val="00F8104A"/>
    <w:rsid w:val="00F81686"/>
    <w:rsid w:val="00F83232"/>
    <w:rsid w:val="00F84CDA"/>
    <w:rsid w:val="00F853F5"/>
    <w:rsid w:val="00F86126"/>
    <w:rsid w:val="00F864AE"/>
    <w:rsid w:val="00F86BAE"/>
    <w:rsid w:val="00F90AF4"/>
    <w:rsid w:val="00F93F28"/>
    <w:rsid w:val="00FA0DF7"/>
    <w:rsid w:val="00FA0EE3"/>
    <w:rsid w:val="00FA16FA"/>
    <w:rsid w:val="00FA2E7C"/>
    <w:rsid w:val="00FA3DE3"/>
    <w:rsid w:val="00FA3F21"/>
    <w:rsid w:val="00FA4B59"/>
    <w:rsid w:val="00FA70CC"/>
    <w:rsid w:val="00FA7504"/>
    <w:rsid w:val="00FA798D"/>
    <w:rsid w:val="00FA79B3"/>
    <w:rsid w:val="00FB02E1"/>
    <w:rsid w:val="00FB1928"/>
    <w:rsid w:val="00FB2737"/>
    <w:rsid w:val="00FB34F0"/>
    <w:rsid w:val="00FB3B61"/>
    <w:rsid w:val="00FB5BA8"/>
    <w:rsid w:val="00FB7188"/>
    <w:rsid w:val="00FB7FCC"/>
    <w:rsid w:val="00FC0C32"/>
    <w:rsid w:val="00FC1A65"/>
    <w:rsid w:val="00FC1A77"/>
    <w:rsid w:val="00FC2E68"/>
    <w:rsid w:val="00FC37EE"/>
    <w:rsid w:val="00FC39CB"/>
    <w:rsid w:val="00FC5070"/>
    <w:rsid w:val="00FC52F4"/>
    <w:rsid w:val="00FC65D3"/>
    <w:rsid w:val="00FD1289"/>
    <w:rsid w:val="00FD37D6"/>
    <w:rsid w:val="00FD4C23"/>
    <w:rsid w:val="00FD4D4B"/>
    <w:rsid w:val="00FD5B16"/>
    <w:rsid w:val="00FD647B"/>
    <w:rsid w:val="00FD6BCB"/>
    <w:rsid w:val="00FE0104"/>
    <w:rsid w:val="00FE42F1"/>
    <w:rsid w:val="00FE6628"/>
    <w:rsid w:val="00FE76D0"/>
    <w:rsid w:val="00FF02B6"/>
    <w:rsid w:val="00FF3752"/>
    <w:rsid w:val="00FF40C7"/>
    <w:rsid w:val="00FF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04353A25"/>
  <w15:docId w15:val="{A8AA6C1E-A949-4C26-ABBC-8F1E95106B27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Hyperlink" w:uiPriority="99"/>
    <w:lsdException w:name="Strong" w:qFormat="true"/>
    <w:lsdException w:name="Emphasis" w:qFormat="true"/>
    <w:lsdException w:name="Normal (Web)" w:uiPriority="99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2">
    <w:name w:val="heading 2"/>
    <w:basedOn w:val="Normal"/>
    <w:next w:val="Normal"/>
    <w:qFormat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qFormat/>
    <w:pPr>
      <w:keepNext/>
      <w:tabs>
        <w:tab w:val="left" w:pos="851"/>
      </w:tabs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Tijeloteksta">
    <w:name w:val="Body Text"/>
    <w:basedOn w:val="Normal"/>
    <w:pPr>
      <w:spacing w:line="360" w:lineRule="auto"/>
      <w:jc w:val="both"/>
    </w:pPr>
  </w:style>
  <w:style w:type="paragraph" w:styleId="Uvuenotijeloteksta">
    <w:name w:val="Body Text Indent"/>
    <w:basedOn w:val="Normal"/>
    <w:pPr>
      <w:spacing w:line="360" w:lineRule="auto"/>
      <w:ind w:firstLine="708"/>
      <w:jc w:val="both"/>
    </w:pPr>
  </w:style>
  <w:style w:type="character" w:styleId="summarymark" w:customStyle="true">
    <w:name w:val="summarymark"/>
    <w:basedOn w:val="Zadanifontodlomka"/>
    <w:rsid w:val="00B50964"/>
  </w:style>
  <w:style w:type="paragraph" w:styleId="StandardWeb">
    <w:name w:val="Normal (Web)"/>
    <w:basedOn w:val="Normal"/>
    <w:uiPriority w:val="99"/>
    <w:unhideWhenUsed/>
    <w:rsid w:val="004F3E7A"/>
    <w:pPr>
      <w:spacing w:before="100" w:beforeAutospacing="true" w:after="100" w:afterAutospacing="true"/>
    </w:pPr>
  </w:style>
  <w:style w:type="paragraph" w:styleId="Tijeloteksta2">
    <w:name w:val="Body Text 2"/>
    <w:basedOn w:val="Normal"/>
    <w:link w:val="Tijeloteksta2Char"/>
    <w:rsid w:val="004A62A5"/>
    <w:pPr>
      <w:spacing w:after="120" w:line="480" w:lineRule="auto"/>
    </w:pPr>
  </w:style>
  <w:style w:type="character" w:styleId="Tijeloteksta2Char" w:customStyle="true">
    <w:name w:val="Tijelo teksta 2 Char"/>
    <w:link w:val="Tijeloteksta2"/>
    <w:rsid w:val="004A62A5"/>
    <w:rPr>
      <w:sz w:val="24"/>
      <w:szCs w:val="24"/>
    </w:rPr>
  </w:style>
  <w:style w:type="character" w:styleId="Hiperveza">
    <w:name w:val="Hyperlink"/>
    <w:uiPriority w:val="99"/>
    <w:unhideWhenUsed/>
    <w:rsid w:val="00512CEB"/>
    <w:rPr>
      <w:color w:val="0000FF"/>
      <w:u w:val="single"/>
    </w:rPr>
  </w:style>
  <w:style w:type="character" w:styleId="ZaglavljeChar" w:customStyle="true">
    <w:name w:val="Zaglavlje Char"/>
    <w:link w:val="Zaglavlje"/>
    <w:rsid w:val="00F10BE1"/>
  </w:style>
  <w:style w:type="character" w:styleId="Tekstrezerviranogmjesta">
    <w:name w:val="Placeholder Text"/>
    <w:basedOn w:val="Zadanifontodlomka"/>
    <w:uiPriority w:val="99"/>
    <w:semiHidden/>
    <w:rsid w:val="003719B2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3719B2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3719B2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3719B2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3719B2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92207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332218633">
          <w:marLeft w:val="0"/>
          <w:marRight w:val="0"/>
          <w:marTop w:val="360"/>
          <w:marBottom w:val="0"/>
          <w:divBdr>
            <w:top w:val="single" w:color="AAAAAA" w:sz="4" w:space="10"/>
            <w:left w:val="single" w:color="AAAAAA" w:sz="4" w:space="10"/>
            <w:bottom w:val="single" w:color="AAAAAA" w:sz="4" w:space="10"/>
            <w:right w:val="single" w:color="AAAAAA" w:sz="4" w:space="10"/>
          </w:divBdr>
        </w:div>
      </w:divsChild>
    </w:div>
    <w:div w:id="8112107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01605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08410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77032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Mode="External" Target="https://www.iusinfo.hr/zakonodavstvo/uredba-o-izmjenama-i-dopunama-zakona-o-mirovinskom-osiguranju" Type="http://schemas.openxmlformats.org/officeDocument/2006/relationships/hyperlink" Id="rId13"/><Relationship TargetMode="External" Target="https://www.iusinfo.hr/zakonodavstvo/zakon-o-izmjenama-i-dopuni-zakona-o-mirovinskom-osiguranju-1" Type="http://schemas.openxmlformats.org/officeDocument/2006/relationships/hyperlink" Id="rId18"/><Relationship Target="../customXml/item3.xml" Type="http://schemas.openxmlformats.org/officeDocument/2006/relationships/customXml" Id="rId3"/><Relationship TargetMode="External" Target="https://www.iusinfo.hr/zakonodavstvo/zakon-o-izmjenama-i-dopunama-zakona-o-mirovinskom-osiguranju-12" Type="http://schemas.openxmlformats.org/officeDocument/2006/relationships/hyperlink" Id="rId21"/><Relationship Target="webSettings.xml" Type="http://schemas.openxmlformats.org/officeDocument/2006/relationships/webSettings" Id="rId7"/><Relationship TargetMode="External" Target="https://www.iusinfo.hr/zakonodavstvo/zakon-o-mirovinskom-osiguranju-2000" Type="http://schemas.openxmlformats.org/officeDocument/2006/relationships/hyperlink" Id="rId12"/><Relationship TargetMode="External" Target="https://www.iusinfo.hr/zakonodavstvo/odluka-ustavnog-suda-republike-hrvatske-broj-u-i-1574-2016-i-dr-od-30-sijecnja-i-izdvojeno-misljenje-sudaca" Type="http://schemas.openxmlformats.org/officeDocument/2006/relationships/hyperlink" Id="rId17"/><Relationship Target="../customXml/item2.xml" Type="http://schemas.openxmlformats.org/officeDocument/2006/relationships/customXml" Id="rId2"/><Relationship TargetMode="External" Target="https://www.iusinfo.hr/zakonodavstvo/zakon-o-izmjenama-i-dopuni-zakona-o-mirovinskom-osiguranju" Type="http://schemas.openxmlformats.org/officeDocument/2006/relationships/hyperlink" Id="rId16"/><Relationship TargetMode="External" Target="https://www.iusinfo.hr/zakonodavstvo/zakon-o-izmjenama-zakona-o-mirovinskom-osiguranju" Type="http://schemas.openxmlformats.org/officeDocument/2006/relationships/hyperlink" Id="rId20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embeddings/oleObject1.bin" Type="http://schemas.openxmlformats.org/officeDocument/2006/relationships/oleObject" Id="rId11"/><Relationship Target="theme/theme1.xml" Type="http://schemas.openxmlformats.org/officeDocument/2006/relationships/theme" Id="rId24"/><Relationship Target="styles.xml" Type="http://schemas.openxmlformats.org/officeDocument/2006/relationships/styles" Id="rId5"/><Relationship TargetMode="External" Target="https://www.iusinfo.hr/zakonodavstvo/uredba-o-izmjeni-i-dopuni-zakona-o-mirovinskom-osiguranju" Type="http://schemas.openxmlformats.org/officeDocument/2006/relationships/hyperlink" Id="rId15"/><Relationship Target="fontTable.xml" Type="http://schemas.openxmlformats.org/officeDocument/2006/relationships/fontTable" Id="rId23"/><Relationship Target="media/image1.wmf" Type="http://schemas.openxmlformats.org/officeDocument/2006/relationships/image" Id="rId10"/><Relationship TargetMode="External" Target="https://www.iusinfo.hr/zakonodavstvo/zakon-o-izmjenama-i-dopunama-zakona-o-mirovinskom-osiguranju-11" Type="http://schemas.openxmlformats.org/officeDocument/2006/relationships/hyperlink" Id="rId19"/><Relationship Target="numbering.xml" Type="http://schemas.openxmlformats.org/officeDocument/2006/relationships/numbering" Id="rId4"/><Relationship Target="endnotes.xml" Type="http://schemas.openxmlformats.org/officeDocument/2006/relationships/endnotes" Id="rId9"/><Relationship TargetMode="External" Target="https://www.iusinfo.hr/zakonodavstvo/zakon-o-izmjenama-i-dopunama-zakona-o-mirovinskom-osiguranju-10" Type="http://schemas.openxmlformats.org/officeDocument/2006/relationships/hyperlink" Id="rId14"/><Relationship Target="header1.xml" Type="http://schemas.openxmlformats.org/officeDocument/2006/relationships/header" Id="rId22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_rels/item3.xml.rels><?xml version="1.0" encoding="UTF-8" standalone="yes"?><Relationships xmlns="http://schemas.openxmlformats.org/package/2006/relationships"><Relationship Target="itemProps3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sisl xmlns="http://www.boldonjames.com/2008/01/sie/internal/label" xmlns:xsd="http://www.w3.org/2001/XMLSchema" xmlns:xsi="http://www.w3.org/2001/XMLSchema-instance" origin="userSelected" policy="5c3d8ea1-31d6-40da-856a-ae7869ea61fe" sislVersion="0">
  <element uid="937e288e-3614-44b9-bb31-237331b81634" value=""/>
</sisl>
</file>

<file path=customXml/item3.xml><?xml version="1.0" encoding="utf-8"?>
<icms>
  <DomainObject.DatumDonosenjaOdluke>
    <izvorni_sadrzaj>30. srpnja 2026.</izvorni_sadrzaj>
    <derivirana_varijabla naziv="DomainObject.DatumDonosenjaOdluke_1">30.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>30. srpnja 2026.</izvorni_sadrzaj>
    <derivirana_varijabla naziv="DomainObject.DatumPravomocnosti_1">30. srpnja 2026.</derivirana_varijabla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Ppž-1842/2023-2</izvorni_sadrzaj>
    <derivirana_varijabla naziv="DomainObject.Oznaka_1">Ppž-1842/2023-2</derivirana_varijabla>
  </DomainObject.Oznaka>
  <DomainObject.DonositeljOdluke.Ime>
    <izvorni_sadrzaj>Kristina</izvorni_sadrzaj>
    <derivirana_varijabla naziv="DomainObject.DonositeljOdluke.Ime_1">Kristina</derivirana_varijabla>
  </DomainObject.DonositeljOdluke.Ime>
  <DomainObject.DonositeljOdluke.Prezime>
    <izvorni_sadrzaj>Gašparac Orlić</izvorni_sadrzaj>
    <derivirana_varijabla naziv="DomainObject.DonositeljOdluke.Prezime_1">Gašparac Orlić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1842</izvorni_sadrzaj>
    <derivirana_varijabla naziv="DomainObject.Predmet.Broj_1">1842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veljače 2023.</izvorni_sadrzaj>
    <derivirana_varijabla naziv="DomainObject.Predmet.DatumOsnivanja_1">28. veljače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25. kolovoza 2026.</izvorni_sadrzaj>
    <derivirana_varijabla naziv="DomainObject.Predmet.DatumRjesavanja_1">25. kolovoza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>Kristina Gašparac Orlić</izvorni_sadrzaj>
    <derivirana_varijabla naziv="DomainObject.Predmet.Izvjestitelj_1">Kristina Gašparac Orlić</derivirana_varijabla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3. prosinca 1974.</izvorni_sadrzaj>
    <derivirana_varijabla naziv="DomainObject.Predmet.OkrivljenikFizickaOsoba.DatumRodjenja_1">3. prosinca 1974.</derivirana_varijabla>
  </DomainObject.Predmet.OkrivljenikFizickaOsoba.DatumRodjenja>
  <DomainObject.Predmet.OkrivljenikFizickaOsoba.DatumRodjenjaFormated>
    <izvorni_sadrzaj>3.12.1974.</izvorni_sadrzaj>
    <derivirana_varijabla naziv="DomainObject.Predmet.OkrivljenikFizickaOsoba.DatumRodjenjaFormated_1">3.12.1974.</derivirana_varijabla>
  </DomainObject.Predmet.OkrivljenikFizickaOsoba.DatumRodjenjaFormated>
  <DomainObject.Predmet.OkrivljenikFizickaOsoba.Ime>
    <izvorni_sadrzaj>Robert</izvorni_sadrzaj>
    <derivirana_varijabla naziv="DomainObject.Predmet.OkrivljenikFizickaOsoba.Ime_1">Robert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Split (Split)</izvorni_sadrzaj>
    <derivirana_varijabla naziv="DomainObject.Predmet.OkrivljenikFizickaOsoba.MjestoRodjenja_1">Split (Split)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Robert Sabljić</izvorni_sadrzaj>
    <derivirana_varijabla naziv="DomainObject.Predmet.OkrivljenikFizickaOsoba.Naziv_1">Robert Sabljić</derivirana_varijabla>
  </DomainObject.Predmet.OkrivljenikFizickaOsoba.Naziv>
  <DomainObject.Predmet.OkrivljenikFizickaOsoba.Prezime>
    <izvorni_sadrzaj>Sabljić</izvorni_sadrzaj>
    <derivirana_varijabla naziv="DomainObject.Predmet.OkrivljenikFizickaOsoba.Prezime_1">Sabljić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10441781279</izvorni_sadrzaj>
    <derivirana_varijabla naziv="DomainObject.Predmet.OkrivljenikFizickaOsoba.Oib_1">10441781279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Ppž-1842/2023</izvorni_sadrzaj>
    <derivirana_varijabla naziv="DomainObject.Predmet.OznakaBroj_1">Ppž-1842/2023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Kristina</izvorni_sadrzaj>
    <derivirana_varijabla naziv="DomainObject.Predmet.PredmetRijesio.Ime_1">Kristina</derivirana_varijabla>
  </DomainObject.Predmet.PredmetRijesio.Ime>
  <DomainObject.Predmet.PredmetRijesio.Oib>
    <izvorni_sadrzaj>35510568184</izvorni_sadrzaj>
    <derivirana_varijabla naziv="DomainObject.Predmet.PredmetRijesio.Oib_1">35510568184</derivirana_varijabla>
  </DomainObject.Predmet.PredmetRijesio.Oib>
  <DomainObject.Predmet.PredmetRijesio.Prezime>
    <izvorni_sadrzaj>Gašparac Orlić</izvorni_sadrzaj>
    <derivirana_varijabla naziv="DomainObject.Predmet.PredmetRijesio.Prezime_1">Gašparac Orlić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PERIVOJ 2018 d.o.o. za ugostiteljstvo; Robert Sabljić</izvorni_sadrzaj>
    <derivirana_varijabla naziv="DomainObject.Predmet.ProtustrankaFormated_1">  PERIVOJ 2018 d.o.o. za ugostiteljstvo; Robert Sabljić</derivirana_varijabla>
  </DomainObject.Predmet.ProtustrankaFormated>
  <DomainObject.Predmet.ProtustrankaFormatedOIB>
    <izvorni_sadrzaj>  PERIVOJ 2018 d.o.o. za ugostiteljstvo, OIB 97019188255; Robert Sabljić, OIB 10441781279</izvorni_sadrzaj>
    <derivirana_varijabla naziv="DomainObject.Predmet.ProtustrankaFormatedOIB_1">  PERIVOJ 2018 d.o.o. za ugostiteljstvo, OIB 97019188255; Robert Sabljić, OIB 10441781279</derivirana_varijabla>
  </DomainObject.Predmet.ProtustrankaFormatedOIB>
  <DomainObject.Predmet.ProtustrankaFormatedWithAdress>
    <izvorni_sadrzaj> PERIVOJ 2018 d.o.o. za ugostiteljstvo, Slavićeva 44, 21000 Split; Robert Sabljić, Mile Gojsalić 67, 21311 Podstrana</izvorni_sadrzaj>
    <derivirana_varijabla naziv="DomainObject.Predmet.ProtustrankaFormatedWithAdress_1"> PERIVOJ 2018 d.o.o. za ugostiteljstvo, Slavićeva 44, 21000 Split; Robert Sabljić, Mile Gojsalić 67, 21311 Podstrana</derivirana_varijabla>
  </DomainObject.Predmet.ProtustrankaFormatedWithAdress>
  <DomainObject.Predmet.ProtustrankaFormatedWithAdressOIB>
    <izvorni_sadrzaj> PERIVOJ 2018 d.o.o. za ugostiteljstvo, OIB 97019188255, Slavićeva 44, 21000 Split; Robert Sabljić, OIB 10441781279, Mile Gojsalić 67, 21311 Podstrana</izvorni_sadrzaj>
    <derivirana_varijabla naziv="DomainObject.Predmet.ProtustrankaFormatedWithAdressOIB_1"> PERIVOJ 2018 d.o.o. za ugostiteljstvo, OIB 97019188255, Slavićeva 44, 21000 Split; Robert Sabljić, OIB 10441781279, Mile Gojsalić 67, 21311 Podstrana</derivirana_varijabla>
  </DomainObject.Predmet.ProtustrankaFormatedWithAdressOIB>
  <DomainObject.Predmet.ProtustrankaWithAdress>
    <izvorni_sadrzaj>PERIVOJ 2018 d.o.o. za ugostiteljstvo Slavićeva 44, 21000 Split, Robert Sabljić Mile Gojsalić 67, 21311 Podstrana</izvorni_sadrzaj>
    <derivirana_varijabla naziv="DomainObject.Predmet.ProtustrankaWithAdress_1">PERIVOJ 2018 d.o.o. za ugostiteljstvo Slavićeva 44, 21000 Split, Robert Sabljić Mile Gojsalić 67, 21311 Podstrana</derivirana_varijabla>
  </DomainObject.Predmet.ProtustrankaWithAdress>
  <DomainObject.Predmet.ProtustrankaWithAdressOIB>
    <izvorni_sadrzaj>PERIVOJ 2018 d.o.o. za ugostiteljstvo, OIB 97019188255, Slavićeva 44, 21000 Split, Robert Sabljić, OIB 10441781279, Mile Gojsalić 67, 21311 Podstrana</izvorni_sadrzaj>
    <derivirana_varijabla naziv="DomainObject.Predmet.ProtustrankaWithAdressOIB_1">PERIVOJ 2018 d.o.o. za ugostiteljstvo, OIB 97019188255, Slavićeva 44, 21000 Split, Robert Sabljić, OIB 10441781279, Mile Gojsalić 67, 21311 Podstrana</derivirana_varijabla>
  </DomainObject.Predmet.ProtustrankaWithAdressOIB>
  <DomainObject.Predmet.ProtustrankaNazivFormated>
    <izvorni_sadrzaj>PERIVOJ 2018 d.o.o. za ugostiteljstvo,Robert Sabljić</izvorni_sadrzaj>
    <derivirana_varijabla naziv="DomainObject.Predmet.ProtustrankaNazivFormated_1">PERIVOJ 2018 d.o.o. za ugostiteljstvo,Robert Sabljić</derivirana_varijabla>
  </DomainObject.Predmet.ProtustrankaNazivFormated>
  <DomainObject.Predmet.ProtustrankaNazivFormatedOIB>
    <izvorni_sadrzaj>PERIVOJ 2018 d.o.o. za ugostiteljstvo, OIB 97019188255,Robert Sabljić, OIB 10441781279</izvorni_sadrzaj>
    <derivirana_varijabla naziv="DomainObject.Predmet.ProtustrankaNazivFormatedOIB_1">PERIVOJ 2018 d.o.o. za ugostiteljstvo, OIB 97019188255,Robert Sabljić, OIB 10441781279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Vijeće za Javni red i mir i javnu sigurnost</izvorni_sadrzaj>
    <derivirana_varijabla naziv="DomainObject.Predmet.Referada.Naziv_1">1. Vijeće za Javni red i mir i javnu sigurnost</derivirana_varijabla>
  </DomainObject.Predmet.Referada.Naziv>
  <DomainObject.Predmet.Referada.Oznaka>
    <izvorni_sadrzaj>VPSOJRMVIJ1</izvorni_sadrzaj>
    <derivirana_varijabla naziv="DomainObject.Predmet.Referada.Oznaka_1">VPSOJRMVIJ1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Visoki prekršajni sud Republike Hrvatske</izvorni_sadrzaj>
    <derivirana_varijabla naziv="DomainObject.Predmet.Referada.Sud.Naziv_1">Visoki prekršajni sud Republike Hrvatske</derivirana_varijabla>
  </DomainObject.Predmet.Referada.Sud.Naziv>
  <DomainObject.Predmet.Referada.Sudac>
    <izvorni_sadrzaj>Kristina Gašparac Orlić</izvorni_sadrzaj>
    <derivirana_varijabla naziv="DomainObject.Predmet.Referada.Sudac_1">Kristina Gašparac Orlić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Splitu; Državni inspektorat - Područni ured Split</izvorni_sadrzaj>
    <derivirana_varijabla naziv="DomainObject.Predmet.StrankaFormated_1">  Općinski prekršajni sud u Splitu; Državni inspektorat - Područni ured Split</derivirana_varijabla>
  </DomainObject.Predmet.StrankaFormated>
  <DomainObject.Predmet.StrankaFormatedOIB>
    <izvorni_sadrzaj>  Općinski prekršajni sud u Splitu, OIB 38198969688; Državni inspektorat - Područni ured Split</izvorni_sadrzaj>
    <derivirana_varijabla naziv="DomainObject.Predmet.StrankaFormatedOIB_1">  Općinski prekršajni sud u Splitu, OIB 38198969688; Državni inspektorat - Područni ured Split</derivirana_varijabla>
  </DomainObject.Predmet.StrankaFormatedOIB>
  <DomainObject.Predmet.StrankaFormatedWithAdress>
    <izvorni_sadrzaj> Općinski prekršajni sud u Splitu, Ul. Domovinskog rata 4 / III, 21000 Split; Državni inspektorat - Područni ured Split, Mike Tripala 6, 21000 Split</izvorni_sadrzaj>
    <derivirana_varijabla naziv="DomainObject.Predmet.StrankaFormatedWithAdress_1"> Općinski prekršajni sud u Splitu, Ul. Domovinskog rata 4 / III, 21000 Split; Državni inspektorat - Područni ured Split, Mike Tripala 6, 21000 Split</derivirana_varijabla>
  </DomainObject.Predmet.StrankaFormatedWithAdress>
  <DomainObject.Predmet.StrankaFormatedWithAdressOIB>
    <izvorni_sadrzaj> Općinski prekršajni sud u Splitu, OIB 38198969688, Ul. Domovinskog rata 4 / III, 21000 Split; Državni inspektorat - Područni ured Split, Mike Tripala 6, 21000 Split</izvorni_sadrzaj>
    <derivirana_varijabla naziv="DomainObject.Predmet.StrankaFormatedWithAdressOIB_1"> Općinski prekršajni sud u Splitu, OIB 38198969688, Ul. Domovinskog rata 4 / III, 21000 Split; Državni inspektorat - Područni ured Split, Mike Tripala 6, 21000 Split</derivirana_varijabla>
  </DomainObject.Predmet.StrankaFormatedWithAdressOIB>
  <DomainObject.Predmet.StrankaWithAdress>
    <izvorni_sadrzaj>Općinski prekršajni sud u Splitu Ul. Domovinskog rata 4 / III,21000 Split,Državni inspektorat - Područni ured Split Mike Tripala 6,21000 Split</izvorni_sadrzaj>
    <derivirana_varijabla naziv="DomainObject.Predmet.StrankaWithAdress_1">Općinski prekršajni sud u Splitu Ul. Domovinskog rata 4 / III,21000 Split,Državni inspektorat - Područni ured Split Mike Tripala 6,21000 Split</derivirana_varijabla>
  </DomainObject.Predmet.StrankaWithAdress>
  <DomainObject.Predmet.StrankaWithAdressOIB>
    <izvorni_sadrzaj>Općinski prekršajni sud u Splitu, OIB 38198969688, Ul. Domovinskog rata 4 / III,21000 Split,Državni inspektorat - Područni ured Split, Mike Tripala 6,21000 Split</izvorni_sadrzaj>
    <derivirana_varijabla naziv="DomainObject.Predmet.StrankaWithAdressOIB_1">Općinski prekršajni sud u Splitu, OIB 38198969688, Ul. Domovinskog rata 4 / III,21000 Split,Državni inspektorat - Područni ured Split, Mike Tripala 6,21000 Split</derivirana_varijabla>
  </DomainObject.Predmet.StrankaWithAdressOIB>
  <DomainObject.Predmet.StrankaNazivFormated>
    <izvorni_sadrzaj>Općinski prekršajni sud u Splitu,Državni inspektorat - Područni ured Split</izvorni_sadrzaj>
    <derivirana_varijabla naziv="DomainObject.Predmet.StrankaNazivFormated_1">Općinski prekršajni sud u Splitu,Državni inspektorat - Područni ured Split</derivirana_varijabla>
  </DomainObject.Predmet.StrankaNazivFormated>
  <DomainObject.Predmet.StrankaNazivFormatedOIB>
    <izvorni_sadrzaj>Općinski prekršajni sud u Splitu, OIB 38198969688,Državni inspektorat - Područni ured Split</izvorni_sadrzaj>
    <derivirana_varijabla naziv="DomainObject.Predmet.StrankaNazivFormatedOIB_1">Općinski prekršajni sud u Splitu, OIB 38198969688,Državni inspektorat - Područni ured Split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</izvorni_sadrzaj>
    <derivirana_varijabla naziv="DomainObject.Predmet.Sud.Adresa.PostBroj_1">1000</derivirana_varijabla>
  </DomainObject.Predmet.Sud.Adresa.PostBroj>
  <DomainObject.Predmet.Sud.Adresa.UlicaIKBR>
    <izvorni_sadrzaj>Augusta Šenoe 30</izvorni_sadrzaj>
    <derivirana_varijabla naziv="DomainObject.Predmet.Sud.Adresa.UlicaIKBR_1">Augusta Šenoe 30</derivirana_varijabla>
  </DomainObject.Predmet.Sud.Adresa.UlicaIKBR>
  <DomainObject.Predmet.Sud.Naziv>
    <izvorni_sadrzaj>Visoki prekršajni sud Republike Hrvatske</izvorni_sadrzaj>
    <derivirana_varijabla naziv="DomainObject.Predmet.Sud.Naziv_1">Visoki prekršajni sud Republike Hrvatske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Odjeljak prijepisa</izvorni_sadrzaj>
    <derivirana_varijabla naziv="DomainObject.Predmet.TrenutnaLokacijaSpisa.Naziv_1">Odjeljak prijepisa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Visoki prekršajni sud Republike Hrvatske</izvorni_sadrzaj>
    <derivirana_varijabla naziv="DomainObject.Predmet.TrenutnaLokacijaSpisa.Sud.Naziv_1">Visoki prekršajni sud Republike Hrvatske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VPSP</izvorni_sadrzaj>
    <derivirana_varijabla naziv="DomainObject.Predmet.UstrojstvenaJedinicaVodi.Oznaka_1">VPSP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Visoki prekršajni sud Republike Hrvatske</izvorni_sadrzaj>
    <derivirana_varijabla naziv="DomainObject.Predmet.UstrojstvenaJedinicaVodi.Sud.Naziv_1">Visoki prekršajni sud Republike Hrvatske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Nataša Borovnjak</izvorni_sadrzaj>
    <derivirana_varijabla naziv="DomainObject.Predmet.Zapisnicar_1">Nataša Borovnjak</derivirana_varijabla>
  </DomainObject.Predmet.Zapisnicar>
  <DomainObject.Predmet.StrankaListFormated>
    <izvorni_sadrzaj>
      <item>Općinski prekršajni sud u Splitu</item>
      <item>Državni inspektorat - Područni ured Split</item>
    </izvorni_sadrzaj>
    <derivirana_varijabla naziv="DomainObject.Predmet.StrankaListFormated_1">
      <item>Općinski prekršajni sud u Splitu</item>
      <item>Državni inspektorat - Područni ured Split</item>
    </derivirana_varijabla>
  </DomainObject.Predmet.StrankaListFormated>
  <DomainObject.Predmet.StrankaListFormatedOIB>
    <izvorni_sadrzaj>
      <item>Općinski prekršajni sud u Splitu, OIB 38198969688</item>
      <item>Državni inspektorat - Područni ured Split</item>
    </izvorni_sadrzaj>
    <derivirana_varijabla naziv="DomainObject.Predmet.StrankaListFormatedOIB_1">
      <item>Općinski prekršajni sud u Splitu, OIB 38198969688</item>
      <item>Državni inspektorat - Područni ured Split</item>
    </derivirana_varijabla>
  </DomainObject.Predmet.StrankaListFormatedOIB>
  <DomainObject.Predmet.StrankaListFormatedWithAdress>
    <izvorni_sadrzaj>
      <item>Općinski prekršajni sud u Splitu, Ul. Domovinskog rata 4 / III, 21000 Split</item>
      <item>Državni inspektorat - Područni ured Split, Mike Tripala 6, 21000 Split</item>
    </izvorni_sadrzaj>
    <derivirana_varijabla naziv="DomainObject.Predmet.StrankaListFormatedWithAdress_1">
      <item>Općinski prekršajni sud u Splitu, Ul. Domovinskog rata 4 / III, 21000 Split</item>
      <item>Državni inspektorat - Područni ured Split, Mike Tripala 6, 21000 Split</item>
    </derivirana_varijabla>
  </DomainObject.Predmet.StrankaListFormatedWithAdress>
  <DomainObject.Predmet.StrankaListFormatedWithAdressOIB>
    <izvorni_sadrzaj>
      <item>Općinski prekršajni sud u Splitu, OIB 38198969688, Ul. Domovinskog rata 4 / III, 21000 Split</item>
      <item>Državni inspektorat - Područni ured Split, Mike Tripala 6, 21000 Split</item>
    </izvorni_sadrzaj>
    <derivirana_varijabla naziv="DomainObject.Predmet.StrankaListFormatedWithAdressOIB_1">
      <item>Općinski prekršajni sud u Splitu, OIB 38198969688, Ul. Domovinskog rata 4 / III, 21000 Split</item>
      <item>Državni inspektorat - Područni ured Split, Mike Tripala 6, 21000 Split</item>
    </derivirana_varijabla>
  </DomainObject.Predmet.StrankaListFormatedWithAdressOIB>
  <DomainObject.Predmet.StrankaListNazivFormated>
    <izvorni_sadrzaj>
      <item>Općinski prekršajni sud u Splitu</item>
      <item>Državni inspektorat - Područni ured Split</item>
    </izvorni_sadrzaj>
    <derivirana_varijabla naziv="DomainObject.Predmet.StrankaListNazivFormated_1">
      <item>Općinski prekršajni sud u Splitu</item>
      <item>Državni inspektorat - Područni ured Split</item>
    </derivirana_varijabla>
  </DomainObject.Predmet.StrankaListNazivFormated>
  <DomainObject.Predmet.StrankaListNazivFormatedOIB>
    <izvorni_sadrzaj>
      <item>Općinski prekršajni sud u Splitu, OIB 38198969688</item>
      <item>Državni inspektorat - Područni ured Split</item>
    </izvorni_sadrzaj>
    <derivirana_varijabla naziv="DomainObject.Predmet.StrankaListNazivFormatedOIB_1">
      <item>Općinski prekršajni sud u Splitu, OIB 38198969688</item>
      <item>Državni inspektorat - Područni ured Split</item>
    </derivirana_varijabla>
  </DomainObject.Predmet.StrankaListNazivFormatedOIB>
  <DomainObject.Predmet.ProtuStrankaListFormated>
    <izvorni_sadrzaj>
      <item>PERIVOJ 2018 d.o.o. za ugostiteljstvo</item>
      <item>Robert Sabljić</item>
    </izvorni_sadrzaj>
    <derivirana_varijabla naziv="DomainObject.Predmet.ProtuStrankaListFormated_1">
      <item>PERIVOJ 2018 d.o.o. za ugostiteljstvo</item>
      <item>Robert Sabljić</item>
    </derivirana_varijabla>
  </DomainObject.Predmet.ProtuStrankaListFormated>
  <DomainObject.Predmet.ProtuStrankaListFormatedOIB>
    <izvorni_sadrzaj>
      <item>PERIVOJ 2018 d.o.o. za ugostiteljstvo, OIB 97019188255</item>
      <item>Robert Sabljić, OIB 10441781279</item>
    </izvorni_sadrzaj>
    <derivirana_varijabla naziv="DomainObject.Predmet.ProtuStrankaListFormatedOIB_1">
      <item>PERIVOJ 2018 d.o.o. za ugostiteljstvo, OIB 97019188255</item>
      <item>Robert Sabljić, OIB 10441781279</item>
    </derivirana_varijabla>
  </DomainObject.Predmet.ProtuStrankaListFormatedOIB>
  <DomainObject.Predmet.ProtuStrankaListFormatedWithAdress>
    <izvorni_sadrzaj>
      <item>PERIVOJ 2018 d.o.o. za ugostiteljstvo, Slavićeva 44, 21000 Split</item>
      <item>Robert Sabljić, Mile Gojsalić 67, 21311 Podstrana</item>
    </izvorni_sadrzaj>
    <derivirana_varijabla naziv="DomainObject.Predmet.ProtuStrankaListFormatedWithAdress_1">
      <item>PERIVOJ 2018 d.o.o. za ugostiteljstvo, Slavićeva 44, 21000 Split</item>
      <item>Robert Sabljić, Mile Gojsalić 67, 21311 Podstrana</item>
    </derivirana_varijabla>
  </DomainObject.Predmet.ProtuStrankaListFormatedWithAdress>
  <DomainObject.Predmet.ProtuStrankaListFormatedWithAdressOIB>
    <izvorni_sadrzaj>
      <item>PERIVOJ 2018 d.o.o. za ugostiteljstvo, OIB 97019188255, Slavićeva 44, 21000 Split</item>
      <item>Robert Sabljić, OIB 10441781279, Mile Gojsalić 67, 21311 Podstrana</item>
    </izvorni_sadrzaj>
    <derivirana_varijabla naziv="DomainObject.Predmet.ProtuStrankaListFormatedWithAdressOIB_1">
      <item>PERIVOJ 2018 d.o.o. za ugostiteljstvo, OIB 97019188255, Slavićeva 44, 21000 Split</item>
      <item>Robert Sabljić, OIB 10441781279, Mile Gojsalić 67, 21311 Podstrana</item>
    </derivirana_varijabla>
  </DomainObject.Predmet.ProtuStrankaListFormatedWithAdressOIB>
  <DomainObject.Predmet.ProtuStrankaListNazivFormated>
    <izvorni_sadrzaj>
      <item>PERIVOJ 2018 d.o.o. za ugostiteljstvo</item>
      <item>Robert Sabljić</item>
    </izvorni_sadrzaj>
    <derivirana_varijabla naziv="DomainObject.Predmet.ProtuStrankaListNazivFormated_1">
      <item>PERIVOJ 2018 d.o.o. za ugostiteljstvo</item>
      <item>Robert Sabljić</item>
    </derivirana_varijabla>
  </DomainObject.Predmet.ProtuStrankaListNazivFormated>
  <DomainObject.Predmet.ProtuStrankaListNazivFormatedOIB>
    <izvorni_sadrzaj>
      <item>PERIVOJ 2018 d.o.o. za ugostiteljstvo, OIB 97019188255</item>
      <item>Robert Sabljić, OIB 10441781279</item>
    </izvorni_sadrzaj>
    <derivirana_varijabla naziv="DomainObject.Predmet.ProtuStrankaListNazivFormatedOIB_1">
      <item>PERIVOJ 2018 d.o.o. za ugostiteljstvo, OIB 97019188255</item>
      <item>Robert Sabljić, OIB 10441781279</item>
    </derivirana_varijabla>
  </DomainObject.Predmet.ProtuStrankaListNazivFormatedOIB>
  <DomainObject.Predmet.OstaliListFormated>
    <izvorni_sadrzaj>
      <item>PERIVOJ 2018 d.o.o. za ugostiteljstvo</item>
      <item>Robert Sabljić</item>
    </izvorni_sadrzaj>
    <derivirana_varijabla naziv="DomainObject.Predmet.OstaliListFormated_1">
      <item>PERIVOJ 2018 d.o.o. za ugostiteljstvo</item>
      <item>Robert Sabljić</item>
    </derivirana_varijabla>
  </DomainObject.Predmet.OstaliListFormated>
  <DomainObject.Predmet.OstaliListFormatedOIB>
    <izvorni_sadrzaj>
      <item>PERIVOJ 2018 d.o.o. za ugostiteljstvo, OIB 97019188255</item>
      <item>Robert Sabljić, OIB 10441781279</item>
    </izvorni_sadrzaj>
    <derivirana_varijabla naziv="DomainObject.Predmet.OstaliListFormatedOIB_1">
      <item>PERIVOJ 2018 d.o.o. za ugostiteljstvo, OIB 97019188255</item>
      <item>Robert Sabljić, OIB 10441781279</item>
    </derivirana_varijabla>
  </DomainObject.Predmet.OstaliListFormatedOIB>
  <DomainObject.Predmet.OstaliListFormatedWithAdress>
    <izvorni_sadrzaj>
      <item>PERIVOJ 2018 d.o.o. za ugostiteljstvo, Slavićeva 44, 21000 Split</item>
      <item>Robert Sabljić, Podstrana-Grbavac, Mile Gojsalić 67, 21311 Podstrana</item>
    </izvorni_sadrzaj>
    <derivirana_varijabla naziv="DomainObject.Predmet.OstaliListFormatedWithAdress_1">
      <item>PERIVOJ 2018 d.o.o. za ugostiteljstvo, Slavićeva 44, 21000 Split</item>
      <item>Robert Sabljić, Podstrana-Grbavac, Mile Gojsalić 67, 21311 Podstrana</item>
    </derivirana_varijabla>
  </DomainObject.Predmet.OstaliListFormatedWithAdress>
  <DomainObject.Predmet.OstaliListFormatedWithAdressOIB>
    <izvorni_sadrzaj>
      <item>PERIVOJ 2018 d.o.o. za ugostiteljstvo, OIB 97019188255, Slavićeva 44, 21000 Split</item>
      <item>Robert Sabljić, OIB 10441781279, Podstrana-Grbavac, Mile Gojsalić 67, 21311 Podstrana</item>
    </izvorni_sadrzaj>
    <derivirana_varijabla naziv="DomainObject.Predmet.OstaliListFormatedWithAdressOIB_1">
      <item>PERIVOJ 2018 d.o.o. za ugostiteljstvo, OIB 97019188255, Slavićeva 44, 21000 Split</item>
      <item>Robert Sabljić, OIB 10441781279, Podstrana-Grbavac, Mile Gojsalić 67, 21311 Podstrana</item>
    </derivirana_varijabla>
  </DomainObject.Predmet.OstaliListFormatedWithAdressOIB>
  <DomainObject.Predmet.OstaliListNazivFormated>
    <izvorni_sadrzaj>
      <item>PERIVOJ 2018 d.o.o. za ugostiteljstvo</item>
      <item>Robert Sabljić</item>
    </izvorni_sadrzaj>
    <derivirana_varijabla naziv="DomainObject.Predmet.OstaliListNazivFormated_1">
      <item>PERIVOJ 2018 d.o.o. za ugostiteljstvo</item>
      <item>Robert Sabljić</item>
    </derivirana_varijabla>
  </DomainObject.Predmet.OstaliListNazivFormated>
  <DomainObject.Predmet.OstaliListNazivFormatedOIB>
    <izvorni_sadrzaj>
      <item>PERIVOJ 2018 d.o.o. za ugostiteljstvo, OIB 97019188255</item>
      <item>Robert Sabljić, OIB 10441781279</item>
    </izvorni_sadrzaj>
    <derivirana_varijabla naziv="DomainObject.Predmet.OstaliListNazivFormatedOIB_1">
      <item>PERIVOJ 2018 d.o.o. za ugostiteljstvo, OIB 97019188255</item>
      <item>Robert Sabljić, OIB 10441781279</item>
    </derivirana_varijabla>
  </DomainObject.Predmet.OstaliListNazivFormatedOIB>
  <DomainObject.Predmet.ClanoviVijeca>
    <izvorni_sadrzaj>Gordana Korotaj, Emina Bašić</izvorni_sadrzaj>
    <derivirana_varijabla naziv="DomainObject.Predmet.ClanoviVijeca_1">Gordana Korotaj, Emina Bašić</derivirana_varijabla>
  </DomainObject.Predmet.ClanoviVijeca>
  <DomainObject.Predmet.PredsjednikVijeca>
    <izvorni_sadrzaj>Robert Završki</izvorni_sadrzaj>
    <derivirana_varijabla naziv="DomainObject.Predmet.PredsjednikVijeca_1">Robert Završki</derivirana_varijabla>
  </DomainObject.Predmet.PredsjednikVijeca>
  <DomainObject.Predmet.ClanakZakona>
    <izvorni_sadrzaj>112, 88, 88, 112</izvorni_sadrzaj>
    <derivirana_varijabla naziv="DomainObject.Predmet.ClanakZakona_1">112, 88, 88, 112</derivirana_varijabla>
  </DomainObject.Predmet.ClanakZakona>
  <DomainObject.Predmet.ClanakZakonaFull>
    <izvorni_sadrzaj>članka 112. stavka 1. točke 2., članka 88. stavka 1., članka 88. stavka 1., članka 112. stavka 1. točke 2.</izvorni_sadrzaj>
    <derivirana_varijabla naziv="DomainObject.Predmet.ClanakZakonaFull_1">članka 112. stavka 1. točke 2., članka 88. stavka 1., članka 88. stavka 1., članka 112. stavka 1. točke 2.</derivirana_varijabla>
  </DomainObject.Predmet.ClanakZakonaFull>
  <DomainObject.Predmet.Sud.Parent.Naziv>
    <izvorni_sadrzaj>Vrhovni sud Republike Hrvatske</izvorni_sadrzaj>
    <derivirana_varijabla naziv="DomainObject.Predmet.Sud.Parent.Naziv_1">Vrhovni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1. rujna 2026.</izvorni_sadrzaj>
    <derivirana_varijabla naziv="DomainObject.Datum_1">1. rujna 2026.</derivirana_varijabla>
  </DomainObject.Datum>
  <DomainObject.PoslovniBrojDokumenta>
    <izvorni_sadrzaj>Ppž-1842/2023-2</izvorni_sadrzaj>
    <derivirana_varijabla naziv="DomainObject.PoslovniBrojDokumenta_1">Ppž-1842/2023-2</derivirana_varijabla>
  </DomainObject.PoslovniBrojDokumenta>
  <DomainObject.Predmet.StrankaIDrugi>
    <izvorni_sadrzaj>Općinski prekršajni sud u Splitu i dr.</izvorni_sadrzaj>
    <derivirana_varijabla naziv="DomainObject.Predmet.StrankaIDrugi_1">Općinski prekršajni sud u Splitu i dr.</derivirana_varijabla>
  </DomainObject.Predmet.StrankaIDrugi>
  <DomainObject.Predmet.ProtustrankaIDrugi>
    <izvorni_sadrzaj>PERIVOJ 2018 d.o.o. za ugostiteljstvo i dr.</izvorni_sadrzaj>
    <derivirana_varijabla naziv="DomainObject.Predmet.ProtustrankaIDrugi_1">PERIVOJ 2018 d.o.o. za ugostiteljstvo i dr.</derivirana_varijabla>
  </DomainObject.Predmet.ProtustrankaIDrugi>
  <DomainObject.Predmet.StrankaIDrugiAdressOIB>
    <izvorni_sadrzaj>Općinski prekršajni sud u Splitu, OIB 38198969688, Ul. Domovinskog rata 4 / III, 21000 Split i dr.</izvorni_sadrzaj>
    <derivirana_varijabla naziv="DomainObject.Predmet.StrankaIDrugiAdressOIB_1">Općinski prekršajni sud u Splitu, OIB 38198969688, Ul. Domovinskog rata 4 / III, 21000 Split i dr.</derivirana_varijabla>
  </DomainObject.Predmet.StrankaIDrugiAdressOIB>
  <DomainObject.Predmet.ProtustrankaIDrugiAdressOIB>
    <izvorni_sadrzaj>PERIVOJ 2018 d.o.o. za ugostiteljstvo, OIB 97019188255, Slavićeva 44, 21000 Split i dr.</izvorni_sadrzaj>
    <derivirana_varijabla naziv="DomainObject.Predmet.ProtustrankaIDrugiAdressOIB_1">PERIVOJ 2018 d.o.o. za ugostiteljstvo, OIB 97019188255, Slavićeva 44, 21000 Split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30. srpnja 2026.</izvorni_sadrzaj>
    <derivirana_varijabla naziv="DomainObject.Predmet.OdlukaRjesenje.DatumDonosenjaOdluke_1">30. srpnja 2026.</derivirana_varijabla>
  </DomainObject.Predmet.OdlukaRjesenje.DatumDonosenjaOdluke>
  <DomainObject.Predmet.OdlukaRjesenje.DatumPravomocnosti>
    <izvorni_sadrzaj>30. srpnja 2026.</izvorni_sadrzaj>
    <derivirana_varijabla naziv="DomainObject.Predmet.OdlukaRjesenje.DatumPravomocnosti_1">30. srpnja 2026.</derivirana_varijabla>
  </DomainObject.Predmet.OdlukaRjesenje.DatumPravomocnosti>
  <DomainObject.Predmet.OdlukaRjesenje.Oznaka>
    <izvorni_sadrzaj>Ppž-1842/2023-2</izvorni_sadrzaj>
    <derivirana_varijabla naziv="DomainObject.Predmet.OdlukaRjesenje.Oznaka_1">Ppž-1842/2023-2</derivirana_varijabla>
  </DomainObject.Predmet.OdlukaRjesenje.Oznaka>
  <DomainObject.Predmet.SudioniciListNaziv>
    <izvorni_sadrzaj>
      <item>Državni inspektorat - Područni ured Split</item>
      <item>PERIVOJ 2018 d.o.o. za ugostiteljstvo</item>
      <item>Robert Sabljić</item>
      <item>Općinski prekršajni sud u Splitu</item>
      <item>PERIVOJ 2018 d.o.o. za ugostiteljstvo</item>
      <item>Robert Sabljić</item>
    </izvorni_sadrzaj>
    <derivirana_varijabla naziv="DomainObject.Predmet.SudioniciListNaziv_1">
      <item>Državni inspektorat - Područni ured Split</item>
      <item>PERIVOJ 2018 d.o.o. za ugostiteljstvo</item>
      <item>Robert Sabljić</item>
      <item>Općinski prekršajni sud u Splitu</item>
      <item>PERIVOJ 2018 d.o.o. za ugostiteljstvo</item>
      <item>Robert Sabljić</item>
    </derivirana_varijabla>
  </DomainObject.Predmet.SudioniciListNaziv>
  <DomainObject.Predmet.SudioniciListAdressOIB>
    <izvorni_sadrzaj>
      <item>Državni inspektorat - Područni ured Split, Mike Tripala 6,21000 Split</item>
      <item>PERIVOJ 2018 d.o.o. za ugostiteljstvo, OIB 97019188255, Slavićeva 44,21000 Split</item>
      <item>Robert Sabljić, OIB 10441781279, Mile Gojsalić 67,21311 Podstrana</item>
      <item>Općinski prekršajni sud u Splitu, OIB 38198969688, Ul. Domovinskog rata 4 / III,21000 Split</item>
      <item>PERIVOJ 2018 d.o.o. za ugostiteljstvo, OIB 97019188255, Slavićeva 44,21000 Split</item>
      <item>Robert Sabljić, OIB 10441781279, Podstrana-Grbavac, Mile Gojsalić 67,21311 Podstrana</item>
    </izvorni_sadrzaj>
    <derivirana_varijabla naziv="DomainObject.Predmet.SudioniciListAdressOIB_1">
      <item>Državni inspektorat - Područni ured Split, Mike Tripala 6,21000 Split</item>
      <item>PERIVOJ 2018 d.o.o. za ugostiteljstvo, OIB 97019188255, Slavićeva 44,21000 Split</item>
      <item>Robert Sabljić, OIB 10441781279, Mile Gojsalić 67,21311 Podstrana</item>
      <item>Općinski prekršajni sud u Splitu, OIB 38198969688, Ul. Domovinskog rata 4 / III,21000 Split</item>
      <item>PERIVOJ 2018 d.o.o. za ugostiteljstvo, OIB 97019188255, Slavićeva 44,21000 Split</item>
      <item>Robert Sabljić, OIB 10441781279, Podstrana-Grbavac, Mile Gojsalić 67,21311 Podstrana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97019188255</item>
      <item>, OIB 10441781279</item>
      <item>, OIB 38198969688</item>
      <item>, OIB 97019188255</item>
      <item>, OIB 10441781279</item>
    </izvorni_sadrzaj>
    <derivirana_varijabla naziv="DomainObject.Predmet.SudioniciListNazivOIB_1">
      <item>, OIB null</item>
      <item>, OIB 97019188255</item>
      <item>, OIB 10441781279</item>
      <item>, OIB 38198969688</item>
      <item>, OIB 97019188255</item>
      <item>, OIB 10441781279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>Pp-11360/2022</izvorni_sadrzaj>
    <derivirana_varijabla naziv="DomainObject.Predmet.OznakaNizestupanjskogPredmeta_1">Pp-11360/2022</derivirana_varijabla>
  </DomainObject.Predmet.OznakaNizestupanjskogPredmeta>
  <DomainObject.Predmet.NazivNizestupanjskogSuda>
    <izvorni_sadrzaj>Općinski prekršajni sud u Splitu</izvorni_sadrzaj>
    <derivirana_varijabla naziv="DomainObject.Predmet.NazivNizestupanjskogSuda_1">Općinski prekršajni sud u Splitu</derivirana_varijabla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1. kolovoza 2022.</izvorni_sadrzaj>
    <derivirana_varijabla naziv="DomainObject.Predmet.DatumPocetkaProcesa_1">1. kolovoza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mirovinskom osiguranju</item>
      <item>Zakon o strancima</item>
    </izvorni_sadrzaj>
    <derivirana_varijabla naziv="DomainObject.ZakonPravilnikList_1">
      <item>Zakon o mirovinskom osiguranju</item>
      <item>Zakon o strancima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PERIVOJ 2018 d.o.o. za ugostiteljstvo, Slavićeva 44, 21000 Split, OIB: 97019188255</item>
      <item>Robert Sabljić, Mile Gojsalić 67, 21311 Podstrana, OIB: 10441781279, rođen-a 03.12.1974., mjesto rođenja Split (Split)</item>
    </izvorni_sadrzaj>
    <derivirana_varijabla naziv="DomainObject.Predmet.OkrivljenikAdresaMjestoRodjenjaList_1">
      <item>PERIVOJ 2018 d.o.o. za ugostiteljstvo, Slavićeva 44, 21000 Split, OIB: 97019188255</item>
      <item>Robert Sabljić, Mile Gojsalić 67, 21311 Podstrana, OIB: 10441781279, rođen-a 03.12.1974., mjesto rođenja Split (Split)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PERIVOJ 2018 d.o.o. za ugostiteljstvo, MBS 060386813, Slavićeva 44, 21000 Split</izvorni_sadrzaj>
    <derivirana_varijabla naziv="DomainObject.Predmet.OkrivljenikPravnaNazivAdresaMbs_1">PERIVOJ 2018 d.o.o. za ugostiteljstvo, MBS 060386813, Slavićeva 44, 21000 Split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Pp-11360/2022</izvorni_sadrzaj>
    <derivirana_varijabla naziv="DomainObject.PrviPodnesak.OznakaBrojPodnositelja_1">Pp-11360/2022</derivirana_varijabla>
  </DomainObject.PrviPodnesak.OznakaBrojPodnositelja>
</icms>
</file>

<file path=customXml/itemProps1.xml><?xml version="1.0" encoding="utf-8"?>
<ds:datastoreItem xmlns:ds="http://schemas.openxmlformats.org/officeDocument/2006/customXml" ds:itemID="{A738B1A2-DB62-48F4-B526-D19BA614C1B3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A458D086-7990-4A25-BE92-692B0B4103CD}">
  <ds:schemaRefs>
    <ds:schemaRef ds:uri="http://www.boldonjames.com/2008/01/sie/internal/label"/>
    <ds:schemaRef ds:uri="http://www.w3.org/2001/XMLSchema"/>
  </ds:schemaRefs>
</ds:datastoreItem>
</file>

<file path=customXml/itemProps3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2</properties:Pages>
  <properties:Words>695</properties:Words>
  <properties:Characters>3460</properties:Characters>
  <properties:Lines>87</properties:Lines>
  <properties:Paragraphs>25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OBRAZAC-br</vt:lpstr>
    </vt:vector>
  </properties:TitlesOfParts>
  <properties:LinksUpToDate>false</properties:LinksUpToDate>
  <properties:CharactersWithSpaces>4348</properties:CharactersWithSpaces>
  <properties:SharedDoc>false</properties:SharedDoc>
  <properties:HLinks>
    <vt:vector baseType="variant" size="60">
      <vt:variant>
        <vt:i4>6029404</vt:i4>
      </vt:variant>
      <vt:variant>
        <vt:i4>30</vt:i4>
      </vt:variant>
      <vt:variant>
        <vt:i4>0</vt:i4>
      </vt:variant>
      <vt:variant>
        <vt:i4>5</vt:i4>
      </vt:variant>
      <vt:variant>
        <vt:lpwstr>https://www.iusinfo.hr/zakonodavstvo/zakon-o-izmjenama-i-dopunama-zakona-o-mirovinskom-osiguranju-12</vt:lpwstr>
      </vt:variant>
      <vt:variant>
        <vt:lpwstr/>
      </vt:variant>
      <vt:variant>
        <vt:i4>3473535</vt:i4>
      </vt:variant>
      <vt:variant>
        <vt:i4>27</vt:i4>
      </vt:variant>
      <vt:variant>
        <vt:i4>0</vt:i4>
      </vt:variant>
      <vt:variant>
        <vt:i4>5</vt:i4>
      </vt:variant>
      <vt:variant>
        <vt:lpwstr>https://www.iusinfo.hr/zakonodavstvo/zakon-o-izmjenama-zakona-o-mirovinskom-osiguranju</vt:lpwstr>
      </vt:variant>
      <vt:variant>
        <vt:lpwstr/>
      </vt:variant>
      <vt:variant>
        <vt:i4>6226012</vt:i4>
      </vt:variant>
      <vt:variant>
        <vt:i4>24</vt:i4>
      </vt:variant>
      <vt:variant>
        <vt:i4>0</vt:i4>
      </vt:variant>
      <vt:variant>
        <vt:i4>5</vt:i4>
      </vt:variant>
      <vt:variant>
        <vt:lpwstr>https://www.iusinfo.hr/zakonodavstvo/zakon-o-izmjenama-i-dopunama-zakona-o-mirovinskom-osiguranju-11</vt:lpwstr>
      </vt:variant>
      <vt:variant>
        <vt:lpwstr/>
      </vt:variant>
      <vt:variant>
        <vt:i4>196612</vt:i4>
      </vt:variant>
      <vt:variant>
        <vt:i4>21</vt:i4>
      </vt:variant>
      <vt:variant>
        <vt:i4>0</vt:i4>
      </vt:variant>
      <vt:variant>
        <vt:i4>5</vt:i4>
      </vt:variant>
      <vt:variant>
        <vt:lpwstr>https://www.iusinfo.hr/zakonodavstvo/zakon-o-izmjenama-i-dopuni-zakona-o-mirovinskom-osiguranju-1</vt:lpwstr>
      </vt:variant>
      <vt:variant>
        <vt:lpwstr/>
      </vt:variant>
      <vt:variant>
        <vt:i4>393309</vt:i4>
      </vt:variant>
      <vt:variant>
        <vt:i4>18</vt:i4>
      </vt:variant>
      <vt:variant>
        <vt:i4>0</vt:i4>
      </vt:variant>
      <vt:variant>
        <vt:i4>5</vt:i4>
      </vt:variant>
      <vt:variant>
        <vt:lpwstr>https://www.iusinfo.hr/zakonodavstvo/odluka-ustavnog-suda-republike-hrvatske-broj-u-i-1574-2016-i-dr-od-30-sijecnja-i-izdvojeno-misljenje-sudaca</vt:lpwstr>
      </vt:variant>
      <vt:variant>
        <vt:lpwstr/>
      </vt:variant>
      <vt:variant>
        <vt:i4>3014769</vt:i4>
      </vt:variant>
      <vt:variant>
        <vt:i4>15</vt:i4>
      </vt:variant>
      <vt:variant>
        <vt:i4>0</vt:i4>
      </vt:variant>
      <vt:variant>
        <vt:i4>5</vt:i4>
      </vt:variant>
      <vt:variant>
        <vt:lpwstr>https://www.iusinfo.hr/zakonodavstvo/zakon-o-izmjenama-i-dopuni-zakona-o-mirovinskom-osiguranju</vt:lpwstr>
      </vt:variant>
      <vt:variant>
        <vt:lpwstr/>
      </vt:variant>
      <vt:variant>
        <vt:i4>3866721</vt:i4>
      </vt:variant>
      <vt:variant>
        <vt:i4>12</vt:i4>
      </vt:variant>
      <vt:variant>
        <vt:i4>0</vt:i4>
      </vt:variant>
      <vt:variant>
        <vt:i4>5</vt:i4>
      </vt:variant>
      <vt:variant>
        <vt:lpwstr>https://www.iusinfo.hr/zakonodavstvo/uredba-o-izmjeni-i-dopuni-zakona-o-mirovinskom-osiguranju</vt:lpwstr>
      </vt:variant>
      <vt:variant>
        <vt:lpwstr/>
      </vt:variant>
      <vt:variant>
        <vt:i4>6160476</vt:i4>
      </vt:variant>
      <vt:variant>
        <vt:i4>9</vt:i4>
      </vt:variant>
      <vt:variant>
        <vt:i4>0</vt:i4>
      </vt:variant>
      <vt:variant>
        <vt:i4>5</vt:i4>
      </vt:variant>
      <vt:variant>
        <vt:lpwstr>https://www.iusinfo.hr/zakonodavstvo/zakon-o-izmjenama-i-dopunama-zakona-o-mirovinskom-osiguranju-10</vt:lpwstr>
      </vt:variant>
      <vt:variant>
        <vt:lpwstr/>
      </vt:variant>
      <vt:variant>
        <vt:i4>4128869</vt:i4>
      </vt:variant>
      <vt:variant>
        <vt:i4>6</vt:i4>
      </vt:variant>
      <vt:variant>
        <vt:i4>0</vt:i4>
      </vt:variant>
      <vt:variant>
        <vt:i4>5</vt:i4>
      </vt:variant>
      <vt:variant>
        <vt:lpwstr>https://www.iusinfo.hr/zakonodavstvo/uredba-o-izmjenama-i-dopunama-zakona-o-mirovinskom-osiguranju</vt:lpwstr>
      </vt:variant>
      <vt:variant>
        <vt:lpwstr/>
      </vt:variant>
      <vt:variant>
        <vt:i4>6029337</vt:i4>
      </vt:variant>
      <vt:variant>
        <vt:i4>3</vt:i4>
      </vt:variant>
      <vt:variant>
        <vt:i4>0</vt:i4>
      </vt:variant>
      <vt:variant>
        <vt:i4>5</vt:i4>
      </vt:variant>
      <vt:variant>
        <vt:lpwstr>https://www.iusinfo.hr/zakonodavstvo/zakon-o-mirovinskom-osiguranju-2000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2026-08-06T07:17:00Z</dcterms:created>
  <dc:creator>Administrator</dc:creator>
  <cp:keywords/>
  <cp:lastModifiedBy>Nataša Borovnjak</cp:lastModifiedBy>
  <cp:lastPrinted>2026-09-01T10:00:00Z</cp:lastPrinted>
  <dcterms:modified xmlns:xsi="http://www.w3.org/2001/XMLSchema-instance" xsi:type="dcterms:W3CDTF">2026-09-01T10:00:00Z</dcterms:modified>
  <cp:revision>4</cp:revision>
  <dc:subject/>
  <dc:title>OBRAZAC-br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docIndexRef">
    <vt:lpwstr>04b4956d-75cd-4170-8247-df4198baf63d</vt:lpwstr>
  </prop:property>
  <prop:property fmtid="{D5CDD505-2E9C-101B-9397-08002B2CF9AE}" pid="3" name="bjSaver">
    <vt:lpwstr>50jt/vKstGGdvseimW/yxA2Xse2c4YOO</vt:lpwstr>
  </prop:property>
  <prop: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policy="5c3d8ea1-31d6-40da-856a-ae7869ea61fe" origin="userSelected" xmlns="http://www.boldonj</vt:lpwstr>
  </prop:property>
  <prop:property fmtid="{D5CDD505-2E9C-101B-9397-08002B2CF9AE}" pid="5" name="bjDocumentLabelXML-0">
    <vt:lpwstr>ames.com/2008/01/sie/internal/label"&gt;&lt;element uid="937e288e-3614-44b9-bb31-237331b81634" value="" /&gt;&lt;/sisl&gt;</vt:lpwstr>
  </prop:property>
  <prop:property fmtid="{D5CDD505-2E9C-101B-9397-08002B2CF9AE}" pid="6" name="bjDocumentSecurityLabel">
    <vt:lpwstr>NEKLASIFICIRANO</vt:lpwstr>
  </prop:property>
  <prop:property fmtid="{D5CDD505-2E9C-101B-9397-08002B2CF9AE}" pid="7" name="Saved">
    <vt:bool>true</vt:bool>
  </prop:property>
  <prop:property fmtid="{D5CDD505-2E9C-101B-9397-08002B2CF9AE}" pid="8" name="Naslov">
    <vt:lpwstr>Ppž-1842/2023-2 / Odluka - Presuda (Ppž-1842-23.docx)</vt:lpwstr>
  </prop:property>
  <prop:property fmtid="{D5CDD505-2E9C-101B-9397-08002B2CF9AE}" pid="9" name="CC_coloring">
    <vt:bool>false</vt:bool>
  </prop:property>
  <prop:property fmtid="{D5CDD505-2E9C-101B-9397-08002B2CF9AE}" pid="10" name="BrojStranica">
    <vt:i4>2</vt:i4>
  </prop:property>
</prop:Properties>
</file>