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618B001D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B15A05">
        <w:rPr>
          <w:sz w:val="24"/>
        </w:rPr>
        <w:t>8140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C000EB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31F7A1DA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B15A05">
        <w:rPr>
          <w:sz w:val="24"/>
        </w:rPr>
        <w:t>Republike Hrvatske i dr.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B15A05">
        <w:rPr>
          <w:sz w:val="24"/>
        </w:rPr>
        <w:t>Koje Milinkovića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172E4C78" w14:textId="5EA1D1B2" w:rsidR="00C000EB" w:rsidRDefault="00535A07" w:rsidP="00B15A05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>kč.br. 332/1 upisana u zk.ul.br. 21 k.o. Kokočak,</w:t>
      </w:r>
    </w:p>
    <w:p w14:paraId="09CE0CA2" w14:textId="51FA1099" w:rsidR="00B15A05" w:rsidRDefault="00B15A05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>- kč.br. 98/1 upisana u zk.ul.br. 21 k.o. Kokočak,</w:t>
      </w:r>
    </w:p>
    <w:p w14:paraId="30710B8E" w14:textId="681DAF49" w:rsidR="00B15A05" w:rsidRDefault="00B15A05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>- kč.br. 114 upisana u zk.ul.br. 559 k.o. Kokočak,</w:t>
      </w:r>
    </w:p>
    <w:p w14:paraId="3B18E096" w14:textId="3A73B555" w:rsidR="00B15A05" w:rsidRDefault="00B15A05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>- kč.br. 190 i 191 upisane u zk.ul.br. 461 k.o. Kokočak,</w:t>
      </w:r>
    </w:p>
    <w:p w14:paraId="1AF8AD9D" w14:textId="61A9747F" w:rsidR="00B15A05" w:rsidRDefault="00B15A05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>- kč.br. 192 upisana u zk.ul.br. 506 k.o. Kokočak,</w:t>
      </w:r>
    </w:p>
    <w:p w14:paraId="05F41876" w14:textId="7ED6CFB7" w:rsidR="00B15A05" w:rsidRDefault="00B15A05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>- kč.br. 316 upisana u zk.ul.br. 93 k.o. Kokočak,</w:t>
      </w:r>
    </w:p>
    <w:p w14:paraId="17FAC715" w14:textId="1A9379A7" w:rsidR="00B15A05" w:rsidRDefault="00B15A05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>- kč.br. 317 upisana u zk.ul.br. 441 k.o. Kokočak,</w:t>
      </w:r>
    </w:p>
    <w:p w14:paraId="17E66014" w14:textId="52F95031" w:rsidR="00B15A05" w:rsidRDefault="00B15A05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>- kč.br. 440/2 upisana u zk.ul.br. 390 k.o. Kokočak,</w:t>
      </w:r>
    </w:p>
    <w:p w14:paraId="581DB067" w14:textId="6B308290" w:rsidR="00B15A05" w:rsidRDefault="00B15A05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>- kč.br. 330/1 upisana u zk.ul.br. 308 k.o. Kokočak,</w:t>
      </w:r>
    </w:p>
    <w:p w14:paraId="0EF218B4" w14:textId="6D224C83" w:rsidR="00B15A05" w:rsidRDefault="00B15A05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>- kč.br. 356 upisana u zk.ul.br. 357 k.o. Kokočak,</w:t>
      </w:r>
    </w:p>
    <w:p w14:paraId="0379CBFC" w14:textId="3DA7710B" w:rsidR="00B15A05" w:rsidRDefault="00B15A05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>- kč.br. 451/3 upisana u zk.ul.br. 421 k.o. Kokočak</w:t>
      </w:r>
    </w:p>
    <w:p w14:paraId="6317168A" w14:textId="16111257" w:rsidR="00EA0B63" w:rsidRDefault="00E85BFA" w:rsidP="00664B3F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2B3FC9D1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>4.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>8</w:t>
      </w:r>
      <w:r w:rsidR="008D4631">
        <w:rPr>
          <w:b/>
          <w:sz w:val="24"/>
        </w:rPr>
        <w:t>,</w:t>
      </w:r>
      <w:r w:rsidR="00B15A05">
        <w:rPr>
          <w:b/>
          <w:sz w:val="24"/>
        </w:rPr>
        <w:t>3</w:t>
      </w:r>
      <w:r w:rsidR="008D4631">
        <w:rPr>
          <w:b/>
          <w:sz w:val="24"/>
        </w:rPr>
        <w:t>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4E9ED101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21.</w:t>
      </w:r>
      <w:r w:rsidR="001C7F76">
        <w:rPr>
          <w:sz w:val="24"/>
        </w:rPr>
        <w:t xml:space="preserve">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67</cp:revision>
  <cp:lastPrinted>2026-09-21T09:51:00Z</cp:lastPrinted>
  <dcterms:created xsi:type="dcterms:W3CDTF">2025-07-07T06:56:00Z</dcterms:created>
  <dcterms:modified xsi:type="dcterms:W3CDTF">2026-09-21T11:32:00Z</dcterms:modified>
</cp:coreProperties>
</file>