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47469" w:rsidP="00D47469" w:rsidRDefault="00D47469" w14:paraId="7d058ca" w14:textId="7d058ca">
      <w:pPr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Pr="00180919" w:rsidR="00086685" w:rsidP="00086685" w:rsidRDefault="00086685">
      <w:pPr>
        <w:contextualSpacing/>
        <w:rPr>
          <w:rFonts w:ascii="Arial" w:hAnsi="Arial" w:cs="Arial"/>
          <w:sz w:val="23"/>
          <w:szCs w:val="23"/>
        </w:rPr>
      </w:pPr>
      <w:r w:rsidRPr="00180919">
        <w:rPr>
          <w:rFonts w:ascii="Arial" w:hAnsi="Arial" w:cs="Arial"/>
          <w:sz w:val="23"/>
          <w:szCs w:val="23"/>
        </w:rPr>
        <w:t xml:space="preserve">                  </w:t>
      </w:r>
      <w:r w:rsidR="008A414E">
        <w:rPr>
          <w:rFonts w:ascii="Arial" w:hAnsi="Arial" w:cs="Arial"/>
          <w:noProof/>
        </w:rPr>
        <w:drawing>
          <wp:inline distT="0" distB="0" distL="0" distR="0">
            <wp:extent cx="540385" cy="724535"/>
            <wp:effectExtent l="0" t="0" r="0" b="0"/>
            <wp:docPr id="1" name="Slika 1">
              <a:hlinkClick r:id="rId7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>
                      <a:hlinkClick r:id="rId7"/>
                    </pic:cNvPr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0919" w:rsidR="008A414E" w:rsidP="008A414E" w:rsidRDefault="008A414E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Pr="00180919" w:rsidR="008A414E" w:rsidP="008A414E" w:rsidRDefault="008A414E">
      <w:pPr>
        <w:ind w:right="5811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Općinski sud u</w:t>
      </w:r>
      <w:r w:rsidRPr="00180919">
        <w:rPr>
          <w:rFonts w:ascii="Arial" w:hAnsi="Arial" w:cs="Arial"/>
        </w:rPr>
        <w:t xml:space="preserve"> Velikoj Gorici</w:t>
      </w:r>
    </w:p>
    <w:p w:rsidRPr="00180919" w:rsidR="008A414E" w:rsidP="008A414E" w:rsidRDefault="008A414E">
      <w:pPr>
        <w:ind w:right="5811"/>
        <w:contextualSpacing/>
        <w:jc w:val="center"/>
        <w:rPr>
          <w:rFonts w:ascii="Arial" w:hAnsi="Arial" w:cs="Arial"/>
        </w:rPr>
      </w:pPr>
      <w:r w:rsidRPr="00180919">
        <w:rPr>
          <w:rFonts w:ascii="Arial" w:hAnsi="Arial" w:cs="Arial"/>
        </w:rPr>
        <w:t>Prekršajni odjel</w:t>
      </w:r>
    </w:p>
    <w:p w:rsidRPr="0007088F" w:rsidR="008A414E" w:rsidP="008A414E" w:rsidRDefault="008A414E">
      <w:pPr>
        <w:ind w:right="5811"/>
        <w:contextualSpacing/>
        <w:jc w:val="center"/>
        <w:rPr>
          <w:rFonts w:ascii="Arial" w:hAnsi="Arial" w:cs="Arial"/>
        </w:rPr>
      </w:pPr>
      <w:r w:rsidRPr="0007088F">
        <w:rPr>
          <w:rFonts w:ascii="Arial" w:hAnsi="Arial" w:cs="Arial"/>
        </w:rPr>
        <w:t xml:space="preserve">Velika Gorica, </w:t>
      </w:r>
      <w:r w:rsidR="00735DB3">
        <w:rPr>
          <w:rFonts w:ascii="Arial" w:hAnsi="Arial" w:cs="Arial"/>
        </w:rPr>
        <w:t>Trg kralja Tomislava 36</w:t>
      </w:r>
    </w:p>
    <w:p w:rsidR="00D47469" w:rsidP="00D47469" w:rsidRDefault="00D4746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Poslovni broj:  Pp-</w:t>
      </w:r>
      <w:r w:rsidR="00735DB3">
        <w:rPr>
          <w:rFonts w:ascii="Arial" w:hAnsi="Arial" w:cs="Arial"/>
        </w:rPr>
        <w:t>161</w:t>
      </w:r>
      <w:r w:rsidR="00F26E52">
        <w:rPr>
          <w:rFonts w:ascii="Arial" w:hAnsi="Arial" w:cs="Arial"/>
        </w:rPr>
        <w:t>/202</w:t>
      </w:r>
      <w:r w:rsidR="00735DB3">
        <w:rPr>
          <w:rFonts w:ascii="Arial" w:hAnsi="Arial" w:cs="Arial"/>
        </w:rPr>
        <w:t>6</w:t>
      </w:r>
    </w:p>
    <w:p w:rsidR="00D47469" w:rsidP="00D47469" w:rsidRDefault="00D47469">
      <w:pPr>
        <w:pStyle w:val="Zaglavlje"/>
        <w:jc w:val="right"/>
        <w:rPr>
          <w:rFonts w:ascii="Arial" w:hAnsi="Arial" w:cs="Arial"/>
        </w:rPr>
      </w:pPr>
    </w:p>
    <w:p w:rsidR="00326A56" w:rsidP="00D47469" w:rsidRDefault="00326A56">
      <w:pPr>
        <w:pStyle w:val="Zaglavlje"/>
        <w:jc w:val="right"/>
        <w:rPr>
          <w:rFonts w:ascii="Arial" w:hAnsi="Arial" w:cs="Arial"/>
        </w:rPr>
      </w:pPr>
    </w:p>
    <w:p w:rsidR="00D47469" w:rsidP="00D47469" w:rsidRDefault="00D474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 I M E  R E P U B L I K E  H R V A T S K E</w:t>
      </w:r>
    </w:p>
    <w:p w:rsidR="00326A56" w:rsidP="00D47469" w:rsidRDefault="00326A56">
      <w:pPr>
        <w:jc w:val="center"/>
        <w:rPr>
          <w:rFonts w:ascii="Arial" w:hAnsi="Arial" w:cs="Arial"/>
        </w:rPr>
      </w:pPr>
    </w:p>
    <w:p w:rsidR="00D47469" w:rsidP="00D47469" w:rsidRDefault="00D47469">
      <w:pPr>
        <w:ind w:firstLine="708"/>
        <w:rPr>
          <w:rFonts w:ascii="Arial" w:hAnsi="Arial" w:cs="Arial"/>
        </w:rPr>
      </w:pPr>
    </w:p>
    <w:p w:rsidR="00D47469" w:rsidP="00D47469" w:rsidRDefault="00D474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A</w:t>
      </w:r>
    </w:p>
    <w:p w:rsidR="00326A56" w:rsidP="00D47469" w:rsidRDefault="00326A56">
      <w:pPr>
        <w:jc w:val="center"/>
        <w:rPr>
          <w:rFonts w:ascii="Arial" w:hAnsi="Arial" w:cs="Arial"/>
        </w:rPr>
      </w:pPr>
    </w:p>
    <w:p w:rsidR="00D47469" w:rsidP="00D47469" w:rsidRDefault="00D47469">
      <w:pPr>
        <w:ind w:firstLine="708"/>
        <w:rPr>
          <w:rFonts w:ascii="Arial" w:hAnsi="Arial" w:cs="Arial"/>
        </w:rPr>
      </w:pPr>
    </w:p>
    <w:p w:rsidR="00326A56" w:rsidP="00776782" w:rsidRDefault="00D474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Velikoj Gorici, Prekršajni odjel, po sutkinji Gordani </w:t>
      </w:r>
      <w:proofErr w:type="spellStart"/>
      <w:r>
        <w:rPr>
          <w:rFonts w:ascii="Arial" w:hAnsi="Arial" w:cs="Arial"/>
        </w:rPr>
        <w:t>Trivunov</w:t>
      </w:r>
      <w:proofErr w:type="spellEnd"/>
      <w:r>
        <w:rPr>
          <w:rFonts w:ascii="Arial" w:hAnsi="Arial" w:cs="Arial"/>
        </w:rPr>
        <w:t xml:space="preserve">, kao sucu pojedincu, uz sudjelovanje zapisničara </w:t>
      </w:r>
      <w:r w:rsidR="00CF6FB1">
        <w:rPr>
          <w:rFonts w:ascii="Arial" w:hAnsi="Arial" w:cs="Arial"/>
        </w:rPr>
        <w:t>Kristine Habunek</w:t>
      </w:r>
      <w:r>
        <w:rPr>
          <w:rFonts w:ascii="Arial" w:hAnsi="Arial" w:cs="Arial"/>
        </w:rPr>
        <w:t>, u prekršajnom postupku protiv okrivljeni</w:t>
      </w:r>
      <w:r w:rsidR="009345E3">
        <w:rPr>
          <w:rFonts w:ascii="Arial" w:hAnsi="Arial" w:cs="Arial"/>
        </w:rPr>
        <w:t>ka</w:t>
      </w:r>
      <w:r w:rsidRPr="00B947BC" w:rsidR="00B947BC">
        <w:rPr>
          <w:rFonts w:ascii="Arial" w:hAnsi="Arial" w:cs="Arial"/>
        </w:rPr>
        <w:t xml:space="preserve"> </w:t>
      </w:r>
      <w:r w:rsidR="00735DB3">
        <w:rPr>
          <w:rFonts w:ascii="Arial" w:hAnsi="Arial" w:cs="Arial"/>
        </w:rPr>
        <w:t>Joz</w:t>
      </w:r>
      <w:r w:rsidR="00735DB3">
        <w:rPr>
          <w:rFonts w:ascii="Arial" w:hAnsi="Arial" w:cs="Arial"/>
        </w:rPr>
        <w:t>e</w:t>
      </w:r>
      <w:r w:rsidR="00735DB3">
        <w:rPr>
          <w:rFonts w:ascii="Arial" w:hAnsi="Arial" w:cs="Arial"/>
        </w:rPr>
        <w:t xml:space="preserve"> </w:t>
      </w:r>
      <w:proofErr w:type="spellStart"/>
      <w:r w:rsidR="00735DB3">
        <w:rPr>
          <w:rFonts w:ascii="Arial" w:hAnsi="Arial" w:cs="Arial"/>
        </w:rPr>
        <w:t>Sivonjić</w:t>
      </w:r>
      <w:proofErr w:type="spellEnd"/>
      <w:r w:rsidR="00735DB3">
        <w:rPr>
          <w:rFonts w:ascii="Arial" w:hAnsi="Arial" w:cs="Arial"/>
        </w:rPr>
        <w:t xml:space="preserve"> iz </w:t>
      </w:r>
      <w:proofErr w:type="spellStart"/>
      <w:r w:rsidR="00735DB3">
        <w:rPr>
          <w:rFonts w:ascii="Arial" w:hAnsi="Arial" w:cs="Arial"/>
        </w:rPr>
        <w:t>Okuja</w:t>
      </w:r>
      <w:proofErr w:type="spellEnd"/>
      <w:r w:rsidR="00735DB3">
        <w:rPr>
          <w:rFonts w:ascii="Arial" w:hAnsi="Arial" w:cs="Arial"/>
        </w:rPr>
        <w:t xml:space="preserve">, Ulica </w:t>
      </w:r>
      <w:proofErr w:type="spellStart"/>
      <w:r w:rsidR="00735DB3">
        <w:rPr>
          <w:rFonts w:ascii="Arial" w:hAnsi="Arial" w:cs="Arial"/>
        </w:rPr>
        <w:t>Gajec</w:t>
      </w:r>
      <w:proofErr w:type="spellEnd"/>
      <w:r w:rsidR="00735DB3">
        <w:rPr>
          <w:rFonts w:ascii="Arial" w:hAnsi="Arial" w:cs="Arial"/>
        </w:rPr>
        <w:t xml:space="preserve"> 78</w:t>
      </w:r>
      <w:r w:rsidR="00B00627">
        <w:rPr>
          <w:rFonts w:ascii="Arial" w:hAnsi="Arial" w:cs="Arial"/>
        </w:rPr>
        <w:t>,</w:t>
      </w:r>
      <w:r w:rsidR="007335BB">
        <w:rPr>
          <w:rFonts w:ascii="Arial" w:hAnsi="Arial" w:cs="Arial"/>
        </w:rPr>
        <w:t xml:space="preserve"> </w:t>
      </w:r>
      <w:r w:rsidR="00CF6FB1">
        <w:rPr>
          <w:rFonts w:ascii="Arial" w:hAnsi="Arial" w:cs="Arial"/>
        </w:rPr>
        <w:t xml:space="preserve"> </w:t>
      </w:r>
      <w:r w:rsidRPr="00627366" w:rsidR="00A44ACD">
        <w:rPr>
          <w:rFonts w:ascii="Arial" w:hAnsi="Arial" w:cs="Arial"/>
        </w:rPr>
        <w:t xml:space="preserve">zbog prekršaja </w:t>
      </w:r>
      <w:r w:rsidR="00735DB3">
        <w:rPr>
          <w:rFonts w:ascii="Arial" w:hAnsi="Arial" w:cs="Arial"/>
        </w:rPr>
        <w:t xml:space="preserve">iz </w:t>
      </w:r>
      <w:r w:rsidR="00224160">
        <w:rPr>
          <w:rFonts w:ascii="Arial" w:hAnsi="Arial" w:cs="Arial"/>
        </w:rPr>
        <w:t>čl.</w:t>
      </w:r>
      <w:r w:rsidR="00735DB3">
        <w:rPr>
          <w:rFonts w:ascii="Arial" w:hAnsi="Arial" w:cs="Arial"/>
        </w:rPr>
        <w:t>43</w:t>
      </w:r>
      <w:r w:rsidR="00224160">
        <w:rPr>
          <w:rFonts w:ascii="Arial" w:hAnsi="Arial" w:cs="Arial"/>
        </w:rPr>
        <w:t>.st.</w:t>
      </w:r>
      <w:r w:rsidR="00735DB3">
        <w:rPr>
          <w:rFonts w:ascii="Arial" w:hAnsi="Arial" w:cs="Arial"/>
        </w:rPr>
        <w:t>3</w:t>
      </w:r>
      <w:r w:rsidR="00224160">
        <w:rPr>
          <w:rFonts w:ascii="Arial" w:hAnsi="Arial" w:cs="Arial"/>
        </w:rPr>
        <w:t>.</w:t>
      </w:r>
      <w:r w:rsidR="00735DB3">
        <w:rPr>
          <w:rFonts w:ascii="Arial" w:hAnsi="Arial" w:cs="Arial"/>
        </w:rPr>
        <w:t xml:space="preserve"> uz primjenu čl.293.st.1.</w:t>
      </w:r>
      <w:r w:rsidR="00EC7599">
        <w:rPr>
          <w:rFonts w:ascii="Arial" w:hAnsi="Arial" w:cs="Arial"/>
        </w:rPr>
        <w:t xml:space="preserve"> te čl.</w:t>
      </w:r>
      <w:r w:rsidR="006B6250">
        <w:rPr>
          <w:rFonts w:ascii="Arial" w:hAnsi="Arial" w:cs="Arial"/>
        </w:rPr>
        <w:t>12</w:t>
      </w:r>
      <w:r w:rsidR="00EC7599">
        <w:rPr>
          <w:rFonts w:ascii="Arial" w:hAnsi="Arial" w:cs="Arial"/>
        </w:rPr>
        <w:t>.st.</w:t>
      </w:r>
      <w:r w:rsidR="006B6250">
        <w:rPr>
          <w:rFonts w:ascii="Arial" w:hAnsi="Arial" w:cs="Arial"/>
        </w:rPr>
        <w:t>8</w:t>
      </w:r>
      <w:r w:rsidR="00EC7599">
        <w:rPr>
          <w:rFonts w:ascii="Arial" w:hAnsi="Arial" w:cs="Arial"/>
        </w:rPr>
        <w:t>.</w:t>
      </w:r>
      <w:r w:rsidR="007335BB">
        <w:rPr>
          <w:rFonts w:ascii="Arial" w:hAnsi="Arial" w:cs="Arial"/>
        </w:rPr>
        <w:t xml:space="preserve"> </w:t>
      </w:r>
      <w:r w:rsidRPr="002D156D" w:rsidR="002D156D">
        <w:rPr>
          <w:rFonts w:ascii="Arial" w:hAnsi="Arial" w:cs="Arial"/>
        </w:rPr>
        <w:t>Zakon o sigurnosti prometa na cestama,</w:t>
      </w:r>
      <w:r w:rsidR="00F26E52">
        <w:rPr>
          <w:rFonts w:ascii="Arial" w:hAnsi="Arial" w:cs="Arial"/>
        </w:rPr>
        <w:t xml:space="preserve"> </w:t>
      </w:r>
      <w:r w:rsidRPr="008B1256" w:rsidR="00A44ACD">
        <w:rPr>
          <w:rFonts w:ascii="Arial" w:hAnsi="Arial" w:cs="Arial"/>
        </w:rPr>
        <w:t xml:space="preserve">pokrenutog </w:t>
      </w:r>
      <w:r w:rsidR="008B7336">
        <w:rPr>
          <w:rFonts w:ascii="Arial" w:hAnsi="Arial" w:cs="Arial"/>
        </w:rPr>
        <w:t>Obaveznog prekršajnog naloga</w:t>
      </w:r>
      <w:r w:rsidRPr="008B1256" w:rsidR="00A44ACD">
        <w:rPr>
          <w:rFonts w:ascii="Arial" w:hAnsi="Arial" w:cs="Arial"/>
        </w:rPr>
        <w:t xml:space="preserve"> Ministarstva unutarn</w:t>
      </w:r>
      <w:r w:rsidR="00A44ACD">
        <w:rPr>
          <w:rFonts w:ascii="Arial" w:hAnsi="Arial" w:cs="Arial"/>
        </w:rPr>
        <w:t>jih poslova, Policijske uprave z</w:t>
      </w:r>
      <w:r w:rsidRPr="008B1256" w:rsidR="00A44ACD">
        <w:rPr>
          <w:rFonts w:ascii="Arial" w:hAnsi="Arial" w:cs="Arial"/>
        </w:rPr>
        <w:t xml:space="preserve">agrebačke, </w:t>
      </w:r>
      <w:r w:rsidR="006275CC">
        <w:rPr>
          <w:rFonts w:ascii="Arial" w:hAnsi="Arial" w:cs="Arial"/>
        </w:rPr>
        <w:t>Policijske postaje Velika Gorica</w:t>
      </w:r>
      <w:r w:rsidR="00A44ACD">
        <w:rPr>
          <w:rFonts w:ascii="Arial" w:hAnsi="Arial" w:cs="Arial"/>
        </w:rPr>
        <w:t>,</w:t>
      </w:r>
      <w:r w:rsidRPr="008B1256" w:rsidR="00A44ACD">
        <w:rPr>
          <w:rFonts w:ascii="Arial" w:hAnsi="Arial" w:cs="Arial"/>
        </w:rPr>
        <w:t xml:space="preserve"> </w:t>
      </w:r>
      <w:r w:rsidR="00776782">
        <w:rPr>
          <w:rFonts w:ascii="Arial" w:hAnsi="Arial" w:cs="Arial"/>
        </w:rPr>
        <w:t>klasa: 211-07/</w:t>
      </w:r>
      <w:r w:rsidR="00735DB3">
        <w:rPr>
          <w:rFonts w:ascii="Arial" w:hAnsi="Arial" w:cs="Arial"/>
        </w:rPr>
        <w:t>25</w:t>
      </w:r>
      <w:r w:rsidR="00776782">
        <w:rPr>
          <w:rFonts w:ascii="Arial" w:hAnsi="Arial" w:cs="Arial"/>
        </w:rPr>
        <w:t>-</w:t>
      </w:r>
      <w:r w:rsidR="006B6250">
        <w:rPr>
          <w:rFonts w:ascii="Arial" w:hAnsi="Arial" w:cs="Arial"/>
        </w:rPr>
        <w:t>4</w:t>
      </w:r>
      <w:r w:rsidR="00776782">
        <w:rPr>
          <w:rFonts w:ascii="Arial" w:hAnsi="Arial" w:cs="Arial"/>
        </w:rPr>
        <w:t>/</w:t>
      </w:r>
      <w:r w:rsidR="00735DB3">
        <w:rPr>
          <w:rFonts w:ascii="Arial" w:hAnsi="Arial" w:cs="Arial"/>
        </w:rPr>
        <w:t>45593</w:t>
      </w:r>
      <w:r w:rsidR="00776782">
        <w:rPr>
          <w:rFonts w:ascii="Arial" w:hAnsi="Arial" w:cs="Arial"/>
        </w:rPr>
        <w:t xml:space="preserve">, </w:t>
      </w:r>
      <w:proofErr w:type="spellStart"/>
      <w:r w:rsidR="00776782">
        <w:rPr>
          <w:rFonts w:ascii="Arial" w:hAnsi="Arial" w:cs="Arial"/>
        </w:rPr>
        <w:t>urbroj</w:t>
      </w:r>
      <w:proofErr w:type="spellEnd"/>
      <w:r w:rsidR="00776782">
        <w:rPr>
          <w:rFonts w:ascii="Arial" w:hAnsi="Arial" w:cs="Arial"/>
        </w:rPr>
        <w:t>: 511-19-36-</w:t>
      </w:r>
      <w:r w:rsidR="006B6250">
        <w:rPr>
          <w:rFonts w:ascii="Arial" w:hAnsi="Arial" w:cs="Arial"/>
        </w:rPr>
        <w:t>24</w:t>
      </w:r>
      <w:r w:rsidR="00776782">
        <w:rPr>
          <w:rFonts w:ascii="Arial" w:hAnsi="Arial" w:cs="Arial"/>
        </w:rPr>
        <w:t>-</w:t>
      </w:r>
      <w:r w:rsidR="00735DB3">
        <w:rPr>
          <w:rFonts w:ascii="Arial" w:hAnsi="Arial" w:cs="Arial"/>
        </w:rPr>
        <w:t>2</w:t>
      </w:r>
      <w:r w:rsidR="00776782">
        <w:rPr>
          <w:rFonts w:ascii="Arial" w:hAnsi="Arial" w:cs="Arial"/>
        </w:rPr>
        <w:t xml:space="preserve">  izdan </w:t>
      </w:r>
      <w:r w:rsidR="00735DB3">
        <w:rPr>
          <w:rFonts w:ascii="Arial" w:hAnsi="Arial" w:cs="Arial"/>
        </w:rPr>
        <w:t>06</w:t>
      </w:r>
      <w:r w:rsidR="00EC7599">
        <w:rPr>
          <w:rFonts w:ascii="Arial" w:hAnsi="Arial" w:cs="Arial"/>
        </w:rPr>
        <w:t>.</w:t>
      </w:r>
      <w:r w:rsidR="00735DB3">
        <w:rPr>
          <w:rFonts w:ascii="Arial" w:hAnsi="Arial" w:cs="Arial"/>
        </w:rPr>
        <w:t>05</w:t>
      </w:r>
      <w:r w:rsidR="00EC7599">
        <w:rPr>
          <w:rFonts w:ascii="Arial" w:hAnsi="Arial" w:cs="Arial"/>
        </w:rPr>
        <w:t>.202</w:t>
      </w:r>
      <w:r w:rsidR="00735DB3">
        <w:rPr>
          <w:rFonts w:ascii="Arial" w:hAnsi="Arial" w:cs="Arial"/>
        </w:rPr>
        <w:t>5</w:t>
      </w:r>
      <w:r w:rsidR="0077678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na temelju čl. 94. i čl. 221. st. 1. t. 3.,  </w:t>
      </w:r>
      <w:r w:rsidR="00735DB3">
        <w:rPr>
          <w:rFonts w:ascii="Arial" w:hAnsi="Arial" w:cs="Arial"/>
        </w:rPr>
        <w:t>10</w:t>
      </w:r>
      <w:r w:rsidR="00B947BC">
        <w:rPr>
          <w:rFonts w:ascii="Arial" w:hAnsi="Arial" w:cs="Arial"/>
        </w:rPr>
        <w:t>.</w:t>
      </w:r>
      <w:r w:rsidR="00CF6FB1">
        <w:rPr>
          <w:rFonts w:ascii="Arial" w:hAnsi="Arial" w:cs="Arial"/>
        </w:rPr>
        <w:t xml:space="preserve"> </w:t>
      </w:r>
      <w:r w:rsidR="00735DB3">
        <w:rPr>
          <w:rFonts w:ascii="Arial" w:hAnsi="Arial" w:cs="Arial"/>
        </w:rPr>
        <w:t>rujna</w:t>
      </w:r>
      <w:r w:rsidR="00B947BC">
        <w:rPr>
          <w:rFonts w:ascii="Arial" w:hAnsi="Arial" w:cs="Arial"/>
        </w:rPr>
        <w:t xml:space="preserve"> 202</w:t>
      </w:r>
      <w:r w:rsidR="00B00627">
        <w:rPr>
          <w:rFonts w:ascii="Arial" w:hAnsi="Arial" w:cs="Arial"/>
        </w:rPr>
        <w:t>6</w:t>
      </w:r>
      <w:r w:rsidR="00B947BC">
        <w:rPr>
          <w:rFonts w:ascii="Arial" w:hAnsi="Arial" w:cs="Arial"/>
        </w:rPr>
        <w:t>.g.</w:t>
      </w:r>
    </w:p>
    <w:p w:rsidR="00925A96" w:rsidP="00D47469" w:rsidRDefault="00925A96">
      <w:pPr>
        <w:ind w:firstLine="708"/>
        <w:jc w:val="both"/>
        <w:rPr>
          <w:rFonts w:ascii="Arial" w:hAnsi="Arial" w:cs="Arial"/>
        </w:rPr>
      </w:pPr>
    </w:p>
    <w:p w:rsidR="00D47469" w:rsidP="00D47469" w:rsidRDefault="00D474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i o   j e</w:t>
      </w:r>
    </w:p>
    <w:p w:rsidR="00D47469" w:rsidP="00D47469" w:rsidRDefault="00D4746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Pr="00495D7F" w:rsidR="00735DB3" w:rsidP="00735DB3" w:rsidRDefault="00B947BC">
      <w:pPr>
        <w:ind w:firstLine="708"/>
        <w:jc w:val="both"/>
        <w:rPr>
          <w:rFonts w:ascii="Arial" w:hAnsi="Arial" w:cs="Arial"/>
        </w:rPr>
      </w:pPr>
      <w:r w:rsidRPr="00B947BC">
        <w:rPr>
          <w:rFonts w:ascii="Arial" w:hAnsi="Arial" w:cs="Arial"/>
        </w:rPr>
        <w:t>Okrivljeni</w:t>
      </w:r>
      <w:r w:rsidR="009345E3">
        <w:rPr>
          <w:rFonts w:ascii="Arial" w:hAnsi="Arial" w:cs="Arial"/>
        </w:rPr>
        <w:t>k</w:t>
      </w:r>
      <w:r w:rsidRPr="00B947BC">
        <w:rPr>
          <w:rFonts w:ascii="Arial" w:hAnsi="Arial" w:cs="Arial"/>
        </w:rPr>
        <w:t xml:space="preserve"> </w:t>
      </w:r>
      <w:r w:rsidR="00735DB3">
        <w:rPr>
          <w:rFonts w:ascii="Arial" w:hAnsi="Arial" w:cs="Arial"/>
        </w:rPr>
        <w:t xml:space="preserve">Jozo </w:t>
      </w:r>
      <w:proofErr w:type="spellStart"/>
      <w:r w:rsidR="00735DB3">
        <w:rPr>
          <w:rFonts w:ascii="Arial" w:hAnsi="Arial" w:cs="Arial"/>
        </w:rPr>
        <w:t>Sivonjić</w:t>
      </w:r>
      <w:proofErr w:type="spellEnd"/>
      <w:r w:rsidR="00735DB3">
        <w:rPr>
          <w:rFonts w:ascii="Arial" w:hAnsi="Arial" w:cs="Arial"/>
        </w:rPr>
        <w:t xml:space="preserve"> iz </w:t>
      </w:r>
      <w:proofErr w:type="spellStart"/>
      <w:r w:rsidR="00735DB3">
        <w:rPr>
          <w:rFonts w:ascii="Arial" w:hAnsi="Arial" w:cs="Arial"/>
        </w:rPr>
        <w:t>Okuja</w:t>
      </w:r>
      <w:proofErr w:type="spellEnd"/>
      <w:r w:rsidR="00735DB3">
        <w:rPr>
          <w:rFonts w:ascii="Arial" w:hAnsi="Arial" w:cs="Arial"/>
        </w:rPr>
        <w:t xml:space="preserve">, Ulica </w:t>
      </w:r>
      <w:proofErr w:type="spellStart"/>
      <w:r w:rsidR="00735DB3">
        <w:rPr>
          <w:rFonts w:ascii="Arial" w:hAnsi="Arial" w:cs="Arial"/>
        </w:rPr>
        <w:t>Gajec</w:t>
      </w:r>
      <w:proofErr w:type="spellEnd"/>
      <w:r w:rsidR="00735DB3">
        <w:rPr>
          <w:rFonts w:ascii="Arial" w:hAnsi="Arial" w:cs="Arial"/>
        </w:rPr>
        <w:t xml:space="preserve"> 78, OIB: 46148224629, rođen 12.04.1962</w:t>
      </w:r>
      <w:r w:rsidR="00735DB3">
        <w:rPr>
          <w:rFonts w:ascii="Arial" w:hAnsi="Arial" w:cs="Arial"/>
        </w:rPr>
        <w:fldChar w:fldCharType="begin"/>
      </w:r>
      <w:r w:rsidR="00735DB3">
        <w:rPr>
          <w:rFonts w:ascii="Arial" w:hAnsi="Arial" w:cs="Arial"/>
        </w:rPr>
        <w:instrText xml:space="preserve"> ASK   \* MERGEFORMAT </w:instrText>
      </w:r>
      <w:r w:rsidR="00735DB3">
        <w:rPr>
          <w:rFonts w:ascii="Arial" w:hAnsi="Arial" w:cs="Arial"/>
        </w:rPr>
        <w:fldChar w:fldCharType="end"/>
      </w:r>
      <w:r w:rsidR="00735DB3">
        <w:rPr>
          <w:rFonts w:ascii="Arial" w:hAnsi="Arial" w:cs="Arial"/>
        </w:rPr>
        <w:fldChar w:fldCharType="begin"/>
      </w:r>
      <w:r w:rsidR="00735DB3">
        <w:rPr>
          <w:rFonts w:ascii="Arial" w:hAnsi="Arial" w:cs="Arial"/>
        </w:rPr>
        <w:instrText xml:space="preserve"> USERADDRESS   \* MERGEFORMAT </w:instrText>
      </w:r>
      <w:r w:rsidR="00735DB3">
        <w:rPr>
          <w:rFonts w:ascii="Arial" w:hAnsi="Arial" w:cs="Arial"/>
        </w:rPr>
        <w:fldChar w:fldCharType="end"/>
      </w:r>
      <w:r w:rsidR="00735DB3">
        <w:rPr>
          <w:rFonts w:ascii="Arial" w:hAnsi="Arial" w:cs="Arial"/>
        </w:rPr>
        <w:t xml:space="preserve">. u mjestu Zubovići, BIH, državljanka RH, od oca Ilije  i majke Bosiljke, SSS- srednja strukovna, po zanimanju KV radnik šumarstva, zaposlen, primanja mjesečna 1.100,00 eura, rastavljen, otac troje djece, </w:t>
      </w:r>
      <w:r w:rsidR="00735DB3">
        <w:rPr>
          <w:rFonts w:ascii="Arial" w:hAnsi="Arial" w:cs="Arial"/>
          <w:color w:val="000000" w:themeColor="text1"/>
        </w:rPr>
        <w:t xml:space="preserve">do </w:t>
      </w:r>
      <w:r w:rsidRPr="0058209A" w:rsidR="00735DB3">
        <w:rPr>
          <w:rFonts w:ascii="Arial" w:hAnsi="Arial" w:cs="Arial"/>
          <w:color w:val="000000" w:themeColor="text1"/>
        </w:rPr>
        <w:t xml:space="preserve">sada prekršajno </w:t>
      </w:r>
      <w:r w:rsidR="00735DB3">
        <w:rPr>
          <w:rFonts w:ascii="Arial" w:hAnsi="Arial" w:cs="Arial"/>
          <w:color w:val="000000" w:themeColor="text1"/>
        </w:rPr>
        <w:t>ne</w:t>
      </w:r>
      <w:r w:rsidRPr="0058209A" w:rsidR="00735DB3">
        <w:rPr>
          <w:rFonts w:ascii="Arial" w:hAnsi="Arial" w:cs="Arial"/>
          <w:color w:val="000000" w:themeColor="text1"/>
        </w:rPr>
        <w:t>kažnjavan, a ne vodi se drugi prekršajni</w:t>
      </w:r>
      <w:r w:rsidR="00735DB3">
        <w:rPr>
          <w:rFonts w:ascii="Arial" w:hAnsi="Arial" w:cs="Arial"/>
          <w:color w:val="000000" w:themeColor="text1"/>
        </w:rPr>
        <w:t xml:space="preserve"> niti </w:t>
      </w:r>
      <w:r w:rsidRPr="0058209A" w:rsidR="00735DB3">
        <w:rPr>
          <w:rFonts w:ascii="Arial" w:hAnsi="Arial" w:cs="Arial"/>
          <w:color w:val="000000" w:themeColor="text1"/>
        </w:rPr>
        <w:t>kazneni postupak.</w:t>
      </w:r>
    </w:p>
    <w:p w:rsidRPr="00735DB3" w:rsidR="00927638" w:rsidP="00735DB3" w:rsidRDefault="00927638">
      <w:pPr>
        <w:spacing w:after="120"/>
        <w:jc w:val="both"/>
        <w:rPr>
          <w:rFonts w:ascii="Arial" w:hAnsi="Arial" w:cs="Arial"/>
        </w:rPr>
      </w:pPr>
    </w:p>
    <w:p w:rsidRPr="006800B4" w:rsidR="003A52E4" w:rsidP="00927638" w:rsidRDefault="00927638">
      <w:pPr>
        <w:pStyle w:val="Odlomakpopisa"/>
        <w:spacing w:after="12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EB443E">
        <w:rPr>
          <w:rFonts w:ascii="Arial" w:hAnsi="Arial" w:cs="Arial"/>
        </w:rPr>
        <w:t xml:space="preserve">                      </w:t>
      </w:r>
      <w:r w:rsidRPr="003A52E4" w:rsidR="003A52E4">
        <w:rPr>
          <w:rFonts w:ascii="Arial" w:hAnsi="Arial" w:cs="Arial"/>
        </w:rPr>
        <w:t>kriv   je:</w:t>
      </w:r>
    </w:p>
    <w:p w:rsidRPr="003A52E4" w:rsidR="003A52E4" w:rsidP="003A52E4" w:rsidRDefault="003A52E4">
      <w:pPr>
        <w:pStyle w:val="Odlomakpopisa"/>
        <w:spacing w:after="120"/>
        <w:jc w:val="both"/>
        <w:rPr>
          <w:rFonts w:ascii="Arial" w:hAnsi="Arial" w:cs="Arial"/>
        </w:rPr>
      </w:pPr>
    </w:p>
    <w:p w:rsidR="00B00627" w:rsidP="00957554" w:rsidRDefault="00EB443E">
      <w:pPr>
        <w:pStyle w:val="Odlomakpopisa"/>
        <w:numPr>
          <w:ilvl w:val="0"/>
          <w:numId w:val="28"/>
        </w:numPr>
        <w:spacing w:after="3" w:line="268" w:lineRule="auto"/>
        <w:ind w:right="5"/>
        <w:jc w:val="both"/>
        <w:rPr>
          <w:rFonts w:ascii="Arial" w:hAnsi="Arial" w:eastAsia="Calibri" w:cs="Arial"/>
          <w:color w:val="000000"/>
        </w:rPr>
      </w:pPr>
      <w:r w:rsidRPr="00735DB3">
        <w:rPr>
          <w:rFonts w:ascii="Arial" w:hAnsi="Arial" w:eastAsia="Calibri" w:cs="Arial"/>
          <w:color w:val="000000"/>
        </w:rPr>
        <w:t>š</w:t>
      </w:r>
      <w:r w:rsidRPr="00735DB3" w:rsidR="00A103DF">
        <w:rPr>
          <w:rFonts w:ascii="Arial" w:hAnsi="Arial" w:eastAsia="Calibri" w:cs="Arial"/>
          <w:color w:val="000000"/>
        </w:rPr>
        <w:t xml:space="preserve">to je dana </w:t>
      </w:r>
      <w:r w:rsidRPr="00735DB3" w:rsidR="00735DB3">
        <w:rPr>
          <w:rFonts w:ascii="Arial" w:hAnsi="Arial" w:eastAsia="Calibri" w:cs="Arial"/>
          <w:color w:val="000000"/>
        </w:rPr>
        <w:t>27.08.2024. g</w:t>
      </w:r>
      <w:r w:rsidRPr="00735DB3" w:rsidR="00735DB3">
        <w:rPr>
          <w:rFonts w:ascii="Arial" w:hAnsi="Arial" w:eastAsia="Calibri" w:cs="Arial"/>
          <w:color w:val="000000"/>
        </w:rPr>
        <w:t xml:space="preserve">odine u 15:00 </w:t>
      </w:r>
      <w:r w:rsidRPr="00735DB3" w:rsidR="00735DB3">
        <w:rPr>
          <w:rFonts w:ascii="Arial" w:hAnsi="Arial" w:eastAsia="Calibri" w:cs="Arial"/>
          <w:color w:val="000000"/>
        </w:rPr>
        <w:tab/>
        <w:t xml:space="preserve">u mjestu Okuje, Velika Gorica Ulica </w:t>
      </w:r>
      <w:proofErr w:type="spellStart"/>
      <w:r w:rsidRPr="00735DB3" w:rsidR="00735DB3">
        <w:rPr>
          <w:rFonts w:ascii="Arial" w:hAnsi="Arial" w:eastAsia="Calibri" w:cs="Arial"/>
          <w:color w:val="000000"/>
        </w:rPr>
        <w:t>Gajec</w:t>
      </w:r>
      <w:proofErr w:type="spellEnd"/>
      <w:r w:rsidRPr="00735DB3" w:rsidR="00735DB3">
        <w:rPr>
          <w:rFonts w:ascii="Arial" w:hAnsi="Arial" w:eastAsia="Calibri" w:cs="Arial"/>
          <w:color w:val="000000"/>
        </w:rPr>
        <w:t xml:space="preserve"> </w:t>
      </w:r>
      <w:r w:rsidRPr="00735DB3" w:rsidR="00735DB3">
        <w:rPr>
          <w:rFonts w:ascii="Arial" w:hAnsi="Arial" w:eastAsia="Calibri" w:cs="Arial"/>
          <w:color w:val="000000"/>
        </w:rPr>
        <w:t xml:space="preserve">kućni broj 78 kao </w:t>
      </w:r>
      <w:r w:rsidRPr="00735DB3" w:rsidR="00735DB3">
        <w:rPr>
          <w:rFonts w:ascii="Arial" w:hAnsi="Arial" w:eastAsia="Calibri" w:cs="Arial"/>
          <w:color w:val="000000"/>
        </w:rPr>
        <w:t>vozač</w:t>
      </w:r>
      <w:r w:rsidRPr="00735DB3" w:rsidR="00735DB3">
        <w:rPr>
          <w:rFonts w:ascii="Arial" w:hAnsi="Arial" w:eastAsia="Calibri" w:cs="Arial"/>
          <w:color w:val="000000"/>
        </w:rPr>
        <w:t xml:space="preserve"> vozila T marke MCCORM</w:t>
      </w:r>
      <w:r w:rsidRPr="00735DB3" w:rsidR="00735DB3">
        <w:rPr>
          <w:rFonts w:ascii="Arial" w:hAnsi="Arial" w:eastAsia="Calibri" w:cs="Arial"/>
          <w:color w:val="000000"/>
        </w:rPr>
        <w:t>ICK registarske oznake ZG3602HT</w:t>
      </w:r>
      <w:r w:rsidRPr="00735DB3" w:rsidR="00735DB3">
        <w:rPr>
          <w:rFonts w:ascii="Arial" w:hAnsi="Arial" w:eastAsia="Calibri" w:cs="Arial"/>
          <w:color w:val="000000"/>
        </w:rPr>
        <w:t xml:space="preserve"> upravljao je u prometu na cestama </w:t>
      </w:r>
      <w:r w:rsidRPr="00735DB3" w:rsidR="00735DB3">
        <w:rPr>
          <w:rFonts w:ascii="Arial" w:hAnsi="Arial" w:eastAsia="Calibri" w:cs="Arial"/>
          <w:color w:val="000000"/>
        </w:rPr>
        <w:t>traktorom reg. oznake ZG3602-HT</w:t>
      </w:r>
      <w:r w:rsidRPr="00735DB3" w:rsidR="00735DB3">
        <w:rPr>
          <w:rFonts w:ascii="Arial" w:hAnsi="Arial" w:eastAsia="Calibri" w:cs="Arial"/>
          <w:color w:val="000000"/>
        </w:rPr>
        <w:t xml:space="preserve"> za koji je bila priključena poluprikolica reg. oznake</w:t>
      </w:r>
      <w:r w:rsidRPr="00735DB3" w:rsidR="00735DB3">
        <w:rPr>
          <w:rFonts w:ascii="Arial" w:hAnsi="Arial" w:eastAsia="Calibri" w:cs="Arial"/>
          <w:color w:val="000000"/>
        </w:rPr>
        <w:t xml:space="preserve"> </w:t>
      </w:r>
      <w:r w:rsidR="00735DB3">
        <w:rPr>
          <w:rFonts w:ascii="Arial" w:hAnsi="Arial" w:eastAsia="Calibri" w:cs="Arial"/>
          <w:color w:val="000000"/>
        </w:rPr>
        <w:t>ZG</w:t>
      </w:r>
      <w:r w:rsidRPr="00735DB3" w:rsidR="00735DB3">
        <w:rPr>
          <w:rFonts w:ascii="Arial" w:hAnsi="Arial" w:eastAsia="Calibri" w:cs="Arial"/>
          <w:color w:val="000000"/>
        </w:rPr>
        <w:t>3604HT</w:t>
      </w:r>
      <w:r w:rsidR="00735DB3">
        <w:rPr>
          <w:rFonts w:ascii="Arial" w:hAnsi="Arial" w:eastAsia="Calibri" w:cs="Arial"/>
          <w:color w:val="000000"/>
        </w:rPr>
        <w:t>,</w:t>
      </w:r>
      <w:r w:rsidRPr="00735DB3" w:rsidR="00735DB3">
        <w:rPr>
          <w:rFonts w:ascii="Arial" w:hAnsi="Arial" w:eastAsia="Calibri" w:cs="Arial"/>
          <w:color w:val="000000"/>
        </w:rPr>
        <w:t xml:space="preserve"> a kretao se zapadnom kolničkom trakom DC br.31 u mjestu Okuje u smjeru juga. Dolaskom u razinu kbr. 1 1 8 Ulice </w:t>
      </w:r>
      <w:proofErr w:type="spellStart"/>
      <w:r w:rsidRPr="00735DB3" w:rsidR="00735DB3">
        <w:rPr>
          <w:rFonts w:ascii="Arial" w:hAnsi="Arial" w:eastAsia="Calibri" w:cs="Arial"/>
          <w:color w:val="000000"/>
        </w:rPr>
        <w:t>Gajec</w:t>
      </w:r>
      <w:proofErr w:type="spellEnd"/>
      <w:r w:rsidRPr="00735DB3" w:rsidR="00735DB3">
        <w:rPr>
          <w:rFonts w:ascii="Arial" w:hAnsi="Arial" w:eastAsia="Calibri" w:cs="Arial"/>
          <w:color w:val="000000"/>
        </w:rPr>
        <w:t xml:space="preserve">, iako ne smije skrenuo je skupom vozila ulijevo preko uzdužne neisprekidane crte na </w:t>
      </w:r>
      <w:r w:rsidRPr="00735DB3" w:rsidR="00735DB3">
        <w:rPr>
          <w:rFonts w:ascii="Arial" w:hAnsi="Arial" w:eastAsia="Calibri" w:cs="Arial"/>
          <w:color w:val="000000"/>
        </w:rPr>
        <w:t>kolniku</w:t>
      </w:r>
      <w:r w:rsidRPr="00735DB3" w:rsidR="00735DB3">
        <w:rPr>
          <w:rFonts w:ascii="Arial" w:hAnsi="Arial" w:eastAsia="Calibri" w:cs="Arial"/>
          <w:color w:val="000000"/>
        </w:rPr>
        <w:t xml:space="preserve"> prema kolnom ulazu nav</w:t>
      </w:r>
      <w:r w:rsidR="00735DB3">
        <w:rPr>
          <w:rFonts w:ascii="Arial" w:hAnsi="Arial" w:eastAsia="Calibri" w:cs="Arial"/>
          <w:color w:val="000000"/>
        </w:rPr>
        <w:t>edenog kbr. u smjeru istoka, a</w:t>
      </w:r>
      <w:r w:rsidRPr="00735DB3" w:rsidR="00735DB3">
        <w:rPr>
          <w:rFonts w:ascii="Arial" w:hAnsi="Arial" w:eastAsia="Calibri" w:cs="Arial"/>
          <w:color w:val="000000"/>
        </w:rPr>
        <w:t xml:space="preserve"> da se prethodno nije uvjerio da to može učiniti na siguran način za se</w:t>
      </w:r>
      <w:r w:rsidR="00735DB3">
        <w:rPr>
          <w:rFonts w:ascii="Arial" w:hAnsi="Arial" w:eastAsia="Calibri" w:cs="Arial"/>
          <w:color w:val="000000"/>
        </w:rPr>
        <w:t>b</w:t>
      </w:r>
      <w:r w:rsidRPr="00735DB3" w:rsidR="00735DB3">
        <w:rPr>
          <w:rFonts w:ascii="Arial" w:hAnsi="Arial" w:eastAsia="Calibri" w:cs="Arial"/>
          <w:color w:val="000000"/>
        </w:rPr>
        <w:t xml:space="preserve">e i druge sudionike u prometu, ne vodeći pritom računa o položaju, smjeru i brzini kretanja vozila kojím upravlja kao i o položaju drugih sudionika u  ometu. Tom prilikom uslijed takve vožnje u skretanju prednjim lijevim kotačem traktora naletio je na desnu bočnu stranu osobnog automobila ZG 4862-DA, kojim je upravljala Višnja </w:t>
      </w:r>
      <w:proofErr w:type="spellStart"/>
      <w:r w:rsidRPr="00735DB3" w:rsidR="00735DB3">
        <w:rPr>
          <w:rFonts w:ascii="Arial" w:hAnsi="Arial" w:eastAsia="Calibri" w:cs="Arial"/>
          <w:color w:val="000000"/>
        </w:rPr>
        <w:t>Sremić</w:t>
      </w:r>
      <w:proofErr w:type="spellEnd"/>
      <w:r w:rsidRPr="00735DB3" w:rsidR="00735DB3">
        <w:rPr>
          <w:rFonts w:ascii="Arial" w:hAnsi="Arial" w:eastAsia="Calibri" w:cs="Arial"/>
          <w:color w:val="000000"/>
        </w:rPr>
        <w:t xml:space="preserve">, a koja se kretala zapadnom kolničkom trakom, navedenog </w:t>
      </w:r>
      <w:r w:rsidRPr="00735DB3" w:rsidR="00735DB3">
        <w:rPr>
          <w:rFonts w:ascii="Arial" w:hAnsi="Arial" w:eastAsia="Calibri" w:cs="Arial"/>
          <w:color w:val="000000"/>
        </w:rPr>
        <w:t>kolnika</w:t>
      </w:r>
      <w:r w:rsidRPr="00735DB3" w:rsidR="00735DB3">
        <w:rPr>
          <w:rFonts w:ascii="Arial" w:hAnsi="Arial" w:eastAsia="Calibri" w:cs="Arial"/>
          <w:color w:val="000000"/>
        </w:rPr>
        <w:t xml:space="preserve"> u smjeru juga, a u trenutku prometne nesreće tako postavljenim prometnim znakom Zabrana pretjecanja svih vozila, osim mopeda </w:t>
      </w:r>
      <w:r w:rsidRPr="00735DB3" w:rsidR="00735DB3">
        <w:rPr>
          <w:rFonts w:ascii="Arial" w:hAnsi="Arial" w:eastAsia="Calibri" w:cs="Arial"/>
          <w:color w:val="000000"/>
        </w:rPr>
        <w:lastRenderedPageBreak/>
        <w:t>i motocikla bez prikolice i vidljivom uzdužnom neisprekidanom crtom na kolniku iako ne smije pretjecala je navedeni skup vozila krećući se pritom istočnom kolničkom trakom navedenog kolnika u istom smjeru, odnosno prešao je na istočni dio navedenog kolnika namijenjenog za promet vozilíma iz suprotnog smjera. Nakon ovog naleta osobni automobil ZG 4862-DA. odbačen je ulijevo gdje je u nekontroliranom kretanju lijevom bočnom stranom naletio na Autobusno stajalište sa istočne strane kolnika vlasništvo grada Velika Gor</w:t>
      </w:r>
      <w:r w:rsidR="00735DB3">
        <w:rPr>
          <w:rFonts w:ascii="Arial" w:hAnsi="Arial" w:eastAsia="Calibri" w:cs="Arial"/>
          <w:color w:val="000000"/>
        </w:rPr>
        <w:t>i</w:t>
      </w:r>
      <w:r w:rsidRPr="00735DB3" w:rsidR="00735DB3">
        <w:rPr>
          <w:rFonts w:ascii="Arial" w:hAnsi="Arial" w:eastAsia="Calibri" w:cs="Arial"/>
          <w:color w:val="000000"/>
        </w:rPr>
        <w:t>ca gdje je u nastavku kretanja sletío na mek</w:t>
      </w:r>
      <w:r w:rsidR="00735DB3">
        <w:rPr>
          <w:rFonts w:ascii="Arial" w:hAnsi="Arial" w:eastAsia="Calibri" w:cs="Arial"/>
          <w:color w:val="000000"/>
        </w:rPr>
        <w:t xml:space="preserve">i </w:t>
      </w:r>
      <w:r w:rsidRPr="00735DB3" w:rsidR="00735DB3">
        <w:rPr>
          <w:rFonts w:ascii="Arial" w:hAnsi="Arial" w:eastAsia="Calibri" w:cs="Arial"/>
          <w:color w:val="000000"/>
        </w:rPr>
        <w:t xml:space="preserve">teren sa istočne strane navedenog kolnika gdje je potom u nastavku kretanja lijevom bočnom stranom naletio na metalni nosač prometnog znaka Autobusno </w:t>
      </w:r>
      <w:r w:rsidRPr="00735DB3" w:rsidR="00735DB3">
        <w:rPr>
          <w:rFonts w:ascii="Arial" w:hAnsi="Arial" w:eastAsia="Calibri" w:cs="Arial"/>
          <w:color w:val="000000"/>
        </w:rPr>
        <w:t>stajalište</w:t>
      </w:r>
      <w:r w:rsidRPr="00735DB3" w:rsidR="00735DB3">
        <w:rPr>
          <w:rFonts w:ascii="Arial" w:hAnsi="Arial" w:eastAsia="Calibri" w:cs="Arial"/>
          <w:color w:val="000000"/>
        </w:rPr>
        <w:t xml:space="preserve">, istog poduzeća, a  </w:t>
      </w:r>
      <w:r w:rsidR="00735DB3">
        <w:rPr>
          <w:rFonts w:ascii="Arial" w:hAnsi="Arial" w:eastAsia="Calibri" w:cs="Arial"/>
          <w:color w:val="000000"/>
        </w:rPr>
        <w:t>koji</w:t>
      </w:r>
      <w:r w:rsidRPr="00735DB3" w:rsidR="00735DB3">
        <w:rPr>
          <w:rFonts w:ascii="Arial" w:hAnsi="Arial" w:eastAsia="Calibri" w:cs="Arial"/>
          <w:color w:val="000000"/>
        </w:rPr>
        <w:t xml:space="preserve"> se nalazio na </w:t>
      </w:r>
      <w:r w:rsidRPr="00735DB3" w:rsidR="00735DB3">
        <w:rPr>
          <w:rFonts w:ascii="Arial" w:hAnsi="Arial" w:eastAsia="Calibri" w:cs="Arial"/>
          <w:color w:val="000000"/>
        </w:rPr>
        <w:t>navedenom</w:t>
      </w:r>
      <w:r w:rsidRPr="00735DB3" w:rsidR="00735DB3">
        <w:rPr>
          <w:rFonts w:ascii="Arial" w:hAnsi="Arial" w:eastAsia="Calibri" w:cs="Arial"/>
          <w:color w:val="000000"/>
        </w:rPr>
        <w:t xml:space="preserve"> mekom terenu, nakon </w:t>
      </w:r>
      <w:r w:rsidR="00735DB3">
        <w:rPr>
          <w:rFonts w:ascii="Arial" w:hAnsi="Arial" w:eastAsia="Calibri" w:cs="Arial"/>
          <w:color w:val="000000"/>
        </w:rPr>
        <w:t>č</w:t>
      </w:r>
      <w:r w:rsidRPr="00735DB3" w:rsidR="00735DB3">
        <w:rPr>
          <w:rFonts w:ascii="Arial" w:hAnsi="Arial" w:eastAsia="Calibri" w:cs="Arial"/>
          <w:color w:val="000000"/>
        </w:rPr>
        <w:t xml:space="preserve">ega se i zaustavio prednjim djelom okrenut u smjeru juga. </w:t>
      </w:r>
      <w:r w:rsidR="00735DB3">
        <w:rPr>
          <w:rFonts w:ascii="Arial" w:hAnsi="Arial" w:eastAsia="Calibri" w:cs="Arial"/>
          <w:color w:val="000000"/>
        </w:rPr>
        <w:t>U</w:t>
      </w:r>
      <w:r w:rsidRPr="00735DB3" w:rsidR="00735DB3">
        <w:rPr>
          <w:rFonts w:ascii="Arial" w:hAnsi="Arial" w:eastAsia="Calibri" w:cs="Arial"/>
          <w:color w:val="000000"/>
        </w:rPr>
        <w:t xml:space="preserve"> </w:t>
      </w:r>
      <w:r w:rsidR="00735DB3">
        <w:rPr>
          <w:rFonts w:ascii="Arial" w:hAnsi="Arial" w:eastAsia="Calibri" w:cs="Arial"/>
          <w:color w:val="000000"/>
        </w:rPr>
        <w:t>pr</w:t>
      </w:r>
      <w:r w:rsidRPr="00735DB3" w:rsidR="00735DB3">
        <w:rPr>
          <w:rFonts w:ascii="Arial" w:hAnsi="Arial" w:eastAsia="Calibri" w:cs="Arial"/>
          <w:color w:val="000000"/>
        </w:rPr>
        <w:t>ometnoj</w:t>
      </w:r>
      <w:r w:rsidRPr="00735DB3" w:rsidR="00735DB3">
        <w:rPr>
          <w:rFonts w:ascii="Arial" w:hAnsi="Arial" w:eastAsia="Calibri" w:cs="Arial"/>
          <w:color w:val="000000"/>
        </w:rPr>
        <w:t xml:space="preserve"> nesreći nije bilo </w:t>
      </w:r>
      <w:r w:rsidRPr="00735DB3" w:rsidR="00735DB3">
        <w:rPr>
          <w:rFonts w:ascii="Arial" w:hAnsi="Arial" w:eastAsia="Calibri" w:cs="Arial"/>
          <w:color w:val="000000"/>
        </w:rPr>
        <w:t>ozlijeđenih</w:t>
      </w:r>
      <w:r w:rsidR="00735DB3">
        <w:rPr>
          <w:rFonts w:ascii="Arial" w:hAnsi="Arial" w:eastAsia="Calibri" w:cs="Arial"/>
          <w:color w:val="000000"/>
        </w:rPr>
        <w:t xml:space="preserve"> osoba</w:t>
      </w:r>
      <w:r w:rsidRPr="00735DB3" w:rsidR="00735DB3">
        <w:rPr>
          <w:rFonts w:ascii="Arial" w:hAnsi="Arial" w:eastAsia="Calibri" w:cs="Arial"/>
          <w:color w:val="000000"/>
        </w:rPr>
        <w:t xml:space="preserve">, a nastala je materijalna </w:t>
      </w:r>
      <w:r w:rsidR="00735DB3">
        <w:rPr>
          <w:rFonts w:ascii="Arial" w:hAnsi="Arial" w:eastAsia="Calibri" w:cs="Arial"/>
          <w:color w:val="000000"/>
        </w:rPr>
        <w:t>š</w:t>
      </w:r>
      <w:r w:rsidRPr="00735DB3" w:rsidR="00735DB3">
        <w:rPr>
          <w:rFonts w:ascii="Arial" w:hAnsi="Arial" w:eastAsia="Calibri" w:cs="Arial"/>
          <w:color w:val="000000"/>
        </w:rPr>
        <w:t>teta.</w:t>
      </w:r>
    </w:p>
    <w:p w:rsidRPr="00735DB3" w:rsidR="00735DB3" w:rsidP="00735DB3" w:rsidRDefault="00735DB3">
      <w:pPr>
        <w:pStyle w:val="Odlomakpopisa"/>
        <w:spacing w:after="3" w:line="268" w:lineRule="auto"/>
        <w:ind w:left="710" w:right="5"/>
        <w:jc w:val="both"/>
        <w:rPr>
          <w:rFonts w:ascii="Arial" w:hAnsi="Arial" w:eastAsia="Calibri" w:cs="Arial"/>
          <w:color w:val="000000"/>
        </w:rPr>
      </w:pPr>
    </w:p>
    <w:p w:rsidR="00A103DF" w:rsidP="00196FD1" w:rsidRDefault="00A103DF">
      <w:pPr>
        <w:pStyle w:val="Odlomakpopisa"/>
        <w:spacing w:after="5" w:line="249" w:lineRule="auto"/>
        <w:ind w:left="729"/>
        <w:jc w:val="both"/>
        <w:rPr>
          <w:rFonts w:ascii="Arial" w:hAnsi="Arial" w:eastAsia="Calibri" w:cs="Arial"/>
          <w:color w:val="000000"/>
        </w:rPr>
      </w:pPr>
      <w:r w:rsidRPr="00EC7599">
        <w:rPr>
          <w:rFonts w:ascii="Arial" w:hAnsi="Arial" w:eastAsia="Calibri" w:cs="Arial"/>
          <w:noProof/>
          <w:color w:val="000000"/>
        </w:rPr>
        <w:t xml:space="preserve">čime </w:t>
      </w:r>
      <w:r w:rsidRPr="00EC7599">
        <w:rPr>
          <w:rFonts w:ascii="Arial" w:hAnsi="Arial" w:eastAsia="Calibri" w:cs="Arial"/>
          <w:color w:val="000000"/>
        </w:rPr>
        <w:t xml:space="preserve">je počinio/la prekršaji iz članka </w:t>
      </w:r>
      <w:r w:rsidR="00735DB3">
        <w:rPr>
          <w:rFonts w:ascii="Arial" w:hAnsi="Arial" w:eastAsia="Calibri" w:cs="Arial"/>
          <w:color w:val="000000"/>
        </w:rPr>
        <w:t>43</w:t>
      </w:r>
      <w:r w:rsidRPr="00EC7599">
        <w:rPr>
          <w:rFonts w:ascii="Arial" w:hAnsi="Arial" w:eastAsia="Calibri" w:cs="Arial"/>
          <w:color w:val="000000"/>
        </w:rPr>
        <w:t xml:space="preserve">. stavka </w:t>
      </w:r>
      <w:r w:rsidR="00735DB3">
        <w:rPr>
          <w:rFonts w:ascii="Arial" w:hAnsi="Arial" w:eastAsia="Calibri" w:cs="Arial"/>
          <w:color w:val="000000"/>
        </w:rPr>
        <w:t>3</w:t>
      </w:r>
      <w:r w:rsidRPr="00EC7599">
        <w:rPr>
          <w:rFonts w:ascii="Arial" w:hAnsi="Arial" w:eastAsia="Calibri" w:cs="Arial"/>
          <w:color w:val="000000"/>
        </w:rPr>
        <w:t>.</w:t>
      </w:r>
      <w:r w:rsidR="00735DB3">
        <w:rPr>
          <w:rFonts w:ascii="Arial" w:hAnsi="Arial" w:eastAsia="Calibri" w:cs="Arial"/>
          <w:color w:val="000000"/>
        </w:rPr>
        <w:t xml:space="preserve"> uz primjenu čl.293.st.1.</w:t>
      </w:r>
      <w:r w:rsidRPr="00EC7599">
        <w:rPr>
          <w:rFonts w:ascii="Arial" w:hAnsi="Arial" w:eastAsia="Calibri" w:cs="Arial"/>
          <w:color w:val="000000"/>
        </w:rPr>
        <w:t xml:space="preserve"> Zakon o sigurnosti prometa na cestama</w:t>
      </w:r>
    </w:p>
    <w:p w:rsidR="00196FD1" w:rsidP="00196FD1" w:rsidRDefault="00196FD1">
      <w:pPr>
        <w:spacing w:after="5" w:line="249" w:lineRule="auto"/>
        <w:jc w:val="both"/>
        <w:rPr>
          <w:rFonts w:ascii="Arial" w:hAnsi="Arial" w:eastAsia="Calibri" w:cs="Arial"/>
          <w:color w:val="000000"/>
        </w:rPr>
      </w:pPr>
    </w:p>
    <w:p w:rsidR="00196FD1" w:rsidP="00735DB3" w:rsidRDefault="00735DB3">
      <w:pPr>
        <w:pStyle w:val="Odlomakpopisa"/>
        <w:spacing w:after="5" w:line="249" w:lineRule="auto"/>
        <w:ind w:left="710"/>
        <w:jc w:val="both"/>
        <w:rPr>
          <w:rFonts w:ascii="Arial" w:hAnsi="Arial" w:eastAsia="Calibri" w:cs="Arial"/>
          <w:color w:val="000000"/>
        </w:rPr>
      </w:pPr>
      <w:r>
        <w:rPr>
          <w:rFonts w:ascii="Arial" w:hAnsi="Arial" w:eastAsia="Calibri" w:cs="Arial"/>
          <w:color w:val="000000"/>
        </w:rPr>
        <w:t xml:space="preserve">II) </w:t>
      </w:r>
      <w:r w:rsidRPr="00735DB3">
        <w:rPr>
          <w:rFonts w:ascii="Arial" w:hAnsi="Arial" w:eastAsia="Calibri" w:cs="Arial"/>
          <w:color w:val="000000"/>
        </w:rPr>
        <w:t>upravljao je u prometu na cestama traktorom reg.</w:t>
      </w:r>
      <w:r>
        <w:rPr>
          <w:rFonts w:ascii="Arial" w:hAnsi="Arial" w:eastAsia="Calibri" w:cs="Arial"/>
          <w:color w:val="000000"/>
        </w:rPr>
        <w:t xml:space="preserve"> oznake ZG3602-HT</w:t>
      </w:r>
      <w:r w:rsidRPr="00735DB3">
        <w:rPr>
          <w:rFonts w:ascii="Arial" w:hAnsi="Arial" w:eastAsia="Calibri" w:cs="Arial"/>
          <w:color w:val="000000"/>
        </w:rPr>
        <w:t xml:space="preserve"> za koji je bila priključena </w:t>
      </w:r>
      <w:r w:rsidRPr="00735DB3">
        <w:rPr>
          <w:rFonts w:ascii="Arial" w:hAnsi="Arial" w:eastAsia="Calibri" w:cs="Arial"/>
          <w:color w:val="000000"/>
        </w:rPr>
        <w:t>poluprikolica</w:t>
      </w:r>
      <w:r w:rsidRPr="00735DB3">
        <w:rPr>
          <w:rFonts w:ascii="Arial" w:hAnsi="Arial" w:eastAsia="Calibri" w:cs="Arial"/>
          <w:color w:val="000000"/>
        </w:rPr>
        <w:t xml:space="preserve"> reg. oznake</w:t>
      </w:r>
      <w:r>
        <w:rPr>
          <w:rFonts w:ascii="Arial" w:hAnsi="Arial" w:eastAsia="Calibri" w:cs="Arial"/>
          <w:color w:val="000000"/>
        </w:rPr>
        <w:t xml:space="preserve"> ZG36004HT,</w:t>
      </w:r>
      <w:r w:rsidRPr="00735DB3">
        <w:rPr>
          <w:rFonts w:ascii="Arial" w:hAnsi="Arial" w:eastAsia="Calibri" w:cs="Arial"/>
          <w:color w:val="000000"/>
        </w:rPr>
        <w:t xml:space="preserve">  a kretao se zapadnom kolničkom trakom DC br.31 u mjestu Okuje u smjeru juga. Dolaskom u razinu k</w:t>
      </w:r>
      <w:r>
        <w:rPr>
          <w:rFonts w:ascii="Arial" w:hAnsi="Arial" w:eastAsia="Calibri" w:cs="Arial"/>
          <w:color w:val="000000"/>
        </w:rPr>
        <w:t xml:space="preserve">br. </w:t>
      </w:r>
      <w:r w:rsidRPr="00735DB3">
        <w:rPr>
          <w:rFonts w:ascii="Arial" w:hAnsi="Arial" w:eastAsia="Calibri" w:cs="Arial"/>
          <w:color w:val="000000"/>
        </w:rPr>
        <w:t xml:space="preserve">78 Ulice </w:t>
      </w:r>
      <w:proofErr w:type="spellStart"/>
      <w:r w:rsidRPr="00735DB3">
        <w:rPr>
          <w:rFonts w:ascii="Arial" w:hAnsi="Arial" w:eastAsia="Calibri" w:cs="Arial"/>
          <w:color w:val="000000"/>
        </w:rPr>
        <w:t>Gajec</w:t>
      </w:r>
      <w:proofErr w:type="spellEnd"/>
      <w:r w:rsidRPr="00735DB3">
        <w:rPr>
          <w:rFonts w:ascii="Arial" w:hAnsi="Arial" w:eastAsia="Calibri" w:cs="Arial"/>
          <w:color w:val="000000"/>
        </w:rPr>
        <w:t>, iako ne smije skrenuo je skupom vozila ulijevo preko uzdužne neisprekidane crte na kolniku prema kolnom ulazu</w:t>
      </w:r>
      <w:r>
        <w:rPr>
          <w:rFonts w:ascii="Arial" w:hAnsi="Arial" w:eastAsia="Calibri" w:cs="Arial"/>
          <w:color w:val="000000"/>
        </w:rPr>
        <w:t xml:space="preserve"> n</w:t>
      </w:r>
      <w:r w:rsidRPr="00735DB3">
        <w:rPr>
          <w:rFonts w:ascii="Arial" w:hAnsi="Arial" w:eastAsia="Calibri" w:cs="Arial"/>
          <w:color w:val="000000"/>
        </w:rPr>
        <w:t>avedenog kbr. u smjeru istoka.</w:t>
      </w:r>
    </w:p>
    <w:p w:rsidRPr="00196FD1" w:rsidR="00735DB3" w:rsidP="00735DB3" w:rsidRDefault="00735DB3">
      <w:pPr>
        <w:pStyle w:val="Odlomakpopisa"/>
        <w:spacing w:after="5" w:line="249" w:lineRule="auto"/>
        <w:ind w:left="710"/>
        <w:jc w:val="both"/>
        <w:rPr>
          <w:rFonts w:ascii="Arial" w:hAnsi="Arial" w:eastAsia="Calibri" w:cs="Arial"/>
          <w:color w:val="000000"/>
        </w:rPr>
      </w:pPr>
    </w:p>
    <w:p w:rsidRPr="00EC7599" w:rsidR="00EC7599" w:rsidP="00196FD1" w:rsidRDefault="00EC7599">
      <w:pPr>
        <w:pStyle w:val="Odlomakpopisa"/>
        <w:ind w:left="729"/>
        <w:rPr>
          <w:rFonts w:ascii="Arial" w:hAnsi="Arial" w:eastAsia="Calibri" w:cs="Arial"/>
          <w:color w:val="000000"/>
        </w:rPr>
      </w:pPr>
      <w:r w:rsidRPr="00EC7599">
        <w:rPr>
          <w:rFonts w:ascii="Arial" w:hAnsi="Arial" w:eastAsia="Calibri" w:cs="Arial"/>
          <w:color w:val="000000"/>
        </w:rPr>
        <w:t xml:space="preserve">čime je počinio/la prekršaji iz članka </w:t>
      </w:r>
      <w:r w:rsidR="00735DB3">
        <w:rPr>
          <w:rFonts w:ascii="Arial" w:hAnsi="Arial" w:eastAsia="Calibri" w:cs="Arial"/>
          <w:color w:val="000000"/>
        </w:rPr>
        <w:t>12</w:t>
      </w:r>
      <w:r w:rsidRPr="00EC7599">
        <w:rPr>
          <w:rFonts w:ascii="Arial" w:hAnsi="Arial" w:eastAsia="Calibri" w:cs="Arial"/>
          <w:color w:val="000000"/>
        </w:rPr>
        <w:t xml:space="preserve">. stavka </w:t>
      </w:r>
      <w:r w:rsidR="00735DB3">
        <w:rPr>
          <w:rFonts w:ascii="Arial" w:hAnsi="Arial" w:eastAsia="Calibri" w:cs="Arial"/>
          <w:color w:val="000000"/>
        </w:rPr>
        <w:t>8</w:t>
      </w:r>
      <w:r w:rsidRPr="00EC7599">
        <w:rPr>
          <w:rFonts w:ascii="Arial" w:hAnsi="Arial" w:eastAsia="Calibri" w:cs="Arial"/>
          <w:color w:val="000000"/>
        </w:rPr>
        <w:t>. Zakon o sigurnosti prometa na cestama</w:t>
      </w:r>
    </w:p>
    <w:p w:rsidRPr="00EB443E" w:rsidR="00CF6FB1" w:rsidP="00EB443E" w:rsidRDefault="00CF6FB1">
      <w:pPr>
        <w:spacing w:after="120"/>
        <w:jc w:val="both"/>
        <w:rPr>
          <w:rFonts w:ascii="Arial" w:hAnsi="Arial" w:cs="Arial"/>
        </w:rPr>
      </w:pPr>
    </w:p>
    <w:p w:rsidR="003A52E4" w:rsidP="003A52E4" w:rsidRDefault="00576263">
      <w:pPr>
        <w:pStyle w:val="Odlomakpopisa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- te se temeljem istih propisa, temeljem čl.37. Prekršajno zakona</w:t>
      </w:r>
    </w:p>
    <w:p w:rsidRPr="003A52E4" w:rsidR="00C434C5" w:rsidP="003A52E4" w:rsidRDefault="00C434C5">
      <w:pPr>
        <w:pStyle w:val="Odlomakpopisa"/>
        <w:spacing w:after="120"/>
        <w:jc w:val="both"/>
        <w:rPr>
          <w:rFonts w:ascii="Arial" w:hAnsi="Arial" w:cs="Arial"/>
        </w:rPr>
      </w:pPr>
    </w:p>
    <w:p w:rsidRPr="003A52E4" w:rsidR="003A52E4" w:rsidP="003A52E4" w:rsidRDefault="003A52E4">
      <w:pPr>
        <w:pStyle w:val="Odlomakpopisa"/>
        <w:spacing w:after="120"/>
        <w:ind w:left="0"/>
        <w:jc w:val="center"/>
        <w:rPr>
          <w:rFonts w:ascii="Arial" w:hAnsi="Arial" w:cs="Arial"/>
        </w:rPr>
      </w:pPr>
      <w:r w:rsidRPr="003A52E4">
        <w:rPr>
          <w:rFonts w:ascii="Arial" w:hAnsi="Arial" w:cs="Arial"/>
        </w:rPr>
        <w:t>kažnjava</w:t>
      </w:r>
    </w:p>
    <w:p w:rsidR="003A52E4" w:rsidP="003A52E4" w:rsidRDefault="003A52E4">
      <w:pPr>
        <w:pStyle w:val="Odlomakpopisa"/>
        <w:spacing w:after="120"/>
        <w:jc w:val="both"/>
        <w:rPr>
          <w:rFonts w:ascii="Arial" w:hAnsi="Arial" w:cs="Arial"/>
        </w:rPr>
      </w:pPr>
    </w:p>
    <w:p w:rsidRPr="003A52E4" w:rsidR="00196FD1" w:rsidP="003A52E4" w:rsidRDefault="00196FD1">
      <w:pPr>
        <w:pStyle w:val="Odlomakpopisa"/>
        <w:spacing w:after="120"/>
        <w:jc w:val="both"/>
        <w:rPr>
          <w:rFonts w:ascii="Arial" w:hAnsi="Arial" w:cs="Arial"/>
        </w:rPr>
      </w:pPr>
      <w:r w:rsidRPr="00196FD1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>1</w:t>
      </w:r>
      <w:r w:rsidRPr="00196FD1">
        <w:rPr>
          <w:rFonts w:ascii="Arial" w:hAnsi="Arial" w:cs="Arial"/>
        </w:rPr>
        <w:t xml:space="preserve">/  prekršaj novčanom kaznom u iznosu od </w:t>
      </w:r>
      <w:r w:rsidR="00735DB3">
        <w:rPr>
          <w:rFonts w:ascii="Arial" w:hAnsi="Arial" w:cs="Arial"/>
        </w:rPr>
        <w:t>150</w:t>
      </w:r>
      <w:r w:rsidRPr="00196FD1">
        <w:rPr>
          <w:rFonts w:ascii="Arial" w:hAnsi="Arial" w:cs="Arial"/>
        </w:rPr>
        <w:t>,00 (</w:t>
      </w:r>
      <w:proofErr w:type="spellStart"/>
      <w:r w:rsidR="00735DB3">
        <w:rPr>
          <w:rFonts w:ascii="Arial" w:hAnsi="Arial" w:cs="Arial"/>
        </w:rPr>
        <w:t>stopedeset</w:t>
      </w:r>
      <w:proofErr w:type="spellEnd"/>
      <w:r w:rsidRPr="00196FD1">
        <w:rPr>
          <w:rFonts w:ascii="Arial" w:hAnsi="Arial" w:cs="Arial"/>
        </w:rPr>
        <w:t>) eura</w:t>
      </w:r>
    </w:p>
    <w:p w:rsidRPr="00DF6B46" w:rsidR="00EB443E" w:rsidP="00EB443E" w:rsidRDefault="006961B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r w:rsidR="00196FD1">
        <w:rPr>
          <w:rFonts w:ascii="Arial" w:hAnsi="Arial" w:cs="Arial"/>
        </w:rPr>
        <w:t>2</w:t>
      </w:r>
      <w:r w:rsidRPr="003A52E4" w:rsidR="003A52E4">
        <w:rPr>
          <w:rFonts w:ascii="Arial" w:hAnsi="Arial" w:cs="Arial"/>
        </w:rPr>
        <w:t xml:space="preserve">/  </w:t>
      </w:r>
      <w:r w:rsidR="00EB443E">
        <w:rPr>
          <w:rFonts w:ascii="Arial" w:hAnsi="Arial" w:cs="Arial"/>
        </w:rPr>
        <w:t>prekršaj</w:t>
      </w:r>
      <w:r w:rsidRPr="003A52E4" w:rsidR="00EB443E">
        <w:rPr>
          <w:rFonts w:ascii="Arial" w:hAnsi="Arial" w:cs="Arial"/>
        </w:rPr>
        <w:t xml:space="preserve">  </w:t>
      </w:r>
      <w:r w:rsidRPr="00DF6B46" w:rsidR="00EB443E">
        <w:rPr>
          <w:rFonts w:ascii="Arial" w:hAnsi="Arial" w:cs="Arial"/>
        </w:rPr>
        <w:t>primjenom čl. 37.,čl.42 i čl.43  Prekršajnog zakona</w:t>
      </w:r>
      <w:r w:rsidR="00EB443E">
        <w:rPr>
          <w:rFonts w:ascii="Arial" w:hAnsi="Arial" w:cs="Arial"/>
        </w:rPr>
        <w:t xml:space="preserve"> okrivljeniku izriče</w:t>
      </w:r>
      <w:r w:rsidRPr="00DF6B46" w:rsidR="00EB443E">
        <w:rPr>
          <w:rFonts w:ascii="Arial" w:hAnsi="Arial" w:cs="Arial"/>
        </w:rPr>
        <w:t xml:space="preserve"> </w:t>
      </w:r>
      <w:r w:rsidRPr="00DF6B46" w:rsidR="00EB443E">
        <w:rPr>
          <w:rFonts w:ascii="Arial" w:hAnsi="Arial" w:cs="Arial"/>
          <w:bCs/>
          <w:noProof/>
          <w:lang w:eastAsia="en-US"/>
        </w:rPr>
        <w:tab/>
      </w:r>
    </w:p>
    <w:p w:rsidRPr="00DF6B46" w:rsidR="00EB443E" w:rsidP="00EB443E" w:rsidRDefault="00EB443E">
      <w:pPr>
        <w:tabs>
          <w:tab w:val="left" w:pos="3340"/>
        </w:tabs>
        <w:ind w:firstLine="708"/>
        <w:jc w:val="both"/>
        <w:rPr>
          <w:rFonts w:ascii="Arial" w:hAnsi="Arial" w:cs="Arial"/>
          <w:bCs/>
          <w:noProof/>
          <w:lang w:eastAsia="en-US"/>
        </w:rPr>
      </w:pPr>
    </w:p>
    <w:p w:rsidRPr="00DF6B46" w:rsidR="00EB443E" w:rsidP="00EB443E" w:rsidRDefault="00EB443E">
      <w:pPr>
        <w:tabs>
          <w:tab w:val="left" w:pos="3340"/>
        </w:tabs>
        <w:ind w:firstLine="708"/>
        <w:jc w:val="both"/>
        <w:rPr>
          <w:rFonts w:ascii="Arial" w:hAnsi="Arial" w:cs="Arial"/>
          <w:bCs/>
          <w:noProof/>
          <w:lang w:eastAsia="en-US"/>
        </w:rPr>
      </w:pPr>
      <w:r w:rsidRPr="00DF6B46">
        <w:rPr>
          <w:rFonts w:ascii="Arial" w:hAnsi="Arial" w:cs="Arial"/>
          <w:bCs/>
          <w:noProof/>
          <w:lang w:eastAsia="en-US"/>
        </w:rPr>
        <w:t xml:space="preserve">                                                   O P O M E N A </w:t>
      </w:r>
    </w:p>
    <w:p w:rsidR="00EC7599" w:rsidP="00EC7599" w:rsidRDefault="00EC7599">
      <w:pPr>
        <w:pStyle w:val="Odlomakpopisa"/>
        <w:spacing w:after="120"/>
        <w:jc w:val="both"/>
        <w:rPr>
          <w:rFonts w:ascii="Arial" w:hAnsi="Arial" w:cs="Arial"/>
        </w:rPr>
      </w:pPr>
    </w:p>
    <w:p w:rsidR="00CF6FB1" w:rsidP="00EB443E" w:rsidRDefault="00CF6FB1">
      <w:pPr>
        <w:pStyle w:val="Odlomakpopisa"/>
        <w:spacing w:after="120"/>
        <w:jc w:val="both"/>
        <w:rPr>
          <w:rFonts w:ascii="Arial" w:hAnsi="Arial" w:cs="Arial"/>
        </w:rPr>
      </w:pPr>
    </w:p>
    <w:p w:rsidRPr="00A349EB" w:rsidR="008B2745" w:rsidP="00892952" w:rsidRDefault="008B2745">
      <w:pPr>
        <w:jc w:val="both"/>
        <w:rPr>
          <w:rFonts w:ascii="Arial" w:hAnsi="Arial" w:cs="Arial"/>
        </w:rPr>
      </w:pPr>
      <w:r w:rsidRPr="00A349EB">
        <w:rPr>
          <w:rFonts w:ascii="Arial" w:hAnsi="Arial" w:cs="Arial"/>
        </w:rPr>
        <w:t>Okrivljeni je dužan novčanu kaznu platiti u roku od 90 dana po primitku ove presude uplatnicom na žiro račun. Ukoliko okrivljeni u zadanom roku plati 2/3 izrečene novčane kazne smatrat će se da je kazna u cjelini plaćena.</w:t>
      </w:r>
    </w:p>
    <w:p w:rsidR="00892952" w:rsidP="00892952" w:rsidRDefault="00892952">
      <w:pPr>
        <w:jc w:val="both"/>
        <w:rPr>
          <w:rFonts w:ascii="Arial" w:hAnsi="Arial" w:cs="Arial"/>
        </w:rPr>
      </w:pPr>
    </w:p>
    <w:p w:rsidRPr="00196FD1" w:rsidR="00196FD1" w:rsidP="00196FD1" w:rsidRDefault="00196FD1">
      <w:pPr>
        <w:ind w:firstLine="708"/>
        <w:jc w:val="both"/>
        <w:rPr>
          <w:rFonts w:ascii="Arial" w:hAnsi="Arial" w:cs="Arial"/>
          <w:b/>
        </w:rPr>
      </w:pPr>
      <w:r w:rsidRPr="00196FD1">
        <w:rPr>
          <w:rFonts w:ascii="Arial" w:hAnsi="Arial" w:cs="Arial"/>
          <w:bCs/>
        </w:rPr>
        <w:t>Temeljem čl. 139. st. 1</w:t>
      </w:r>
      <w:r w:rsidRPr="00196FD1">
        <w:rPr>
          <w:rFonts w:ascii="Arial" w:hAnsi="Arial" w:cs="Arial"/>
        </w:rPr>
        <w:t xml:space="preserve">. Prekršajnog zakona  okrivljenica je obvezna naknaditi troškove prekršajnog postupka u paušalnom iznosu od </w:t>
      </w:r>
      <w:r>
        <w:rPr>
          <w:rFonts w:ascii="Arial" w:hAnsi="Arial" w:cs="Arial"/>
        </w:rPr>
        <w:t>5</w:t>
      </w:r>
      <w:r w:rsidRPr="00196FD1">
        <w:rPr>
          <w:rFonts w:ascii="Arial" w:hAnsi="Arial" w:cs="Arial"/>
        </w:rPr>
        <w:t xml:space="preserve">0,00 eura u roku od 90 dana po pravomoćnosti ove presude. </w:t>
      </w:r>
      <w:r w:rsidRPr="00196FD1">
        <w:rPr>
          <w:rFonts w:ascii="Arial" w:hAnsi="Arial" w:cs="Arial"/>
          <w:b/>
        </w:rPr>
        <w:t xml:space="preserve"> </w:t>
      </w:r>
      <w:r w:rsidRPr="00196FD1">
        <w:rPr>
          <w:rFonts w:ascii="Arial" w:hAnsi="Arial" w:cs="Arial"/>
          <w:b/>
        </w:rPr>
        <w:tab/>
      </w:r>
    </w:p>
    <w:tbl>
      <w:tblPr>
        <w:tblW w:w="9639" w:type="dxa"/>
        <w:tblBorders>
          <w:top w:val="nil"/>
          <w:left w:val="nil"/>
          <w:bottom w:val="nil"/>
          <w:right w:val="nil"/>
        </w:tblBorders>
        <w:tblLayout w:type="fixed"/>
        <w:tblLook w:firstRow="0" w:lastRow="0" w:firstColumn="0" w:lastColumn="0" w:noHBand="0" w:noVBand="0" w:val="0000"/>
      </w:tblPr>
      <w:tblGrid>
        <w:gridCol w:w="9639"/>
      </w:tblGrid>
      <w:tr w:rsidRPr="00494F8A" w:rsidR="00B75384" w:rsidTr="00735DB3">
        <w:trPr>
          <w:trHeight w:val="2553"/>
        </w:trPr>
        <w:tc>
          <w:tcPr>
            <w:tcW w:w="9639" w:type="dxa"/>
          </w:tcPr>
          <w:p w:rsidRPr="00494F8A" w:rsidR="006800B4" w:rsidP="00500B42" w:rsidRDefault="006800B4">
            <w:pPr>
              <w:tabs>
                <w:tab w:val="left" w:pos="8823"/>
              </w:tabs>
              <w:ind w:right="882"/>
              <w:rPr>
                <w:rFonts w:ascii="Arial" w:hAnsi="Arial" w:cs="Arial"/>
              </w:rPr>
            </w:pPr>
          </w:p>
          <w:p w:rsidRPr="00494F8A" w:rsidR="00B75384" w:rsidP="00EB443E" w:rsidRDefault="00B75384">
            <w:pPr>
              <w:tabs>
                <w:tab w:val="left" w:pos="8823"/>
              </w:tabs>
              <w:ind w:right="882"/>
              <w:jc w:val="center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Obrazloženje:</w:t>
            </w:r>
          </w:p>
          <w:p w:rsidR="00EB443E" w:rsidP="00500B42" w:rsidRDefault="00EB443E">
            <w:pPr>
              <w:spacing w:after="120"/>
              <w:ind w:right="746"/>
              <w:jc w:val="both"/>
              <w:rPr>
                <w:rFonts w:ascii="Arial" w:hAnsi="Arial" w:cs="Arial"/>
              </w:rPr>
            </w:pPr>
          </w:p>
          <w:p w:rsidRPr="00494F8A" w:rsidR="00F26E52" w:rsidP="00500B42" w:rsidRDefault="00F26E52">
            <w:pPr>
              <w:spacing w:after="120"/>
              <w:ind w:right="746"/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1.</w:t>
            </w:r>
            <w:r w:rsidR="00500B42">
              <w:rPr>
                <w:rFonts w:ascii="Arial" w:hAnsi="Arial" w:cs="Arial"/>
              </w:rPr>
              <w:t xml:space="preserve"> </w:t>
            </w:r>
            <w:r w:rsidRPr="00494F8A">
              <w:rPr>
                <w:rFonts w:ascii="Arial" w:hAnsi="Arial" w:cs="Arial"/>
              </w:rPr>
              <w:t>PU zagrebačka, Policijska postaja Velika Gorica, pod brojem</w:t>
            </w:r>
            <w:r w:rsidRPr="00494F8A" w:rsidR="00494F8A">
              <w:rPr>
                <w:rFonts w:ascii="Arial" w:hAnsi="Arial" w:cs="Arial"/>
              </w:rPr>
              <w:t xml:space="preserve"> </w:t>
            </w:r>
            <w:r w:rsidRPr="008B1256" w:rsidR="00892952">
              <w:rPr>
                <w:rFonts w:ascii="Arial" w:hAnsi="Arial" w:cs="Arial"/>
              </w:rPr>
              <w:t xml:space="preserve">klasa: </w:t>
            </w:r>
            <w:r w:rsidR="00735DB3">
              <w:rPr>
                <w:rFonts w:ascii="Arial" w:hAnsi="Arial" w:cs="Arial"/>
              </w:rPr>
              <w:t xml:space="preserve">211-07/25-4/45593, </w:t>
            </w:r>
            <w:proofErr w:type="spellStart"/>
            <w:r w:rsidR="00735DB3">
              <w:rPr>
                <w:rFonts w:ascii="Arial" w:hAnsi="Arial" w:cs="Arial"/>
              </w:rPr>
              <w:t>urbroj</w:t>
            </w:r>
            <w:proofErr w:type="spellEnd"/>
            <w:r w:rsidR="00735DB3">
              <w:rPr>
                <w:rFonts w:ascii="Arial" w:hAnsi="Arial" w:cs="Arial"/>
              </w:rPr>
              <w:t>: 511-19-36-24-2  izdan 06.05.2025.</w:t>
            </w:r>
            <w:r w:rsidR="006B6250">
              <w:rPr>
                <w:rFonts w:ascii="Arial" w:hAnsi="Arial" w:cs="Arial"/>
              </w:rPr>
              <w:t>,</w:t>
            </w:r>
            <w:r w:rsidRPr="00494F8A" w:rsidR="00494F8A">
              <w:rPr>
                <w:rFonts w:ascii="Arial" w:hAnsi="Arial" w:cs="Arial"/>
              </w:rPr>
              <w:t xml:space="preserve"> </w:t>
            </w:r>
            <w:r w:rsidRPr="00494F8A">
              <w:rPr>
                <w:rFonts w:ascii="Arial" w:hAnsi="Arial" w:cs="Arial"/>
              </w:rPr>
              <w:t xml:space="preserve">podnijela je ovom sudu </w:t>
            </w:r>
            <w:r w:rsidRPr="00494F8A" w:rsidR="007F63B7">
              <w:rPr>
                <w:rFonts w:ascii="Arial" w:hAnsi="Arial" w:cs="Arial"/>
              </w:rPr>
              <w:t xml:space="preserve">obavezni </w:t>
            </w:r>
            <w:r w:rsidRPr="00494F8A" w:rsidR="00CF6FB1">
              <w:rPr>
                <w:rFonts w:ascii="Arial" w:hAnsi="Arial" w:cs="Arial"/>
              </w:rPr>
              <w:t>prekršajni nalog</w:t>
            </w:r>
            <w:r w:rsidRPr="00494F8A">
              <w:rPr>
                <w:rFonts w:ascii="Arial" w:hAnsi="Arial" w:cs="Arial"/>
              </w:rPr>
              <w:t xml:space="preserve"> protiv okrivljeni</w:t>
            </w:r>
            <w:r w:rsidRPr="00494F8A" w:rsidR="00494F8A">
              <w:rPr>
                <w:rFonts w:ascii="Arial" w:hAnsi="Arial" w:cs="Arial"/>
              </w:rPr>
              <w:t>ka</w:t>
            </w:r>
            <w:r w:rsidRPr="00494F8A">
              <w:rPr>
                <w:rFonts w:ascii="Arial" w:hAnsi="Arial" w:cs="Arial"/>
              </w:rPr>
              <w:t xml:space="preserve">, činjenično i pravno opisanih u izreci ove presude.   </w:t>
            </w:r>
          </w:p>
          <w:p w:rsidR="005941EB" w:rsidP="005941EB" w:rsidRDefault="005941EB">
            <w:pPr>
              <w:ind w:right="744"/>
              <w:jc w:val="both"/>
              <w:rPr>
                <w:rFonts w:ascii="Arial" w:hAnsi="Arial" w:cs="Arial"/>
              </w:rPr>
            </w:pPr>
          </w:p>
          <w:p w:rsidR="00F147F9" w:rsidP="00571A2B" w:rsidRDefault="00500B42">
            <w:pPr>
              <w:ind w:right="602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494F8A" w:rsidR="00F26E52">
              <w:rPr>
                <w:rFonts w:ascii="Arial" w:hAnsi="Arial" w:cs="Arial"/>
              </w:rPr>
              <w:t xml:space="preserve">Pozvan  da se očituje o osnovanosti navoda iz  </w:t>
            </w:r>
            <w:r w:rsidRPr="00494F8A" w:rsidR="007F63B7">
              <w:rPr>
                <w:rFonts w:ascii="Arial" w:hAnsi="Arial" w:cs="Arial"/>
              </w:rPr>
              <w:t xml:space="preserve">obaveznog </w:t>
            </w:r>
            <w:r w:rsidRPr="00494F8A" w:rsidR="00AE36F9">
              <w:rPr>
                <w:rFonts w:ascii="Arial" w:hAnsi="Arial" w:cs="Arial"/>
              </w:rPr>
              <w:t>prekršajnog naloga</w:t>
            </w:r>
            <w:r w:rsidRPr="00494F8A" w:rsidR="00F26E52">
              <w:rPr>
                <w:rFonts w:ascii="Arial" w:hAnsi="Arial" w:cs="Arial"/>
              </w:rPr>
              <w:t xml:space="preserve"> okrivljeni</w:t>
            </w:r>
            <w:r w:rsidRPr="00494F8A" w:rsidR="00494F8A">
              <w:rPr>
                <w:rFonts w:ascii="Arial" w:hAnsi="Arial" w:cs="Arial"/>
              </w:rPr>
              <w:t>k</w:t>
            </w:r>
            <w:r w:rsidRPr="00494F8A" w:rsidR="00F26E52">
              <w:rPr>
                <w:rFonts w:ascii="Arial" w:hAnsi="Arial" w:cs="Arial"/>
              </w:rPr>
              <w:t xml:space="preserve"> na ročišt</w:t>
            </w:r>
            <w:r w:rsidR="00A103DF">
              <w:rPr>
                <w:rFonts w:ascii="Arial" w:hAnsi="Arial" w:cs="Arial"/>
              </w:rPr>
              <w:t>e</w:t>
            </w:r>
            <w:r w:rsidRPr="00494F8A" w:rsidR="00F26E52">
              <w:rPr>
                <w:rFonts w:ascii="Arial" w:hAnsi="Arial" w:cs="Arial"/>
              </w:rPr>
              <w:t xml:space="preserve"> dana </w:t>
            </w:r>
            <w:r w:rsidR="00735DB3">
              <w:rPr>
                <w:rFonts w:ascii="Arial" w:hAnsi="Arial" w:cs="Arial"/>
              </w:rPr>
              <w:t>10</w:t>
            </w:r>
            <w:r w:rsidRPr="00494F8A" w:rsidR="006961B6">
              <w:rPr>
                <w:rFonts w:ascii="Arial" w:hAnsi="Arial" w:cs="Arial"/>
              </w:rPr>
              <w:t>.</w:t>
            </w:r>
            <w:r w:rsidR="00735DB3">
              <w:rPr>
                <w:rFonts w:ascii="Arial" w:hAnsi="Arial" w:cs="Arial"/>
              </w:rPr>
              <w:t>09</w:t>
            </w:r>
            <w:r w:rsidRPr="00494F8A" w:rsidR="006961B6">
              <w:rPr>
                <w:rFonts w:ascii="Arial" w:hAnsi="Arial" w:cs="Arial"/>
              </w:rPr>
              <w:t>.</w:t>
            </w:r>
            <w:r w:rsidRPr="00494F8A" w:rsidR="00F26E52">
              <w:rPr>
                <w:rFonts w:ascii="Arial" w:hAnsi="Arial" w:cs="Arial"/>
              </w:rPr>
              <w:t>202</w:t>
            </w:r>
            <w:r w:rsidR="00892952">
              <w:rPr>
                <w:rFonts w:ascii="Arial" w:hAnsi="Arial" w:cs="Arial"/>
              </w:rPr>
              <w:t>6</w:t>
            </w:r>
            <w:r w:rsidRPr="00494F8A" w:rsidR="00F26E52">
              <w:rPr>
                <w:rFonts w:ascii="Arial" w:hAnsi="Arial" w:cs="Arial"/>
              </w:rPr>
              <w:t xml:space="preserve">. </w:t>
            </w:r>
            <w:r w:rsidR="00A103DF">
              <w:rPr>
                <w:rFonts w:ascii="Arial" w:hAnsi="Arial" w:cs="Arial"/>
              </w:rPr>
              <w:t xml:space="preserve">je </w:t>
            </w:r>
            <w:bookmarkStart w:name="_GoBack" w:id="0"/>
            <w:bookmarkEnd w:id="0"/>
            <w:r w:rsidR="00A103DF">
              <w:rPr>
                <w:rFonts w:ascii="Arial" w:hAnsi="Arial" w:cs="Arial"/>
              </w:rPr>
              <w:t xml:space="preserve">pristupio </w:t>
            </w:r>
            <w:r>
              <w:rPr>
                <w:rFonts w:ascii="Arial" w:hAnsi="Arial" w:cs="Arial"/>
              </w:rPr>
              <w:t xml:space="preserve">te izjavio kako </w:t>
            </w:r>
            <w:r>
              <w:rPr>
                <w:rFonts w:ascii="Arial" w:hAnsi="Arial" w:cs="Arial"/>
                <w:color w:val="000000" w:themeColor="text1"/>
              </w:rPr>
              <w:t xml:space="preserve">u cijelosti priznaje počinjenje </w:t>
            </w:r>
            <w:r w:rsidR="00EC7599">
              <w:rPr>
                <w:rFonts w:ascii="Arial" w:hAnsi="Arial" w:cs="Arial"/>
                <w:color w:val="000000" w:themeColor="text1"/>
              </w:rPr>
              <w:t>oba</w:t>
            </w:r>
            <w:r w:rsidR="00892952">
              <w:rPr>
                <w:rFonts w:ascii="Arial" w:hAnsi="Arial" w:cs="Arial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</w:rPr>
              <w:t xml:space="preserve">prekršaja. </w:t>
            </w:r>
            <w:r w:rsidR="00735DB3">
              <w:rPr>
                <w:rFonts w:ascii="Arial" w:hAnsi="Arial" w:cs="Arial"/>
                <w:color w:val="000000" w:themeColor="text1"/>
              </w:rPr>
              <w:t>Ističe</w:t>
            </w:r>
            <w:r w:rsidR="00735DB3">
              <w:rPr>
                <w:rFonts w:ascii="Arial" w:hAnsi="Arial" w:cs="Arial"/>
                <w:color w:val="000000" w:themeColor="text1"/>
              </w:rPr>
              <w:t xml:space="preserve"> da do sada </w:t>
            </w:r>
            <w:r w:rsidR="00735DB3">
              <w:rPr>
                <w:rFonts w:ascii="Arial" w:hAnsi="Arial" w:cs="Arial"/>
                <w:color w:val="000000" w:themeColor="text1"/>
              </w:rPr>
              <w:t>nije</w:t>
            </w:r>
            <w:r w:rsidR="00735DB3">
              <w:rPr>
                <w:rFonts w:ascii="Arial" w:hAnsi="Arial" w:cs="Arial"/>
                <w:color w:val="000000" w:themeColor="text1"/>
              </w:rPr>
              <w:t xml:space="preserve"> prekrša</w:t>
            </w:r>
            <w:r w:rsidR="00735DB3">
              <w:rPr>
                <w:rFonts w:ascii="Arial" w:hAnsi="Arial" w:cs="Arial"/>
                <w:color w:val="000000" w:themeColor="text1"/>
              </w:rPr>
              <w:t>jno kažnjavan za promet pa moli</w:t>
            </w:r>
            <w:r w:rsidR="00735DB3">
              <w:rPr>
                <w:rFonts w:ascii="Arial" w:hAnsi="Arial" w:cs="Arial"/>
                <w:color w:val="000000" w:themeColor="text1"/>
              </w:rPr>
              <w:t xml:space="preserve"> sud da uzme u obzir iskreno priznanje i kajanje kao i činjenicu da </w:t>
            </w:r>
            <w:r w:rsidR="00735DB3">
              <w:rPr>
                <w:rFonts w:ascii="Arial" w:hAnsi="Arial" w:cs="Arial"/>
                <w:color w:val="000000" w:themeColor="text1"/>
              </w:rPr>
              <w:t>je</w:t>
            </w:r>
            <w:r w:rsidR="00735DB3">
              <w:rPr>
                <w:rFonts w:ascii="Arial" w:hAnsi="Arial" w:cs="Arial"/>
                <w:color w:val="000000" w:themeColor="text1"/>
              </w:rPr>
              <w:t xml:space="preserve"> vozač sa dugo godina vozačkog staža pa da to uzme u obzir prilikom donošenja presude, a </w:t>
            </w:r>
            <w:r w:rsidR="00735DB3">
              <w:rPr>
                <w:rFonts w:ascii="Arial" w:hAnsi="Arial" w:cs="Arial"/>
                <w:color w:val="000000" w:themeColor="text1"/>
              </w:rPr>
              <w:t>on obećava</w:t>
            </w:r>
            <w:r w:rsidR="00735DB3">
              <w:rPr>
                <w:rFonts w:ascii="Arial" w:hAnsi="Arial" w:cs="Arial"/>
                <w:color w:val="000000" w:themeColor="text1"/>
              </w:rPr>
              <w:t xml:space="preserve"> da ć</w:t>
            </w:r>
            <w:r w:rsidR="00735DB3">
              <w:rPr>
                <w:rFonts w:ascii="Arial" w:hAnsi="Arial" w:cs="Arial"/>
                <w:color w:val="000000" w:themeColor="text1"/>
              </w:rPr>
              <w:t>e</w:t>
            </w:r>
            <w:r w:rsidR="00735DB3">
              <w:rPr>
                <w:rFonts w:ascii="Arial" w:hAnsi="Arial" w:cs="Arial"/>
                <w:color w:val="000000" w:themeColor="text1"/>
              </w:rPr>
              <w:t xml:space="preserve"> ubuduće biti pažljiviji u vožnji. </w:t>
            </w:r>
          </w:p>
          <w:p w:rsidRPr="00494F8A"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Pr="00EF0A2D" w:rsidR="00196FD1" w:rsidP="00196FD1" w:rsidRDefault="00F26E52">
            <w:pPr>
              <w:ind w:right="602"/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 xml:space="preserve">3. </w:t>
            </w:r>
            <w:r w:rsidRPr="00494F8A">
              <w:rPr>
                <w:rFonts w:ascii="Arial" w:hAnsi="Arial" w:cs="Arial"/>
              </w:rPr>
              <w:tab/>
              <w:t xml:space="preserve">Sud je u dokaznom postupku izvršio uvid čitanjem </w:t>
            </w:r>
            <w:r w:rsidR="005941EB">
              <w:rPr>
                <w:rFonts w:ascii="Arial" w:hAnsi="Arial" w:cs="Arial"/>
              </w:rPr>
              <w:t xml:space="preserve">u </w:t>
            </w:r>
            <w:r w:rsidR="00196FD1">
              <w:rPr>
                <w:rFonts w:ascii="Arial" w:hAnsi="Arial" w:cs="Arial"/>
              </w:rPr>
              <w:t xml:space="preserve"> obavijest o počinjenom, u obavezni prekršajni nalog, u dopis, u prigovor, u povratnicu, u izvješće o poduzetom, u zapisnik o očevidu, u zapisnik o ispitivanju prisutnosti alkohola,  u situacijski plan prometne nesreće, u </w:t>
            </w:r>
            <w:proofErr w:type="spellStart"/>
            <w:r w:rsidR="00196FD1">
              <w:rPr>
                <w:rFonts w:ascii="Arial" w:hAnsi="Arial" w:cs="Arial"/>
              </w:rPr>
              <w:t>fotoelaborat</w:t>
            </w:r>
            <w:proofErr w:type="spellEnd"/>
            <w:r w:rsidR="00196FD1">
              <w:rPr>
                <w:rFonts w:ascii="Arial" w:hAnsi="Arial" w:cs="Arial"/>
              </w:rPr>
              <w:t xml:space="preserve"> u potvrdu iz PE o kažnjavanju okrivljenika i u zapisnik s rasprave. </w:t>
            </w:r>
          </w:p>
          <w:p w:rsidRPr="00494F8A" w:rsidR="007F63B7" w:rsidP="00500B42" w:rsidRDefault="007F63B7">
            <w:pPr>
              <w:tabs>
                <w:tab w:val="left" w:pos="8823"/>
              </w:tabs>
              <w:ind w:right="739"/>
              <w:jc w:val="both"/>
              <w:rPr>
                <w:rFonts w:ascii="Arial" w:hAnsi="Arial" w:cs="Arial"/>
              </w:rPr>
            </w:pPr>
          </w:p>
          <w:p w:rsidRPr="00494F8A" w:rsidR="00046DA6" w:rsidP="00500B42" w:rsidRDefault="00F26E52">
            <w:pPr>
              <w:tabs>
                <w:tab w:val="left" w:pos="8823"/>
              </w:tabs>
              <w:ind w:right="746"/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4.</w:t>
            </w:r>
            <w:r w:rsidR="00500B42">
              <w:rPr>
                <w:rFonts w:ascii="Arial" w:hAnsi="Arial" w:cs="Arial"/>
              </w:rPr>
              <w:t xml:space="preserve"> </w:t>
            </w:r>
            <w:r w:rsidRPr="00494F8A">
              <w:rPr>
                <w:rFonts w:ascii="Arial" w:hAnsi="Arial" w:cs="Arial"/>
              </w:rPr>
              <w:t>Na temelju uvida u spis predmeta te</w:t>
            </w:r>
            <w:r w:rsidR="00A103DF">
              <w:rPr>
                <w:rFonts w:ascii="Arial" w:hAnsi="Arial" w:cs="Arial"/>
              </w:rPr>
              <w:t xml:space="preserve"> </w:t>
            </w:r>
            <w:r w:rsidRPr="00494F8A">
              <w:rPr>
                <w:rFonts w:ascii="Arial" w:hAnsi="Arial" w:cs="Arial"/>
              </w:rPr>
              <w:t>obranu i priznanje okrivljeni</w:t>
            </w:r>
            <w:r w:rsidRPr="00494F8A" w:rsidR="00494F8A">
              <w:rPr>
                <w:rFonts w:ascii="Arial" w:hAnsi="Arial" w:cs="Arial"/>
              </w:rPr>
              <w:t xml:space="preserve">ka </w:t>
            </w:r>
            <w:r w:rsidRPr="00494F8A">
              <w:rPr>
                <w:rFonts w:ascii="Arial" w:hAnsi="Arial" w:cs="Arial"/>
              </w:rPr>
              <w:t>sudac je našao da su se u ponašanju okrivljeni</w:t>
            </w:r>
            <w:r w:rsidRPr="00494F8A" w:rsidR="00494F8A">
              <w:rPr>
                <w:rFonts w:ascii="Arial" w:hAnsi="Arial" w:cs="Arial"/>
              </w:rPr>
              <w:t>ka</w:t>
            </w:r>
            <w:r w:rsidRPr="00494F8A">
              <w:rPr>
                <w:rFonts w:ascii="Arial" w:hAnsi="Arial" w:cs="Arial"/>
              </w:rPr>
              <w:t xml:space="preserve"> ispunila obilježja </w:t>
            </w:r>
            <w:r w:rsidR="005941EB">
              <w:rPr>
                <w:rFonts w:ascii="Arial" w:hAnsi="Arial" w:cs="Arial"/>
              </w:rPr>
              <w:t>svih</w:t>
            </w:r>
            <w:r w:rsidRPr="00494F8A">
              <w:rPr>
                <w:rFonts w:ascii="Arial" w:hAnsi="Arial" w:cs="Arial"/>
              </w:rPr>
              <w:t xml:space="preserve"> prekršaja koj</w:t>
            </w:r>
            <w:r w:rsidRPr="00494F8A" w:rsidR="00494F8A">
              <w:rPr>
                <w:rFonts w:ascii="Arial" w:hAnsi="Arial" w:cs="Arial"/>
              </w:rPr>
              <w:t>i</w:t>
            </w:r>
            <w:r w:rsidRPr="00494F8A">
              <w:rPr>
                <w:rFonts w:ascii="Arial" w:hAnsi="Arial" w:cs="Arial"/>
              </w:rPr>
              <w:t xml:space="preserve"> </w:t>
            </w:r>
            <w:r w:rsidRPr="00494F8A" w:rsidR="00494F8A">
              <w:rPr>
                <w:rFonts w:ascii="Arial" w:hAnsi="Arial" w:cs="Arial"/>
              </w:rPr>
              <w:t>mu</w:t>
            </w:r>
            <w:r w:rsidRPr="00494F8A">
              <w:rPr>
                <w:rFonts w:ascii="Arial" w:hAnsi="Arial" w:cs="Arial"/>
              </w:rPr>
              <w:t xml:space="preserve"> se stavljaju na teret.</w:t>
            </w:r>
          </w:p>
          <w:p w:rsidRPr="00494F8A" w:rsidR="00F26E52" w:rsidP="00500B42" w:rsidRDefault="00F26E52">
            <w:pPr>
              <w:tabs>
                <w:tab w:val="left" w:pos="8823"/>
              </w:tabs>
              <w:ind w:left="177" w:right="746"/>
              <w:jc w:val="both"/>
              <w:rPr>
                <w:rFonts w:ascii="Arial" w:hAnsi="Arial" w:cs="Arial"/>
              </w:rPr>
            </w:pPr>
          </w:p>
          <w:p w:rsidR="00EB443E" w:rsidP="00EB443E" w:rsidRDefault="00AF7A37">
            <w:pPr>
              <w:ind w:right="604"/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5</w:t>
            </w:r>
            <w:r w:rsidRPr="00494F8A" w:rsidR="00F26E52">
              <w:rPr>
                <w:rFonts w:ascii="Arial" w:hAnsi="Arial" w:cs="Arial"/>
              </w:rPr>
              <w:t xml:space="preserve">. </w:t>
            </w:r>
            <w:r w:rsidRPr="00180919" w:rsidR="00EB443E">
              <w:rPr>
                <w:rFonts w:ascii="Arial" w:hAnsi="Arial" w:cs="Arial"/>
              </w:rPr>
              <w:t xml:space="preserve">Prilikom odmjeravanja kazne uzete su u obzir sve okolnosti koje utječu na vrstu i visinu kazne iz čl. </w:t>
            </w:r>
            <w:smartTag w:uri="urn:schemas-microsoft-com:office:smarttags" w:element="metricconverter">
              <w:smartTagPr>
                <w:attr w:name="ProductID" w:val="36. st"/>
              </w:smartTagPr>
              <w:r w:rsidRPr="00180919" w:rsidR="00EB443E">
                <w:rPr>
                  <w:rFonts w:ascii="Arial" w:hAnsi="Arial" w:cs="Arial"/>
                </w:rPr>
                <w:t>36. st</w:t>
              </w:r>
            </w:smartTag>
            <w:r w:rsidRPr="00180919" w:rsidR="00EB443E">
              <w:rPr>
                <w:rFonts w:ascii="Arial" w:hAnsi="Arial" w:cs="Arial"/>
              </w:rPr>
              <w:t>. 2. Prekršajnog zak</w:t>
            </w:r>
            <w:r w:rsidR="00EB443E">
              <w:rPr>
                <w:rFonts w:ascii="Arial" w:hAnsi="Arial" w:cs="Arial"/>
              </w:rPr>
              <w:t>ona. Stoga je sudac okrivljeniku</w:t>
            </w:r>
            <w:r w:rsidRPr="00180919" w:rsidR="00EB443E">
              <w:rPr>
                <w:rFonts w:ascii="Arial" w:hAnsi="Arial" w:cs="Arial"/>
              </w:rPr>
              <w:t xml:space="preserve"> za počinjeno djelo prekršaja izrekao, sukladno čl. </w:t>
            </w:r>
            <w:smartTag w:uri="urn:schemas-microsoft-com:office:smarttags" w:element="metricconverter">
              <w:smartTagPr>
                <w:attr w:name="ProductID" w:val="37. st"/>
              </w:smartTagPr>
              <w:r w:rsidRPr="00180919" w:rsidR="00EB443E">
                <w:rPr>
                  <w:rFonts w:ascii="Arial" w:hAnsi="Arial" w:cs="Arial"/>
                </w:rPr>
                <w:t>37. st</w:t>
              </w:r>
            </w:smartTag>
            <w:r w:rsidRPr="00180919" w:rsidR="00EB443E">
              <w:rPr>
                <w:rFonts w:ascii="Arial" w:hAnsi="Arial" w:cs="Arial"/>
              </w:rPr>
              <w:t>.</w:t>
            </w:r>
            <w:r w:rsidR="00EB443E">
              <w:rPr>
                <w:rFonts w:ascii="Arial" w:hAnsi="Arial" w:cs="Arial"/>
              </w:rPr>
              <w:t xml:space="preserve"> 1. i čl.43. Prekršajnog zakona, sud je okrivljeniku za </w:t>
            </w:r>
            <w:r w:rsidR="00196FD1">
              <w:rPr>
                <w:rFonts w:ascii="Arial" w:hAnsi="Arial" w:cs="Arial"/>
              </w:rPr>
              <w:t>2</w:t>
            </w:r>
            <w:r w:rsidR="00EB443E">
              <w:rPr>
                <w:rFonts w:ascii="Arial" w:hAnsi="Arial" w:cs="Arial"/>
              </w:rPr>
              <w:t xml:space="preserve">) prekršaj izrekao opomenu umjesto novčane kazne, dok je za </w:t>
            </w:r>
            <w:r w:rsidR="00196FD1">
              <w:rPr>
                <w:rFonts w:ascii="Arial" w:hAnsi="Arial" w:cs="Arial"/>
              </w:rPr>
              <w:t>1</w:t>
            </w:r>
            <w:r w:rsidR="005941EB">
              <w:rPr>
                <w:rFonts w:ascii="Arial" w:hAnsi="Arial" w:cs="Arial"/>
              </w:rPr>
              <w:t>)</w:t>
            </w:r>
            <w:r w:rsidR="00EB443E">
              <w:rPr>
                <w:rFonts w:ascii="Arial" w:hAnsi="Arial" w:cs="Arial"/>
              </w:rPr>
              <w:t xml:space="preserve"> prekršaj izrekao ublažen</w:t>
            </w:r>
            <w:r w:rsidR="009455B1">
              <w:rPr>
                <w:rFonts w:ascii="Arial" w:hAnsi="Arial" w:cs="Arial"/>
              </w:rPr>
              <w:t>u</w:t>
            </w:r>
            <w:r w:rsidR="00EB443E">
              <w:rPr>
                <w:rFonts w:ascii="Arial" w:hAnsi="Arial" w:cs="Arial"/>
              </w:rPr>
              <w:t xml:space="preserve"> novčan</w:t>
            </w:r>
            <w:r w:rsidR="009455B1">
              <w:rPr>
                <w:rFonts w:ascii="Arial" w:hAnsi="Arial" w:cs="Arial"/>
              </w:rPr>
              <w:t>u</w:t>
            </w:r>
            <w:r w:rsidR="00EB443E">
              <w:rPr>
                <w:rFonts w:ascii="Arial" w:hAnsi="Arial" w:cs="Arial"/>
              </w:rPr>
              <w:t xml:space="preserve"> kazn</w:t>
            </w:r>
            <w:r w:rsidR="009455B1">
              <w:rPr>
                <w:rFonts w:ascii="Arial" w:hAnsi="Arial" w:cs="Arial"/>
              </w:rPr>
              <w:t>u</w:t>
            </w:r>
            <w:r w:rsidR="00EB443E">
              <w:rPr>
                <w:rFonts w:ascii="Arial" w:hAnsi="Arial" w:cs="Arial"/>
              </w:rPr>
              <w:t xml:space="preserve">, </w:t>
            </w:r>
            <w:r w:rsidRPr="00180919" w:rsidR="00EB443E">
              <w:rPr>
                <w:rFonts w:ascii="Arial" w:hAnsi="Arial" w:cs="Arial"/>
              </w:rPr>
              <w:t>jer je sud mišljenja da će se i na takav način postići sv</w:t>
            </w:r>
            <w:r w:rsidR="00EB443E">
              <w:rPr>
                <w:rFonts w:ascii="Arial" w:hAnsi="Arial" w:cs="Arial"/>
              </w:rPr>
              <w:t>rha kažnjavanja kod okrivljenika da ubuduće ne čini prekršaje</w:t>
            </w:r>
          </w:p>
          <w:p w:rsidRPr="00735DB3" w:rsidR="00500B42" w:rsidP="00735DB3" w:rsidRDefault="00500B42">
            <w:pPr>
              <w:tabs>
                <w:tab w:val="left" w:pos="8823"/>
              </w:tabs>
              <w:ind w:right="746"/>
              <w:jc w:val="both"/>
              <w:rPr>
                <w:rFonts w:ascii="Arial" w:hAnsi="Arial" w:cs="Arial"/>
              </w:rPr>
            </w:pPr>
          </w:p>
          <w:p w:rsidRPr="00196FD1" w:rsidR="00196FD1" w:rsidP="00196FD1" w:rsidRDefault="00196FD1">
            <w:pPr>
              <w:ind w:right="74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196FD1">
              <w:rPr>
                <w:rFonts w:ascii="Arial" w:hAnsi="Arial" w:cs="Arial"/>
              </w:rPr>
              <w:t>Odluka o trošku prekršajnog postupka temelji se na propisima navedenim u izreci presude, a visina je odmjerena u najmanjem paušalnom iznosu, razmjerno duljini trajanja i složenosti postupka.</w:t>
            </w:r>
          </w:p>
          <w:p w:rsidRPr="00494F8A" w:rsidR="007F63B7" w:rsidP="00500B42" w:rsidRDefault="007F63B7">
            <w:pPr>
              <w:tabs>
                <w:tab w:val="left" w:pos="8823"/>
              </w:tabs>
              <w:ind w:right="996"/>
              <w:rPr>
                <w:rFonts w:ascii="Arial" w:hAnsi="Arial" w:cs="Arial"/>
              </w:rPr>
            </w:pPr>
          </w:p>
          <w:p w:rsidRPr="00494F8A" w:rsidR="00B75384" w:rsidP="00500B42" w:rsidRDefault="00B75384">
            <w:pPr>
              <w:tabs>
                <w:tab w:val="left" w:pos="8823"/>
              </w:tabs>
              <w:ind w:right="996" w:firstLine="12"/>
              <w:jc w:val="center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 xml:space="preserve">Velika Gorica, </w:t>
            </w:r>
            <w:r w:rsidR="0083090D">
              <w:rPr>
                <w:rFonts w:ascii="Arial" w:hAnsi="Arial" w:cs="Arial"/>
              </w:rPr>
              <w:t>10</w:t>
            </w:r>
            <w:r w:rsidRPr="00494F8A" w:rsidR="00B947BC">
              <w:rPr>
                <w:rFonts w:ascii="Arial" w:hAnsi="Arial" w:cs="Arial"/>
              </w:rPr>
              <w:t>.</w:t>
            </w:r>
            <w:r w:rsidRPr="00494F8A" w:rsidR="007F63B7">
              <w:rPr>
                <w:rFonts w:ascii="Arial" w:hAnsi="Arial" w:cs="Arial"/>
              </w:rPr>
              <w:t xml:space="preserve"> </w:t>
            </w:r>
            <w:r w:rsidR="0083090D">
              <w:rPr>
                <w:rFonts w:ascii="Arial" w:hAnsi="Arial" w:cs="Arial"/>
              </w:rPr>
              <w:t>rujna</w:t>
            </w:r>
            <w:r w:rsidRPr="00494F8A">
              <w:rPr>
                <w:rFonts w:ascii="Arial" w:hAnsi="Arial" w:cs="Arial"/>
              </w:rPr>
              <w:t xml:space="preserve"> 202</w:t>
            </w:r>
            <w:r w:rsidR="00892952">
              <w:rPr>
                <w:rFonts w:ascii="Arial" w:hAnsi="Arial" w:cs="Arial"/>
              </w:rPr>
              <w:t>6</w:t>
            </w:r>
            <w:r w:rsidRPr="00494F8A">
              <w:rPr>
                <w:rFonts w:ascii="Arial" w:hAnsi="Arial" w:cs="Arial"/>
              </w:rPr>
              <w:t>.</w:t>
            </w:r>
          </w:p>
          <w:p w:rsidRPr="00494F8A" w:rsidR="00DC5108" w:rsidP="00500B42" w:rsidRDefault="00DC5108">
            <w:pPr>
              <w:tabs>
                <w:tab w:val="left" w:pos="8823"/>
              </w:tabs>
              <w:ind w:right="996" w:firstLine="12"/>
              <w:jc w:val="center"/>
              <w:rPr>
                <w:rFonts w:ascii="Arial" w:hAnsi="Arial" w:cs="Arial"/>
              </w:rPr>
            </w:pPr>
          </w:p>
          <w:p w:rsidRPr="00494F8A" w:rsidR="00DC5108" w:rsidP="00500B42" w:rsidRDefault="00DC5108">
            <w:pPr>
              <w:tabs>
                <w:tab w:val="left" w:pos="8823"/>
              </w:tabs>
              <w:ind w:right="996" w:firstLine="12"/>
              <w:jc w:val="center"/>
              <w:rPr>
                <w:rFonts w:ascii="Arial" w:hAnsi="Arial" w:cs="Arial"/>
              </w:rPr>
            </w:pPr>
          </w:p>
          <w:p w:rsidRPr="00494F8A" w:rsidR="00B75384" w:rsidP="00500B42" w:rsidRDefault="00B75384">
            <w:pPr>
              <w:ind w:right="996"/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Zapisničar:</w:t>
            </w:r>
            <w:r w:rsidRPr="00494F8A">
              <w:rPr>
                <w:rFonts w:ascii="Arial" w:hAnsi="Arial" w:cs="Arial"/>
              </w:rPr>
              <w:tab/>
            </w:r>
            <w:r w:rsidRPr="00494F8A">
              <w:rPr>
                <w:rFonts w:ascii="Arial" w:hAnsi="Arial" w:cs="Arial"/>
              </w:rPr>
              <w:tab/>
            </w:r>
            <w:r w:rsidRPr="00494F8A">
              <w:rPr>
                <w:rFonts w:ascii="Arial" w:hAnsi="Arial" w:cs="Arial"/>
              </w:rPr>
              <w:tab/>
            </w:r>
            <w:r w:rsidRPr="00494F8A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  <w:t xml:space="preserve">                  </w:t>
            </w:r>
            <w:r w:rsidRPr="00494F8A">
              <w:rPr>
                <w:rFonts w:ascii="Arial" w:hAnsi="Arial" w:cs="Arial"/>
              </w:rPr>
              <w:t>Sudac:</w:t>
            </w:r>
          </w:p>
          <w:p w:rsidRPr="00494F8A" w:rsidR="00B75384" w:rsidP="00500B42" w:rsidRDefault="00AE36F9">
            <w:pPr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Kristina Habunek</w:t>
            </w:r>
            <w:r w:rsidR="00735DB3">
              <w:rPr>
                <w:rFonts w:ascii="Arial" w:hAnsi="Arial" w:cs="Arial"/>
              </w:rPr>
              <w:t>, v.r.</w:t>
            </w:r>
            <w:r w:rsidR="00735DB3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</w:r>
            <w:r w:rsidR="00735DB3">
              <w:rPr>
                <w:rFonts w:ascii="Arial" w:hAnsi="Arial" w:cs="Arial"/>
              </w:rPr>
              <w:tab/>
              <w:t xml:space="preserve">        </w:t>
            </w:r>
            <w:r w:rsidRPr="00494F8A" w:rsidR="00DC5108">
              <w:rPr>
                <w:rFonts w:ascii="Arial" w:hAnsi="Arial" w:cs="Arial"/>
              </w:rPr>
              <w:t xml:space="preserve"> </w:t>
            </w:r>
            <w:r w:rsidRPr="00494F8A" w:rsidR="00B75384">
              <w:rPr>
                <w:rFonts w:ascii="Arial" w:hAnsi="Arial" w:cs="Arial"/>
              </w:rPr>
              <w:t xml:space="preserve">Gordana  </w:t>
            </w:r>
            <w:proofErr w:type="spellStart"/>
            <w:r w:rsidRPr="00494F8A" w:rsidR="00B75384">
              <w:rPr>
                <w:rFonts w:ascii="Arial" w:hAnsi="Arial" w:cs="Arial"/>
              </w:rPr>
              <w:t>Trivunov</w:t>
            </w:r>
            <w:proofErr w:type="spellEnd"/>
            <w:r w:rsidRPr="00494F8A" w:rsidR="00B75384">
              <w:rPr>
                <w:rFonts w:ascii="Arial" w:hAnsi="Arial" w:cs="Arial"/>
              </w:rPr>
              <w:t>, v.r.</w:t>
            </w:r>
          </w:p>
          <w:p w:rsidR="00494F8A" w:rsidP="00500B42" w:rsidRDefault="00494F8A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="00735DB3" w:rsidP="00500B42" w:rsidRDefault="00735DB3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Pr="00494F8A" w:rsidR="00B75384" w:rsidP="00500B42" w:rsidRDefault="00B75384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lastRenderedPageBreak/>
              <w:t xml:space="preserve">Uputa o pravnom lijeku: </w:t>
            </w:r>
          </w:p>
          <w:p w:rsidRPr="00494F8A" w:rsidR="007F63B7" w:rsidP="00500B42" w:rsidRDefault="007F63B7">
            <w:pPr>
              <w:tabs>
                <w:tab w:val="left" w:pos="8823"/>
              </w:tabs>
              <w:ind w:right="23"/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Protiv ove presude temeljem odredbe čl.244.st.1. Prekršajnog zakona nije dopuštena žalba.</w:t>
            </w:r>
          </w:p>
          <w:p w:rsidRPr="00494F8A" w:rsidR="008B2745" w:rsidP="00500B42" w:rsidRDefault="008B2745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</w:p>
          <w:p w:rsidRPr="00494F8A" w:rsidR="00B75384" w:rsidP="00735DB3" w:rsidRDefault="00B75384">
            <w:p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 xml:space="preserve">Presuda se dostavlja: </w:t>
            </w:r>
          </w:p>
          <w:p w:rsidR="00B75384" w:rsidP="00500B42" w:rsidRDefault="00B75384">
            <w:pPr>
              <w:numPr>
                <w:ilvl w:val="0"/>
                <w:numId w:val="2"/>
              </w:num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Okrivljeniku,</w:t>
            </w:r>
          </w:p>
          <w:p w:rsidRPr="00494F8A" w:rsidR="00B75384" w:rsidP="00500B42" w:rsidRDefault="00B75384">
            <w:pPr>
              <w:numPr>
                <w:ilvl w:val="0"/>
                <w:numId w:val="2"/>
              </w:num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Tužitelju,</w:t>
            </w:r>
          </w:p>
          <w:p w:rsidRPr="00494F8A" w:rsidR="00B75384" w:rsidP="00500B42" w:rsidRDefault="00B75384">
            <w:pPr>
              <w:numPr>
                <w:ilvl w:val="0"/>
                <w:numId w:val="2"/>
              </w:num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>Prekršajni odjel radi izvršenja.</w:t>
            </w:r>
          </w:p>
          <w:p w:rsidRPr="00494F8A" w:rsidR="00B75384" w:rsidP="00500B42" w:rsidRDefault="00B75384">
            <w:pPr>
              <w:numPr>
                <w:ilvl w:val="0"/>
                <w:numId w:val="2"/>
              </w:numPr>
              <w:tabs>
                <w:tab w:val="left" w:pos="8823"/>
              </w:tabs>
              <w:jc w:val="both"/>
              <w:rPr>
                <w:rFonts w:ascii="Arial" w:hAnsi="Arial" w:cs="Arial"/>
              </w:rPr>
            </w:pPr>
            <w:r w:rsidRPr="00494F8A">
              <w:rPr>
                <w:rFonts w:ascii="Arial" w:hAnsi="Arial" w:cs="Arial"/>
              </w:rPr>
              <w:t xml:space="preserve">pismohrana, ovdje. </w:t>
            </w:r>
          </w:p>
          <w:p w:rsidRPr="00494F8A" w:rsidR="008B2745" w:rsidP="00500B42" w:rsidRDefault="008B2745">
            <w:pPr>
              <w:pStyle w:val="Default"/>
              <w:tabs>
                <w:tab w:val="left" w:pos="8823"/>
              </w:tabs>
            </w:pPr>
          </w:p>
          <w:p w:rsidRPr="00494F8A" w:rsidR="008B2745" w:rsidP="00500B42" w:rsidRDefault="008B2745">
            <w:pPr>
              <w:tabs>
                <w:tab w:val="left" w:pos="8823"/>
              </w:tabs>
            </w:pPr>
          </w:p>
          <w:p w:rsidRPr="00EB443E" w:rsidR="00B75384" w:rsidP="00500B42" w:rsidRDefault="008B2745">
            <w:pPr>
              <w:tabs>
                <w:tab w:val="left" w:pos="3727"/>
                <w:tab w:val="left" w:pos="8823"/>
              </w:tabs>
            </w:pPr>
            <w:r w:rsidRPr="00494F8A">
              <w:tab/>
            </w:r>
            <w:r w:rsidR="00EB443E">
              <w:rPr>
                <w:rFonts w:ascii="Arial" w:hAnsi="Arial" w:cs="Arial"/>
              </w:rPr>
              <w:t xml:space="preserve"> </w:t>
            </w:r>
            <w:r w:rsidRPr="00494F8A">
              <w:rPr>
                <w:rFonts w:ascii="Arial" w:hAnsi="Arial" w:cs="Arial"/>
              </w:rPr>
              <w:t xml:space="preserve">Za točnost </w:t>
            </w:r>
            <w:proofErr w:type="spellStart"/>
            <w:r w:rsidRPr="00494F8A">
              <w:rPr>
                <w:rFonts w:ascii="Arial" w:hAnsi="Arial" w:cs="Arial"/>
              </w:rPr>
              <w:t>otpravka</w:t>
            </w:r>
            <w:proofErr w:type="spellEnd"/>
            <w:r w:rsidRPr="00494F8A">
              <w:rPr>
                <w:rFonts w:ascii="Arial" w:hAnsi="Arial" w:cs="Arial"/>
              </w:rPr>
              <w:t xml:space="preserve"> ovlašteni službenik</w:t>
            </w:r>
          </w:p>
          <w:p w:rsidRPr="00494F8A" w:rsidR="008B2745" w:rsidP="006D1EFF" w:rsidRDefault="008B2745">
            <w:pPr>
              <w:tabs>
                <w:tab w:val="left" w:pos="3727"/>
              </w:tabs>
            </w:pPr>
            <w:r w:rsidRPr="00494F8A">
              <w:rPr>
                <w:rFonts w:ascii="Arial" w:hAnsi="Arial" w:cs="Arial"/>
              </w:rPr>
              <w:t xml:space="preserve">                                                           </w:t>
            </w:r>
            <w:r w:rsidRPr="00494F8A" w:rsidR="00B947BC">
              <w:rPr>
                <w:rFonts w:ascii="Arial" w:hAnsi="Arial" w:cs="Arial"/>
              </w:rPr>
              <w:t xml:space="preserve">                </w:t>
            </w:r>
            <w:r w:rsidRPr="00494F8A" w:rsidR="00AE36F9">
              <w:rPr>
                <w:rFonts w:ascii="Arial" w:hAnsi="Arial" w:cs="Arial"/>
              </w:rPr>
              <w:t xml:space="preserve">Katica </w:t>
            </w:r>
            <w:proofErr w:type="spellStart"/>
            <w:r w:rsidRPr="00494F8A" w:rsidR="00AE36F9">
              <w:rPr>
                <w:rFonts w:ascii="Arial" w:hAnsi="Arial" w:cs="Arial"/>
              </w:rPr>
              <w:t>Franjko</w:t>
            </w:r>
            <w:proofErr w:type="spellEnd"/>
          </w:p>
        </w:tc>
      </w:tr>
      <w:tr w:rsidRPr="00FE7456" w:rsidR="008B2745" w:rsidTr="00735DB3">
        <w:trPr>
          <w:trHeight w:val="2553"/>
        </w:trPr>
        <w:tc>
          <w:tcPr>
            <w:tcW w:w="9639" w:type="dxa"/>
          </w:tcPr>
          <w:p w:rsidRPr="0005101C" w:rsidR="008B2745" w:rsidP="0005101C" w:rsidRDefault="008B2745">
            <w:pPr>
              <w:tabs>
                <w:tab w:val="left" w:pos="3927"/>
              </w:tabs>
              <w:rPr>
                <w:rFonts w:ascii="Arial" w:hAnsi="Arial" w:eastAsia="Calibri" w:cs="Arial"/>
              </w:rPr>
            </w:pPr>
          </w:p>
        </w:tc>
      </w:tr>
    </w:tbl>
    <w:p w:rsidRPr="00776782" w:rsidR="00D47469" w:rsidP="00776782" w:rsidRDefault="00D47469">
      <w:pPr>
        <w:rPr>
          <w:rFonts w:ascii="Arial" w:hAnsi="Arial" w:cs="Arial"/>
        </w:rPr>
      </w:pPr>
    </w:p>
    <w:sectPr w:rsidRPr="00776782" w:rsidR="00D47469" w:rsidSect="00776782">
      <w:headerReference w:type="default" r:id="rId9"/>
      <w:footerReference w:type="default" r:id="rId10"/>
      <w:pgSz w:w="11906" w:h="16838"/>
      <w:pgMar w:top="0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C4247" w:rsidRDefault="00BC4247">
      <w:r>
        <w:separator/>
      </w:r>
    </w:p>
  </w:endnote>
  <w:endnote w:type="continuationSeparator" w:id="0">
    <w:p w:rsidR="00BC4247" w:rsidRDefault="00BC424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1180C" w:rsidRDefault="0001180C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="00571A2B">
      <w:rPr>
        <w:noProof/>
      </w:rPr>
      <w:t>4</w:t>
    </w:r>
    <w:r>
      <w:fldChar w:fldCharType="end"/>
    </w:r>
  </w:p>
  <w:p w:rsidR="00FD27DC" w:rsidRDefault="00FD27DC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C4247" w:rsidRDefault="00BC4247">
      <w:r>
        <w:separator/>
      </w:r>
    </w:p>
  </w:footnote>
  <w:footnote w:type="continuationSeparator" w:id="0">
    <w:p w:rsidR="00BC4247" w:rsidRDefault="00BC424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77FBA" w:rsidR="002F06B7" w:rsidP="00FA5648" w:rsidRDefault="00082078">
    <w:pPr>
      <w:pStyle w:val="Zaglavlje"/>
      <w:jc w:val="right"/>
      <w:rPr>
        <w:rFonts w:ascii="Arial" w:hAnsi="Arial" w:cs="Arial"/>
      </w:rPr>
    </w:pPr>
    <w:r w:rsidRPr="00977FBA">
      <w:rPr>
        <w:rFonts w:ascii="Arial" w:hAnsi="Arial" w:cs="Arial"/>
      </w:rPr>
      <w:t>Poslovni broj:  Pp-</w:t>
    </w:r>
    <w:r w:rsidR="00735DB3">
      <w:rPr>
        <w:rFonts w:ascii="Arial" w:hAnsi="Arial" w:cs="Arial"/>
      </w:rPr>
      <w:t>161</w:t>
    </w:r>
    <w:r w:rsidR="00F4088B">
      <w:rPr>
        <w:rFonts w:ascii="Arial" w:hAnsi="Arial" w:cs="Arial"/>
      </w:rPr>
      <w:t>/202</w:t>
    </w:r>
    <w:r w:rsidR="00735DB3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6F163F"/>
    <w:multiLevelType w:val="hybridMultilevel"/>
    <w:tmpl w:val="A20C2FCE"/>
    <w:lvl w:ilvl="0" w:tplc="A1B40C00">
      <w:start w:val="1"/>
      <w:numFmt w:val="upperRoman"/>
      <w:lvlText w:val="%1.)"/>
      <w:lvlJc w:val="left"/>
      <w:pPr>
        <w:ind w:left="71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070" w:hanging="360"/>
      </w:pPr>
    </w:lvl>
    <w:lvl w:ilvl="2" w:tplc="041A001B" w:tentative="true">
      <w:start w:val="1"/>
      <w:numFmt w:val="lowerRoman"/>
      <w:lvlText w:val="%3."/>
      <w:lvlJc w:val="right"/>
      <w:pPr>
        <w:ind w:left="1790" w:hanging="180"/>
      </w:pPr>
    </w:lvl>
    <w:lvl w:ilvl="3" w:tplc="041A000F" w:tentative="true">
      <w:start w:val="1"/>
      <w:numFmt w:val="decimal"/>
      <w:lvlText w:val="%4."/>
      <w:lvlJc w:val="left"/>
      <w:pPr>
        <w:ind w:left="2510" w:hanging="360"/>
      </w:pPr>
    </w:lvl>
    <w:lvl w:ilvl="4" w:tplc="041A0019" w:tentative="true">
      <w:start w:val="1"/>
      <w:numFmt w:val="lowerLetter"/>
      <w:lvlText w:val="%5."/>
      <w:lvlJc w:val="left"/>
      <w:pPr>
        <w:ind w:left="3230" w:hanging="360"/>
      </w:pPr>
    </w:lvl>
    <w:lvl w:ilvl="5" w:tplc="041A001B" w:tentative="true">
      <w:start w:val="1"/>
      <w:numFmt w:val="lowerRoman"/>
      <w:lvlText w:val="%6."/>
      <w:lvlJc w:val="right"/>
      <w:pPr>
        <w:ind w:left="3950" w:hanging="180"/>
      </w:pPr>
    </w:lvl>
    <w:lvl w:ilvl="6" w:tplc="041A000F" w:tentative="true">
      <w:start w:val="1"/>
      <w:numFmt w:val="decimal"/>
      <w:lvlText w:val="%7."/>
      <w:lvlJc w:val="left"/>
      <w:pPr>
        <w:ind w:left="4670" w:hanging="360"/>
      </w:pPr>
    </w:lvl>
    <w:lvl w:ilvl="7" w:tplc="041A0019" w:tentative="true">
      <w:start w:val="1"/>
      <w:numFmt w:val="lowerLetter"/>
      <w:lvlText w:val="%8."/>
      <w:lvlJc w:val="left"/>
      <w:pPr>
        <w:ind w:left="5390" w:hanging="360"/>
      </w:pPr>
    </w:lvl>
    <w:lvl w:ilvl="8" w:tplc="041A001B" w:tentative="true">
      <w:start w:val="1"/>
      <w:numFmt w:val="lowerRoman"/>
      <w:lvlText w:val="%9."/>
      <w:lvlJc w:val="right"/>
      <w:pPr>
        <w:ind w:left="6110" w:hanging="180"/>
      </w:pPr>
    </w:lvl>
  </w:abstractNum>
  <w:abstractNum w:abstractNumId="1">
    <w:nsid w:val="05BE7C49"/>
    <w:multiLevelType w:val="hybridMultilevel"/>
    <w:tmpl w:val="4DAE7B0C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268AF"/>
    <w:multiLevelType w:val="hybridMultilevel"/>
    <w:tmpl w:val="4B987BB0"/>
    <w:lvl w:ilvl="0" w:tplc="ED6C0E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11113A"/>
    <w:multiLevelType w:val="hybridMultilevel"/>
    <w:tmpl w:val="5F629D38"/>
    <w:lvl w:ilvl="0" w:tplc="0BA889A8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  <w:sz w:val="24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4">
    <w:nsid w:val="199D3F6D"/>
    <w:multiLevelType w:val="hybridMultilevel"/>
    <w:tmpl w:val="7F9024E2"/>
    <w:lvl w:ilvl="0" w:tplc="E56AC3E4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5">
    <w:nsid w:val="25143B0A"/>
    <w:multiLevelType w:val="hybridMultilevel"/>
    <w:tmpl w:val="8F4CCECC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0E1530"/>
    <w:multiLevelType w:val="hybridMultilevel"/>
    <w:tmpl w:val="0BF2A5AA"/>
    <w:lvl w:ilvl="0" w:tplc="0FB28070">
      <w:start w:val="2"/>
      <w:numFmt w:val="decimal"/>
      <w:lvlText w:val="%1."/>
      <w:lvlJc w:val="left"/>
      <w:pPr>
        <w:ind w:left="15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D0CA12">
      <w:start w:val="1"/>
      <w:numFmt w:val="lowerLetter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C24681E2">
      <w:start w:val="1"/>
      <w:numFmt w:val="lowerRoman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B44E084">
      <w:start w:val="1"/>
      <w:numFmt w:val="decimal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C8EC7D58">
      <w:start w:val="1"/>
      <w:numFmt w:val="lowerLetter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388A7744">
      <w:start w:val="1"/>
      <w:numFmt w:val="lowerRoman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C74A5C8">
      <w:start w:val="1"/>
      <w:numFmt w:val="decimal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810E62C0">
      <w:start w:val="1"/>
      <w:numFmt w:val="lowerLetter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D6449314">
      <w:start w:val="1"/>
      <w:numFmt w:val="lowerRoman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false"/>
        <w:i w:val="false"/>
        <w:strike w:val="false"/>
        <w:dstrike w:val="false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>
    <w:nsid w:val="2BF4635C"/>
    <w:multiLevelType w:val="hybridMultilevel"/>
    <w:tmpl w:val="936AC6F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BE4608"/>
    <w:multiLevelType w:val="hybridMultilevel"/>
    <w:tmpl w:val="49CC8E2E"/>
    <w:lvl w:ilvl="0" w:tplc="B798DF04">
      <w:start w:val="1"/>
      <w:numFmt w:val="upperRoman"/>
      <w:lvlText w:val="%1)"/>
      <w:lvlJc w:val="left"/>
      <w:pPr>
        <w:ind w:left="729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089" w:hanging="360"/>
      </w:pPr>
    </w:lvl>
    <w:lvl w:ilvl="2" w:tplc="041A001B" w:tentative="true">
      <w:start w:val="1"/>
      <w:numFmt w:val="lowerRoman"/>
      <w:lvlText w:val="%3."/>
      <w:lvlJc w:val="right"/>
      <w:pPr>
        <w:ind w:left="1809" w:hanging="180"/>
      </w:pPr>
    </w:lvl>
    <w:lvl w:ilvl="3" w:tplc="041A000F" w:tentative="true">
      <w:start w:val="1"/>
      <w:numFmt w:val="decimal"/>
      <w:lvlText w:val="%4."/>
      <w:lvlJc w:val="left"/>
      <w:pPr>
        <w:ind w:left="2529" w:hanging="360"/>
      </w:pPr>
    </w:lvl>
    <w:lvl w:ilvl="4" w:tplc="041A0019" w:tentative="true">
      <w:start w:val="1"/>
      <w:numFmt w:val="lowerLetter"/>
      <w:lvlText w:val="%5."/>
      <w:lvlJc w:val="left"/>
      <w:pPr>
        <w:ind w:left="3249" w:hanging="360"/>
      </w:pPr>
    </w:lvl>
    <w:lvl w:ilvl="5" w:tplc="041A001B" w:tentative="true">
      <w:start w:val="1"/>
      <w:numFmt w:val="lowerRoman"/>
      <w:lvlText w:val="%6."/>
      <w:lvlJc w:val="right"/>
      <w:pPr>
        <w:ind w:left="3969" w:hanging="180"/>
      </w:pPr>
    </w:lvl>
    <w:lvl w:ilvl="6" w:tplc="041A000F" w:tentative="true">
      <w:start w:val="1"/>
      <w:numFmt w:val="decimal"/>
      <w:lvlText w:val="%7."/>
      <w:lvlJc w:val="left"/>
      <w:pPr>
        <w:ind w:left="4689" w:hanging="360"/>
      </w:pPr>
    </w:lvl>
    <w:lvl w:ilvl="7" w:tplc="041A0019" w:tentative="true">
      <w:start w:val="1"/>
      <w:numFmt w:val="lowerLetter"/>
      <w:lvlText w:val="%8."/>
      <w:lvlJc w:val="left"/>
      <w:pPr>
        <w:ind w:left="5409" w:hanging="360"/>
      </w:pPr>
    </w:lvl>
    <w:lvl w:ilvl="8" w:tplc="041A001B" w:tentative="true">
      <w:start w:val="1"/>
      <w:numFmt w:val="lowerRoman"/>
      <w:lvlText w:val="%9."/>
      <w:lvlJc w:val="right"/>
      <w:pPr>
        <w:ind w:left="6129" w:hanging="180"/>
      </w:pPr>
    </w:lvl>
  </w:abstractNum>
  <w:abstractNum w:abstractNumId="9">
    <w:nsid w:val="39C15735"/>
    <w:multiLevelType w:val="hybridMultilevel"/>
    <w:tmpl w:val="7758D9D0"/>
    <w:lvl w:ilvl="0" w:tplc="041A000F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6" w:hanging="360"/>
      </w:pPr>
    </w:lvl>
    <w:lvl w:ilvl="2" w:tplc="041A001B" w:tentative="true">
      <w:start w:val="1"/>
      <w:numFmt w:val="lowerRoman"/>
      <w:lvlText w:val="%3."/>
      <w:lvlJc w:val="right"/>
      <w:pPr>
        <w:ind w:left="2226" w:hanging="180"/>
      </w:pPr>
    </w:lvl>
    <w:lvl w:ilvl="3" w:tplc="041A000F" w:tentative="true">
      <w:start w:val="1"/>
      <w:numFmt w:val="decimal"/>
      <w:lvlText w:val="%4."/>
      <w:lvlJc w:val="left"/>
      <w:pPr>
        <w:ind w:left="2946" w:hanging="360"/>
      </w:pPr>
    </w:lvl>
    <w:lvl w:ilvl="4" w:tplc="041A0019" w:tentative="true">
      <w:start w:val="1"/>
      <w:numFmt w:val="lowerLetter"/>
      <w:lvlText w:val="%5."/>
      <w:lvlJc w:val="left"/>
      <w:pPr>
        <w:ind w:left="3666" w:hanging="360"/>
      </w:pPr>
    </w:lvl>
    <w:lvl w:ilvl="5" w:tplc="041A001B" w:tentative="true">
      <w:start w:val="1"/>
      <w:numFmt w:val="lowerRoman"/>
      <w:lvlText w:val="%6."/>
      <w:lvlJc w:val="right"/>
      <w:pPr>
        <w:ind w:left="4386" w:hanging="180"/>
      </w:pPr>
    </w:lvl>
    <w:lvl w:ilvl="6" w:tplc="041A000F" w:tentative="true">
      <w:start w:val="1"/>
      <w:numFmt w:val="decimal"/>
      <w:lvlText w:val="%7."/>
      <w:lvlJc w:val="left"/>
      <w:pPr>
        <w:ind w:left="5106" w:hanging="360"/>
      </w:pPr>
    </w:lvl>
    <w:lvl w:ilvl="7" w:tplc="041A0019" w:tentative="true">
      <w:start w:val="1"/>
      <w:numFmt w:val="lowerLetter"/>
      <w:lvlText w:val="%8."/>
      <w:lvlJc w:val="left"/>
      <w:pPr>
        <w:ind w:left="5826" w:hanging="360"/>
      </w:pPr>
    </w:lvl>
    <w:lvl w:ilvl="8" w:tplc="041A001B" w:tentative="true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CBD5D5D"/>
    <w:multiLevelType w:val="hybridMultilevel"/>
    <w:tmpl w:val="17C434BC"/>
    <w:lvl w:ilvl="0" w:tplc="E0222C9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2D369E"/>
    <w:multiLevelType w:val="hybridMultilevel"/>
    <w:tmpl w:val="74FE8DB6"/>
    <w:lvl w:ilvl="0" w:tplc="61E4E5F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 w:ascii="Times New Roman" w:hAnsi="Times New Roman" w:cs="Times New Roman"/>
        <w:sz w:val="24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D71D74"/>
    <w:multiLevelType w:val="hybridMultilevel"/>
    <w:tmpl w:val="BF047868"/>
    <w:lvl w:ilvl="0" w:tplc="41081C8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0C0B44"/>
    <w:multiLevelType w:val="hybridMultilevel"/>
    <w:tmpl w:val="1D1C36CE"/>
    <w:lvl w:ilvl="0" w:tplc="34D2A66C">
      <w:start w:val="5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4">
    <w:nsid w:val="514E531C"/>
    <w:multiLevelType w:val="hybridMultilevel"/>
    <w:tmpl w:val="58784DB6"/>
    <w:lvl w:ilvl="0" w:tplc="5AC833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ahoma" w:hAnsi="Tahoma" w:eastAsia="Times New Roman" w:cs="Tahoma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>
    <w:nsid w:val="524A199C"/>
    <w:multiLevelType w:val="hybridMultilevel"/>
    <w:tmpl w:val="FDE624FE"/>
    <w:lvl w:ilvl="0" w:tplc="3F12F4FC">
      <w:numFmt w:val="bullet"/>
      <w:lvlText w:val="-"/>
      <w:lvlJc w:val="left"/>
      <w:pPr>
        <w:ind w:left="1065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6">
    <w:nsid w:val="53F657AB"/>
    <w:multiLevelType w:val="hybridMultilevel"/>
    <w:tmpl w:val="91F4D792"/>
    <w:lvl w:ilvl="0" w:tplc="FA4AAC90">
      <w:numFmt w:val="bullet"/>
      <w:lvlText w:val="-"/>
      <w:lvlJc w:val="left"/>
      <w:pPr>
        <w:ind w:left="1065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17">
    <w:nsid w:val="57EA0480"/>
    <w:multiLevelType w:val="hybridMultilevel"/>
    <w:tmpl w:val="701C44CE"/>
    <w:lvl w:ilvl="0" w:tplc="C2BC3C2A">
      <w:start w:val="1"/>
      <w:numFmt w:val="decimal"/>
      <w:lvlText w:val="%1.)"/>
      <w:lvlJc w:val="left"/>
      <w:pPr>
        <w:ind w:left="3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089" w:hanging="360"/>
      </w:pPr>
    </w:lvl>
    <w:lvl w:ilvl="2" w:tplc="041A001B" w:tentative="true">
      <w:start w:val="1"/>
      <w:numFmt w:val="lowerRoman"/>
      <w:lvlText w:val="%3."/>
      <w:lvlJc w:val="right"/>
      <w:pPr>
        <w:ind w:left="1809" w:hanging="180"/>
      </w:pPr>
    </w:lvl>
    <w:lvl w:ilvl="3" w:tplc="041A000F" w:tentative="true">
      <w:start w:val="1"/>
      <w:numFmt w:val="decimal"/>
      <w:lvlText w:val="%4."/>
      <w:lvlJc w:val="left"/>
      <w:pPr>
        <w:ind w:left="2529" w:hanging="360"/>
      </w:pPr>
    </w:lvl>
    <w:lvl w:ilvl="4" w:tplc="041A0019" w:tentative="true">
      <w:start w:val="1"/>
      <w:numFmt w:val="lowerLetter"/>
      <w:lvlText w:val="%5."/>
      <w:lvlJc w:val="left"/>
      <w:pPr>
        <w:ind w:left="3249" w:hanging="360"/>
      </w:pPr>
    </w:lvl>
    <w:lvl w:ilvl="5" w:tplc="041A001B" w:tentative="true">
      <w:start w:val="1"/>
      <w:numFmt w:val="lowerRoman"/>
      <w:lvlText w:val="%6."/>
      <w:lvlJc w:val="right"/>
      <w:pPr>
        <w:ind w:left="3969" w:hanging="180"/>
      </w:pPr>
    </w:lvl>
    <w:lvl w:ilvl="6" w:tplc="041A000F" w:tentative="true">
      <w:start w:val="1"/>
      <w:numFmt w:val="decimal"/>
      <w:lvlText w:val="%7."/>
      <w:lvlJc w:val="left"/>
      <w:pPr>
        <w:ind w:left="4689" w:hanging="360"/>
      </w:pPr>
    </w:lvl>
    <w:lvl w:ilvl="7" w:tplc="041A0019" w:tentative="true">
      <w:start w:val="1"/>
      <w:numFmt w:val="lowerLetter"/>
      <w:lvlText w:val="%8."/>
      <w:lvlJc w:val="left"/>
      <w:pPr>
        <w:ind w:left="5409" w:hanging="360"/>
      </w:pPr>
    </w:lvl>
    <w:lvl w:ilvl="8" w:tplc="041A001B" w:tentative="true">
      <w:start w:val="1"/>
      <w:numFmt w:val="lowerRoman"/>
      <w:lvlText w:val="%9."/>
      <w:lvlJc w:val="right"/>
      <w:pPr>
        <w:ind w:left="6129" w:hanging="180"/>
      </w:pPr>
    </w:lvl>
  </w:abstractNum>
  <w:abstractNum w:abstractNumId="18">
    <w:nsid w:val="593E5F40"/>
    <w:multiLevelType w:val="hybridMultilevel"/>
    <w:tmpl w:val="13006762"/>
    <w:lvl w:ilvl="0" w:tplc="9326AF56">
      <w:start w:val="28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9">
    <w:nsid w:val="5C711A13"/>
    <w:multiLevelType w:val="hybridMultilevel"/>
    <w:tmpl w:val="5CD84D3C"/>
    <w:lvl w:ilvl="0" w:tplc="D4C8A5E2"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20">
    <w:nsid w:val="5F44758E"/>
    <w:multiLevelType w:val="hybridMultilevel"/>
    <w:tmpl w:val="03841F48"/>
    <w:lvl w:ilvl="0" w:tplc="3A623052">
      <w:numFmt w:val="bullet"/>
      <w:lvlText w:val="-"/>
      <w:lvlJc w:val="left"/>
      <w:pPr>
        <w:ind w:left="1104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82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4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6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8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0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2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4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64" w:hanging="360"/>
      </w:pPr>
      <w:rPr>
        <w:rFonts w:hint="default" w:ascii="Wingdings" w:hAnsi="Wingdings"/>
      </w:rPr>
    </w:lvl>
  </w:abstractNum>
  <w:abstractNum w:abstractNumId="21">
    <w:nsid w:val="5F6A3E75"/>
    <w:multiLevelType w:val="hybridMultilevel"/>
    <w:tmpl w:val="3E162A48"/>
    <w:lvl w:ilvl="0" w:tplc="BB6EFA48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2">
    <w:nsid w:val="6A0814E5"/>
    <w:multiLevelType w:val="hybridMultilevel"/>
    <w:tmpl w:val="3708B82E"/>
    <w:lvl w:ilvl="0" w:tplc="983E2AFA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3">
    <w:nsid w:val="6F6B27F6"/>
    <w:multiLevelType w:val="hybridMultilevel"/>
    <w:tmpl w:val="333873E4"/>
    <w:lvl w:ilvl="0" w:tplc="9D3CA44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128" w:hanging="360"/>
      </w:pPr>
    </w:lvl>
    <w:lvl w:ilvl="2" w:tplc="041A001B" w:tentative="true">
      <w:start w:val="1"/>
      <w:numFmt w:val="lowerRoman"/>
      <w:lvlText w:val="%3."/>
      <w:lvlJc w:val="right"/>
      <w:pPr>
        <w:ind w:left="1848" w:hanging="180"/>
      </w:pPr>
    </w:lvl>
    <w:lvl w:ilvl="3" w:tplc="041A000F" w:tentative="true">
      <w:start w:val="1"/>
      <w:numFmt w:val="decimal"/>
      <w:lvlText w:val="%4."/>
      <w:lvlJc w:val="left"/>
      <w:pPr>
        <w:ind w:left="2568" w:hanging="360"/>
      </w:pPr>
    </w:lvl>
    <w:lvl w:ilvl="4" w:tplc="041A0019" w:tentative="true">
      <w:start w:val="1"/>
      <w:numFmt w:val="lowerLetter"/>
      <w:lvlText w:val="%5."/>
      <w:lvlJc w:val="left"/>
      <w:pPr>
        <w:ind w:left="3288" w:hanging="360"/>
      </w:pPr>
    </w:lvl>
    <w:lvl w:ilvl="5" w:tplc="041A001B" w:tentative="true">
      <w:start w:val="1"/>
      <w:numFmt w:val="lowerRoman"/>
      <w:lvlText w:val="%6."/>
      <w:lvlJc w:val="right"/>
      <w:pPr>
        <w:ind w:left="4008" w:hanging="180"/>
      </w:pPr>
    </w:lvl>
    <w:lvl w:ilvl="6" w:tplc="041A000F" w:tentative="true">
      <w:start w:val="1"/>
      <w:numFmt w:val="decimal"/>
      <w:lvlText w:val="%7."/>
      <w:lvlJc w:val="left"/>
      <w:pPr>
        <w:ind w:left="4728" w:hanging="360"/>
      </w:pPr>
    </w:lvl>
    <w:lvl w:ilvl="7" w:tplc="041A0019" w:tentative="true">
      <w:start w:val="1"/>
      <w:numFmt w:val="lowerLetter"/>
      <w:lvlText w:val="%8."/>
      <w:lvlJc w:val="left"/>
      <w:pPr>
        <w:ind w:left="5448" w:hanging="360"/>
      </w:pPr>
    </w:lvl>
    <w:lvl w:ilvl="8" w:tplc="041A001B" w:tentative="true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6FE45F80"/>
    <w:multiLevelType w:val="hybridMultilevel"/>
    <w:tmpl w:val="7EA2B580"/>
    <w:lvl w:ilvl="0" w:tplc="F93ABA8E"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7C8C47CB"/>
    <w:multiLevelType w:val="hybridMultilevel"/>
    <w:tmpl w:val="88165C48"/>
    <w:lvl w:ilvl="0" w:tplc="F99C790E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3"/>
  </w:num>
  <w:num w:numId="5">
    <w:abstractNumId w:val="11"/>
  </w:num>
  <w:num w:numId="6">
    <w:abstractNumId w:val="12"/>
  </w:num>
  <w:num w:numId="7">
    <w:abstractNumId w:val="13"/>
  </w:num>
  <w:num w:numId="8">
    <w:abstractNumId w:val="13"/>
  </w:num>
  <w:num w:numId="9">
    <w:abstractNumId w:val="18"/>
  </w:num>
  <w:num w:numId="10">
    <w:abstractNumId w:val="24"/>
  </w:num>
  <w:num w:numId="11">
    <w:abstractNumId w:val="4"/>
  </w:num>
  <w:num w:numId="12">
    <w:abstractNumId w:val="25"/>
  </w:num>
  <w:num w:numId="13">
    <w:abstractNumId w:val="15"/>
  </w:num>
  <w:num w:numId="14">
    <w:abstractNumId w:val="19"/>
  </w:num>
  <w:num w:numId="15">
    <w:abstractNumId w:val="16"/>
  </w:num>
  <w:num w:numId="16">
    <w:abstractNumId w:val="20"/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2"/>
  </w:num>
  <w:num w:numId="20">
    <w:abstractNumId w:val="2"/>
  </w:num>
  <w:num w:numId="21">
    <w:abstractNumId w:val="9"/>
  </w:num>
  <w:num w:numId="22">
    <w:abstractNumId w:val="17"/>
  </w:num>
  <w:num w:numId="23">
    <w:abstractNumId w:val="23"/>
  </w:num>
  <w:num w:numId="24">
    <w:abstractNumId w:val="6"/>
  </w:num>
  <w:num w:numId="25">
    <w:abstractNumId w:val="5"/>
  </w:num>
  <w:num w:numId="26">
    <w:abstractNumId w:val="1"/>
  </w:num>
  <w:num w:numId="27">
    <w:abstractNumId w:val="8"/>
  </w:num>
  <w:num w:numId="2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82"/>
    <w:rsid w:val="0000583B"/>
    <w:rsid w:val="00006846"/>
    <w:rsid w:val="0001180C"/>
    <w:rsid w:val="000233E3"/>
    <w:rsid w:val="00025CC0"/>
    <w:rsid w:val="00035A26"/>
    <w:rsid w:val="000408DA"/>
    <w:rsid w:val="00043F42"/>
    <w:rsid w:val="00046DA6"/>
    <w:rsid w:val="0005101C"/>
    <w:rsid w:val="00053DBA"/>
    <w:rsid w:val="00082078"/>
    <w:rsid w:val="000855E8"/>
    <w:rsid w:val="00086685"/>
    <w:rsid w:val="0009318A"/>
    <w:rsid w:val="00093DCB"/>
    <w:rsid w:val="0009614C"/>
    <w:rsid w:val="000B6467"/>
    <w:rsid w:val="000C4F4F"/>
    <w:rsid w:val="000D56AE"/>
    <w:rsid w:val="000F22EF"/>
    <w:rsid w:val="001116D0"/>
    <w:rsid w:val="00111FE1"/>
    <w:rsid w:val="001134A8"/>
    <w:rsid w:val="00120D45"/>
    <w:rsid w:val="00137654"/>
    <w:rsid w:val="00162500"/>
    <w:rsid w:val="00173152"/>
    <w:rsid w:val="00181108"/>
    <w:rsid w:val="001935B0"/>
    <w:rsid w:val="00196FD1"/>
    <w:rsid w:val="001A4E7E"/>
    <w:rsid w:val="001B3994"/>
    <w:rsid w:val="001C563C"/>
    <w:rsid w:val="001C6129"/>
    <w:rsid w:val="001D24DF"/>
    <w:rsid w:val="001D414E"/>
    <w:rsid w:val="001E46B8"/>
    <w:rsid w:val="001F14CE"/>
    <w:rsid w:val="001F5FAA"/>
    <w:rsid w:val="00200B94"/>
    <w:rsid w:val="00201474"/>
    <w:rsid w:val="00210A82"/>
    <w:rsid w:val="0022004E"/>
    <w:rsid w:val="00224160"/>
    <w:rsid w:val="002340CD"/>
    <w:rsid w:val="00273085"/>
    <w:rsid w:val="00280492"/>
    <w:rsid w:val="00282180"/>
    <w:rsid w:val="00282CAA"/>
    <w:rsid w:val="00287495"/>
    <w:rsid w:val="002934DC"/>
    <w:rsid w:val="00293A8F"/>
    <w:rsid w:val="002A2904"/>
    <w:rsid w:val="002B3165"/>
    <w:rsid w:val="002B66E0"/>
    <w:rsid w:val="002D156D"/>
    <w:rsid w:val="002D76A3"/>
    <w:rsid w:val="002E61FE"/>
    <w:rsid w:val="002F06B7"/>
    <w:rsid w:val="0030326D"/>
    <w:rsid w:val="003145DF"/>
    <w:rsid w:val="00317A8D"/>
    <w:rsid w:val="00317BB1"/>
    <w:rsid w:val="00320F05"/>
    <w:rsid w:val="00322F23"/>
    <w:rsid w:val="00323718"/>
    <w:rsid w:val="00326A56"/>
    <w:rsid w:val="00331AEA"/>
    <w:rsid w:val="003459A3"/>
    <w:rsid w:val="00353808"/>
    <w:rsid w:val="003548DD"/>
    <w:rsid w:val="00356428"/>
    <w:rsid w:val="00362326"/>
    <w:rsid w:val="0036350D"/>
    <w:rsid w:val="00370F58"/>
    <w:rsid w:val="0037752E"/>
    <w:rsid w:val="00383B9F"/>
    <w:rsid w:val="00384FF9"/>
    <w:rsid w:val="003A0E84"/>
    <w:rsid w:val="003A52E4"/>
    <w:rsid w:val="003B68F4"/>
    <w:rsid w:val="003B6ACA"/>
    <w:rsid w:val="003F2B14"/>
    <w:rsid w:val="003F5FD7"/>
    <w:rsid w:val="00403E06"/>
    <w:rsid w:val="00405937"/>
    <w:rsid w:val="00423F39"/>
    <w:rsid w:val="00424159"/>
    <w:rsid w:val="004248FE"/>
    <w:rsid w:val="00426431"/>
    <w:rsid w:val="004310B9"/>
    <w:rsid w:val="00443D0A"/>
    <w:rsid w:val="004642EE"/>
    <w:rsid w:val="00471FAD"/>
    <w:rsid w:val="00494F8A"/>
    <w:rsid w:val="004B45B7"/>
    <w:rsid w:val="004C3E91"/>
    <w:rsid w:val="004D3361"/>
    <w:rsid w:val="005009C2"/>
    <w:rsid w:val="00500B42"/>
    <w:rsid w:val="00531BF5"/>
    <w:rsid w:val="00533758"/>
    <w:rsid w:val="00546DE1"/>
    <w:rsid w:val="00571A2B"/>
    <w:rsid w:val="00573BBE"/>
    <w:rsid w:val="0057442B"/>
    <w:rsid w:val="005744EC"/>
    <w:rsid w:val="00576263"/>
    <w:rsid w:val="005941EB"/>
    <w:rsid w:val="005A76B9"/>
    <w:rsid w:val="005B0974"/>
    <w:rsid w:val="005B3A58"/>
    <w:rsid w:val="0062191C"/>
    <w:rsid w:val="0062296B"/>
    <w:rsid w:val="0062757A"/>
    <w:rsid w:val="006275CC"/>
    <w:rsid w:val="0064752E"/>
    <w:rsid w:val="006731FC"/>
    <w:rsid w:val="006770EC"/>
    <w:rsid w:val="006800B4"/>
    <w:rsid w:val="006802F0"/>
    <w:rsid w:val="00687C83"/>
    <w:rsid w:val="0069064B"/>
    <w:rsid w:val="006961B6"/>
    <w:rsid w:val="006B3110"/>
    <w:rsid w:val="006B6250"/>
    <w:rsid w:val="006D1EFF"/>
    <w:rsid w:val="006E3600"/>
    <w:rsid w:val="006F17DC"/>
    <w:rsid w:val="006F5882"/>
    <w:rsid w:val="00723C89"/>
    <w:rsid w:val="00724905"/>
    <w:rsid w:val="00725FC3"/>
    <w:rsid w:val="007335BB"/>
    <w:rsid w:val="00735DB3"/>
    <w:rsid w:val="007367BE"/>
    <w:rsid w:val="00745202"/>
    <w:rsid w:val="00750151"/>
    <w:rsid w:val="007568C1"/>
    <w:rsid w:val="0076304F"/>
    <w:rsid w:val="00776782"/>
    <w:rsid w:val="00791B13"/>
    <w:rsid w:val="00793676"/>
    <w:rsid w:val="007A1153"/>
    <w:rsid w:val="007B2EE5"/>
    <w:rsid w:val="007C5C8F"/>
    <w:rsid w:val="007D1A75"/>
    <w:rsid w:val="007E227F"/>
    <w:rsid w:val="007E302D"/>
    <w:rsid w:val="007E33CB"/>
    <w:rsid w:val="007E5CF3"/>
    <w:rsid w:val="007F63B7"/>
    <w:rsid w:val="00801057"/>
    <w:rsid w:val="008275D0"/>
    <w:rsid w:val="0083090D"/>
    <w:rsid w:val="00836916"/>
    <w:rsid w:val="0085359F"/>
    <w:rsid w:val="008768FD"/>
    <w:rsid w:val="00877CC9"/>
    <w:rsid w:val="00882412"/>
    <w:rsid w:val="00884F1C"/>
    <w:rsid w:val="00892952"/>
    <w:rsid w:val="00896F8C"/>
    <w:rsid w:val="008A3AB6"/>
    <w:rsid w:val="008A414E"/>
    <w:rsid w:val="008A5971"/>
    <w:rsid w:val="008B2745"/>
    <w:rsid w:val="008B3183"/>
    <w:rsid w:val="008B58CA"/>
    <w:rsid w:val="008B7336"/>
    <w:rsid w:val="008C1F6A"/>
    <w:rsid w:val="008C285B"/>
    <w:rsid w:val="008F25BB"/>
    <w:rsid w:val="0092162D"/>
    <w:rsid w:val="009229D6"/>
    <w:rsid w:val="00925A96"/>
    <w:rsid w:val="00927638"/>
    <w:rsid w:val="009345E3"/>
    <w:rsid w:val="009455B1"/>
    <w:rsid w:val="00952425"/>
    <w:rsid w:val="00975127"/>
    <w:rsid w:val="00977FBA"/>
    <w:rsid w:val="0099018A"/>
    <w:rsid w:val="009B6651"/>
    <w:rsid w:val="009D6DC6"/>
    <w:rsid w:val="009E2188"/>
    <w:rsid w:val="009F43E8"/>
    <w:rsid w:val="00A009F5"/>
    <w:rsid w:val="00A103DF"/>
    <w:rsid w:val="00A10A30"/>
    <w:rsid w:val="00A237F6"/>
    <w:rsid w:val="00A32277"/>
    <w:rsid w:val="00A34302"/>
    <w:rsid w:val="00A37E0B"/>
    <w:rsid w:val="00A44ACD"/>
    <w:rsid w:val="00A54CA2"/>
    <w:rsid w:val="00A77CBB"/>
    <w:rsid w:val="00AA7718"/>
    <w:rsid w:val="00AB0CB6"/>
    <w:rsid w:val="00AB2176"/>
    <w:rsid w:val="00AB3129"/>
    <w:rsid w:val="00AC1B7E"/>
    <w:rsid w:val="00AC46B1"/>
    <w:rsid w:val="00AE2273"/>
    <w:rsid w:val="00AE36F9"/>
    <w:rsid w:val="00AF7A37"/>
    <w:rsid w:val="00B00627"/>
    <w:rsid w:val="00B2594D"/>
    <w:rsid w:val="00B26161"/>
    <w:rsid w:val="00B275B8"/>
    <w:rsid w:val="00B275DE"/>
    <w:rsid w:val="00B42184"/>
    <w:rsid w:val="00B464C6"/>
    <w:rsid w:val="00B4716A"/>
    <w:rsid w:val="00B61F90"/>
    <w:rsid w:val="00B75384"/>
    <w:rsid w:val="00B83AA8"/>
    <w:rsid w:val="00B902FF"/>
    <w:rsid w:val="00B91C3C"/>
    <w:rsid w:val="00B947BC"/>
    <w:rsid w:val="00BC081F"/>
    <w:rsid w:val="00BC4247"/>
    <w:rsid w:val="00BC4A70"/>
    <w:rsid w:val="00BC4C55"/>
    <w:rsid w:val="00BC7BCB"/>
    <w:rsid w:val="00BE1D53"/>
    <w:rsid w:val="00C13C55"/>
    <w:rsid w:val="00C23BFE"/>
    <w:rsid w:val="00C23FCB"/>
    <w:rsid w:val="00C27D89"/>
    <w:rsid w:val="00C434C5"/>
    <w:rsid w:val="00C43AD6"/>
    <w:rsid w:val="00C45A86"/>
    <w:rsid w:val="00C52D23"/>
    <w:rsid w:val="00C64867"/>
    <w:rsid w:val="00C74AC1"/>
    <w:rsid w:val="00C77A0E"/>
    <w:rsid w:val="00C8581C"/>
    <w:rsid w:val="00C85EF7"/>
    <w:rsid w:val="00C8601A"/>
    <w:rsid w:val="00CC0E6E"/>
    <w:rsid w:val="00CC346A"/>
    <w:rsid w:val="00CC6379"/>
    <w:rsid w:val="00CD1C38"/>
    <w:rsid w:val="00CF0C46"/>
    <w:rsid w:val="00CF2A36"/>
    <w:rsid w:val="00CF68E4"/>
    <w:rsid w:val="00CF6FB1"/>
    <w:rsid w:val="00D0618E"/>
    <w:rsid w:val="00D41FB9"/>
    <w:rsid w:val="00D47469"/>
    <w:rsid w:val="00D502D4"/>
    <w:rsid w:val="00D72127"/>
    <w:rsid w:val="00D74C28"/>
    <w:rsid w:val="00D868C4"/>
    <w:rsid w:val="00D87636"/>
    <w:rsid w:val="00D914FB"/>
    <w:rsid w:val="00DA1213"/>
    <w:rsid w:val="00DA5C95"/>
    <w:rsid w:val="00DA7E67"/>
    <w:rsid w:val="00DB300C"/>
    <w:rsid w:val="00DB32B0"/>
    <w:rsid w:val="00DC0E22"/>
    <w:rsid w:val="00DC3CA4"/>
    <w:rsid w:val="00DC5108"/>
    <w:rsid w:val="00DD4020"/>
    <w:rsid w:val="00DD4A0B"/>
    <w:rsid w:val="00DD52EC"/>
    <w:rsid w:val="00DD75BA"/>
    <w:rsid w:val="00DE659D"/>
    <w:rsid w:val="00DF69FF"/>
    <w:rsid w:val="00E10B48"/>
    <w:rsid w:val="00E11B04"/>
    <w:rsid w:val="00E157AB"/>
    <w:rsid w:val="00E20BE4"/>
    <w:rsid w:val="00E24302"/>
    <w:rsid w:val="00E332CD"/>
    <w:rsid w:val="00E64D42"/>
    <w:rsid w:val="00E67702"/>
    <w:rsid w:val="00E856A7"/>
    <w:rsid w:val="00E91A7D"/>
    <w:rsid w:val="00E966AD"/>
    <w:rsid w:val="00E976D4"/>
    <w:rsid w:val="00EA4C5D"/>
    <w:rsid w:val="00EB3AEC"/>
    <w:rsid w:val="00EB443E"/>
    <w:rsid w:val="00EC0552"/>
    <w:rsid w:val="00EC4C02"/>
    <w:rsid w:val="00EC7599"/>
    <w:rsid w:val="00ED5D35"/>
    <w:rsid w:val="00F0753C"/>
    <w:rsid w:val="00F11DA8"/>
    <w:rsid w:val="00F147F9"/>
    <w:rsid w:val="00F15AD6"/>
    <w:rsid w:val="00F24FE0"/>
    <w:rsid w:val="00F26513"/>
    <w:rsid w:val="00F26E52"/>
    <w:rsid w:val="00F31875"/>
    <w:rsid w:val="00F4088B"/>
    <w:rsid w:val="00F415A1"/>
    <w:rsid w:val="00F56002"/>
    <w:rsid w:val="00F61D0F"/>
    <w:rsid w:val="00FA5648"/>
    <w:rsid w:val="00FA6953"/>
    <w:rsid w:val="00FB025D"/>
    <w:rsid w:val="00FC3345"/>
    <w:rsid w:val="00FC3418"/>
    <w:rsid w:val="00FC666D"/>
    <w:rsid w:val="00FC7FC7"/>
    <w:rsid w:val="00FD0CFC"/>
    <w:rsid w:val="00FD27DC"/>
    <w:rsid w:val="00FD3381"/>
    <w:rsid w:val="00FE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1EB801A"/>
  <w15:docId w15:val="{1F78FE98-0AAD-47D8-840B-C211C458C09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F5882"/>
    <w:rPr>
      <w:sz w:val="24"/>
      <w:szCs w:val="24"/>
    </w:rPr>
  </w:style>
  <w:style w:type="paragraph" w:styleId="Naslov3">
    <w:name w:val="heading 3"/>
    <w:basedOn w:val="Normal"/>
    <w:next w:val="Normal"/>
    <w:link w:val="Naslov3Char"/>
    <w:qFormat/>
    <w:rsid w:val="00423F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aliases w:val="Char"/>
    <w:basedOn w:val="Normal"/>
    <w:link w:val="ZaglavljeChar"/>
    <w:rsid w:val="00423F39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FA5648"/>
    <w:pPr>
      <w:tabs>
        <w:tab w:val="center" w:pos="4536"/>
        <w:tab w:val="right" w:pos="9072"/>
      </w:tabs>
    </w:pPr>
  </w:style>
  <w:style w:type="paragraph" w:styleId="Tijeloteksta2">
    <w:name w:val="Body Text 2"/>
    <w:basedOn w:val="Normal"/>
    <w:rsid w:val="008B58CA"/>
    <w:pPr>
      <w:spacing w:after="120" w:line="480" w:lineRule="auto"/>
    </w:pPr>
  </w:style>
  <w:style w:type="paragraph" w:styleId="Tijeloteksta">
    <w:name w:val="Body Text"/>
    <w:aliases w:val="  uvlaka 2,uvlaka 2"/>
    <w:basedOn w:val="Normal"/>
    <w:link w:val="TijelotekstaChar"/>
    <w:rsid w:val="008B58CA"/>
    <w:pPr>
      <w:spacing w:after="120"/>
    </w:pPr>
  </w:style>
  <w:style w:type="character" w:styleId="Naslov3Char" w:customStyle="true">
    <w:name w:val="Naslov 3 Char"/>
    <w:link w:val="Naslov3"/>
    <w:rsid w:val="0069064B"/>
    <w:rPr>
      <w:rFonts w:ascii="Arial" w:hAnsi="Arial" w:cs="Arial"/>
      <w:b/>
      <w:bCs/>
      <w:sz w:val="26"/>
      <w:szCs w:val="26"/>
    </w:rPr>
  </w:style>
  <w:style w:type="character" w:styleId="ZaglavljeChar" w:customStyle="true">
    <w:name w:val="Zaglavlje Char"/>
    <w:aliases w:val="Char Char"/>
    <w:link w:val="Zaglavlje"/>
    <w:rsid w:val="0069064B"/>
    <w:rPr>
      <w:sz w:val="24"/>
      <w:szCs w:val="24"/>
    </w:rPr>
  </w:style>
  <w:style w:type="paragraph" w:styleId="Uvuenotijeloteksta">
    <w:name w:val="Body Text Indent"/>
    <w:basedOn w:val="Normal"/>
    <w:link w:val="UvuenotijelotekstaChar"/>
    <w:rsid w:val="00E91A7D"/>
    <w:pPr>
      <w:spacing w:after="120"/>
      <w:ind w:left="283"/>
    </w:pPr>
  </w:style>
  <w:style w:type="character" w:styleId="UvuenotijelotekstaChar" w:customStyle="true">
    <w:name w:val="Uvučeno tijelo teksta Char"/>
    <w:link w:val="Uvuenotijeloteksta"/>
    <w:rsid w:val="00E91A7D"/>
    <w:rPr>
      <w:sz w:val="24"/>
      <w:szCs w:val="24"/>
    </w:rPr>
  </w:style>
  <w:style w:type="paragraph" w:styleId="Tekstbalonia">
    <w:name w:val="Balloon Text"/>
    <w:basedOn w:val="Normal"/>
    <w:link w:val="TekstbaloniaChar"/>
    <w:rsid w:val="004310B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4310B9"/>
    <w:rPr>
      <w:rFonts w:ascii="Tahoma" w:hAnsi="Tahoma" w:cs="Tahoma"/>
      <w:sz w:val="16"/>
      <w:szCs w:val="16"/>
    </w:rPr>
  </w:style>
  <w:style w:type="character" w:styleId="PodnojeChar" w:customStyle="true">
    <w:name w:val="Podnožje Char"/>
    <w:link w:val="Podnoje"/>
    <w:uiPriority w:val="99"/>
    <w:rsid w:val="00FD27DC"/>
    <w:rPr>
      <w:sz w:val="24"/>
      <w:szCs w:val="24"/>
    </w:rPr>
  </w:style>
  <w:style w:type="character" w:styleId="TijelotekstaChar" w:customStyle="true">
    <w:name w:val="Tijelo teksta Char"/>
    <w:aliases w:val="  uvlaka 2 Char,uvlaka 2 Char"/>
    <w:link w:val="Tijeloteksta"/>
    <w:locked/>
    <w:rsid w:val="00E966AD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248FE"/>
    <w:pPr>
      <w:ind w:left="720"/>
      <w:contextualSpacing/>
    </w:pPr>
  </w:style>
  <w:style w:type="paragraph" w:styleId="Default" w:customStyle="true">
    <w:name w:val="Default"/>
    <w:rsid w:val="00A32277"/>
    <w:pPr>
      <w:autoSpaceDE w:val="false"/>
      <w:autoSpaceDN w:val="false"/>
      <w:adjustRightInd w:val="false"/>
    </w:pPr>
    <w:rPr>
      <w:rFonts w:ascii="Arial" w:hAnsi="Arial" w:eastAsia="Calibri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04038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11441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48258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36766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10768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26874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40344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85551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62451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7627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ettings.xml" Type="http://schemas.openxmlformats.org/officeDocument/2006/relationships/settings" Id="rId3"/><Relationship TargetMode="External" Target="https://hr.wikipedia.org/wiki/Grb#/media/File:Coat_of_arms_of_Croatia.svg" Type="http://schemas.openxmlformats.org/officeDocument/2006/relationships/hyperlink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footer1.xml" Type="http://schemas.openxmlformats.org/officeDocument/2006/relationships/footer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4</properties:Pages>
  <properties:Words>1085</properties:Words>
  <properties:Characters>6185</properties:Characters>
  <properties:Lines>51</properties:Lines>
  <properties:Paragraphs>14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REPUBLIKA HRVATSKA</vt:lpstr>
    </vt:vector>
  </properties:TitlesOfParts>
  <properties:LinksUpToDate>false</properties:LinksUpToDate>
  <properties:CharactersWithSpaces>7256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2026-09-16T06:40:00Z</dcterms:created>
  <dc:creator>Republic of Croatia</dc:creator>
  <cp:keywords/>
  <cp:lastModifiedBy>Kristina Habunek</cp:lastModifiedBy>
  <cp:lastPrinted>2026-09-16T06:40:00Z</cp:lastPrinted>
  <dcterms:modified xmlns:xsi="http://www.w3.org/2001/XMLSchema-instance" xsi:type="dcterms:W3CDTF">2026-09-16T06:40:00Z</dcterms:modified>
  <cp:revision>3</cp:revision>
  <dc:subject/>
  <dc:title>REPUBLIKA HRVATSKA</dc:title>
</cp:coreProperties>
</file>