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1A4E7F" w:rsidP="001537B4">
      <w:pPr>
        <w:pStyle w:val="FINAPredloci-OIB"/>
      </w:pPr>
      <w:r>
        <w:t>OIB</w:t>
      </w:r>
      <w:r w:rsidR="009B6893">
        <w:t xml:space="preserve"> 85821130368</w:t>
      </w:r>
    </w:p>
    <w:p w:rsidR="00CE1E20" w:rsidRPr="001F4E54" w:rsidRDefault="001537B4" w:rsidP="001F4E54">
      <w:pPr>
        <w:pStyle w:val="FINAPredloci-Podacidokumenta"/>
      </w:pPr>
      <w:r w:rsidRPr="001F4E54">
        <w:t>Datum: 20.09.2021.</w:t>
      </w:r>
    </w:p>
    <w:p w:rsidR="001A4E7F" w:rsidRPr="00FA5AB2" w:rsidRDefault="001A4E7F" w:rsidP="001A4E7F">
      <w:pPr>
        <w:pStyle w:val="FINAPredloci-Podacidokumenta"/>
      </w:pPr>
    </w:p>
    <w:p w:rsidR="001A4E7F" w:rsidRPr="00C13267" w:rsidRDefault="001A4E7F" w:rsidP="001A4E7F">
      <w:pPr>
        <w:pStyle w:val="FINAPredloci-Podacidokumenta"/>
        <w:rPr>
          <w:b/>
        </w:rPr>
      </w:pPr>
      <w:r w:rsidRPr="00C13267">
        <w:rPr>
          <w:b/>
        </w:rPr>
        <w:t>Nadležni trgovački sud: Trgovački sud u Bjelovaru</w:t>
      </w:r>
    </w:p>
    <w:p w:rsidR="001A4E7F" w:rsidRPr="00C13267" w:rsidRDefault="001A4E7F" w:rsidP="001A4E7F">
      <w:pPr>
        <w:pStyle w:val="FINAPredloci-Podacidokumenta"/>
        <w:rPr>
          <w:b/>
        </w:rPr>
      </w:pPr>
      <w:r w:rsidRPr="00C13267">
        <w:rPr>
          <w:b/>
        </w:rPr>
        <w:t>Poslovni broj spisa: S</w:t>
      </w:r>
      <w:r>
        <w:rPr>
          <w:b/>
        </w:rPr>
        <w:t>t</w:t>
      </w:r>
      <w:r w:rsidRPr="00C13267">
        <w:rPr>
          <w:b/>
        </w:rPr>
        <w:t>-711/2020</w:t>
      </w:r>
    </w:p>
    <w:p w:rsidR="001A4E7F" w:rsidRPr="00C13267" w:rsidRDefault="001A4E7F" w:rsidP="001A4E7F">
      <w:pPr>
        <w:pStyle w:val="FINAPredloci-Podacidokumenta"/>
        <w:jc w:val="both"/>
        <w:rPr>
          <w:b/>
        </w:rPr>
      </w:pPr>
      <w:r w:rsidRPr="00C13267">
        <w:rPr>
          <w:b/>
        </w:rPr>
        <w:t xml:space="preserve">Dužnik: HIDROENERGIJA SKELA d.o.o. za proizvodnju, trgovinu i usluge, OIB 64331981926, Ulica Đure </w:t>
      </w:r>
      <w:proofErr w:type="spellStart"/>
      <w:r w:rsidRPr="00C13267">
        <w:rPr>
          <w:b/>
        </w:rPr>
        <w:t>Basaričeka</w:t>
      </w:r>
      <w:proofErr w:type="spellEnd"/>
      <w:r w:rsidRPr="00C13267">
        <w:rPr>
          <w:b/>
        </w:rPr>
        <w:t xml:space="preserve"> 3, 48000 Koprivnica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1A4E7F" w:rsidRDefault="001A4E7F" w:rsidP="001A4E7F">
      <w:pPr>
        <w:pStyle w:val="FINAPredloci-Sadraj"/>
      </w:pPr>
      <w:r>
        <w:t xml:space="preserve">Na temelju članka 43. stavka 4. Stečajnog zakona (NN 71/15 i 104/17) Financijska agencija obavještava, da dužnik </w:t>
      </w:r>
      <w:r w:rsidRPr="001A4E7F">
        <w:t xml:space="preserve">HIDROENERGIJA SKELA d.o.o. za proizvodnju, trgovinu i usluge, OIB 64331981926, Ulica Đure </w:t>
      </w:r>
      <w:proofErr w:type="spellStart"/>
      <w:r w:rsidRPr="001A4E7F">
        <w:t>Basaričeka</w:t>
      </w:r>
      <w:proofErr w:type="spellEnd"/>
      <w:r w:rsidRPr="001A4E7F">
        <w:t xml:space="preserve"> 3, 48000 Koprivnica</w:t>
      </w:r>
      <w:r>
        <w:t>,</w:t>
      </w:r>
      <w:r w:rsidRPr="00BC10AB">
        <w:t xml:space="preserve"> </w:t>
      </w:r>
      <w:r>
        <w:t>do trenutka objave ove obavijesti,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1A4E7F" w:rsidRDefault="001A4E7F" w:rsidP="001A4E7F">
      <w:pPr>
        <w:pStyle w:val="FINAPredloci-Sadraj"/>
      </w:pPr>
    </w:p>
    <w:p w:rsidR="001A4E7F" w:rsidRDefault="001A4E7F" w:rsidP="001A4E7F">
      <w:pPr>
        <w:pStyle w:val="FINAPredloci-Sadraj"/>
      </w:pPr>
    </w:p>
    <w:p w:rsidR="001A4E7F" w:rsidRDefault="001A4E7F" w:rsidP="001A4E7F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1A4E7F" w:rsidRPr="00BC10AB" w:rsidRDefault="001A4E7F" w:rsidP="001A4E7F">
      <w:pPr>
        <w:spacing w:after="0" w:line="240" w:lineRule="auto"/>
        <w:ind w:left="5664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zastupana po </w:t>
      </w:r>
      <w:r w:rsidRPr="00BC10AB">
        <w:rPr>
          <w:rFonts w:ascii="Arial" w:eastAsia="Times New Roman" w:hAnsi="Arial" w:cs="Arial"/>
          <w:bCs/>
          <w:sz w:val="18"/>
          <w:szCs w:val="18"/>
          <w:lang w:eastAsia="hr-HR"/>
        </w:rPr>
        <w:t>(</w:t>
      </w:r>
      <w:r w:rsidRPr="00BC10AB">
        <w:rPr>
          <w:rFonts w:eastAsia="Times New Roman"/>
          <w:sz w:val="18"/>
          <w:szCs w:val="18"/>
          <w:lang w:eastAsia="hr-HR"/>
        </w:rPr>
        <w:t xml:space="preserve"> 39 Su-</w:t>
      </w:r>
      <w:r>
        <w:rPr>
          <w:rFonts w:eastAsia="Times New Roman"/>
          <w:sz w:val="18"/>
          <w:szCs w:val="18"/>
          <w:lang w:eastAsia="hr-HR"/>
        </w:rPr>
        <w:t>297</w:t>
      </w:r>
      <w:r w:rsidRPr="00BC10AB">
        <w:rPr>
          <w:rFonts w:eastAsia="Times New Roman"/>
          <w:sz w:val="18"/>
          <w:szCs w:val="18"/>
          <w:lang w:eastAsia="hr-HR"/>
        </w:rPr>
        <w:t>/2020)</w:t>
      </w:r>
    </w:p>
    <w:p w:rsidR="001A4E7F" w:rsidRDefault="001A4E7F" w:rsidP="001A4E7F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1A4E7F" w:rsidRDefault="001A4E7F" w:rsidP="001A4E7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1A4E7F" w:rsidRDefault="001A4E7F" w:rsidP="001A4E7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1A4E7F" w:rsidRDefault="001A4E7F" w:rsidP="001A4E7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CE1E20" w:rsidRDefault="00CE1E20" w:rsidP="001A4E7F">
      <w:pPr>
        <w:pStyle w:val="FINAPredloci-Sadraj"/>
      </w:pPr>
    </w:p>
    <w:sectPr w:rsidR="00CE1E20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A4E7F"/>
    <w:rsid w:val="001F37C6"/>
    <w:rsid w:val="001F4E54"/>
    <w:rsid w:val="00202071"/>
    <w:rsid w:val="002727F1"/>
    <w:rsid w:val="002D0361"/>
    <w:rsid w:val="0033075B"/>
    <w:rsid w:val="00381967"/>
    <w:rsid w:val="00430664"/>
    <w:rsid w:val="00570385"/>
    <w:rsid w:val="00575D2E"/>
    <w:rsid w:val="005C00B5"/>
    <w:rsid w:val="00601C40"/>
    <w:rsid w:val="00751DD6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51DD6"/>
  </w:style>
  <w:style w:type="paragraph" w:styleId="Zaglavlje">
    <w:name w:val="header"/>
    <w:basedOn w:val="Normal"/>
    <w:rsid w:val="00751DD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51DD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51DD6"/>
    <w:pPr>
      <w:suppressLineNumbers/>
    </w:pPr>
  </w:style>
  <w:style w:type="character" w:customStyle="1" w:styleId="HeaderChar">
    <w:name w:val="Header Char"/>
    <w:rsid w:val="00751DD6"/>
    <w:rPr>
      <w:sz w:val="22"/>
      <w:szCs w:val="22"/>
      <w:lang w:eastAsia="en-US"/>
    </w:rPr>
  </w:style>
  <w:style w:type="character" w:customStyle="1" w:styleId="FooterChar">
    <w:name w:val="Footer Char"/>
    <w:rsid w:val="00751DD6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75B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1A4E7F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1A4E7F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2021-09-20T13:12:00Z</dcterms:created>
  <dcterms:modified xsi:type="dcterms:W3CDTF">2021-09-20T13:17:00Z</dcterms:modified>
</cp:coreProperties>
</file>