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A41DB" w:rsidR="00BC0DF7" w:rsidP="00E76E57" w:rsidRDefault="00DF4DC3" w14:paraId="2c919ce" w14:textId="2c919ce">
      <w:pPr>
        <w15:collapsed w:val="false"/>
        <w:rPr>
          <w:color w:val="auto"/>
        </w:rPr>
      </w:pPr>
      <w:bookmarkStart w:name="_GoBack" w:id="0"/>
      <w:bookmarkEnd w:id="0"/>
      <w:r w:rsidRPr="001A41DB">
        <w:rPr>
          <w:color w:val="auto"/>
        </w:rPr>
        <w:t xml:space="preserve"> </w:t>
      </w:r>
      <w:r w:rsidRPr="001A41DB" w:rsidR="00BC0DF7">
        <w:rPr>
          <w:color w:val="auto"/>
        </w:rPr>
        <w:t xml:space="preserve">    </w:t>
      </w:r>
      <w:r w:rsidR="00A14804">
        <w:rPr>
          <w:color w:val="auto"/>
        </w:rPr>
        <w:t xml:space="preserve">  </w:t>
      </w:r>
      <w:r w:rsidRPr="001A41DB" w:rsidR="00BC0DF7">
        <w:rPr>
          <w:color w:val="auto"/>
        </w:rPr>
        <w:t xml:space="preserve">  </w:t>
      </w:r>
      <w:r w:rsidR="0095690F">
        <w:rPr>
          <w:noProof/>
          <w:color w:val="auto"/>
          <w:lang w:eastAsia="hr-HR"/>
        </w:rPr>
        <w:drawing>
          <wp:inline distT="0" distB="0" distL="0" distR="0">
            <wp:extent cx="723900" cy="962025"/>
            <wp:effectExtent l="0" t="0" r="0" b="9525"/>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3900" cy="962025"/>
                    </a:xfrm>
                    <a:prstGeom prst="rect">
                      <a:avLst/>
                    </a:prstGeom>
                    <a:noFill/>
                    <a:ln>
                      <a:noFill/>
                    </a:ln>
                  </pic:spPr>
                </pic:pic>
              </a:graphicData>
            </a:graphic>
          </wp:inline>
        </w:drawing>
      </w:r>
    </w:p>
    <w:p w:rsidRPr="001A41DB" w:rsidR="00BC0DF7" w:rsidP="00E76E57" w:rsidRDefault="00BB1BDA">
      <w:pPr>
        <w:rPr>
          <w:color w:val="auto"/>
        </w:rPr>
      </w:pPr>
      <w:r>
        <w:rPr>
          <w:color w:val="auto"/>
        </w:rPr>
        <w:t xml:space="preserve">  </w:t>
      </w:r>
      <w:r w:rsidRPr="001A41DB" w:rsidR="00BC0DF7">
        <w:rPr>
          <w:color w:val="auto"/>
        </w:rPr>
        <w:t>Republika Hrvatska</w:t>
      </w:r>
    </w:p>
    <w:p w:rsidRPr="001A41DB" w:rsidR="00BC0DF7" w:rsidP="00E76E57" w:rsidRDefault="00BC0DF7">
      <w:pPr>
        <w:rPr>
          <w:color w:val="auto"/>
        </w:rPr>
      </w:pPr>
      <w:r w:rsidRPr="001A41DB">
        <w:rPr>
          <w:color w:val="auto"/>
        </w:rPr>
        <w:t>Općinski sud u Rijeci</w:t>
      </w:r>
    </w:p>
    <w:p w:rsidR="001D39CE" w:rsidP="00E76E57" w:rsidRDefault="00BB1BDA">
      <w:pPr>
        <w:rPr>
          <w:color w:val="auto"/>
        </w:rPr>
      </w:pPr>
      <w:r>
        <w:rPr>
          <w:color w:val="auto"/>
        </w:rPr>
        <w:t xml:space="preserve">     </w:t>
      </w:r>
      <w:r w:rsidRPr="001A41DB" w:rsidR="00BC0DF7">
        <w:rPr>
          <w:color w:val="auto"/>
        </w:rPr>
        <w:t>Prekršajni odjel</w:t>
      </w:r>
    </w:p>
    <w:p w:rsidRPr="001A41DB" w:rsidR="00BC0DF7" w:rsidP="00E76E57" w:rsidRDefault="001D39CE">
      <w:pPr>
        <w:rPr>
          <w:color w:val="auto"/>
        </w:rPr>
      </w:pPr>
      <w:r>
        <w:rPr>
          <w:color w:val="auto"/>
        </w:rPr>
        <w:t xml:space="preserve">   Rijeka, Užarska 3</w:t>
      </w:r>
    </w:p>
    <w:p w:rsidRPr="001A41DB" w:rsidR="00BC0DF7" w:rsidP="00E76E57" w:rsidRDefault="00BC0DF7">
      <w:pPr>
        <w:jc w:val="right"/>
        <w:rPr>
          <w:color w:val="auto"/>
        </w:rPr>
      </w:pPr>
      <w:r w:rsidRPr="001A41DB">
        <w:rPr>
          <w:color w:val="auto"/>
        </w:rPr>
        <w:t>Poslovni broj</w:t>
      </w:r>
      <w:r w:rsidR="009D7B18">
        <w:rPr>
          <w:color w:val="auto"/>
        </w:rPr>
        <w:t xml:space="preserve">: </w:t>
      </w:r>
      <w:r w:rsidRPr="001A41DB">
        <w:rPr>
          <w:color w:val="auto"/>
        </w:rPr>
        <w:t>Pp</w:t>
      </w:r>
      <w:r w:rsidR="001D39CE">
        <w:rPr>
          <w:color w:val="auto"/>
        </w:rPr>
        <w:t>-</w:t>
      </w:r>
      <w:r w:rsidR="00D83DE8">
        <w:rPr>
          <w:color w:val="auto"/>
        </w:rPr>
        <w:t>1737</w:t>
      </w:r>
      <w:r w:rsidR="001D39CE">
        <w:rPr>
          <w:color w:val="auto"/>
        </w:rPr>
        <w:t>/20</w:t>
      </w:r>
      <w:r w:rsidR="00701104">
        <w:rPr>
          <w:color w:val="auto"/>
        </w:rPr>
        <w:t>2</w:t>
      </w:r>
      <w:r w:rsidR="00A503C1">
        <w:rPr>
          <w:color w:val="auto"/>
        </w:rPr>
        <w:t>6</w:t>
      </w:r>
      <w:r w:rsidR="00F66A2F">
        <w:rPr>
          <w:color w:val="auto"/>
        </w:rPr>
        <w:t>-</w:t>
      </w:r>
      <w:r w:rsidR="00693405">
        <w:rPr>
          <w:color w:val="auto"/>
        </w:rPr>
        <w:t>6</w:t>
      </w:r>
    </w:p>
    <w:p w:rsidRPr="001A41DB" w:rsidR="00DF7C22" w:rsidP="00E76E57" w:rsidRDefault="00DF7C22">
      <w:pPr>
        <w:rPr>
          <w:color w:val="auto"/>
        </w:rPr>
      </w:pPr>
    </w:p>
    <w:p w:rsidRPr="001A41DB" w:rsidR="00183183" w:rsidP="00E76E57" w:rsidRDefault="00786480">
      <w:pPr>
        <w:jc w:val="center"/>
        <w:rPr>
          <w:color w:val="auto"/>
        </w:rPr>
      </w:pPr>
      <w:r w:rsidRPr="001A41DB">
        <w:rPr>
          <w:color w:val="auto"/>
        </w:rPr>
        <w:t xml:space="preserve">U  I M E  </w:t>
      </w:r>
      <w:r w:rsidRPr="001A41DB" w:rsidR="00183183">
        <w:rPr>
          <w:color w:val="auto"/>
        </w:rPr>
        <w:t xml:space="preserve">R E P U B L I K </w:t>
      </w:r>
      <w:r w:rsidRPr="001A41DB">
        <w:rPr>
          <w:color w:val="auto"/>
        </w:rPr>
        <w:t>E  H R V A T S K E</w:t>
      </w:r>
    </w:p>
    <w:p w:rsidRPr="001A41DB" w:rsidR="00183183" w:rsidP="00E76E57" w:rsidRDefault="00183183">
      <w:pPr>
        <w:rPr>
          <w:color w:val="auto"/>
        </w:rPr>
      </w:pPr>
    </w:p>
    <w:p w:rsidR="00183183" w:rsidP="00E76E57" w:rsidRDefault="00786480">
      <w:pPr>
        <w:jc w:val="center"/>
        <w:rPr>
          <w:color w:val="auto"/>
        </w:rPr>
      </w:pPr>
      <w:r w:rsidRPr="001A41DB">
        <w:rPr>
          <w:color w:val="auto"/>
        </w:rPr>
        <w:t>P R E S U D A</w:t>
      </w:r>
    </w:p>
    <w:p w:rsidR="00845B35" w:rsidP="00E76E57" w:rsidRDefault="00845B35">
      <w:pPr>
        <w:jc w:val="center"/>
        <w:rPr>
          <w:color w:val="auto"/>
        </w:rPr>
      </w:pPr>
    </w:p>
    <w:p w:rsidRPr="001A41DB" w:rsidR="00A503C1" w:rsidP="00E76E57" w:rsidRDefault="00A503C1">
      <w:pPr>
        <w:jc w:val="center"/>
        <w:rPr>
          <w:color w:val="auto"/>
        </w:rPr>
      </w:pPr>
    </w:p>
    <w:p w:rsidRPr="001A41DB" w:rsidR="000C0940" w:rsidP="000C0940" w:rsidRDefault="000C0940">
      <w:pPr>
        <w:rPr>
          <w:color w:val="auto"/>
        </w:rPr>
      </w:pPr>
    </w:p>
    <w:p w:rsidR="00646606" w:rsidRDefault="00183183">
      <w:r w:rsidRPr="001A41DB">
        <w:rPr>
          <w:color w:val="auto"/>
        </w:rPr>
        <w:tab/>
        <w:t xml:space="preserve">Općinski sud u Rijeci, </w:t>
      </w:r>
      <w:r w:rsidR="00F7117C">
        <w:rPr>
          <w:color w:val="auto"/>
        </w:rPr>
        <w:t xml:space="preserve">Prekršajni odjel, </w:t>
      </w:r>
      <w:r w:rsidRPr="001A41DB">
        <w:rPr>
          <w:color w:val="auto"/>
        </w:rPr>
        <w:t xml:space="preserve">po </w:t>
      </w:r>
      <w:r w:rsidR="00A503C1">
        <w:rPr>
          <w:color w:val="auto"/>
        </w:rPr>
        <w:t>sutkinji toga suda Višnji Šepelj, kao sucu pojedincu,</w:t>
      </w:r>
      <w:r w:rsidRPr="001A41DB">
        <w:rPr>
          <w:color w:val="auto"/>
        </w:rPr>
        <w:t xml:space="preserve"> </w:t>
      </w:r>
      <w:r w:rsidR="0014173E">
        <w:rPr>
          <w:color w:val="auto"/>
        </w:rPr>
        <w:t xml:space="preserve">uz sudjelovanje </w:t>
      </w:r>
      <w:r w:rsidR="00D83DE8">
        <w:rPr>
          <w:bCs/>
          <w:color w:val="auto"/>
        </w:rPr>
        <w:t>Jane Puškarić</w:t>
      </w:r>
      <w:r w:rsidR="0014173E">
        <w:rPr>
          <w:bCs/>
          <w:color w:val="auto"/>
        </w:rPr>
        <w:t xml:space="preserve"> kao zapisničar</w:t>
      </w:r>
      <w:r w:rsidR="00F7117C">
        <w:rPr>
          <w:bCs/>
          <w:color w:val="auto"/>
        </w:rPr>
        <w:t>ke</w:t>
      </w:r>
      <w:r w:rsidRPr="001A41DB" w:rsidR="00F1523E">
        <w:rPr>
          <w:color w:val="auto"/>
        </w:rPr>
        <w:t xml:space="preserve">, u prekršajnom postupku protiv </w:t>
      </w:r>
      <w:r w:rsidRPr="001A41DB" w:rsidR="00BC0DF7">
        <w:rPr>
          <w:color w:val="auto"/>
        </w:rPr>
        <w:t>okrivljen</w:t>
      </w:r>
      <w:r w:rsidR="00A503C1">
        <w:rPr>
          <w:color w:val="auto"/>
        </w:rPr>
        <w:t>ika</w:t>
      </w:r>
      <w:r w:rsidR="009D7B18">
        <w:rPr>
          <w:color w:val="auto"/>
        </w:rPr>
        <w:t xml:space="preserve"> </w:t>
      </w:r>
      <w:r w:rsidR="00D83DE8">
        <w:rPr>
          <w:color w:val="auto"/>
        </w:rPr>
        <w:t>Vedrana Prokopa</w:t>
      </w:r>
      <w:r w:rsidR="00A503C1">
        <w:rPr>
          <w:color w:val="auto"/>
        </w:rPr>
        <w:t xml:space="preserve">, OIB: </w:t>
      </w:r>
      <w:r w:rsidR="00D83DE8">
        <w:rPr>
          <w:color w:val="auto"/>
        </w:rPr>
        <w:t>77777593116</w:t>
      </w:r>
      <w:r w:rsidR="00B112A2">
        <w:rPr>
          <w:color w:val="auto"/>
        </w:rPr>
        <w:t>,</w:t>
      </w:r>
      <w:r w:rsidR="0026391C">
        <w:rPr>
          <w:color w:val="auto"/>
        </w:rPr>
        <w:t xml:space="preserve"> </w:t>
      </w:r>
      <w:r w:rsidR="00CE0001">
        <w:rPr>
          <w:color w:val="auto"/>
        </w:rPr>
        <w:t xml:space="preserve">zastupanog po branitelju Ivi Matiću, odvjetniku iz Zajedničkog odvjetničkog ureda </w:t>
      </w:r>
      <w:r w:rsidR="001E380E">
        <w:rPr>
          <w:color w:val="auto"/>
        </w:rPr>
        <w:t xml:space="preserve">Ranić i Matić iz Rijeke, </w:t>
      </w:r>
      <w:r w:rsidRPr="001A41DB" w:rsidR="00F1523E">
        <w:rPr>
          <w:color w:val="auto"/>
        </w:rPr>
        <w:t>zbog prekršaja iz članka</w:t>
      </w:r>
      <w:r w:rsidR="004C51CB">
        <w:rPr>
          <w:color w:val="auto"/>
        </w:rPr>
        <w:t xml:space="preserve"> </w:t>
      </w:r>
      <w:r w:rsidR="00D83DE8">
        <w:rPr>
          <w:color w:val="auto"/>
        </w:rPr>
        <w:t>199</w:t>
      </w:r>
      <w:r w:rsidRPr="001A41DB" w:rsidR="00F1523E">
        <w:rPr>
          <w:color w:val="auto"/>
        </w:rPr>
        <w:t>.</w:t>
      </w:r>
      <w:r w:rsidRPr="001A41DB" w:rsidR="003E2ED9">
        <w:rPr>
          <w:color w:val="auto"/>
        </w:rPr>
        <w:t xml:space="preserve"> </w:t>
      </w:r>
      <w:r w:rsidR="00130187">
        <w:rPr>
          <w:color w:val="auto"/>
        </w:rPr>
        <w:t>stavak</w:t>
      </w:r>
      <w:r w:rsidR="004C51CB">
        <w:rPr>
          <w:color w:val="auto"/>
        </w:rPr>
        <w:t xml:space="preserve"> </w:t>
      </w:r>
      <w:r w:rsidR="00D83DE8">
        <w:rPr>
          <w:color w:val="auto"/>
        </w:rPr>
        <w:t>6</w:t>
      </w:r>
      <w:r w:rsidR="00F7117C">
        <w:rPr>
          <w:color w:val="auto"/>
        </w:rPr>
        <w:t xml:space="preserve">. u svezi sa stavkom </w:t>
      </w:r>
      <w:r w:rsidR="00D83DE8">
        <w:rPr>
          <w:color w:val="auto"/>
        </w:rPr>
        <w:t>2</w:t>
      </w:r>
      <w:r w:rsidR="00F7117C">
        <w:rPr>
          <w:color w:val="auto"/>
        </w:rPr>
        <w:t>. istog članka</w:t>
      </w:r>
      <w:r w:rsidR="00D83DE8">
        <w:rPr>
          <w:color w:val="auto"/>
        </w:rPr>
        <w:t xml:space="preserve"> </w:t>
      </w:r>
      <w:r w:rsidR="00063093">
        <w:rPr>
          <w:color w:val="auto"/>
        </w:rPr>
        <w:t xml:space="preserve">Zakona o </w:t>
      </w:r>
      <w:r w:rsidR="00130187">
        <w:rPr>
          <w:color w:val="auto"/>
        </w:rPr>
        <w:t xml:space="preserve">sigurnosti prometa na cestama („Narodne novine“ broj: </w:t>
      </w:r>
      <w:r w:rsidRPr="00130187" w:rsidR="00130187">
        <w:rPr>
          <w:color w:val="auto"/>
        </w:rPr>
        <w:t>67/08, 48/10, 74/11, 80/13, 158/13, 92/14, 64/15, 108/17, 70/19, 42/20, 85/22</w:t>
      </w:r>
      <w:r w:rsidR="00F7117C">
        <w:rPr>
          <w:color w:val="auto"/>
        </w:rPr>
        <w:t xml:space="preserve">, </w:t>
      </w:r>
      <w:r w:rsidRPr="00130187" w:rsidR="00130187">
        <w:rPr>
          <w:color w:val="auto"/>
        </w:rPr>
        <w:t>114/22</w:t>
      </w:r>
      <w:r w:rsidR="00F7117C">
        <w:rPr>
          <w:color w:val="auto"/>
        </w:rPr>
        <w:t>, 133/23 i 145/24</w:t>
      </w:r>
      <w:r w:rsidR="002A2570">
        <w:rPr>
          <w:color w:val="auto"/>
        </w:rPr>
        <w:t xml:space="preserve">; dalje u tekstu: </w:t>
      </w:r>
      <w:r w:rsidR="00063093">
        <w:rPr>
          <w:color w:val="auto"/>
        </w:rPr>
        <w:t>Z</w:t>
      </w:r>
      <w:r w:rsidR="00130187">
        <w:rPr>
          <w:color w:val="auto"/>
        </w:rPr>
        <w:t>SPC</w:t>
      </w:r>
      <w:r w:rsidR="00D83DE8">
        <w:rPr>
          <w:color w:val="auto"/>
        </w:rPr>
        <w:t>-a</w:t>
      </w:r>
      <w:r w:rsidR="00A34286">
        <w:rPr>
          <w:color w:val="auto"/>
        </w:rPr>
        <w:t>),</w:t>
      </w:r>
      <w:r w:rsidRPr="001A41DB" w:rsidR="00FF7EF6">
        <w:rPr>
          <w:color w:val="auto"/>
        </w:rPr>
        <w:t xml:space="preserve"> </w:t>
      </w:r>
      <w:r w:rsidR="0045231A">
        <w:t xml:space="preserve">odlučujući o prigovoru okrivljenika protiv obaveznog prekršajnog naloga </w:t>
      </w:r>
      <w:bookmarkStart w:name="_Hlk229266629" w:id="1"/>
      <w:r w:rsidR="0045231A">
        <w:t xml:space="preserve">Ministarstva unutarnjih poslova, </w:t>
      </w:r>
      <w:bookmarkStart w:name="_Hlk228657720" w:id="2"/>
      <w:r w:rsidR="0045231A">
        <w:t>Policijske uprave Primorsko-goranske, Postaje prometne policije Rijeka, Klasa: 211-07/26-</w:t>
      </w:r>
      <w:r w:rsidR="00D83DE8">
        <w:t>2</w:t>
      </w:r>
      <w:r w:rsidR="0045231A">
        <w:t>/</w:t>
      </w:r>
      <w:r w:rsidR="00D83DE8">
        <w:t>17494</w:t>
      </w:r>
      <w:r w:rsidR="0045231A">
        <w:t xml:space="preserve">, Urbroj: 511-09-34-26-1 od </w:t>
      </w:r>
      <w:r w:rsidR="00D83DE8">
        <w:t>21. travnja</w:t>
      </w:r>
      <w:r w:rsidR="0045231A">
        <w:t xml:space="preserve"> 2026</w:t>
      </w:r>
      <w:bookmarkEnd w:id="1"/>
      <w:r w:rsidR="0045231A">
        <w:t xml:space="preserve">., </w:t>
      </w:r>
      <w:bookmarkEnd w:id="2"/>
      <w:r w:rsidR="0045231A">
        <w:t xml:space="preserve">nakon provedenog žurnog postupka, temeljem članka 183. stavak 1. Prekršajnog zakona </w:t>
      </w:r>
      <w:r w:rsidRPr="0056232E" w:rsidR="0045231A">
        <w:t>(„Narodne novine“ broj 107/07, 39/13, 157/13, 110/15, 70/17, 118/18 i 114/22; dalje PZ-a</w:t>
      </w:r>
      <w:r w:rsidR="000430AD">
        <w:t xml:space="preserve">, </w:t>
      </w:r>
      <w:r w:rsidR="00D83DE8">
        <w:t>1. srpnja</w:t>
      </w:r>
      <w:r w:rsidR="000430AD">
        <w:t xml:space="preserve"> 2026.,</w:t>
      </w:r>
    </w:p>
    <w:p w:rsidR="000430AD" w:rsidRDefault="000430AD">
      <w:pPr>
        <w:rPr>
          <w:color w:val="auto"/>
          <w:shd w:val="clear" w:color="auto" w:fill="FFFFFF"/>
        </w:rPr>
      </w:pPr>
    </w:p>
    <w:p w:rsidR="0045231A" w:rsidRDefault="0045231A">
      <w:pPr>
        <w:rPr>
          <w:color w:val="auto"/>
          <w:shd w:val="clear" w:color="auto" w:fill="FFFFFF"/>
        </w:rPr>
      </w:pPr>
    </w:p>
    <w:p w:rsidRPr="001A41DB" w:rsidR="00646606" w:rsidP="00646606" w:rsidRDefault="00786480">
      <w:pPr>
        <w:jc w:val="center"/>
        <w:rPr>
          <w:color w:val="auto"/>
          <w:shd w:val="clear" w:color="auto" w:fill="FFFFFF"/>
        </w:rPr>
      </w:pPr>
      <w:r w:rsidRPr="001A41DB">
        <w:rPr>
          <w:color w:val="auto"/>
          <w:shd w:val="clear" w:color="auto" w:fill="FFFFFF"/>
        </w:rPr>
        <w:t>p r e s u d i o</w:t>
      </w:r>
      <w:r w:rsidRPr="001A41DB" w:rsidR="00646606">
        <w:rPr>
          <w:color w:val="auto"/>
          <w:shd w:val="clear" w:color="auto" w:fill="FFFFFF"/>
        </w:rPr>
        <w:t xml:space="preserve"> </w:t>
      </w:r>
      <w:r w:rsidR="00CD5EB2">
        <w:rPr>
          <w:color w:val="auto"/>
          <w:shd w:val="clear" w:color="auto" w:fill="FFFFFF"/>
        </w:rPr>
        <w:t xml:space="preserve"> </w:t>
      </w:r>
      <w:r w:rsidRPr="001A41DB" w:rsidR="00646606">
        <w:rPr>
          <w:color w:val="auto"/>
          <w:shd w:val="clear" w:color="auto" w:fill="FFFFFF"/>
        </w:rPr>
        <w:t xml:space="preserve"> j e</w:t>
      </w:r>
    </w:p>
    <w:p w:rsidRPr="001A41DB" w:rsidR="00646606" w:rsidRDefault="00646606">
      <w:pPr>
        <w:rPr>
          <w:color w:val="auto"/>
        </w:rPr>
      </w:pPr>
    </w:p>
    <w:p w:rsidR="00701104" w:rsidP="009D7B18" w:rsidRDefault="000430AD">
      <w:pPr>
        <w:ind w:firstLine="708"/>
        <w:rPr>
          <w:color w:val="auto"/>
        </w:rPr>
      </w:pPr>
      <w:r>
        <w:rPr>
          <w:color w:val="auto"/>
        </w:rPr>
        <w:t>O</w:t>
      </w:r>
      <w:r w:rsidRPr="00F31237" w:rsidR="00F31237">
        <w:rPr>
          <w:color w:val="auto"/>
        </w:rPr>
        <w:t>krivljen</w:t>
      </w:r>
      <w:r w:rsidR="00F66A2F">
        <w:rPr>
          <w:color w:val="auto"/>
        </w:rPr>
        <w:t>i</w:t>
      </w:r>
      <w:r>
        <w:rPr>
          <w:color w:val="auto"/>
        </w:rPr>
        <w:t>k</w:t>
      </w:r>
      <w:r w:rsidR="00F66A2F">
        <w:rPr>
          <w:color w:val="auto"/>
        </w:rPr>
        <w:t xml:space="preserve"> </w:t>
      </w:r>
      <w:r w:rsidR="00F13F14">
        <w:rPr>
          <w:color w:val="auto"/>
        </w:rPr>
        <w:t>Vedran Prokop</w:t>
      </w:r>
      <w:r w:rsidR="00F7117C">
        <w:rPr>
          <w:color w:val="auto"/>
        </w:rPr>
        <w:t>;</w:t>
      </w:r>
      <w:r w:rsidR="00B112A2">
        <w:rPr>
          <w:color w:val="auto"/>
        </w:rPr>
        <w:t xml:space="preserve"> </w:t>
      </w:r>
      <w:r w:rsidR="002A6704">
        <w:rPr>
          <w:color w:val="auto"/>
        </w:rPr>
        <w:t>ime oca Eriko</w:t>
      </w:r>
      <w:r w:rsidR="00F13F14">
        <w:rPr>
          <w:color w:val="auto"/>
        </w:rPr>
        <w:t>,</w:t>
      </w:r>
      <w:r w:rsidR="00E43F63">
        <w:rPr>
          <w:color w:val="auto"/>
        </w:rPr>
        <w:t xml:space="preserve"> rođen </w:t>
      </w:r>
      <w:r w:rsidR="00F13F14">
        <w:rPr>
          <w:color w:val="auto"/>
        </w:rPr>
        <w:t>27. veljače 1983. u Rijeci, Republika Hrvatska</w:t>
      </w:r>
      <w:r w:rsidR="00E43F63">
        <w:rPr>
          <w:color w:val="auto"/>
        </w:rPr>
        <w:t xml:space="preserve">, </w:t>
      </w:r>
      <w:r>
        <w:rPr>
          <w:color w:val="auto"/>
        </w:rPr>
        <w:t>državljanin Republike Hrvatske</w:t>
      </w:r>
      <w:r w:rsidR="00D27F69">
        <w:rPr>
          <w:color w:val="auto"/>
        </w:rPr>
        <w:t>,</w:t>
      </w:r>
      <w:r>
        <w:rPr>
          <w:color w:val="auto"/>
        </w:rPr>
        <w:t xml:space="preserve"> </w:t>
      </w:r>
      <w:r w:rsidR="00EF7C90">
        <w:rPr>
          <w:color w:val="auto"/>
        </w:rPr>
        <w:t xml:space="preserve">OIB: </w:t>
      </w:r>
      <w:r w:rsidR="00F13F14">
        <w:rPr>
          <w:color w:val="auto"/>
        </w:rPr>
        <w:t>77777593116</w:t>
      </w:r>
      <w:r w:rsidR="00207F97">
        <w:rPr>
          <w:color w:val="auto"/>
        </w:rPr>
        <w:t>;</w:t>
      </w:r>
      <w:r w:rsidR="00EF7C90">
        <w:rPr>
          <w:color w:val="auto"/>
        </w:rPr>
        <w:t xml:space="preserve"> s prebivalištem u </w:t>
      </w:r>
      <w:r w:rsidR="00F13F14">
        <w:rPr>
          <w:color w:val="auto"/>
        </w:rPr>
        <w:t>Rijeci, Obitelji Duiz 2</w:t>
      </w:r>
      <w:r w:rsidR="00D27F69">
        <w:rPr>
          <w:color w:val="auto"/>
        </w:rPr>
        <w:t xml:space="preserve">, prekršajno osuđivan, </w:t>
      </w:r>
      <w:r w:rsidR="00F13F14">
        <w:rPr>
          <w:color w:val="auto"/>
        </w:rPr>
        <w:t>ostali podaci nepoznati</w:t>
      </w:r>
      <w:r w:rsidR="00F810CA">
        <w:rPr>
          <w:color w:val="auto"/>
        </w:rPr>
        <w:t>;</w:t>
      </w:r>
      <w:r w:rsidR="006F582B">
        <w:rPr>
          <w:color w:val="auto"/>
        </w:rPr>
        <w:t xml:space="preserve"> </w:t>
      </w:r>
    </w:p>
    <w:p w:rsidR="00F31237" w:rsidP="00F31237" w:rsidRDefault="00F31237">
      <w:pPr>
        <w:rPr>
          <w:color w:val="auto"/>
        </w:rPr>
      </w:pPr>
    </w:p>
    <w:p w:rsidRPr="00F31237" w:rsidR="00845B35" w:rsidP="00F31237" w:rsidRDefault="00845B35">
      <w:pPr>
        <w:rPr>
          <w:color w:val="auto"/>
        </w:rPr>
      </w:pPr>
    </w:p>
    <w:p w:rsidRPr="00F31237" w:rsidR="00F31237" w:rsidP="00F31237" w:rsidRDefault="00F31237">
      <w:pPr>
        <w:jc w:val="center"/>
        <w:rPr>
          <w:color w:val="auto"/>
        </w:rPr>
      </w:pPr>
      <w:r w:rsidRPr="00F31237">
        <w:rPr>
          <w:color w:val="auto"/>
        </w:rPr>
        <w:t>k</w:t>
      </w:r>
      <w:r w:rsidR="0099390D">
        <w:rPr>
          <w:color w:val="auto"/>
        </w:rPr>
        <w:t xml:space="preserve"> </w:t>
      </w:r>
      <w:r w:rsidRPr="00F31237">
        <w:rPr>
          <w:color w:val="auto"/>
        </w:rPr>
        <w:t>r</w:t>
      </w:r>
      <w:r w:rsidR="0099390D">
        <w:rPr>
          <w:color w:val="auto"/>
        </w:rPr>
        <w:t xml:space="preserve"> </w:t>
      </w:r>
      <w:r w:rsidRPr="00F31237">
        <w:rPr>
          <w:color w:val="auto"/>
        </w:rPr>
        <w:t>i</w:t>
      </w:r>
      <w:r w:rsidR="0099390D">
        <w:rPr>
          <w:color w:val="auto"/>
        </w:rPr>
        <w:t xml:space="preserve"> </w:t>
      </w:r>
      <w:r w:rsidRPr="00F31237">
        <w:rPr>
          <w:color w:val="auto"/>
        </w:rPr>
        <w:t>v</w:t>
      </w:r>
      <w:r w:rsidR="002176BD">
        <w:rPr>
          <w:color w:val="auto"/>
        </w:rPr>
        <w:t xml:space="preserve"> </w:t>
      </w:r>
      <w:r w:rsidR="0099390D">
        <w:rPr>
          <w:color w:val="auto"/>
        </w:rPr>
        <w:t xml:space="preserve">  </w:t>
      </w:r>
      <w:r w:rsidRPr="00F31237">
        <w:rPr>
          <w:color w:val="auto"/>
        </w:rPr>
        <w:t xml:space="preserve"> j</w:t>
      </w:r>
      <w:r w:rsidR="0099390D">
        <w:rPr>
          <w:color w:val="auto"/>
        </w:rPr>
        <w:t xml:space="preserve"> </w:t>
      </w:r>
      <w:r w:rsidRPr="00F31237">
        <w:rPr>
          <w:color w:val="auto"/>
        </w:rPr>
        <w:t>e</w:t>
      </w:r>
    </w:p>
    <w:p w:rsidR="00F31237" w:rsidP="00F31237" w:rsidRDefault="00F31237">
      <w:pPr>
        <w:rPr>
          <w:color w:val="auto"/>
        </w:rPr>
      </w:pPr>
    </w:p>
    <w:p w:rsidRPr="00F31237" w:rsidR="00F31237" w:rsidP="00F31237" w:rsidRDefault="00F31237">
      <w:pPr>
        <w:ind w:firstLine="708"/>
        <w:rPr>
          <w:color w:val="auto"/>
        </w:rPr>
      </w:pPr>
      <w:r w:rsidRPr="00F31237">
        <w:rPr>
          <w:color w:val="auto"/>
        </w:rPr>
        <w:t>što je</w:t>
      </w:r>
    </w:p>
    <w:p w:rsidR="00F31237" w:rsidP="00F31237" w:rsidRDefault="00F31237">
      <w:pPr>
        <w:ind w:firstLine="708"/>
        <w:rPr>
          <w:color w:val="auto"/>
        </w:rPr>
      </w:pPr>
    </w:p>
    <w:p w:rsidR="00F7117C" w:rsidP="00F7117C" w:rsidRDefault="00F7117C">
      <w:pPr>
        <w:rPr>
          <w:color w:val="auto"/>
        </w:rPr>
      </w:pPr>
      <w:r w:rsidRPr="00F7117C">
        <w:rPr>
          <w:color w:val="auto"/>
        </w:rPr>
        <w:t>I</w:t>
      </w:r>
      <w:r>
        <w:rPr>
          <w:color w:val="auto"/>
        </w:rPr>
        <w:tab/>
      </w:r>
      <w:r w:rsidRPr="00F7117C" w:rsidR="00F31237">
        <w:rPr>
          <w:color w:val="auto"/>
        </w:rPr>
        <w:t xml:space="preserve">dana </w:t>
      </w:r>
      <w:r w:rsidR="00046D22">
        <w:rPr>
          <w:color w:val="auto"/>
        </w:rPr>
        <w:t>21. travnja 2026</w:t>
      </w:r>
      <w:r w:rsidRPr="00F7117C">
        <w:rPr>
          <w:color w:val="auto"/>
        </w:rPr>
        <w:t>.</w:t>
      </w:r>
      <w:r w:rsidRPr="00F7117C" w:rsidR="00424B03">
        <w:rPr>
          <w:color w:val="auto"/>
        </w:rPr>
        <w:t xml:space="preserve"> </w:t>
      </w:r>
      <w:r w:rsidRPr="00F7117C" w:rsidR="00F31237">
        <w:rPr>
          <w:color w:val="auto"/>
        </w:rPr>
        <w:t xml:space="preserve">u </w:t>
      </w:r>
      <w:r w:rsidR="00046D22">
        <w:rPr>
          <w:color w:val="auto"/>
        </w:rPr>
        <w:t>23</w:t>
      </w:r>
      <w:r w:rsidR="00D27F69">
        <w:rPr>
          <w:color w:val="auto"/>
        </w:rPr>
        <w:t>:</w:t>
      </w:r>
      <w:r w:rsidR="00046D22">
        <w:rPr>
          <w:color w:val="auto"/>
        </w:rPr>
        <w:t>45</w:t>
      </w:r>
      <w:r w:rsidRPr="00F7117C" w:rsidR="006F582B">
        <w:rPr>
          <w:color w:val="auto"/>
        </w:rPr>
        <w:t xml:space="preserve"> sati, </w:t>
      </w:r>
      <w:r w:rsidRPr="00F7117C" w:rsidR="002176BD">
        <w:rPr>
          <w:color w:val="auto"/>
        </w:rPr>
        <w:t xml:space="preserve">u </w:t>
      </w:r>
      <w:r w:rsidRPr="00F7117C" w:rsidR="00F66A2F">
        <w:rPr>
          <w:color w:val="auto"/>
        </w:rPr>
        <w:t xml:space="preserve">mjestu </w:t>
      </w:r>
      <w:r w:rsidR="00046D22">
        <w:rPr>
          <w:color w:val="auto"/>
        </w:rPr>
        <w:t>Podčudnić</w:t>
      </w:r>
      <w:r w:rsidR="00D27F69">
        <w:rPr>
          <w:color w:val="auto"/>
        </w:rPr>
        <w:t xml:space="preserve">, općina </w:t>
      </w:r>
      <w:r w:rsidR="00046D22">
        <w:rPr>
          <w:color w:val="auto"/>
        </w:rPr>
        <w:t>Čavle</w:t>
      </w:r>
      <w:r w:rsidR="00D27F69">
        <w:rPr>
          <w:color w:val="auto"/>
        </w:rPr>
        <w:t xml:space="preserve">, ulica </w:t>
      </w:r>
      <w:r w:rsidR="00046D22">
        <w:rPr>
          <w:color w:val="auto"/>
        </w:rPr>
        <w:t>Krenovac</w:t>
      </w:r>
      <w:r w:rsidR="00D27F69">
        <w:rPr>
          <w:color w:val="auto"/>
        </w:rPr>
        <w:t xml:space="preserve"> kućni broj </w:t>
      </w:r>
      <w:r w:rsidR="00046D22">
        <w:rPr>
          <w:color w:val="auto"/>
        </w:rPr>
        <w:t>6</w:t>
      </w:r>
      <w:r w:rsidR="00D27F69">
        <w:rPr>
          <w:color w:val="auto"/>
        </w:rPr>
        <w:t>,</w:t>
      </w:r>
      <w:r w:rsidR="00231031">
        <w:rPr>
          <w:color w:val="auto"/>
        </w:rPr>
        <w:t xml:space="preserve"> </w:t>
      </w:r>
      <w:r w:rsidR="001E380E">
        <w:rPr>
          <w:color w:val="auto"/>
        </w:rPr>
        <w:t xml:space="preserve">upravljao vozilom </w:t>
      </w:r>
      <w:r w:rsidR="00231031">
        <w:rPr>
          <w:color w:val="auto"/>
        </w:rPr>
        <w:t>N1 marke</w:t>
      </w:r>
      <w:bookmarkStart w:name="_Hlk229263599" w:id="3"/>
      <w:r w:rsidR="00231031">
        <w:rPr>
          <w:color w:val="auto"/>
        </w:rPr>
        <w:t xml:space="preserve"> </w:t>
      </w:r>
      <w:r w:rsidR="00046D22">
        <w:rPr>
          <w:color w:val="auto"/>
        </w:rPr>
        <w:t>Citroen</w:t>
      </w:r>
      <w:r w:rsidR="00D27F69">
        <w:rPr>
          <w:color w:val="auto"/>
        </w:rPr>
        <w:t xml:space="preserve"> registarske oznake RI </w:t>
      </w:r>
      <w:bookmarkEnd w:id="3"/>
      <w:r w:rsidR="00046D22">
        <w:rPr>
          <w:color w:val="auto"/>
        </w:rPr>
        <w:t>184-ZI</w:t>
      </w:r>
      <w:r w:rsidR="00231031">
        <w:rPr>
          <w:color w:val="auto"/>
        </w:rPr>
        <w:t xml:space="preserve">, </w:t>
      </w:r>
      <w:r w:rsidR="001E380E">
        <w:rPr>
          <w:color w:val="auto"/>
        </w:rPr>
        <w:t>krećući se</w:t>
      </w:r>
      <w:r w:rsidR="00231031">
        <w:rPr>
          <w:color w:val="auto"/>
        </w:rPr>
        <w:t xml:space="preserve"> ulicom Krenovac u smjeru ulice Čavja iako je u organizmu imao alkohola 0,78 g/kg, odnosno odgovarajući iznos miligrama u litri izdahnutog zraka što je utvrđeno alkometrom Dräger serijskog broja ARSC0131</w:t>
      </w:r>
      <w:r w:rsidR="001E380E">
        <w:rPr>
          <w:color w:val="auto"/>
        </w:rPr>
        <w:t>,</w:t>
      </w:r>
      <w:r w:rsidR="00231031">
        <w:rPr>
          <w:color w:val="auto"/>
        </w:rPr>
        <w:t xml:space="preserve"> što umanjeno za granicu dopuštene pogreške od 0,1 g/kg iznosi ukupno 0,68 g/kg, zbog čega je isti isključen iz prometa;</w:t>
      </w:r>
    </w:p>
    <w:p w:rsidR="00231031" w:rsidP="00F7117C" w:rsidRDefault="00231031">
      <w:pPr>
        <w:rPr>
          <w:color w:val="auto"/>
        </w:rPr>
      </w:pPr>
    </w:p>
    <w:p w:rsidR="00231031" w:rsidP="00231031" w:rsidRDefault="00231031">
      <w:pPr>
        <w:ind w:firstLine="708"/>
        <w:rPr>
          <w:color w:val="auto"/>
        </w:rPr>
      </w:pPr>
      <w:r>
        <w:rPr>
          <w:color w:val="auto"/>
        </w:rPr>
        <w:t>dakle, kao vozač imao u krvi alkohola iznad 0,50 do 1,00 g/kg, odnosno odgovarajući iznos miligrama u litri izdahnutog zraka;</w:t>
      </w:r>
    </w:p>
    <w:p w:rsidR="00231031" w:rsidP="00231031" w:rsidRDefault="00231031">
      <w:pPr>
        <w:ind w:firstLine="708"/>
        <w:rPr>
          <w:color w:val="auto"/>
        </w:rPr>
      </w:pPr>
    </w:p>
    <w:p w:rsidR="004439D8" w:rsidP="00705246" w:rsidRDefault="00231031">
      <w:pPr>
        <w:ind w:firstLine="708"/>
      </w:pPr>
      <w:r>
        <w:rPr>
          <w:color w:val="auto"/>
        </w:rPr>
        <w:t xml:space="preserve">čime je počinio djelo prekršaja iz članka 199. stavak 6. ZSPC-a, </w:t>
      </w:r>
    </w:p>
    <w:p w:rsidRPr="00F31237" w:rsidR="001B0367" w:rsidP="001B0367" w:rsidRDefault="001B0367">
      <w:pPr>
        <w:ind w:firstLine="708"/>
        <w:rPr>
          <w:color w:val="auto"/>
        </w:rPr>
      </w:pPr>
    </w:p>
    <w:p w:rsidR="00F31237" w:rsidP="00F31237" w:rsidRDefault="00F31237">
      <w:pPr>
        <w:ind w:firstLine="708"/>
        <w:rPr>
          <w:color w:val="auto"/>
        </w:rPr>
      </w:pPr>
      <w:r>
        <w:rPr>
          <w:color w:val="auto"/>
        </w:rPr>
        <w:t>pa se na temelju naveden</w:t>
      </w:r>
      <w:r w:rsidR="004367F7">
        <w:rPr>
          <w:color w:val="auto"/>
        </w:rPr>
        <w:t>og</w:t>
      </w:r>
      <w:r>
        <w:rPr>
          <w:color w:val="auto"/>
        </w:rPr>
        <w:t xml:space="preserve"> propisa </w:t>
      </w:r>
      <w:r w:rsidR="00DC28FC">
        <w:rPr>
          <w:color w:val="auto"/>
        </w:rPr>
        <w:t xml:space="preserve">okrivljeniku </w:t>
      </w:r>
      <w:r w:rsidR="004367F7">
        <w:rPr>
          <w:color w:val="auto"/>
        </w:rPr>
        <w:t>Vedranu Prokopu</w:t>
      </w:r>
    </w:p>
    <w:p w:rsidR="00FA1770" w:rsidP="00F31237" w:rsidRDefault="00FA1770">
      <w:pPr>
        <w:ind w:firstLine="708"/>
        <w:rPr>
          <w:color w:val="auto"/>
        </w:rPr>
      </w:pPr>
    </w:p>
    <w:p w:rsidR="00585523" w:rsidP="00F31237" w:rsidRDefault="00585523">
      <w:pPr>
        <w:ind w:firstLine="708"/>
        <w:rPr>
          <w:color w:val="auto"/>
        </w:rPr>
      </w:pPr>
    </w:p>
    <w:p w:rsidR="00585523" w:rsidP="00585523" w:rsidRDefault="00585523">
      <w:pPr>
        <w:jc w:val="center"/>
        <w:rPr>
          <w:color w:val="auto"/>
        </w:rPr>
      </w:pPr>
      <w:r w:rsidRPr="00825109">
        <w:rPr>
          <w:color w:val="auto"/>
        </w:rPr>
        <w:t>i z r i č e</w:t>
      </w:r>
    </w:p>
    <w:p w:rsidRPr="00825109" w:rsidR="00585523" w:rsidP="00585523" w:rsidRDefault="00585523">
      <w:pPr>
        <w:jc w:val="center"/>
        <w:rPr>
          <w:color w:val="auto"/>
        </w:rPr>
      </w:pPr>
    </w:p>
    <w:p w:rsidR="00585523" w:rsidP="00585523" w:rsidRDefault="00585523">
      <w:pPr>
        <w:ind w:firstLine="708"/>
        <w:rPr>
          <w:color w:val="auto"/>
        </w:rPr>
      </w:pPr>
      <w:r w:rsidRPr="00825109">
        <w:rPr>
          <w:color w:val="auto"/>
        </w:rPr>
        <w:t>novčana kazna u iznosu od</w:t>
      </w:r>
      <w:r>
        <w:rPr>
          <w:color w:val="auto"/>
        </w:rPr>
        <w:t xml:space="preserve"> </w:t>
      </w:r>
      <w:r w:rsidR="004367F7">
        <w:rPr>
          <w:color w:val="auto"/>
        </w:rPr>
        <w:t>390</w:t>
      </w:r>
      <w:r w:rsidR="00864CBE">
        <w:rPr>
          <w:color w:val="auto"/>
        </w:rPr>
        <w:t>,00</w:t>
      </w:r>
      <w:r>
        <w:rPr>
          <w:color w:val="auto"/>
        </w:rPr>
        <w:t xml:space="preserve"> eura (</w:t>
      </w:r>
      <w:r w:rsidR="00864CBE">
        <w:rPr>
          <w:color w:val="auto"/>
        </w:rPr>
        <w:t xml:space="preserve">slovima: </w:t>
      </w:r>
      <w:r w:rsidR="004367F7">
        <w:rPr>
          <w:color w:val="auto"/>
        </w:rPr>
        <w:t>tristo devedeset</w:t>
      </w:r>
      <w:r w:rsidR="00864CBE">
        <w:rPr>
          <w:color w:val="auto"/>
        </w:rPr>
        <w:t xml:space="preserve"> eura i nula centi</w:t>
      </w:r>
      <w:r>
        <w:rPr>
          <w:color w:val="auto"/>
        </w:rPr>
        <w:t>).</w:t>
      </w:r>
    </w:p>
    <w:p w:rsidR="00585523" w:rsidP="00585523" w:rsidRDefault="00585523">
      <w:pPr>
        <w:rPr>
          <w:color w:val="auto"/>
        </w:rPr>
      </w:pPr>
    </w:p>
    <w:p w:rsidR="00585523" w:rsidP="00585523" w:rsidRDefault="00585523">
      <w:pPr>
        <w:ind w:firstLine="708"/>
        <w:rPr>
          <w:color w:val="auto"/>
        </w:rPr>
      </w:pPr>
      <w:r w:rsidRPr="00C36E3D">
        <w:rPr>
          <w:color w:val="auto"/>
        </w:rPr>
        <w:t>Na temelju članka 33. stav</w:t>
      </w:r>
      <w:r w:rsidR="00B31749">
        <w:rPr>
          <w:color w:val="auto"/>
        </w:rPr>
        <w:t>ak</w:t>
      </w:r>
      <w:r w:rsidRPr="00C36E3D">
        <w:rPr>
          <w:color w:val="auto"/>
        </w:rPr>
        <w:t xml:space="preserve"> 1</w:t>
      </w:r>
      <w:r>
        <w:rPr>
          <w:color w:val="auto"/>
        </w:rPr>
        <w:t>1</w:t>
      </w:r>
      <w:r w:rsidRPr="00C36E3D">
        <w:rPr>
          <w:color w:val="auto"/>
        </w:rPr>
        <w:t>. P</w:t>
      </w:r>
      <w:r>
        <w:rPr>
          <w:color w:val="auto"/>
        </w:rPr>
        <w:t>Z</w:t>
      </w:r>
      <w:r w:rsidR="00207F97">
        <w:rPr>
          <w:color w:val="auto"/>
        </w:rPr>
        <w:t>-a</w:t>
      </w:r>
      <w:r w:rsidRPr="00C36E3D">
        <w:rPr>
          <w:color w:val="auto"/>
        </w:rPr>
        <w:t xml:space="preserve"> okrivljen</w:t>
      </w:r>
      <w:r>
        <w:rPr>
          <w:color w:val="auto"/>
        </w:rPr>
        <w:t>i</w:t>
      </w:r>
      <w:r w:rsidR="004755E9">
        <w:rPr>
          <w:color w:val="auto"/>
        </w:rPr>
        <w:t>k</w:t>
      </w:r>
      <w:r w:rsidRPr="00C36E3D">
        <w:rPr>
          <w:color w:val="auto"/>
        </w:rPr>
        <w:t xml:space="preserve"> je obvez</w:t>
      </w:r>
      <w:r>
        <w:rPr>
          <w:color w:val="auto"/>
        </w:rPr>
        <w:t>an</w:t>
      </w:r>
      <w:r w:rsidRPr="00C36E3D">
        <w:rPr>
          <w:color w:val="auto"/>
        </w:rPr>
        <w:t xml:space="preserve"> platiti novčanu kaznu u korist </w:t>
      </w:r>
      <w:r>
        <w:rPr>
          <w:color w:val="auto"/>
        </w:rPr>
        <w:t>d</w:t>
      </w:r>
      <w:r w:rsidRPr="00C36E3D">
        <w:rPr>
          <w:color w:val="auto"/>
        </w:rPr>
        <w:t xml:space="preserve">ržavnog proračuna i to u roku od </w:t>
      </w:r>
      <w:r w:rsidR="004367F7">
        <w:rPr>
          <w:color w:val="auto"/>
        </w:rPr>
        <w:t>8</w:t>
      </w:r>
      <w:r w:rsidR="00B31749">
        <w:rPr>
          <w:color w:val="auto"/>
        </w:rPr>
        <w:t xml:space="preserve"> dana</w:t>
      </w:r>
      <w:r w:rsidRPr="00C36E3D">
        <w:rPr>
          <w:color w:val="auto"/>
        </w:rPr>
        <w:t xml:space="preserve"> </w:t>
      </w:r>
      <w:r w:rsidR="000A3376">
        <w:rPr>
          <w:color w:val="auto"/>
        </w:rPr>
        <w:t>od dana primitka</w:t>
      </w:r>
      <w:r w:rsidRPr="00C36E3D">
        <w:rPr>
          <w:color w:val="auto"/>
        </w:rPr>
        <w:t xml:space="preserve"> ove presude, a u protivnom </w:t>
      </w:r>
      <w:r w:rsidR="004755E9">
        <w:rPr>
          <w:color w:val="auto"/>
        </w:rPr>
        <w:t xml:space="preserve">će se </w:t>
      </w:r>
      <w:r w:rsidRPr="00C36E3D">
        <w:rPr>
          <w:color w:val="auto"/>
        </w:rPr>
        <w:t>postupit</w:t>
      </w:r>
      <w:r w:rsidR="004755E9">
        <w:rPr>
          <w:color w:val="auto"/>
        </w:rPr>
        <w:t>i</w:t>
      </w:r>
      <w:r w:rsidRPr="00C36E3D">
        <w:rPr>
          <w:color w:val="auto"/>
        </w:rPr>
        <w:t xml:space="preserve"> </w:t>
      </w:r>
      <w:r w:rsidR="004755E9">
        <w:rPr>
          <w:color w:val="auto"/>
        </w:rPr>
        <w:t>sukladno</w:t>
      </w:r>
      <w:r w:rsidRPr="00C36E3D">
        <w:rPr>
          <w:color w:val="auto"/>
        </w:rPr>
        <w:t xml:space="preserve"> odredbi članka 34. P</w:t>
      </w:r>
      <w:r>
        <w:rPr>
          <w:color w:val="auto"/>
        </w:rPr>
        <w:t>Z</w:t>
      </w:r>
      <w:r w:rsidR="00207F97">
        <w:rPr>
          <w:color w:val="auto"/>
        </w:rPr>
        <w:t>-a</w:t>
      </w:r>
      <w:r>
        <w:rPr>
          <w:color w:val="auto"/>
        </w:rPr>
        <w:t>.</w:t>
      </w:r>
    </w:p>
    <w:p w:rsidR="00585523" w:rsidP="00585523" w:rsidRDefault="00585523">
      <w:pPr>
        <w:ind w:firstLine="708"/>
        <w:rPr>
          <w:color w:val="auto"/>
        </w:rPr>
      </w:pPr>
    </w:p>
    <w:p w:rsidR="00585523" w:rsidP="00585523" w:rsidRDefault="00585523">
      <w:pPr>
        <w:ind w:firstLine="708"/>
        <w:rPr>
          <w:color w:val="auto"/>
        </w:rPr>
      </w:pPr>
      <w:r w:rsidRPr="005A6217">
        <w:rPr>
          <w:color w:val="auto"/>
        </w:rPr>
        <w:t>Temeljem članka 152. stavak 3.</w:t>
      </w:r>
      <w:r>
        <w:rPr>
          <w:color w:val="auto"/>
        </w:rPr>
        <w:t xml:space="preserve"> </w:t>
      </w:r>
      <w:r w:rsidRPr="005A6217">
        <w:rPr>
          <w:color w:val="auto"/>
        </w:rPr>
        <w:t>i članka 183. stav</w:t>
      </w:r>
      <w:r w:rsidR="00A4157C">
        <w:rPr>
          <w:color w:val="auto"/>
        </w:rPr>
        <w:t>ak</w:t>
      </w:r>
      <w:r w:rsidRPr="005A6217">
        <w:rPr>
          <w:color w:val="auto"/>
        </w:rPr>
        <w:t xml:space="preserve"> 2. </w:t>
      </w:r>
      <w:r>
        <w:rPr>
          <w:color w:val="auto"/>
        </w:rPr>
        <w:t>PZ</w:t>
      </w:r>
      <w:r w:rsidR="00207F97">
        <w:rPr>
          <w:color w:val="auto"/>
        </w:rPr>
        <w:t>-a</w:t>
      </w:r>
      <w:r>
        <w:rPr>
          <w:color w:val="auto"/>
        </w:rPr>
        <w:t xml:space="preserve"> </w:t>
      </w:r>
      <w:r w:rsidRPr="005A6217">
        <w:rPr>
          <w:color w:val="auto"/>
        </w:rPr>
        <w:t xml:space="preserve">ako </w:t>
      </w:r>
      <w:r>
        <w:rPr>
          <w:color w:val="auto"/>
        </w:rPr>
        <w:t>okrivljeni</w:t>
      </w:r>
      <w:r w:rsidR="00A4157C">
        <w:rPr>
          <w:color w:val="auto"/>
        </w:rPr>
        <w:t>k</w:t>
      </w:r>
      <w:r>
        <w:rPr>
          <w:color w:val="auto"/>
        </w:rPr>
        <w:t xml:space="preserve"> </w:t>
      </w:r>
      <w:r w:rsidRPr="005A6217">
        <w:rPr>
          <w:color w:val="auto"/>
        </w:rPr>
        <w:t xml:space="preserve">u roku koji </w:t>
      </w:r>
      <w:r>
        <w:rPr>
          <w:color w:val="auto"/>
        </w:rPr>
        <w:t>mu</w:t>
      </w:r>
      <w:r w:rsidRPr="005A6217">
        <w:rPr>
          <w:color w:val="auto"/>
        </w:rPr>
        <w:t xml:space="preserve"> je određen za plaćanje novčane kazne plati </w:t>
      </w:r>
      <w:r w:rsidR="00A4157C">
        <w:rPr>
          <w:color w:val="auto"/>
        </w:rPr>
        <w:t>dvije trećine</w:t>
      </w:r>
      <w:r w:rsidRPr="005A6217">
        <w:rPr>
          <w:color w:val="auto"/>
        </w:rPr>
        <w:t xml:space="preserve"> izrečene novčane kazne, a što iznosi </w:t>
      </w:r>
      <w:r w:rsidR="00853CE7">
        <w:rPr>
          <w:color w:val="auto"/>
        </w:rPr>
        <w:t>260,00</w:t>
      </w:r>
      <w:r w:rsidRPr="005A6217">
        <w:rPr>
          <w:color w:val="auto"/>
        </w:rPr>
        <w:t xml:space="preserve"> </w:t>
      </w:r>
      <w:r>
        <w:rPr>
          <w:color w:val="auto"/>
        </w:rPr>
        <w:t xml:space="preserve">eura </w:t>
      </w:r>
      <w:r w:rsidRPr="005A6217">
        <w:rPr>
          <w:color w:val="auto"/>
        </w:rPr>
        <w:t>(</w:t>
      </w:r>
      <w:r w:rsidR="00853CE7">
        <w:rPr>
          <w:color w:val="auto"/>
        </w:rPr>
        <w:t>dvjesto šezdeset</w:t>
      </w:r>
      <w:r w:rsidR="00A4157C">
        <w:rPr>
          <w:color w:val="auto"/>
        </w:rPr>
        <w:t xml:space="preserve"> eura i </w:t>
      </w:r>
      <w:r w:rsidR="00853CE7">
        <w:rPr>
          <w:color w:val="auto"/>
        </w:rPr>
        <w:t>nula centi</w:t>
      </w:r>
      <w:r w:rsidRPr="005A6217">
        <w:rPr>
          <w:color w:val="auto"/>
        </w:rPr>
        <w:t>) smatrati će se da je izrečena novčana kazna u cjelini plaćena, a u protivnom će se novčana kazna prisilno naplatiti u dosuđenom iznosu.</w:t>
      </w:r>
    </w:p>
    <w:p w:rsidR="006E3B0C" w:rsidP="00585523" w:rsidRDefault="006E3B0C">
      <w:pPr>
        <w:ind w:firstLine="708"/>
        <w:rPr>
          <w:color w:val="auto"/>
        </w:rPr>
      </w:pPr>
    </w:p>
    <w:p w:rsidR="007F06A5" w:rsidP="0059405F" w:rsidRDefault="007F06A5">
      <w:pPr>
        <w:rPr>
          <w:color w:val="auto"/>
        </w:rPr>
      </w:pPr>
    </w:p>
    <w:p w:rsidR="00853CE7" w:rsidP="0059405F" w:rsidRDefault="0059405F">
      <w:pPr>
        <w:rPr>
          <w:color w:val="auto"/>
        </w:rPr>
      </w:pPr>
      <w:r>
        <w:rPr>
          <w:color w:val="auto"/>
        </w:rPr>
        <w:t>II</w:t>
      </w:r>
      <w:r>
        <w:rPr>
          <w:color w:val="auto"/>
        </w:rPr>
        <w:tab/>
      </w:r>
      <w:r w:rsidRPr="00137851">
        <w:rPr>
          <w:color w:val="auto"/>
        </w:rPr>
        <w:t>Okrivljen</w:t>
      </w:r>
      <w:r w:rsidR="00585523">
        <w:rPr>
          <w:color w:val="auto"/>
        </w:rPr>
        <w:t>i</w:t>
      </w:r>
      <w:r w:rsidR="00503B32">
        <w:rPr>
          <w:color w:val="auto"/>
        </w:rPr>
        <w:t>k</w:t>
      </w:r>
      <w:r w:rsidRPr="00137851">
        <w:rPr>
          <w:color w:val="auto"/>
        </w:rPr>
        <w:t xml:space="preserve"> je temeljem članka 139. st</w:t>
      </w:r>
      <w:r w:rsidR="00A62700">
        <w:rPr>
          <w:color w:val="auto"/>
        </w:rPr>
        <w:t>avak</w:t>
      </w:r>
      <w:r w:rsidRPr="00137851">
        <w:rPr>
          <w:color w:val="auto"/>
        </w:rPr>
        <w:t xml:space="preserve"> 3. P</w:t>
      </w:r>
      <w:r>
        <w:rPr>
          <w:color w:val="auto"/>
        </w:rPr>
        <w:t>Z</w:t>
      </w:r>
      <w:r w:rsidR="00503B32">
        <w:rPr>
          <w:color w:val="auto"/>
        </w:rPr>
        <w:t>-a</w:t>
      </w:r>
      <w:r>
        <w:rPr>
          <w:color w:val="auto"/>
        </w:rPr>
        <w:t xml:space="preserve"> </w:t>
      </w:r>
      <w:r w:rsidRPr="00137851">
        <w:rPr>
          <w:color w:val="auto"/>
        </w:rPr>
        <w:t>duž</w:t>
      </w:r>
      <w:r w:rsidR="00256072">
        <w:rPr>
          <w:color w:val="auto"/>
        </w:rPr>
        <w:t>a</w:t>
      </w:r>
      <w:r w:rsidR="00585523">
        <w:rPr>
          <w:color w:val="auto"/>
        </w:rPr>
        <w:t>n</w:t>
      </w:r>
      <w:r w:rsidRPr="00137851">
        <w:rPr>
          <w:color w:val="auto"/>
        </w:rPr>
        <w:t xml:space="preserve"> naknaditi trošak prekršajnog postupka i to</w:t>
      </w:r>
      <w:r w:rsidR="00853CE7">
        <w:rPr>
          <w:color w:val="auto"/>
        </w:rPr>
        <w:t xml:space="preserve"> u paušalnom iznosu</w:t>
      </w:r>
      <w:r w:rsidRPr="00137851">
        <w:rPr>
          <w:color w:val="auto"/>
        </w:rPr>
        <w:t xml:space="preserve"> od</w:t>
      </w:r>
      <w:r w:rsidR="00585523">
        <w:rPr>
          <w:color w:val="auto"/>
        </w:rPr>
        <w:t xml:space="preserve"> 30</w:t>
      </w:r>
      <w:r>
        <w:rPr>
          <w:color w:val="auto"/>
        </w:rPr>
        <w:t>,</w:t>
      </w:r>
      <w:r w:rsidR="0099390D">
        <w:rPr>
          <w:color w:val="auto"/>
        </w:rPr>
        <w:t>00</w:t>
      </w:r>
      <w:r>
        <w:rPr>
          <w:color w:val="auto"/>
        </w:rPr>
        <w:t xml:space="preserve"> eura (</w:t>
      </w:r>
      <w:r w:rsidR="00585523">
        <w:rPr>
          <w:color w:val="auto"/>
        </w:rPr>
        <w:t>tridese</w:t>
      </w:r>
      <w:r w:rsidR="00566F89">
        <w:rPr>
          <w:color w:val="auto"/>
        </w:rPr>
        <w:t>t</w:t>
      </w:r>
      <w:r w:rsidR="0099390D">
        <w:rPr>
          <w:color w:val="auto"/>
        </w:rPr>
        <w:t xml:space="preserve"> eura</w:t>
      </w:r>
      <w:r w:rsidR="00141CA2">
        <w:rPr>
          <w:color w:val="auto"/>
        </w:rPr>
        <w:t xml:space="preserve"> i </w:t>
      </w:r>
      <w:r w:rsidR="0099390D">
        <w:rPr>
          <w:color w:val="auto"/>
        </w:rPr>
        <w:t>nula</w:t>
      </w:r>
      <w:r w:rsidR="00141CA2">
        <w:rPr>
          <w:color w:val="auto"/>
        </w:rPr>
        <w:t xml:space="preserve"> cent</w:t>
      </w:r>
      <w:r w:rsidR="0099390D">
        <w:rPr>
          <w:color w:val="auto"/>
        </w:rPr>
        <w:t>i</w:t>
      </w:r>
      <w:r w:rsidR="00141CA2">
        <w:rPr>
          <w:color w:val="auto"/>
        </w:rPr>
        <w:t>)</w:t>
      </w:r>
      <w:r w:rsidR="00853CE7">
        <w:rPr>
          <w:color w:val="auto"/>
        </w:rPr>
        <w:t xml:space="preserve"> kao i trošak uporabe alkometra u iznosu od 10,62 eura (deset eura i šezdeset i dva centa), tj. sveukupno 40,62 eura (četrdeset eura i šezdeset dva centa) u roku od 8 dana od primitka ove presude</w:t>
      </w:r>
      <w:r w:rsidRPr="00137851" w:rsidR="00853CE7">
        <w:rPr>
          <w:color w:val="auto"/>
        </w:rPr>
        <w:t xml:space="preserve">, jer će se </w:t>
      </w:r>
      <w:r w:rsidR="00853CE7">
        <w:rPr>
          <w:color w:val="auto"/>
        </w:rPr>
        <w:t xml:space="preserve">u protivnom isti </w:t>
      </w:r>
      <w:r w:rsidRPr="00137851" w:rsidR="00853CE7">
        <w:rPr>
          <w:color w:val="auto"/>
        </w:rPr>
        <w:t>naplatiti prisilno, ovrhom putem FINA-e.</w:t>
      </w:r>
    </w:p>
    <w:p w:rsidR="00853CE7" w:rsidP="0059405F" w:rsidRDefault="00853CE7">
      <w:pPr>
        <w:rPr>
          <w:color w:val="auto"/>
        </w:rPr>
      </w:pPr>
    </w:p>
    <w:p w:rsidR="0059405F" w:rsidP="00F31237" w:rsidRDefault="0059405F">
      <w:pPr>
        <w:ind w:firstLine="708"/>
        <w:rPr>
          <w:color w:val="auto"/>
        </w:rPr>
      </w:pPr>
    </w:p>
    <w:p w:rsidR="004B4AF4" w:rsidP="004B4AF4" w:rsidRDefault="004B4AF4">
      <w:pPr>
        <w:jc w:val="center"/>
        <w:rPr>
          <w:color w:val="auto"/>
          <w:shd w:val="clear" w:color="auto" w:fill="FFFFFF"/>
        </w:rPr>
      </w:pPr>
      <w:r w:rsidRPr="001A41DB">
        <w:rPr>
          <w:color w:val="auto"/>
          <w:shd w:val="clear" w:color="auto" w:fill="FFFFFF"/>
        </w:rPr>
        <w:t>Obrazloženje</w:t>
      </w:r>
    </w:p>
    <w:p w:rsidRPr="001A41DB" w:rsidR="00475C88" w:rsidP="004B4AF4" w:rsidRDefault="00475C88">
      <w:pPr>
        <w:jc w:val="center"/>
        <w:rPr>
          <w:color w:val="auto"/>
          <w:shd w:val="clear" w:color="auto" w:fill="FFFFFF"/>
        </w:rPr>
      </w:pPr>
    </w:p>
    <w:p w:rsidR="004A7D22" w:rsidP="004A7D22" w:rsidRDefault="00F3582C">
      <w:pPr>
        <w:pStyle w:val="Bezproreda"/>
      </w:pPr>
      <w:r w:rsidRPr="001A41DB">
        <w:rPr>
          <w:color w:val="auto"/>
          <w:shd w:val="clear" w:color="auto" w:fill="FFFFFF"/>
        </w:rPr>
        <w:t>1.</w:t>
      </w:r>
      <w:r w:rsidR="007F06A5">
        <w:rPr>
          <w:color w:val="auto"/>
          <w:shd w:val="clear" w:color="auto" w:fill="FFFFFF"/>
        </w:rPr>
        <w:t xml:space="preserve"> </w:t>
      </w:r>
      <w:r w:rsidR="002003A7">
        <w:rPr>
          <w:color w:val="auto"/>
          <w:shd w:val="clear" w:color="auto" w:fill="FFFFFF"/>
        </w:rPr>
        <w:t xml:space="preserve">Ministarstvo unutarnjih poslova, </w:t>
      </w:r>
      <w:r w:rsidR="00E20C69">
        <w:rPr>
          <w:color w:val="auto"/>
          <w:shd w:val="clear" w:color="auto" w:fill="FFFFFF"/>
        </w:rPr>
        <w:t xml:space="preserve">Policijska uprava </w:t>
      </w:r>
      <w:r w:rsidR="00F960CE">
        <w:rPr>
          <w:color w:val="auto"/>
          <w:shd w:val="clear" w:color="auto" w:fill="FFFFFF"/>
        </w:rPr>
        <w:t>P</w:t>
      </w:r>
      <w:r w:rsidR="00E20C69">
        <w:rPr>
          <w:color w:val="auto"/>
          <w:shd w:val="clear" w:color="auto" w:fill="FFFFFF"/>
        </w:rPr>
        <w:t xml:space="preserve">rimorsko-goranska, </w:t>
      </w:r>
      <w:r w:rsidR="006C79CA">
        <w:rPr>
          <w:color w:val="auto"/>
          <w:shd w:val="clear" w:color="auto" w:fill="FFFFFF"/>
        </w:rPr>
        <w:t>Postaja prometne policije Rijeka</w:t>
      </w:r>
      <w:r w:rsidR="00600955">
        <w:rPr>
          <w:color w:val="auto"/>
          <w:shd w:val="clear" w:color="auto" w:fill="FFFFFF"/>
        </w:rPr>
        <w:t xml:space="preserve"> </w:t>
      </w:r>
      <w:r w:rsidRPr="001A41DB">
        <w:rPr>
          <w:color w:val="auto"/>
          <w:shd w:val="clear" w:color="auto" w:fill="FFFFFF"/>
        </w:rPr>
        <w:t>dostavi</w:t>
      </w:r>
      <w:r w:rsidRPr="001A41DB" w:rsidR="00360910">
        <w:rPr>
          <w:color w:val="auto"/>
          <w:shd w:val="clear" w:color="auto" w:fill="FFFFFF"/>
        </w:rPr>
        <w:t>l</w:t>
      </w:r>
      <w:r w:rsidR="004A7D22">
        <w:rPr>
          <w:color w:val="auto"/>
          <w:shd w:val="clear" w:color="auto" w:fill="FFFFFF"/>
        </w:rPr>
        <w:t>o</w:t>
      </w:r>
      <w:r w:rsidRPr="001A41DB">
        <w:rPr>
          <w:color w:val="auto"/>
          <w:shd w:val="clear" w:color="auto" w:fill="FFFFFF"/>
        </w:rPr>
        <w:t xml:space="preserve"> je sudu </w:t>
      </w:r>
      <w:r w:rsidR="004A7D22">
        <w:t xml:space="preserve">predmet </w:t>
      </w:r>
      <w:bookmarkStart w:name="_Hlk228657871" w:id="4"/>
      <w:r w:rsidR="004A7D22">
        <w:t>Klasa: 211-07/26-</w:t>
      </w:r>
      <w:r w:rsidR="00F36B7D">
        <w:t>2</w:t>
      </w:r>
      <w:r w:rsidR="004A7D22">
        <w:t>/</w:t>
      </w:r>
      <w:r w:rsidR="00F36B7D">
        <w:t>17494</w:t>
      </w:r>
      <w:r w:rsidR="004A7D22">
        <w:t>, Urbroj: 511-09-34-2</w:t>
      </w:r>
      <w:r w:rsidR="00F36B7D">
        <w:t>6</w:t>
      </w:r>
      <w:r w:rsidR="004A7D22">
        <w:t>-</w:t>
      </w:r>
      <w:bookmarkEnd w:id="4"/>
      <w:r w:rsidR="004A7D22">
        <w:t xml:space="preserve">3 dana </w:t>
      </w:r>
      <w:r w:rsidR="00F36B7D">
        <w:t>30. travnja</w:t>
      </w:r>
      <w:r w:rsidR="004A7D22">
        <w:t xml:space="preserve"> 2026. povodom prigovora okrivljenika protiv obaveznog prekršajnog naloga</w:t>
      </w:r>
      <w:r w:rsidRPr="00C53198" w:rsidR="004A7D22">
        <w:t xml:space="preserve"> </w:t>
      </w:r>
      <w:r w:rsidR="00F36B7D">
        <w:t xml:space="preserve">Postaje prometne policije Rijeka, Klasa: 211-07/26-2/17494, Urbroj: 511-09-34-26-1 od 21. travnja 2026. </w:t>
      </w:r>
      <w:r w:rsidR="004A7D22">
        <w:t xml:space="preserve">radi počinjenja djela prekršaja iz članka </w:t>
      </w:r>
      <w:r w:rsidR="00FF07EE">
        <w:t>199</w:t>
      </w:r>
      <w:r w:rsidR="004A7D22">
        <w:t xml:space="preserve">. stavak </w:t>
      </w:r>
      <w:r w:rsidR="00FF07EE">
        <w:t>6</w:t>
      </w:r>
      <w:r w:rsidR="004A7D22">
        <w:t>. ZSPC-a.</w:t>
      </w:r>
    </w:p>
    <w:p w:rsidR="004A7D22" w:rsidP="004A7D22" w:rsidRDefault="004A7D22">
      <w:pPr>
        <w:pStyle w:val="Bezproreda"/>
      </w:pPr>
    </w:p>
    <w:p w:rsidR="004A7D22" w:rsidP="004A7D22" w:rsidRDefault="004A7D22">
      <w:pPr>
        <w:pStyle w:val="Bezproreda"/>
      </w:pPr>
      <w:r>
        <w:t xml:space="preserve">2. Postupajući po navedenom prigovoru sud je zakazao ročište </w:t>
      </w:r>
      <w:r w:rsidR="004258DD">
        <w:t>1. srpnja</w:t>
      </w:r>
      <w:r>
        <w:t xml:space="preserve"> 2026., stavio izvan snage pobijani obavezni prekršajni nalog te proveo žurni postupak u smislu </w:t>
      </w:r>
      <w:r w:rsidR="004258DD">
        <w:t xml:space="preserve">odredbe </w:t>
      </w:r>
      <w:r>
        <w:t>članka 244. stavak 1. i članka 221. stavak 1. točka 6. PZ-a</w:t>
      </w:r>
      <w:r w:rsidR="00CE0001">
        <w:t xml:space="preserve"> u odsutnosti uredno pozvanog okrivljenika, a u nazočnosti njegova branitelja.</w:t>
      </w:r>
    </w:p>
    <w:p w:rsidR="004A7D22" w:rsidP="004A7D22" w:rsidRDefault="004A7D22">
      <w:pPr>
        <w:pStyle w:val="Bezproreda"/>
      </w:pPr>
    </w:p>
    <w:p w:rsidR="00845B35" w:rsidP="004A7D22" w:rsidRDefault="004A7D22">
      <w:pPr>
        <w:pStyle w:val="Bezproreda"/>
      </w:pPr>
      <w:r>
        <w:t>3. Tijekom postupka sud je izveo dokaz čitanjem isprava u spisu:</w:t>
      </w:r>
      <w:r w:rsidR="005E3929">
        <w:t xml:space="preserve"> </w:t>
      </w:r>
      <w:r w:rsidR="005C198E">
        <w:t xml:space="preserve">zapisnik o ispitivanju prisutnosti alkohola, opojnih droga ili lijekova u organizmu okrivljenika </w:t>
      </w:r>
      <w:r w:rsidR="005E3929">
        <w:t xml:space="preserve">serijski broj 1077067950 </w:t>
      </w:r>
      <w:r w:rsidR="005C198E">
        <w:t xml:space="preserve">od </w:t>
      </w:r>
      <w:r w:rsidR="005E3929">
        <w:t xml:space="preserve">21. travnja 2026. </w:t>
      </w:r>
      <w:r w:rsidR="005C198E">
        <w:t xml:space="preserve"> (list </w:t>
      </w:r>
      <w:r w:rsidR="005E3929">
        <w:t>5</w:t>
      </w:r>
      <w:r w:rsidR="005C198E">
        <w:t xml:space="preserve"> spisa)</w:t>
      </w:r>
      <w:r w:rsidR="005E3929">
        <w:t xml:space="preserve">, naredba Postaje prometne policije </w:t>
      </w:r>
    </w:p>
    <w:p w:rsidR="00845B35" w:rsidP="004A7D22" w:rsidRDefault="00845B35">
      <w:pPr>
        <w:pStyle w:val="Bezproreda"/>
      </w:pPr>
    </w:p>
    <w:p w:rsidR="005C198E" w:rsidP="004A7D22" w:rsidRDefault="005E3929">
      <w:pPr>
        <w:pStyle w:val="Bezproreda"/>
        <w:rPr>
          <w:color w:val="auto"/>
        </w:rPr>
      </w:pPr>
      <w:r>
        <w:t xml:space="preserve">Rijeka o određivanju mjere opreza od 21. travnja 2026. (list 6 spisa) te potvrda </w:t>
      </w:r>
      <w:r>
        <w:rPr>
          <w:color w:val="auto"/>
        </w:rPr>
        <w:t>Ministarstva pravosuđa, uprave i digitalne transformacije, Odjela za prekršajne evidencije za okrivljenika od 1. srpnja 2026. (list 9-10 spisa).</w:t>
      </w:r>
    </w:p>
    <w:p w:rsidR="0045585F" w:rsidP="004A7D22" w:rsidRDefault="0045585F">
      <w:pPr>
        <w:pStyle w:val="Bezproreda"/>
        <w:rPr>
          <w:color w:val="auto"/>
        </w:rPr>
      </w:pPr>
    </w:p>
    <w:p w:rsidR="0045585F" w:rsidP="004A7D22" w:rsidRDefault="0045585F">
      <w:pPr>
        <w:pStyle w:val="Bezproreda"/>
        <w:rPr>
          <w:color w:val="auto"/>
        </w:rPr>
      </w:pPr>
      <w:r>
        <w:rPr>
          <w:color w:val="auto"/>
        </w:rPr>
        <w:t xml:space="preserve">4. Okrivljenik u prigovoru </w:t>
      </w:r>
      <w:r w:rsidR="00CE0001">
        <w:rPr>
          <w:color w:val="auto"/>
        </w:rPr>
        <w:t>osporava počinjenje prekršaja za kojeg ga se tereti optužnim aktom, osporava prisutnost alkohola u krvi kao i ispravnost alkometra Dräger kojim je prekršaj utvrđen.</w:t>
      </w:r>
      <w:r w:rsidR="00A243B5">
        <w:rPr>
          <w:color w:val="auto"/>
        </w:rPr>
        <w:t xml:space="preserve"> Također navodi da tužitelj u optužnom aktu nije definirao svojstvo okrivljenika kao niti dokazno sredstvo kojim je utvrdio prekršaj. Predlaže da ga se oslobodi od optužbe te moli da mu se ne izriče mjera zabrane upravljanja motornim vozilom B kategorije budući da mu je vozačka dozvola neophodna za obavljanje djelatnosti kojom se bavi ne navodeći koja je to djelatnost. Također ističe da u obitelji jedino on upravlja vozilom.</w:t>
      </w:r>
      <w:r w:rsidR="00371FDB">
        <w:rPr>
          <w:color w:val="auto"/>
        </w:rPr>
        <w:t xml:space="preserve"> Branitelj okrivljenika</w:t>
      </w:r>
      <w:r w:rsidR="004E53AB">
        <w:rPr>
          <w:color w:val="auto"/>
        </w:rPr>
        <w:t xml:space="preserve"> je</w:t>
      </w:r>
      <w:r w:rsidR="00371FDB">
        <w:rPr>
          <w:color w:val="auto"/>
        </w:rPr>
        <w:t xml:space="preserve"> na </w:t>
      </w:r>
      <w:r w:rsidR="004E53AB">
        <w:rPr>
          <w:color w:val="auto"/>
        </w:rPr>
        <w:t>ročištu održanom 1. srpnja 2026. d</w:t>
      </w:r>
      <w:r w:rsidR="00371FDB">
        <w:rPr>
          <w:color w:val="auto"/>
        </w:rPr>
        <w:t>opunio prigovor okrivljenika istaknuvši da činjenični opis u optužnom aktu nije valjan, odnosno da u istom nije navedeno da je okrivljenik upravljao motornim vozilom na cesti kao što n</w:t>
      </w:r>
      <w:r w:rsidR="004E53AB">
        <w:rPr>
          <w:color w:val="auto"/>
        </w:rPr>
        <w:t>ij</w:t>
      </w:r>
      <w:r w:rsidR="00371FDB">
        <w:rPr>
          <w:color w:val="auto"/>
        </w:rPr>
        <w:t>e niti navedeno da je vozilom upravljao u svojstvu vozača</w:t>
      </w:r>
      <w:r w:rsidR="004E53AB">
        <w:rPr>
          <w:color w:val="auto"/>
        </w:rPr>
        <w:t xml:space="preserve"> pa da stoga nije točno utvrđeno mjesto počinjenja djela niti da je okrivljenik isto počinio u svojstvu vozača zbog čega je predložio oslobođenje istog od optužbe. Prijedlog branitelja da se na idućem ročištu sasluša okrivljenika sud je odbio kao suvišan i usmjeren na odugovlačenje postupka, tim više što je za ročište zakazano za 1. srpnja 2026. okrivljenik uredno primio poziv te sudu nije opravdao svoj izostanak zbog čega sud smatra da je istom dana prilika da pred sudom iznese svoju obranu</w:t>
      </w:r>
      <w:r w:rsidR="005116F6">
        <w:rPr>
          <w:color w:val="auto"/>
        </w:rPr>
        <w:t>, a također je u spis mogao dostaviti i pisanu obranu.</w:t>
      </w:r>
    </w:p>
    <w:p w:rsidR="00A11765" w:rsidP="006E1731" w:rsidRDefault="00A11765">
      <w:pPr>
        <w:rPr>
          <w:color w:val="auto"/>
        </w:rPr>
      </w:pPr>
    </w:p>
    <w:p w:rsidR="00F076DE" w:rsidP="006E1731" w:rsidRDefault="005F737C">
      <w:pPr>
        <w:rPr>
          <w:color w:val="auto"/>
        </w:rPr>
      </w:pPr>
      <w:r>
        <w:rPr>
          <w:color w:val="auto"/>
        </w:rPr>
        <w:t xml:space="preserve">5. Uvidom u zapisnik Postaje prometne policije Rijeka o ispitivanju </w:t>
      </w:r>
      <w:r>
        <w:t xml:space="preserve">prisutnosti alkohola, opojnih droga ili lijekova u organizmu okrivljenika serijski broj 1077067950 od 21. travnja 2026. sud je utvrdio da je ispitanik Vedran Prokop kritične zgode izjavio da je petnaestak minuta prije alkotestiranja popio alkoholno piće – dvije bevande, da je postupanje prema ispitaniku započelo 21. travnja 2026. u 23:45 sati, a završilo u 23:52 sati, u mjestu Podčudnić, općina Čavle, ulica Krenovac kbr. 6, da je provedeno uporabom uređaja </w:t>
      </w:r>
      <w:r>
        <w:rPr>
          <w:color w:val="auto"/>
        </w:rPr>
        <w:t>Dräger 7000 ARSC0131 te da je ispitaniku utvrđena koncentracija alkohola u organizmu od 0,78 g/kg, koja umanjena za granicu dopuštene pogreške od 0,1 g/kg iznosi 0,68 g/kg</w:t>
      </w:r>
      <w:r w:rsidR="00F076DE">
        <w:rPr>
          <w:color w:val="auto"/>
        </w:rPr>
        <w:t>, koji je zapisnik okrivljenik potpisao te na isti nije imao primjedbi.</w:t>
      </w:r>
    </w:p>
    <w:p w:rsidR="00F076DE" w:rsidP="006E1731" w:rsidRDefault="00F076DE">
      <w:pPr>
        <w:rPr>
          <w:color w:val="auto"/>
        </w:rPr>
      </w:pPr>
    </w:p>
    <w:p w:rsidR="005F737C" w:rsidP="006E1731" w:rsidRDefault="00F076DE">
      <w:pPr>
        <w:rPr>
          <w:color w:val="auto"/>
        </w:rPr>
      </w:pPr>
      <w:r>
        <w:rPr>
          <w:color w:val="auto"/>
        </w:rPr>
        <w:t>6. Iz naredbe</w:t>
      </w:r>
      <w:r w:rsidR="005F737C">
        <w:t xml:space="preserve"> </w:t>
      </w:r>
      <w:r>
        <w:rPr>
          <w:color w:val="auto"/>
        </w:rPr>
        <w:t>Postaje prometne policije Rijeka o određivanju mjere opreza od 21. travnja 2026. razvidno je da je kritične zgode okrivljeniku izrečena mjera opreza zabrane upravljanja motornim vozilom uz oduzimanje vozačke dozvole serijski broj 7712067 koja je mjera započela 21. travnja 2026. u 23:52 sati i trajala do 22. travnja 2026. u 11:52 sati.</w:t>
      </w:r>
    </w:p>
    <w:p w:rsidR="00F8175D" w:rsidP="006E1731" w:rsidRDefault="00F8175D">
      <w:pPr>
        <w:rPr>
          <w:color w:val="auto"/>
        </w:rPr>
      </w:pPr>
    </w:p>
    <w:p w:rsidR="005F737C" w:rsidP="006E1731" w:rsidRDefault="00F8175D">
      <w:pPr>
        <w:rPr>
          <w:color w:val="auto"/>
        </w:rPr>
      </w:pPr>
      <w:r>
        <w:rPr>
          <w:color w:val="auto"/>
        </w:rPr>
        <w:t>7. Čitanjem potvrde Ministarstva pravosuđa, uprave i digitalne transformacije, Odjela za prekršajne evidencije za okrivljenika od 1. srpnja 2026.</w:t>
      </w:r>
      <w:r w:rsidR="009B71FF">
        <w:rPr>
          <w:color w:val="auto"/>
        </w:rPr>
        <w:t xml:space="preserve"> utvrđeno je da je okrivljenik u posljednje tri godine jednom prekršajno osuđen Odlukom Postaje prometne policije Karlovac br. 211-07/24-2/19467 od 14. svibnja 2024. zbog prekršaja iz članka 236. stavak 5. ZSPC-a</w:t>
      </w:r>
      <w:r w:rsidR="00203CC3">
        <w:rPr>
          <w:color w:val="auto"/>
        </w:rPr>
        <w:t>, ali ne i zbog istog djela prekršaja.</w:t>
      </w:r>
    </w:p>
    <w:p w:rsidR="005F737C" w:rsidP="006E1731" w:rsidRDefault="005F737C">
      <w:pPr>
        <w:rPr>
          <w:color w:val="auto"/>
        </w:rPr>
      </w:pPr>
    </w:p>
    <w:p w:rsidR="00845B35" w:rsidP="006E1731" w:rsidRDefault="006507B7">
      <w:r>
        <w:rPr>
          <w:color w:val="auto"/>
        </w:rPr>
        <w:t>8</w:t>
      </w:r>
      <w:r w:rsidR="00A11765">
        <w:rPr>
          <w:color w:val="auto"/>
        </w:rPr>
        <w:t>.</w:t>
      </w:r>
      <w:r w:rsidR="007F06A5">
        <w:rPr>
          <w:color w:val="auto"/>
        </w:rPr>
        <w:t xml:space="preserve"> </w:t>
      </w:r>
      <w:r w:rsidR="00D937A9">
        <w:t>Naime</w:t>
      </w:r>
      <w:r w:rsidR="002D20F2">
        <w:t>, odredbom članka</w:t>
      </w:r>
      <w:r w:rsidRPr="00F810CA" w:rsidR="00A11765">
        <w:t xml:space="preserve"> 1</w:t>
      </w:r>
      <w:r w:rsidRPr="00F810CA" w:rsidR="000903D6">
        <w:t>99</w:t>
      </w:r>
      <w:r w:rsidRPr="00F810CA" w:rsidR="00A11765">
        <w:t xml:space="preserve">. stavak </w:t>
      </w:r>
      <w:r w:rsidR="002D20F2">
        <w:t>6</w:t>
      </w:r>
      <w:r w:rsidRPr="00F810CA" w:rsidR="00A11765">
        <w:t>. ZSPC</w:t>
      </w:r>
      <w:r w:rsidR="002D20F2">
        <w:t>-a propisano je da će se</w:t>
      </w:r>
      <w:r w:rsidRPr="00F810CA" w:rsidR="00A11765">
        <w:t xml:space="preserve"> </w:t>
      </w:r>
      <w:r w:rsidRPr="00F810CA" w:rsidR="000903D6">
        <w:t xml:space="preserve">novčanom kaznom u iznosu od </w:t>
      </w:r>
      <w:r w:rsidR="00D937A9">
        <w:t>390</w:t>
      </w:r>
      <w:r w:rsidRPr="00F810CA" w:rsidR="000903D6">
        <w:t xml:space="preserve">,00 do </w:t>
      </w:r>
      <w:r w:rsidR="00D937A9">
        <w:t>660</w:t>
      </w:r>
      <w:r w:rsidRPr="00F810CA" w:rsidR="000903D6">
        <w:t>,00 eura kaznit</w:t>
      </w:r>
      <w:r w:rsidR="002D20F2">
        <w:t xml:space="preserve">i </w:t>
      </w:r>
      <w:r w:rsidRPr="00F810CA" w:rsidR="000903D6">
        <w:t xml:space="preserve">za prekršaj vozač i instruktor vožnje </w:t>
      </w:r>
    </w:p>
    <w:p w:rsidR="00845B35" w:rsidP="006E1731" w:rsidRDefault="00845B35"/>
    <w:p w:rsidR="00845B35" w:rsidP="006E1731" w:rsidRDefault="00845B35"/>
    <w:p w:rsidR="00845B35" w:rsidP="006E1731" w:rsidRDefault="00845B35"/>
    <w:p w:rsidRPr="00F810CA" w:rsidR="00A11765" w:rsidP="006E1731" w:rsidRDefault="000903D6">
      <w:r w:rsidRPr="00F810CA">
        <w:t xml:space="preserve">ako u krvi ima alkohola iznad </w:t>
      </w:r>
      <w:r w:rsidR="000A6C0D">
        <w:t>0,50</w:t>
      </w:r>
      <w:r w:rsidRPr="00F810CA">
        <w:t xml:space="preserve"> g/kg</w:t>
      </w:r>
      <w:r w:rsidR="000A6C0D">
        <w:t xml:space="preserve"> do 1,00 g/kg,</w:t>
      </w:r>
      <w:r w:rsidRPr="00F810CA">
        <w:t xml:space="preserve"> odnosno odgovarajući iznos miligrama u litri izdahnutog zraka.</w:t>
      </w:r>
    </w:p>
    <w:p w:rsidR="00B53ECA" w:rsidP="006E1731" w:rsidRDefault="00B53ECA">
      <w:pPr>
        <w:rPr>
          <w:color w:val="auto"/>
        </w:rPr>
      </w:pPr>
    </w:p>
    <w:p w:rsidR="00751760" w:rsidP="00C071D6" w:rsidRDefault="006507B7">
      <w:pPr>
        <w:rPr>
          <w:color w:val="auto"/>
        </w:rPr>
      </w:pPr>
      <w:r>
        <w:rPr>
          <w:color w:val="auto"/>
        </w:rPr>
        <w:t>9</w:t>
      </w:r>
      <w:r w:rsidR="00D86E52">
        <w:rPr>
          <w:color w:val="auto"/>
        </w:rPr>
        <w:t>.</w:t>
      </w:r>
      <w:r w:rsidR="007F06A5">
        <w:rPr>
          <w:color w:val="auto"/>
        </w:rPr>
        <w:t xml:space="preserve"> </w:t>
      </w:r>
      <w:r w:rsidR="00231504">
        <w:t>Na temelju tako provedenog dokaznog postupka</w:t>
      </w:r>
      <w:r w:rsidR="003737F3">
        <w:t>, savjesno cijeneći svaki dokaz pojedinačno i u svezi sa ostalim dokazima, te c</w:t>
      </w:r>
      <w:r w:rsidR="00A8585C">
        <w:t>i</w:t>
      </w:r>
      <w:r w:rsidR="003737F3">
        <w:t xml:space="preserve">jeneći </w:t>
      </w:r>
      <w:r w:rsidR="00694CA9">
        <w:rPr>
          <w:color w:val="auto"/>
        </w:rPr>
        <w:t xml:space="preserve">činjenicu da je </w:t>
      </w:r>
      <w:r w:rsidRPr="00694970" w:rsidR="00694CA9">
        <w:rPr>
          <w:color w:val="auto"/>
        </w:rPr>
        <w:t>prekršaj utvrđen neposrednim opažanjem službene osobe u obavljanju svoje službe i uporabom tehničkog sredstva za mjerenje koncentracije alkohola u organizmu</w:t>
      </w:r>
      <w:r w:rsidR="00694CA9">
        <w:rPr>
          <w:color w:val="auto"/>
        </w:rPr>
        <w:t>, sud je nedvojbeno utvrdio da je okrivljenik počinio djelo prekršaja za koje ga se tereti optužnim aktom opisano u izreci ove presude.</w:t>
      </w:r>
      <w:r w:rsidR="006D562F">
        <w:rPr>
          <w:color w:val="auto"/>
        </w:rPr>
        <w:t xml:space="preserve"> </w:t>
      </w:r>
      <w:r w:rsidR="00870894">
        <w:rPr>
          <w:color w:val="auto"/>
        </w:rPr>
        <w:t xml:space="preserve">Što se tiče okrivljenikovih </w:t>
      </w:r>
      <w:r w:rsidR="00F53E1D">
        <w:rPr>
          <w:color w:val="auto"/>
        </w:rPr>
        <w:t>prigovora</w:t>
      </w:r>
      <w:r w:rsidR="00870894">
        <w:rPr>
          <w:color w:val="auto"/>
        </w:rPr>
        <w:t xml:space="preserve"> vezanih za činjenični opis djela predmetnog prekršaja stav je ovog suda</w:t>
      </w:r>
      <w:r w:rsidR="0094303E">
        <w:rPr>
          <w:color w:val="auto"/>
        </w:rPr>
        <w:t xml:space="preserve"> da su iste usmjerene isključivo na otklanjanje krivnje i odgovornosti okrivljenika za počinjeni prometni prekršaj te</w:t>
      </w:r>
      <w:r w:rsidR="00870894">
        <w:rPr>
          <w:color w:val="auto"/>
        </w:rPr>
        <w:t xml:space="preserve"> da </w:t>
      </w:r>
      <w:r w:rsidR="00F53E1D">
        <w:rPr>
          <w:color w:val="auto"/>
        </w:rPr>
        <w:t xml:space="preserve">je posve logično i životno da </w:t>
      </w:r>
      <w:r w:rsidR="00870894">
        <w:rPr>
          <w:color w:val="auto"/>
        </w:rPr>
        <w:t>vozilom upravlja vozač</w:t>
      </w:r>
      <w:r w:rsidR="00F53E1D">
        <w:rPr>
          <w:color w:val="auto"/>
        </w:rPr>
        <w:t xml:space="preserve">, pa ako u činjeničnom opisu stoji da je okrivljenik upravljao vozilom za zaključiti je da je to </w:t>
      </w:r>
      <w:r w:rsidR="000F56F0">
        <w:rPr>
          <w:color w:val="auto"/>
        </w:rPr>
        <w:t xml:space="preserve">mogao činiti jedino </w:t>
      </w:r>
      <w:r w:rsidR="00F53E1D">
        <w:rPr>
          <w:color w:val="auto"/>
        </w:rPr>
        <w:t xml:space="preserve">u svojstvu vozača jer nitko drugi ne upravlja </w:t>
      </w:r>
      <w:r w:rsidR="000F56F0">
        <w:rPr>
          <w:color w:val="auto"/>
        </w:rPr>
        <w:t>vozilom osim vozača</w:t>
      </w:r>
      <w:r w:rsidR="00F53E1D">
        <w:rPr>
          <w:color w:val="auto"/>
        </w:rPr>
        <w:t xml:space="preserve">. Također </w:t>
      </w:r>
      <w:r w:rsidR="000F56F0">
        <w:rPr>
          <w:color w:val="auto"/>
        </w:rPr>
        <w:t>ako je upravljao vozilom krećući se imenovanom ulicom</w:t>
      </w:r>
      <w:r w:rsidR="0094303E">
        <w:rPr>
          <w:color w:val="auto"/>
        </w:rPr>
        <w:t xml:space="preserve"> </w:t>
      </w:r>
      <w:r w:rsidR="008D33F6">
        <w:rPr>
          <w:color w:val="auto"/>
        </w:rPr>
        <w:t>Krenovac u mjestu Podčudnić, a</w:t>
      </w:r>
      <w:r w:rsidR="000F56F0">
        <w:rPr>
          <w:color w:val="auto"/>
        </w:rPr>
        <w:t xml:space="preserve"> </w:t>
      </w:r>
      <w:r w:rsidR="008D33F6">
        <w:rPr>
          <w:color w:val="auto"/>
        </w:rPr>
        <w:t xml:space="preserve">odredbom čl. 2. ZSPC-a pojam "cesta" definiran je kao svaka javna cesta, ulice u naselju i nerazvrstane ceste na kojim se obavlja promet, </w:t>
      </w:r>
      <w:r w:rsidR="000F56F0">
        <w:rPr>
          <w:color w:val="auto"/>
        </w:rPr>
        <w:t xml:space="preserve">nedvojbeno se </w:t>
      </w:r>
      <w:r w:rsidR="008D33F6">
        <w:rPr>
          <w:color w:val="auto"/>
        </w:rPr>
        <w:t>može</w:t>
      </w:r>
      <w:r w:rsidR="000F56F0">
        <w:rPr>
          <w:color w:val="auto"/>
        </w:rPr>
        <w:t xml:space="preserve"> zaključiti da je </w:t>
      </w:r>
      <w:r w:rsidR="008D33F6">
        <w:rPr>
          <w:color w:val="auto"/>
        </w:rPr>
        <w:t xml:space="preserve">isti </w:t>
      </w:r>
      <w:r w:rsidR="000F56F0">
        <w:rPr>
          <w:color w:val="auto"/>
        </w:rPr>
        <w:t>upravljao vozilom na cesti</w:t>
      </w:r>
      <w:r w:rsidR="008D33F6">
        <w:rPr>
          <w:color w:val="auto"/>
        </w:rPr>
        <w:t>.</w:t>
      </w:r>
      <w:r w:rsidR="000F56F0">
        <w:rPr>
          <w:color w:val="auto"/>
        </w:rPr>
        <w:t xml:space="preserve"> </w:t>
      </w:r>
    </w:p>
    <w:p w:rsidR="008D33F6" w:rsidP="00C071D6" w:rsidRDefault="008D33F6">
      <w:pPr>
        <w:rPr>
          <w:color w:val="auto"/>
        </w:rPr>
      </w:pPr>
    </w:p>
    <w:p w:rsidR="00590A26" w:rsidP="00590A26" w:rsidRDefault="006507B7">
      <w:pPr>
        <w:rPr>
          <w:rFonts w:eastAsia="Times New Roman"/>
          <w:lang w:eastAsia="hr-HR"/>
        </w:rPr>
      </w:pPr>
      <w:r>
        <w:rPr>
          <w:color w:val="auto"/>
        </w:rPr>
        <w:t>10</w:t>
      </w:r>
      <w:r w:rsidR="005F737C">
        <w:rPr>
          <w:color w:val="auto"/>
        </w:rPr>
        <w:t>.</w:t>
      </w:r>
      <w:r w:rsidR="007F06A5">
        <w:rPr>
          <w:color w:val="auto"/>
        </w:rPr>
        <w:t xml:space="preserve"> </w:t>
      </w:r>
      <w:r w:rsidR="005909A0">
        <w:rPr>
          <w:color w:val="auto"/>
        </w:rPr>
        <w:t>P</w:t>
      </w:r>
      <w:r w:rsidRPr="00B456EB" w:rsidR="006B3E2D">
        <w:rPr>
          <w:rFonts w:eastAsia="Times New Roman"/>
          <w:lang w:eastAsia="hr-HR"/>
        </w:rPr>
        <w:t>rilikom odmjeravanja vrste i visine kazne okrivljen</w:t>
      </w:r>
      <w:r w:rsidR="000B748E">
        <w:rPr>
          <w:rFonts w:eastAsia="Times New Roman"/>
          <w:lang w:eastAsia="hr-HR"/>
        </w:rPr>
        <w:t>iku</w:t>
      </w:r>
      <w:r w:rsidRPr="00B456EB" w:rsidR="006B3E2D">
        <w:rPr>
          <w:rFonts w:eastAsia="Times New Roman"/>
          <w:lang w:eastAsia="hr-HR"/>
        </w:rPr>
        <w:t xml:space="preserve"> za počinjen</w:t>
      </w:r>
      <w:r>
        <w:rPr>
          <w:rFonts w:eastAsia="Times New Roman"/>
          <w:lang w:eastAsia="hr-HR"/>
        </w:rPr>
        <w:t>i</w:t>
      </w:r>
      <w:r w:rsidR="000B748E">
        <w:rPr>
          <w:rFonts w:eastAsia="Times New Roman"/>
          <w:lang w:eastAsia="hr-HR"/>
        </w:rPr>
        <w:t xml:space="preserve"> </w:t>
      </w:r>
      <w:r w:rsidRPr="00B456EB" w:rsidR="006B3E2D">
        <w:rPr>
          <w:rFonts w:eastAsia="Times New Roman"/>
          <w:lang w:eastAsia="hr-HR"/>
        </w:rPr>
        <w:t xml:space="preserve">prekršaj </w:t>
      </w:r>
      <w:r w:rsidR="006B3E2D">
        <w:rPr>
          <w:rFonts w:eastAsia="Times New Roman"/>
          <w:lang w:eastAsia="hr-HR"/>
        </w:rPr>
        <w:t>s</w:t>
      </w:r>
      <w:r w:rsidRPr="00B456EB" w:rsidR="006B3E2D">
        <w:rPr>
          <w:rFonts w:eastAsia="Times New Roman"/>
          <w:lang w:eastAsia="hr-HR"/>
        </w:rPr>
        <w:t>ud je cijenio sve okolnosti iz članka 36. P</w:t>
      </w:r>
      <w:r w:rsidR="00CE24F8">
        <w:rPr>
          <w:rFonts w:eastAsia="Times New Roman"/>
          <w:lang w:eastAsia="hr-HR"/>
        </w:rPr>
        <w:t>Z-a</w:t>
      </w:r>
      <w:r w:rsidRPr="00B456EB" w:rsidR="006B3E2D">
        <w:rPr>
          <w:rFonts w:eastAsia="Times New Roman"/>
          <w:lang w:eastAsia="hr-HR"/>
        </w:rPr>
        <w:t xml:space="preserve">. </w:t>
      </w:r>
      <w:r w:rsidR="00C071D6">
        <w:rPr>
          <w:rFonts w:eastAsia="Times New Roman"/>
          <w:lang w:eastAsia="hr-HR"/>
        </w:rPr>
        <w:t>Kao otegotne okolnosti sud je cijenio težinu počinjenog prekršaja</w:t>
      </w:r>
      <w:r>
        <w:rPr>
          <w:rFonts w:eastAsia="Times New Roman"/>
          <w:lang w:eastAsia="hr-HR"/>
        </w:rPr>
        <w:t xml:space="preserve">, </w:t>
      </w:r>
      <w:r w:rsidR="00773010">
        <w:rPr>
          <w:rFonts w:eastAsia="Times New Roman"/>
          <w:lang w:eastAsia="hr-HR"/>
        </w:rPr>
        <w:t>a kao olakotne okolnosti sud je cijenio</w:t>
      </w:r>
      <w:r>
        <w:rPr>
          <w:rFonts w:eastAsia="Times New Roman"/>
          <w:lang w:eastAsia="hr-HR"/>
        </w:rPr>
        <w:t xml:space="preserve"> činjenicu</w:t>
      </w:r>
      <w:r w:rsidR="00773010">
        <w:rPr>
          <w:rFonts w:eastAsia="Times New Roman"/>
          <w:lang w:eastAsia="hr-HR"/>
        </w:rPr>
        <w:t xml:space="preserve"> da </w:t>
      </w:r>
      <w:r w:rsidR="00882F04">
        <w:rPr>
          <w:rFonts w:eastAsia="Times New Roman"/>
          <w:lang w:eastAsia="hr-HR"/>
        </w:rPr>
        <w:t>okrivljen</w:t>
      </w:r>
      <w:r w:rsidR="00BB65FA">
        <w:rPr>
          <w:rFonts w:eastAsia="Times New Roman"/>
          <w:lang w:eastAsia="hr-HR"/>
        </w:rPr>
        <w:t>i</w:t>
      </w:r>
      <w:r w:rsidR="000B748E">
        <w:rPr>
          <w:rFonts w:eastAsia="Times New Roman"/>
          <w:lang w:eastAsia="hr-HR"/>
        </w:rPr>
        <w:t>k</w:t>
      </w:r>
      <w:r w:rsidR="00C071D6">
        <w:rPr>
          <w:rFonts w:eastAsia="Times New Roman"/>
          <w:lang w:eastAsia="hr-HR"/>
        </w:rPr>
        <w:t xml:space="preserve"> u prethodne tri godine nije pravomoćno prekršajno kažnjavan </w:t>
      </w:r>
      <w:r w:rsidR="000B748E">
        <w:rPr>
          <w:rFonts w:eastAsia="Times New Roman"/>
          <w:lang w:eastAsia="hr-HR"/>
        </w:rPr>
        <w:t xml:space="preserve">za </w:t>
      </w:r>
      <w:r>
        <w:rPr>
          <w:rFonts w:eastAsia="Times New Roman"/>
          <w:lang w:eastAsia="hr-HR"/>
        </w:rPr>
        <w:t xml:space="preserve">isto ili istovrsno </w:t>
      </w:r>
      <w:r w:rsidR="000B748E">
        <w:rPr>
          <w:rFonts w:eastAsia="Times New Roman"/>
          <w:lang w:eastAsia="hr-HR"/>
        </w:rPr>
        <w:t>djel</w:t>
      </w:r>
      <w:r>
        <w:rPr>
          <w:rFonts w:eastAsia="Times New Roman"/>
          <w:lang w:eastAsia="hr-HR"/>
        </w:rPr>
        <w:t>o</w:t>
      </w:r>
      <w:r w:rsidR="000B748E">
        <w:rPr>
          <w:rFonts w:eastAsia="Times New Roman"/>
          <w:lang w:eastAsia="hr-HR"/>
        </w:rPr>
        <w:t xml:space="preserve"> prekršaja</w:t>
      </w:r>
      <w:r w:rsidR="00C071D6">
        <w:rPr>
          <w:rFonts w:eastAsia="Times New Roman"/>
          <w:lang w:eastAsia="hr-HR"/>
        </w:rPr>
        <w:t xml:space="preserve">. </w:t>
      </w:r>
      <w:r w:rsidRPr="00B224B4" w:rsidR="00773010">
        <w:rPr>
          <w:color w:val="auto"/>
          <w:shd w:val="clear" w:color="auto" w:fill="FFFFFF"/>
        </w:rPr>
        <w:t>Stoga je sud okrivljen</w:t>
      </w:r>
      <w:r w:rsidR="000B748E">
        <w:rPr>
          <w:color w:val="auto"/>
          <w:shd w:val="clear" w:color="auto" w:fill="FFFFFF"/>
        </w:rPr>
        <w:t xml:space="preserve">iku </w:t>
      </w:r>
      <w:r w:rsidRPr="00B224B4" w:rsidR="00773010">
        <w:rPr>
          <w:color w:val="auto"/>
          <w:shd w:val="clear" w:color="auto" w:fill="FFFFFF"/>
        </w:rPr>
        <w:t>za počinjen</w:t>
      </w:r>
      <w:r w:rsidR="005C3754">
        <w:rPr>
          <w:color w:val="auto"/>
          <w:shd w:val="clear" w:color="auto" w:fill="FFFFFF"/>
        </w:rPr>
        <w:t>i</w:t>
      </w:r>
      <w:r w:rsidRPr="00B224B4" w:rsidR="00773010">
        <w:rPr>
          <w:color w:val="auto"/>
          <w:shd w:val="clear" w:color="auto" w:fill="FFFFFF"/>
        </w:rPr>
        <w:t xml:space="preserve"> prekršaj</w:t>
      </w:r>
      <w:r w:rsidR="005C3754">
        <w:rPr>
          <w:color w:val="auto"/>
          <w:shd w:val="clear" w:color="auto" w:fill="FFFFFF"/>
        </w:rPr>
        <w:t xml:space="preserve"> </w:t>
      </w:r>
      <w:r w:rsidR="00EA76A4">
        <w:rPr>
          <w:color w:val="auto"/>
          <w:shd w:val="clear" w:color="auto" w:fill="FFFFFF"/>
        </w:rPr>
        <w:t xml:space="preserve">izrekao </w:t>
      </w:r>
      <w:r w:rsidR="00A506DA">
        <w:rPr>
          <w:color w:val="auto"/>
          <w:shd w:val="clear" w:color="auto" w:fill="FFFFFF"/>
        </w:rPr>
        <w:t>novčan</w:t>
      </w:r>
      <w:r w:rsidR="00FE6A5B">
        <w:rPr>
          <w:color w:val="auto"/>
          <w:shd w:val="clear" w:color="auto" w:fill="FFFFFF"/>
        </w:rPr>
        <w:t>u</w:t>
      </w:r>
      <w:r w:rsidR="00A506DA">
        <w:rPr>
          <w:color w:val="auto"/>
          <w:shd w:val="clear" w:color="auto" w:fill="FFFFFF"/>
        </w:rPr>
        <w:t xml:space="preserve"> kazn</w:t>
      </w:r>
      <w:r w:rsidR="00FE6A5B">
        <w:rPr>
          <w:color w:val="auto"/>
          <w:shd w:val="clear" w:color="auto" w:fill="FFFFFF"/>
        </w:rPr>
        <w:t>u</w:t>
      </w:r>
      <w:r w:rsidR="00A506DA">
        <w:rPr>
          <w:color w:val="auto"/>
          <w:shd w:val="clear" w:color="auto" w:fill="FFFFFF"/>
        </w:rPr>
        <w:t xml:space="preserve"> sukladno zakonu, dok je </w:t>
      </w:r>
      <w:r w:rsidR="00C21EF8">
        <w:rPr>
          <w:color w:val="auto"/>
          <w:shd w:val="clear" w:color="auto" w:fill="FFFFFF"/>
        </w:rPr>
        <w:t>za djelo iz čl</w:t>
      </w:r>
      <w:r w:rsidR="00C071D6">
        <w:rPr>
          <w:color w:val="auto"/>
          <w:shd w:val="clear" w:color="auto" w:fill="FFFFFF"/>
        </w:rPr>
        <w:t>anka</w:t>
      </w:r>
      <w:r w:rsidR="00C21EF8">
        <w:rPr>
          <w:color w:val="auto"/>
          <w:shd w:val="clear" w:color="auto" w:fill="FFFFFF"/>
        </w:rPr>
        <w:t xml:space="preserve"> 1</w:t>
      </w:r>
      <w:r w:rsidR="00A506DA">
        <w:rPr>
          <w:color w:val="auto"/>
          <w:shd w:val="clear" w:color="auto" w:fill="FFFFFF"/>
        </w:rPr>
        <w:t>99</w:t>
      </w:r>
      <w:r w:rsidR="00C21EF8">
        <w:rPr>
          <w:color w:val="auto"/>
          <w:shd w:val="clear" w:color="auto" w:fill="FFFFFF"/>
        </w:rPr>
        <w:t xml:space="preserve">. stavak </w:t>
      </w:r>
      <w:r w:rsidR="000B748E">
        <w:rPr>
          <w:color w:val="auto"/>
          <w:shd w:val="clear" w:color="auto" w:fill="FFFFFF"/>
        </w:rPr>
        <w:t>6</w:t>
      </w:r>
      <w:r w:rsidR="00C21EF8">
        <w:rPr>
          <w:color w:val="auto"/>
          <w:shd w:val="clear" w:color="auto" w:fill="FFFFFF"/>
        </w:rPr>
        <w:t>. ZSPC</w:t>
      </w:r>
      <w:r w:rsidR="000B748E">
        <w:rPr>
          <w:color w:val="auto"/>
          <w:shd w:val="clear" w:color="auto" w:fill="FFFFFF"/>
        </w:rPr>
        <w:t>-a</w:t>
      </w:r>
      <w:r w:rsidR="00566F89">
        <w:rPr>
          <w:color w:val="auto"/>
          <w:shd w:val="clear" w:color="auto" w:fill="FFFFFF"/>
        </w:rPr>
        <w:t xml:space="preserve"> okrivljeniku </w:t>
      </w:r>
      <w:r w:rsidRPr="00B224B4" w:rsidR="00566F89">
        <w:rPr>
          <w:color w:val="auto"/>
          <w:shd w:val="clear" w:color="auto" w:fill="FFFFFF"/>
        </w:rPr>
        <w:t xml:space="preserve">odmjerio novčanu kaznu </w:t>
      </w:r>
      <w:r w:rsidR="00C071D6">
        <w:rPr>
          <w:color w:val="auto"/>
          <w:shd w:val="clear" w:color="auto" w:fill="FFFFFF"/>
        </w:rPr>
        <w:t xml:space="preserve">u visini </w:t>
      </w:r>
      <w:r w:rsidRPr="00B224B4" w:rsidR="00566F89">
        <w:rPr>
          <w:color w:val="auto"/>
          <w:shd w:val="clear" w:color="auto" w:fill="FFFFFF"/>
        </w:rPr>
        <w:t>posebnog minimuma novčane kazne propisane za</w:t>
      </w:r>
      <w:r w:rsidR="00566F89">
        <w:rPr>
          <w:color w:val="auto"/>
          <w:shd w:val="clear" w:color="auto" w:fill="FFFFFF"/>
        </w:rPr>
        <w:t xml:space="preserve"> ist</w:t>
      </w:r>
      <w:r w:rsidR="00C071D6">
        <w:rPr>
          <w:color w:val="auto"/>
          <w:shd w:val="clear" w:color="auto" w:fill="FFFFFF"/>
        </w:rPr>
        <w:t>o</w:t>
      </w:r>
      <w:r w:rsidRPr="00B224B4" w:rsidR="00566F89">
        <w:rPr>
          <w:color w:val="auto"/>
          <w:shd w:val="clear" w:color="auto" w:fill="FFFFFF"/>
        </w:rPr>
        <w:t xml:space="preserve">, jer sud smatra da se obzirom na postojanje </w:t>
      </w:r>
      <w:r w:rsidR="00C071D6">
        <w:rPr>
          <w:color w:val="auto"/>
          <w:shd w:val="clear" w:color="auto" w:fill="FFFFFF"/>
        </w:rPr>
        <w:t xml:space="preserve">svih okolnosti ovog slučaja </w:t>
      </w:r>
      <w:r w:rsidRPr="00B224B4" w:rsidR="00566F89">
        <w:rPr>
          <w:color w:val="auto"/>
          <w:shd w:val="clear" w:color="auto" w:fill="FFFFFF"/>
        </w:rPr>
        <w:t>svrha kažnjavanja može postići takv</w:t>
      </w:r>
      <w:r w:rsidR="00FE6A5B">
        <w:rPr>
          <w:color w:val="auto"/>
          <w:shd w:val="clear" w:color="auto" w:fill="FFFFFF"/>
        </w:rPr>
        <w:t>om</w:t>
      </w:r>
      <w:r w:rsidR="00C071D6">
        <w:rPr>
          <w:color w:val="auto"/>
          <w:shd w:val="clear" w:color="auto" w:fill="FFFFFF"/>
        </w:rPr>
        <w:t xml:space="preserve"> kazn</w:t>
      </w:r>
      <w:r w:rsidR="00FE6A5B">
        <w:rPr>
          <w:color w:val="auto"/>
          <w:shd w:val="clear" w:color="auto" w:fill="FFFFFF"/>
        </w:rPr>
        <w:t>om</w:t>
      </w:r>
      <w:r w:rsidR="00C071D6">
        <w:rPr>
          <w:color w:val="auto"/>
          <w:shd w:val="clear" w:color="auto" w:fill="FFFFFF"/>
        </w:rPr>
        <w:t xml:space="preserve">, </w:t>
      </w:r>
      <w:r w:rsidRPr="00FE346C" w:rsidR="00590A26">
        <w:rPr>
          <w:color w:val="auto"/>
        </w:rPr>
        <w:t xml:space="preserve">vjerujući da će </w:t>
      </w:r>
      <w:r w:rsidR="00590A26">
        <w:rPr>
          <w:color w:val="auto"/>
        </w:rPr>
        <w:t>ist</w:t>
      </w:r>
      <w:r w:rsidR="00FE6A5B">
        <w:rPr>
          <w:color w:val="auto"/>
        </w:rPr>
        <w:t>a</w:t>
      </w:r>
      <w:r w:rsidR="00590A26">
        <w:rPr>
          <w:color w:val="auto"/>
        </w:rPr>
        <w:t xml:space="preserve"> </w:t>
      </w:r>
      <w:r w:rsidRPr="00FE346C" w:rsidR="00590A26">
        <w:rPr>
          <w:color w:val="auto"/>
        </w:rPr>
        <w:t>preventivno djelovati na okrivljen</w:t>
      </w:r>
      <w:r w:rsidR="000B748E">
        <w:rPr>
          <w:color w:val="auto"/>
        </w:rPr>
        <w:t>ika</w:t>
      </w:r>
      <w:r w:rsidRPr="00FE346C" w:rsidR="00590A26">
        <w:rPr>
          <w:color w:val="auto"/>
        </w:rPr>
        <w:t xml:space="preserve"> da shvati </w:t>
      </w:r>
      <w:r w:rsidRPr="00FE346C" w:rsidR="00590A26">
        <w:rPr>
          <w:rFonts w:eastAsia="Times New Roman"/>
          <w:lang w:eastAsia="hr-HR"/>
        </w:rPr>
        <w:t xml:space="preserve">nedopuštenost svog ponašanja i ugrožavanja drugih sudionika u prometu koje takvim ponašanjem čini, da ubuduće više pažnje posvećuje </w:t>
      </w:r>
      <w:r w:rsidR="00590A26">
        <w:rPr>
          <w:rFonts w:eastAsia="Times New Roman"/>
          <w:lang w:eastAsia="hr-HR"/>
        </w:rPr>
        <w:t>načinu na koj</w:t>
      </w:r>
      <w:r w:rsidR="000B748E">
        <w:rPr>
          <w:rFonts w:eastAsia="Times New Roman"/>
          <w:lang w:eastAsia="hr-HR"/>
        </w:rPr>
        <w:t>i</w:t>
      </w:r>
      <w:r w:rsidR="00590A26">
        <w:rPr>
          <w:rFonts w:eastAsia="Times New Roman"/>
          <w:lang w:eastAsia="hr-HR"/>
        </w:rPr>
        <w:t xml:space="preserve"> </w:t>
      </w:r>
      <w:r w:rsidR="000B748E">
        <w:rPr>
          <w:rFonts w:eastAsia="Times New Roman"/>
          <w:lang w:eastAsia="hr-HR"/>
        </w:rPr>
        <w:t>upravlja</w:t>
      </w:r>
      <w:r w:rsidR="00590A26">
        <w:rPr>
          <w:rFonts w:eastAsia="Times New Roman"/>
          <w:lang w:eastAsia="hr-HR"/>
        </w:rPr>
        <w:t xml:space="preserve"> vozilom u prometu, da ni pod kojim uvjetima ne upravlja vozilom ako je prethodno konzumirao alkohol, </w:t>
      </w:r>
      <w:r w:rsidRPr="00FE346C" w:rsidR="00590A26">
        <w:rPr>
          <w:rFonts w:eastAsia="Times New Roman"/>
          <w:lang w:eastAsia="hr-HR"/>
        </w:rPr>
        <w:t>da poštuje pravila prometa i pravni poredak, te da ne čini više prekršaja.</w:t>
      </w:r>
    </w:p>
    <w:p w:rsidR="00590A26" w:rsidP="00590A26" w:rsidRDefault="00590A26">
      <w:pPr>
        <w:contextualSpacing/>
        <w:rPr>
          <w:rFonts w:eastAsia="Times New Roman"/>
          <w:lang w:eastAsia="hr-HR"/>
        </w:rPr>
      </w:pPr>
    </w:p>
    <w:p w:rsidR="00590A26" w:rsidP="00590A26" w:rsidRDefault="00052D22">
      <w:pPr>
        <w:pStyle w:val="Odlomakpopisa"/>
        <w:ind w:left="0"/>
        <w:rPr>
          <w:color w:val="auto"/>
        </w:rPr>
      </w:pPr>
      <w:r>
        <w:rPr>
          <w:color w:val="auto"/>
        </w:rPr>
        <w:t>1</w:t>
      </w:r>
      <w:r w:rsidR="002E1F8E">
        <w:rPr>
          <w:color w:val="auto"/>
        </w:rPr>
        <w:t>1</w:t>
      </w:r>
      <w:r w:rsidR="00590A26">
        <w:rPr>
          <w:color w:val="auto"/>
        </w:rPr>
        <w:t>.</w:t>
      </w:r>
      <w:r w:rsidR="007F06A5">
        <w:rPr>
          <w:color w:val="auto"/>
        </w:rPr>
        <w:t xml:space="preserve"> </w:t>
      </w:r>
      <w:r w:rsidRPr="00783C6B" w:rsidR="00590A26">
        <w:rPr>
          <w:color w:val="auto"/>
        </w:rPr>
        <w:t>Sukladno članku 152. stav</w:t>
      </w:r>
      <w:r>
        <w:rPr>
          <w:color w:val="auto"/>
        </w:rPr>
        <w:t>ak</w:t>
      </w:r>
      <w:r w:rsidRPr="00783C6B" w:rsidR="00590A26">
        <w:rPr>
          <w:color w:val="auto"/>
        </w:rPr>
        <w:t xml:space="preserve"> 3. PZ-a, novčana kazna smatrat će se u cijelosti plaćenom ako okrivljen</w:t>
      </w:r>
      <w:r w:rsidR="00590A26">
        <w:rPr>
          <w:color w:val="auto"/>
        </w:rPr>
        <w:t>i</w:t>
      </w:r>
      <w:r>
        <w:rPr>
          <w:color w:val="auto"/>
        </w:rPr>
        <w:t>k</w:t>
      </w:r>
      <w:r w:rsidRPr="00783C6B" w:rsidR="00590A26">
        <w:rPr>
          <w:color w:val="auto"/>
        </w:rPr>
        <w:t xml:space="preserve"> plati dvije trećine izrečene novčane kazne u roku određenom ovom odlukom.</w:t>
      </w:r>
    </w:p>
    <w:p w:rsidR="005909A0" w:rsidP="00566F89" w:rsidRDefault="005909A0">
      <w:pPr>
        <w:rPr>
          <w:color w:val="auto"/>
          <w:shd w:val="clear" w:color="auto" w:fill="FFFFFF"/>
        </w:rPr>
      </w:pPr>
    </w:p>
    <w:p w:rsidR="005909A0" w:rsidP="005909A0" w:rsidRDefault="000D27BD">
      <w:pPr>
        <w:pStyle w:val="Odlomakpopisa"/>
        <w:ind w:left="0"/>
        <w:rPr>
          <w:color w:val="auto"/>
        </w:rPr>
      </w:pPr>
      <w:r>
        <w:rPr>
          <w:color w:val="auto"/>
          <w:shd w:val="clear" w:color="auto" w:fill="FFFFFF"/>
        </w:rPr>
        <w:t>1</w:t>
      </w:r>
      <w:r w:rsidR="002E1F8E">
        <w:rPr>
          <w:color w:val="auto"/>
          <w:shd w:val="clear" w:color="auto" w:fill="FFFFFF"/>
        </w:rPr>
        <w:t>2</w:t>
      </w:r>
      <w:r w:rsidR="005909A0">
        <w:rPr>
          <w:color w:val="auto"/>
          <w:shd w:val="clear" w:color="auto" w:fill="FFFFFF"/>
        </w:rPr>
        <w:t>.</w:t>
      </w:r>
      <w:r w:rsidR="007F06A5">
        <w:rPr>
          <w:color w:val="auto"/>
          <w:shd w:val="clear" w:color="auto" w:fill="FFFFFF"/>
        </w:rPr>
        <w:t xml:space="preserve"> </w:t>
      </w:r>
      <w:r w:rsidR="00AA709A">
        <w:rPr>
          <w:color w:val="auto"/>
          <w:shd w:val="clear" w:color="auto" w:fill="FFFFFF"/>
        </w:rPr>
        <w:t>Sud okrivljeniku nije izrekao zaštitnu mjeru zabrane upravljanja motornim vozilom B kategorije u trajanju od mjesec dana (1 mjesec) iz razloga što smatra da, za sada, u ponašanju okrivljenika nisu ostvarene okolnosti postojanja opasnosti da će upravljajući motornim vozilom ugroziti sigurnost prometa.</w:t>
      </w:r>
    </w:p>
    <w:p w:rsidR="00773010" w:rsidP="00EA76A4" w:rsidRDefault="00EA76A4">
      <w:pPr>
        <w:rPr>
          <w:color w:val="auto"/>
        </w:rPr>
      </w:pPr>
      <w:r>
        <w:rPr>
          <w:color w:val="auto"/>
          <w:shd w:val="clear" w:color="auto" w:fill="FFFFFF"/>
        </w:rPr>
        <w:t xml:space="preserve"> </w:t>
      </w:r>
    </w:p>
    <w:p w:rsidR="002C38BE" w:rsidP="00B65C77" w:rsidRDefault="00AA709A">
      <w:pPr>
        <w:pStyle w:val="Odlomakpopisa"/>
        <w:ind w:left="0"/>
        <w:rPr>
          <w:color w:val="auto"/>
        </w:rPr>
      </w:pPr>
      <w:r>
        <w:rPr>
          <w:color w:val="auto"/>
        </w:rPr>
        <w:t>1</w:t>
      </w:r>
      <w:r w:rsidR="002E1F8E">
        <w:rPr>
          <w:color w:val="auto"/>
        </w:rPr>
        <w:t>3</w:t>
      </w:r>
      <w:r w:rsidR="00B53E48">
        <w:rPr>
          <w:color w:val="auto"/>
        </w:rPr>
        <w:t xml:space="preserve">. </w:t>
      </w:r>
      <w:r w:rsidRPr="00E8423B" w:rsidR="00B53E48">
        <w:rPr>
          <w:color w:val="auto"/>
          <w:shd w:val="clear" w:color="auto" w:fill="FFFFFF"/>
        </w:rPr>
        <w:t xml:space="preserve">Kako je </w:t>
      </w:r>
      <w:r w:rsidR="00B53E48">
        <w:rPr>
          <w:color w:val="auto"/>
          <w:shd w:val="clear" w:color="auto" w:fill="FFFFFF"/>
        </w:rPr>
        <w:t>okrivljen</w:t>
      </w:r>
      <w:r w:rsidR="00C21EF8">
        <w:rPr>
          <w:color w:val="auto"/>
          <w:shd w:val="clear" w:color="auto" w:fill="FFFFFF"/>
        </w:rPr>
        <w:t>i</w:t>
      </w:r>
      <w:r>
        <w:rPr>
          <w:color w:val="auto"/>
          <w:shd w:val="clear" w:color="auto" w:fill="FFFFFF"/>
        </w:rPr>
        <w:t>k</w:t>
      </w:r>
      <w:r w:rsidR="00B53E48">
        <w:rPr>
          <w:color w:val="auto"/>
          <w:shd w:val="clear" w:color="auto" w:fill="FFFFFF"/>
        </w:rPr>
        <w:t xml:space="preserve"> </w:t>
      </w:r>
      <w:r w:rsidRPr="00E8423B" w:rsidR="00B53E48">
        <w:rPr>
          <w:color w:val="auto"/>
          <w:shd w:val="clear" w:color="auto" w:fill="FFFFFF"/>
        </w:rPr>
        <w:t>proglašen kriv</w:t>
      </w:r>
      <w:r w:rsidR="00C21EF8">
        <w:rPr>
          <w:color w:val="auto"/>
          <w:shd w:val="clear" w:color="auto" w:fill="FFFFFF"/>
        </w:rPr>
        <w:t>i</w:t>
      </w:r>
      <w:r w:rsidRPr="00E8423B" w:rsidR="00B53E48">
        <w:rPr>
          <w:color w:val="auto"/>
          <w:shd w:val="clear" w:color="auto" w:fill="FFFFFF"/>
        </w:rPr>
        <w:t xml:space="preserve">m, </w:t>
      </w:r>
      <w:r w:rsidR="00B53E48">
        <w:rPr>
          <w:color w:val="auto"/>
          <w:shd w:val="clear" w:color="auto" w:fill="FFFFFF"/>
        </w:rPr>
        <w:t>s</w:t>
      </w:r>
      <w:r w:rsidRPr="00E8423B" w:rsidR="00B53E48">
        <w:rPr>
          <w:color w:val="auto"/>
          <w:shd w:val="clear" w:color="auto" w:fill="FFFFFF"/>
        </w:rPr>
        <w:t xml:space="preserve">ud </w:t>
      </w:r>
      <w:r w:rsidR="00C21EF8">
        <w:rPr>
          <w:color w:val="auto"/>
          <w:shd w:val="clear" w:color="auto" w:fill="FFFFFF"/>
        </w:rPr>
        <w:t>ga je</w:t>
      </w:r>
      <w:r w:rsidR="00B53ECA">
        <w:rPr>
          <w:color w:val="auto"/>
          <w:shd w:val="clear" w:color="auto" w:fill="FFFFFF"/>
        </w:rPr>
        <w:t xml:space="preserve"> obvezao </w:t>
      </w:r>
      <w:r w:rsidRPr="00E8423B" w:rsidR="00B53E48">
        <w:rPr>
          <w:color w:val="auto"/>
          <w:shd w:val="clear" w:color="auto" w:fill="FFFFFF"/>
        </w:rPr>
        <w:t xml:space="preserve">na plaćanje </w:t>
      </w:r>
      <w:r w:rsidR="00EA76A4">
        <w:rPr>
          <w:color w:val="auto"/>
          <w:shd w:val="clear" w:color="auto" w:fill="FFFFFF"/>
        </w:rPr>
        <w:t xml:space="preserve">paušalnih </w:t>
      </w:r>
      <w:r w:rsidR="00B53ECA">
        <w:rPr>
          <w:color w:val="auto"/>
          <w:shd w:val="clear" w:color="auto" w:fill="FFFFFF"/>
        </w:rPr>
        <w:t>troškova nastalih u svezi i u tijeku prekršajnog postupka</w:t>
      </w:r>
      <w:r w:rsidR="00EA76A4">
        <w:rPr>
          <w:color w:val="auto"/>
        </w:rPr>
        <w:t xml:space="preserve"> u iznosu od </w:t>
      </w:r>
      <w:r w:rsidR="00C21EF8">
        <w:rPr>
          <w:color w:val="auto"/>
        </w:rPr>
        <w:t>30</w:t>
      </w:r>
      <w:r w:rsidR="00EA76A4">
        <w:rPr>
          <w:color w:val="auto"/>
        </w:rPr>
        <w:t xml:space="preserve">,00 eura, </w:t>
      </w:r>
      <w:r w:rsidR="003E4AE6">
        <w:rPr>
          <w:color w:val="auto"/>
        </w:rPr>
        <w:t xml:space="preserve">a koji iznos je odmjeren s obzirom na složenost i trajanje postupka, kao i naknade </w:t>
      </w:r>
      <w:r w:rsidR="00BC3B2A">
        <w:rPr>
          <w:color w:val="auto"/>
        </w:rPr>
        <w:t xml:space="preserve">troška </w:t>
      </w:r>
      <w:r w:rsidR="006E3B0C">
        <w:rPr>
          <w:color w:val="auto"/>
        </w:rPr>
        <w:t>uporabe alkometra</w:t>
      </w:r>
      <w:r w:rsidR="00590A26">
        <w:t xml:space="preserve"> u iznosu od </w:t>
      </w:r>
      <w:r w:rsidR="006E3B0C">
        <w:t>10</w:t>
      </w:r>
      <w:r w:rsidR="00590A26">
        <w:t>,</w:t>
      </w:r>
      <w:r w:rsidR="006E3B0C">
        <w:t>62</w:t>
      </w:r>
      <w:r w:rsidR="00590A26">
        <w:t xml:space="preserve"> eura, a što sveukupno iznosi </w:t>
      </w:r>
      <w:r w:rsidR="002E1F8E">
        <w:t>40,62</w:t>
      </w:r>
      <w:r w:rsidR="003E4AE6">
        <w:rPr>
          <w:color w:val="auto"/>
        </w:rPr>
        <w:t xml:space="preserve"> eura</w:t>
      </w:r>
      <w:r w:rsidR="00EA76A4">
        <w:rPr>
          <w:color w:val="auto"/>
        </w:rPr>
        <w:t>.</w:t>
      </w:r>
    </w:p>
    <w:p w:rsidR="00F1217A" w:rsidP="00B65C77" w:rsidRDefault="00F1217A">
      <w:pPr>
        <w:pStyle w:val="Odlomakpopisa"/>
        <w:ind w:left="0"/>
        <w:rPr>
          <w:color w:val="auto"/>
        </w:rPr>
      </w:pPr>
    </w:p>
    <w:p w:rsidR="00845B35" w:rsidP="00B53E48" w:rsidRDefault="00845B35">
      <w:pPr>
        <w:rPr>
          <w:color w:val="auto"/>
          <w:shd w:val="clear" w:color="auto" w:fill="FFFFFF"/>
        </w:rPr>
      </w:pPr>
    </w:p>
    <w:p w:rsidRPr="00E8423B" w:rsidR="00B53E48" w:rsidP="00B53E48" w:rsidRDefault="00AA709A">
      <w:pPr>
        <w:rPr>
          <w:color w:val="auto"/>
          <w:shd w:val="clear" w:color="auto" w:fill="FFFFFF"/>
        </w:rPr>
      </w:pPr>
      <w:r>
        <w:rPr>
          <w:color w:val="auto"/>
          <w:shd w:val="clear" w:color="auto" w:fill="FFFFFF"/>
        </w:rPr>
        <w:t>1</w:t>
      </w:r>
      <w:r w:rsidR="005D06E2">
        <w:rPr>
          <w:color w:val="auto"/>
          <w:shd w:val="clear" w:color="auto" w:fill="FFFFFF"/>
        </w:rPr>
        <w:t>4</w:t>
      </w:r>
      <w:r w:rsidRPr="00E8423B" w:rsidR="00B53E48">
        <w:rPr>
          <w:color w:val="auto"/>
          <w:shd w:val="clear" w:color="auto" w:fill="FFFFFF"/>
        </w:rPr>
        <w:t>. Slijedom navedenoga, odlučeno je kao u izreci ove presude.</w:t>
      </w:r>
    </w:p>
    <w:p w:rsidRPr="001A41DB" w:rsidR="00045194" w:rsidP="00B53E48" w:rsidRDefault="00045194">
      <w:pPr>
        <w:pStyle w:val="Odlomakpopisa"/>
        <w:ind w:left="0"/>
        <w:rPr>
          <w:color w:val="auto"/>
        </w:rPr>
      </w:pPr>
    </w:p>
    <w:p w:rsidR="00623869" w:rsidP="00623869" w:rsidRDefault="00623869">
      <w:pPr>
        <w:jc w:val="center"/>
        <w:rPr>
          <w:color w:val="auto"/>
        </w:rPr>
      </w:pPr>
      <w:r w:rsidRPr="001A41DB">
        <w:rPr>
          <w:color w:val="auto"/>
        </w:rPr>
        <w:t>Rije</w:t>
      </w:r>
      <w:r w:rsidR="000829FB">
        <w:rPr>
          <w:color w:val="auto"/>
        </w:rPr>
        <w:t xml:space="preserve">ka, </w:t>
      </w:r>
      <w:r w:rsidR="00D83DE8">
        <w:rPr>
          <w:color w:val="auto"/>
        </w:rPr>
        <w:t>1. srpnja</w:t>
      </w:r>
      <w:r w:rsidRPr="001A41DB" w:rsidR="00523B2E">
        <w:rPr>
          <w:color w:val="auto"/>
        </w:rPr>
        <w:t xml:space="preserve"> 202</w:t>
      </w:r>
      <w:r w:rsidR="00590A26">
        <w:rPr>
          <w:color w:val="auto"/>
        </w:rPr>
        <w:t>6</w:t>
      </w:r>
      <w:r w:rsidRPr="001A41DB">
        <w:rPr>
          <w:color w:val="auto"/>
        </w:rPr>
        <w:t>.</w:t>
      </w:r>
    </w:p>
    <w:p w:rsidR="00845B35" w:rsidP="00623869" w:rsidRDefault="00845B35">
      <w:pPr>
        <w:jc w:val="center"/>
        <w:rPr>
          <w:color w:val="auto"/>
        </w:rPr>
      </w:pPr>
    </w:p>
    <w:p w:rsidR="00272A50" w:rsidP="00623869" w:rsidRDefault="00272A50">
      <w:pPr>
        <w:jc w:val="center"/>
        <w:rPr>
          <w:color w:val="auto"/>
        </w:rPr>
      </w:pPr>
    </w:p>
    <w:p w:rsidR="00DC0588" w:rsidP="00DC0588" w:rsidRDefault="00F7117C">
      <w:pPr>
        <w:rPr>
          <w:color w:val="auto"/>
        </w:rPr>
      </w:pPr>
      <w:r>
        <w:rPr>
          <w:color w:val="auto"/>
        </w:rPr>
        <w:t>Zapisničarka:</w:t>
      </w:r>
      <w:r w:rsidR="000829FB">
        <w:rPr>
          <w:color w:val="auto"/>
        </w:rPr>
        <w:tab/>
      </w:r>
      <w:r w:rsidR="000829FB">
        <w:rPr>
          <w:color w:val="auto"/>
        </w:rPr>
        <w:tab/>
      </w:r>
      <w:r w:rsidRPr="001A41DB" w:rsidR="00DC0588">
        <w:rPr>
          <w:color w:val="auto"/>
        </w:rPr>
        <w:tab/>
      </w:r>
      <w:r w:rsidRPr="001A41DB" w:rsidR="00DC0588">
        <w:rPr>
          <w:color w:val="auto"/>
        </w:rPr>
        <w:tab/>
      </w:r>
      <w:r w:rsidRPr="001A41DB" w:rsidR="00DC0588">
        <w:rPr>
          <w:color w:val="auto"/>
        </w:rPr>
        <w:tab/>
      </w:r>
      <w:r w:rsidRPr="001A41DB" w:rsidR="00DC0588">
        <w:rPr>
          <w:color w:val="auto"/>
        </w:rPr>
        <w:tab/>
      </w:r>
      <w:r w:rsidRPr="001A41DB" w:rsidR="00DC0588">
        <w:rPr>
          <w:color w:val="auto"/>
        </w:rPr>
        <w:tab/>
      </w:r>
      <w:r w:rsidR="005D06E2">
        <w:rPr>
          <w:color w:val="auto"/>
        </w:rPr>
        <w:t xml:space="preserve">  </w:t>
      </w:r>
      <w:r w:rsidR="009137E3">
        <w:rPr>
          <w:color w:val="auto"/>
        </w:rPr>
        <w:t>Sutkinja:</w:t>
      </w:r>
    </w:p>
    <w:p w:rsidR="001C02DF" w:rsidRDefault="005D06E2">
      <w:pPr>
        <w:rPr>
          <w:color w:val="auto"/>
        </w:rPr>
      </w:pPr>
      <w:r>
        <w:rPr>
          <w:color w:val="auto"/>
        </w:rPr>
        <w:t>Jana Puškarić</w:t>
      </w:r>
      <w:r w:rsidR="003E5B10">
        <w:rPr>
          <w:color w:val="auto"/>
        </w:rPr>
        <w:t>, v. r.</w:t>
      </w:r>
      <w:r w:rsidR="00F7117C">
        <w:rPr>
          <w:color w:val="auto"/>
        </w:rPr>
        <w:tab/>
      </w:r>
      <w:r w:rsidR="00F7117C">
        <w:rPr>
          <w:color w:val="auto"/>
        </w:rPr>
        <w:tab/>
      </w:r>
      <w:r w:rsidR="00F7117C">
        <w:rPr>
          <w:color w:val="auto"/>
        </w:rPr>
        <w:tab/>
      </w:r>
      <w:r w:rsidR="00F7117C">
        <w:rPr>
          <w:color w:val="auto"/>
        </w:rPr>
        <w:tab/>
      </w:r>
      <w:r w:rsidR="00F7117C">
        <w:rPr>
          <w:color w:val="auto"/>
        </w:rPr>
        <w:tab/>
      </w:r>
      <w:r w:rsidR="00F7117C">
        <w:rPr>
          <w:color w:val="auto"/>
        </w:rPr>
        <w:tab/>
      </w:r>
      <w:r>
        <w:rPr>
          <w:color w:val="auto"/>
        </w:rPr>
        <w:t xml:space="preserve">         </w:t>
      </w:r>
      <w:r w:rsidR="009137E3">
        <w:rPr>
          <w:color w:val="auto"/>
        </w:rPr>
        <w:t>Višnja Šepelj</w:t>
      </w:r>
      <w:r w:rsidR="003E5B10">
        <w:rPr>
          <w:color w:val="auto"/>
        </w:rPr>
        <w:t>, v. r.</w:t>
      </w:r>
    </w:p>
    <w:p w:rsidR="00F7117C" w:rsidRDefault="00F7117C">
      <w:pPr>
        <w:rPr>
          <w:color w:val="auto"/>
        </w:rPr>
      </w:pPr>
    </w:p>
    <w:p w:rsidRPr="001A41DB" w:rsidR="00F7117C" w:rsidRDefault="00F7117C">
      <w:pPr>
        <w:rPr>
          <w:color w:val="auto"/>
        </w:rPr>
      </w:pPr>
    </w:p>
    <w:p w:rsidR="000424BE" w:rsidP="000424BE" w:rsidRDefault="000424BE">
      <w:pPr>
        <w:rPr>
          <w:color w:val="auto"/>
        </w:rPr>
      </w:pPr>
    </w:p>
    <w:p w:rsidR="00943E91" w:rsidP="000424BE" w:rsidRDefault="00943E91">
      <w:pPr>
        <w:rPr>
          <w:color w:val="auto"/>
        </w:rPr>
      </w:pPr>
    </w:p>
    <w:p w:rsidR="00B53ECA" w:rsidP="000424BE" w:rsidRDefault="00B53ECA">
      <w:pPr>
        <w:rPr>
          <w:color w:val="auto"/>
        </w:rPr>
      </w:pPr>
    </w:p>
    <w:p w:rsidR="005D06E2" w:rsidP="000C2A86" w:rsidRDefault="005D06E2">
      <w:pPr>
        <w:ind w:firstLine="708"/>
        <w:rPr>
          <w:color w:val="auto"/>
        </w:rPr>
      </w:pPr>
    </w:p>
    <w:p w:rsidR="000C2A86" w:rsidP="00845B35" w:rsidRDefault="00751760">
      <w:pPr>
        <w:rPr>
          <w:color w:val="auto"/>
        </w:rPr>
      </w:pPr>
      <w:r>
        <w:rPr>
          <w:color w:val="auto"/>
        </w:rPr>
        <w:t>Pouka o pravnom lijeku:</w:t>
      </w:r>
    </w:p>
    <w:p w:rsidR="00845B35" w:rsidP="00845B35" w:rsidRDefault="00845B35">
      <w:pPr>
        <w:rPr>
          <w:color w:val="auto"/>
        </w:rPr>
      </w:pPr>
    </w:p>
    <w:p w:rsidRPr="006852C1" w:rsidR="00751760" w:rsidP="00845B35" w:rsidRDefault="00845B35">
      <w:pPr>
        <w:rPr>
          <w:color w:val="auto"/>
        </w:rPr>
      </w:pPr>
      <w:r>
        <w:rPr>
          <w:color w:val="auto"/>
        </w:rPr>
        <w:t>P</w:t>
      </w:r>
      <w:r w:rsidRPr="006852C1" w:rsidR="00751760">
        <w:rPr>
          <w:color w:val="auto"/>
        </w:rPr>
        <w:t>rotiv ove presude nije dopuštena žalba (čl. 244. stavak 1. PZ).</w:t>
      </w:r>
    </w:p>
    <w:p w:rsidRPr="006852C1" w:rsidR="00751760" w:rsidP="00751760" w:rsidRDefault="00751760">
      <w:pPr>
        <w:rPr>
          <w:color w:val="auto"/>
        </w:rPr>
      </w:pPr>
    </w:p>
    <w:p w:rsidR="00751760" w:rsidP="00751760" w:rsidRDefault="00751760">
      <w:pPr>
        <w:rPr>
          <w:color w:val="auto"/>
        </w:rPr>
      </w:pPr>
    </w:p>
    <w:p w:rsidR="00751760" w:rsidP="00751760" w:rsidRDefault="00751760">
      <w:pPr>
        <w:rPr>
          <w:color w:val="auto"/>
        </w:rPr>
      </w:pPr>
    </w:p>
    <w:p w:rsidR="00751760" w:rsidP="00751760" w:rsidRDefault="00751760">
      <w:pPr>
        <w:rPr>
          <w:color w:val="auto"/>
        </w:rPr>
      </w:pPr>
    </w:p>
    <w:p w:rsidRPr="006852C1" w:rsidR="00751760" w:rsidP="00751760" w:rsidRDefault="00751760">
      <w:pPr>
        <w:rPr>
          <w:color w:val="auto"/>
        </w:rPr>
      </w:pPr>
      <w:r w:rsidRPr="006852C1">
        <w:rPr>
          <w:color w:val="auto"/>
        </w:rPr>
        <w:t>DNA:</w:t>
      </w:r>
    </w:p>
    <w:p w:rsidRPr="006852C1" w:rsidR="00751760" w:rsidP="00751760" w:rsidRDefault="00751760">
      <w:pPr>
        <w:rPr>
          <w:color w:val="auto"/>
        </w:rPr>
      </w:pPr>
      <w:r w:rsidRPr="006852C1">
        <w:rPr>
          <w:color w:val="auto"/>
        </w:rPr>
        <w:t>- ovl</w:t>
      </w:r>
      <w:r>
        <w:rPr>
          <w:color w:val="auto"/>
        </w:rPr>
        <w:t>ašteni</w:t>
      </w:r>
      <w:r w:rsidRPr="006852C1">
        <w:rPr>
          <w:color w:val="auto"/>
        </w:rPr>
        <w:t xml:space="preserve"> tužitelj;</w:t>
      </w:r>
    </w:p>
    <w:p w:rsidR="00751760" w:rsidP="00751760" w:rsidRDefault="00751760">
      <w:pPr>
        <w:rPr>
          <w:color w:val="auto"/>
        </w:rPr>
      </w:pPr>
      <w:r w:rsidRPr="006852C1">
        <w:rPr>
          <w:color w:val="auto"/>
        </w:rPr>
        <w:t>- okrivljen</w:t>
      </w:r>
      <w:r>
        <w:rPr>
          <w:color w:val="auto"/>
        </w:rPr>
        <w:t>ik</w:t>
      </w:r>
    </w:p>
    <w:p w:rsidR="005D06E2" w:rsidP="00751760" w:rsidRDefault="005D06E2">
      <w:pPr>
        <w:rPr>
          <w:color w:val="auto"/>
        </w:rPr>
      </w:pPr>
      <w:r>
        <w:rPr>
          <w:color w:val="auto"/>
        </w:rPr>
        <w:t>- branitelj okr.</w:t>
      </w:r>
    </w:p>
    <w:p w:rsidR="00751760" w:rsidP="00751760" w:rsidRDefault="00751760">
      <w:pPr>
        <w:rPr>
          <w:color w:val="auto"/>
        </w:rPr>
      </w:pPr>
    </w:p>
    <w:p w:rsidR="00B53ECA" w:rsidP="00751760" w:rsidRDefault="00B53ECA">
      <w:pPr>
        <w:ind w:firstLine="708"/>
        <w:rPr>
          <w:color w:val="auto"/>
        </w:rPr>
      </w:pPr>
    </w:p>
    <w:sectPr w:rsidR="00B53ECA" w:rsidSect="00614237">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223F8" w:rsidP="00614237" w:rsidRDefault="007223F8">
      <w:r>
        <w:separator/>
      </w:r>
    </w:p>
  </w:endnote>
  <w:endnote w:type="continuationSeparator" w:id="0">
    <w:p w:rsidR="007223F8" w:rsidP="00614237" w:rsidRDefault="007223F8">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223F8" w:rsidP="00614237" w:rsidRDefault="007223F8">
      <w:r>
        <w:separator/>
      </w:r>
    </w:p>
  </w:footnote>
  <w:footnote w:type="continuationSeparator" w:id="0">
    <w:p w:rsidR="007223F8" w:rsidP="00614237" w:rsidRDefault="007223F8">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1A41DB" w:rsidR="005909A0" w:rsidP="009D7B18" w:rsidRDefault="005909A0">
    <w:pPr>
      <w:jc w:val="right"/>
      <w:rPr>
        <w:color w:val="auto"/>
      </w:rPr>
    </w:pPr>
    <w:r>
      <w:t xml:space="preserve">Poslovni broj: </w:t>
    </w:r>
    <w:r w:rsidRPr="001A41DB" w:rsidR="00F7117C">
      <w:rPr>
        <w:color w:val="auto"/>
      </w:rPr>
      <w:t>Pp</w:t>
    </w:r>
    <w:r w:rsidR="00F7117C">
      <w:rPr>
        <w:color w:val="auto"/>
      </w:rPr>
      <w:t>-</w:t>
    </w:r>
    <w:r w:rsidR="00D83DE8">
      <w:rPr>
        <w:color w:val="auto"/>
      </w:rPr>
      <w:t>1737</w:t>
    </w:r>
    <w:r w:rsidR="00F7117C">
      <w:rPr>
        <w:color w:val="auto"/>
      </w:rPr>
      <w:t>/202</w:t>
    </w:r>
    <w:r w:rsidR="00A503C1">
      <w:rPr>
        <w:color w:val="auto"/>
      </w:rPr>
      <w:t>6</w:t>
    </w:r>
    <w:r w:rsidR="00F7117C">
      <w:rPr>
        <w:color w:val="auto"/>
      </w:rPr>
      <w:t>-</w:t>
    </w:r>
    <w:r w:rsidR="00693405">
      <w:rPr>
        <w:color w:val="auto"/>
      </w:rPr>
      <w:t>6</w:t>
    </w:r>
  </w:p>
  <w:p w:rsidR="005909A0" w:rsidP="00236268" w:rsidRDefault="005909A0">
    <w:pPr>
      <w:jc w:val="center"/>
    </w:pPr>
    <w:r>
      <w:t xml:space="preserve">- </w:t>
    </w:r>
    <w:r>
      <w:fldChar w:fldCharType="begin"/>
    </w:r>
    <w:r>
      <w:instrText>PAGE   \* MERGEFORMAT</w:instrText>
    </w:r>
    <w:r>
      <w:fldChar w:fldCharType="separate"/>
    </w:r>
    <w:r w:rsidR="00C767F1">
      <w:rPr>
        <w:noProof/>
      </w:rPr>
      <w:t>2</w:t>
    </w:r>
    <w:r>
      <w:fldChar w:fldCharType="end"/>
    </w:r>
    <w: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11D2FD3"/>
    <w:multiLevelType w:val="hybridMultilevel"/>
    <w:tmpl w:val="EDB623CC"/>
    <w:lvl w:ilvl="0" w:tplc="B1FA5764">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1A51EDE"/>
    <w:multiLevelType w:val="hybridMultilevel"/>
    <w:tmpl w:val="2A86C56A"/>
    <w:lvl w:ilvl="0" w:tplc="85B4EAB0">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
    <w:nsid w:val="14FD5640"/>
    <w:multiLevelType w:val="hybridMultilevel"/>
    <w:tmpl w:val="31444F58"/>
    <w:lvl w:ilvl="0" w:tplc="24AA1462">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3">
    <w:nsid w:val="2D735916"/>
    <w:multiLevelType w:val="hybridMultilevel"/>
    <w:tmpl w:val="1812DA4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2FC42A31"/>
    <w:multiLevelType w:val="hybridMultilevel"/>
    <w:tmpl w:val="7F241BF8"/>
    <w:lvl w:ilvl="0" w:tplc="C6228F4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304F785D"/>
    <w:multiLevelType w:val="hybridMultilevel"/>
    <w:tmpl w:val="473C2522"/>
    <w:lvl w:ilvl="0" w:tplc="A9943F86">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6">
    <w:nsid w:val="3CE267B2"/>
    <w:multiLevelType w:val="hybridMultilevel"/>
    <w:tmpl w:val="99C474DE"/>
    <w:lvl w:ilvl="0" w:tplc="3BA0EAF0">
      <w:start w:val="2"/>
      <w:numFmt w:val="bullet"/>
      <w:lvlText w:val="-"/>
      <w:lvlJc w:val="left"/>
      <w:pPr>
        <w:ind w:left="1065" w:hanging="360"/>
      </w:pPr>
      <w:rPr>
        <w:rFonts w:hint="default" w:ascii="Arial" w:hAnsi="Arial" w:eastAsia="Calibri" w:cs="Arial"/>
      </w:rPr>
    </w:lvl>
    <w:lvl w:ilvl="1" w:tplc="041A0003" w:tentative="true">
      <w:start w:val="1"/>
      <w:numFmt w:val="bullet"/>
      <w:lvlText w:val="o"/>
      <w:lvlJc w:val="left"/>
      <w:pPr>
        <w:ind w:left="1785" w:hanging="360"/>
      </w:pPr>
      <w:rPr>
        <w:rFonts w:hint="default" w:ascii="Courier New" w:hAnsi="Courier New" w:cs="Courier New"/>
      </w:rPr>
    </w:lvl>
    <w:lvl w:ilvl="2" w:tplc="041A0005" w:tentative="true">
      <w:start w:val="1"/>
      <w:numFmt w:val="bullet"/>
      <w:lvlText w:val=""/>
      <w:lvlJc w:val="left"/>
      <w:pPr>
        <w:ind w:left="2505" w:hanging="360"/>
      </w:pPr>
      <w:rPr>
        <w:rFonts w:hint="default" w:ascii="Wingdings" w:hAnsi="Wingdings"/>
      </w:rPr>
    </w:lvl>
    <w:lvl w:ilvl="3" w:tplc="041A0001" w:tentative="true">
      <w:start w:val="1"/>
      <w:numFmt w:val="bullet"/>
      <w:lvlText w:val=""/>
      <w:lvlJc w:val="left"/>
      <w:pPr>
        <w:ind w:left="3225" w:hanging="360"/>
      </w:pPr>
      <w:rPr>
        <w:rFonts w:hint="default" w:ascii="Symbol" w:hAnsi="Symbol"/>
      </w:rPr>
    </w:lvl>
    <w:lvl w:ilvl="4" w:tplc="041A0003" w:tentative="true">
      <w:start w:val="1"/>
      <w:numFmt w:val="bullet"/>
      <w:lvlText w:val="o"/>
      <w:lvlJc w:val="left"/>
      <w:pPr>
        <w:ind w:left="3945" w:hanging="360"/>
      </w:pPr>
      <w:rPr>
        <w:rFonts w:hint="default" w:ascii="Courier New" w:hAnsi="Courier New" w:cs="Courier New"/>
      </w:rPr>
    </w:lvl>
    <w:lvl w:ilvl="5" w:tplc="041A0005" w:tentative="true">
      <w:start w:val="1"/>
      <w:numFmt w:val="bullet"/>
      <w:lvlText w:val=""/>
      <w:lvlJc w:val="left"/>
      <w:pPr>
        <w:ind w:left="4665" w:hanging="360"/>
      </w:pPr>
      <w:rPr>
        <w:rFonts w:hint="default" w:ascii="Wingdings" w:hAnsi="Wingdings"/>
      </w:rPr>
    </w:lvl>
    <w:lvl w:ilvl="6" w:tplc="041A0001" w:tentative="true">
      <w:start w:val="1"/>
      <w:numFmt w:val="bullet"/>
      <w:lvlText w:val=""/>
      <w:lvlJc w:val="left"/>
      <w:pPr>
        <w:ind w:left="5385" w:hanging="360"/>
      </w:pPr>
      <w:rPr>
        <w:rFonts w:hint="default" w:ascii="Symbol" w:hAnsi="Symbol"/>
      </w:rPr>
    </w:lvl>
    <w:lvl w:ilvl="7" w:tplc="041A0003" w:tentative="true">
      <w:start w:val="1"/>
      <w:numFmt w:val="bullet"/>
      <w:lvlText w:val="o"/>
      <w:lvlJc w:val="left"/>
      <w:pPr>
        <w:ind w:left="6105" w:hanging="360"/>
      </w:pPr>
      <w:rPr>
        <w:rFonts w:hint="default" w:ascii="Courier New" w:hAnsi="Courier New" w:cs="Courier New"/>
      </w:rPr>
    </w:lvl>
    <w:lvl w:ilvl="8" w:tplc="041A0005" w:tentative="true">
      <w:start w:val="1"/>
      <w:numFmt w:val="bullet"/>
      <w:lvlText w:val=""/>
      <w:lvlJc w:val="left"/>
      <w:pPr>
        <w:ind w:left="6825" w:hanging="360"/>
      </w:pPr>
      <w:rPr>
        <w:rFonts w:hint="default" w:ascii="Wingdings" w:hAnsi="Wingdings"/>
      </w:rPr>
    </w:lvl>
  </w:abstractNum>
  <w:abstractNum w:abstractNumId="7">
    <w:nsid w:val="3EF8002A"/>
    <w:multiLevelType w:val="multilevel"/>
    <w:tmpl w:val="F9FE44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413F4435"/>
    <w:multiLevelType w:val="hybridMultilevel"/>
    <w:tmpl w:val="08423DCE"/>
    <w:lvl w:ilvl="0" w:tplc="30AA472E">
      <w:start w:val="2"/>
      <w:numFmt w:val="bullet"/>
      <w:lvlText w:val="-"/>
      <w:lvlJc w:val="left"/>
      <w:pPr>
        <w:ind w:left="1068" w:hanging="360"/>
      </w:pPr>
      <w:rPr>
        <w:rFonts w:hint="default" w:ascii="Arial" w:hAnsi="Arial" w:eastAsia="Calibri"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9">
    <w:nsid w:val="6EAF7046"/>
    <w:multiLevelType w:val="hybridMultilevel"/>
    <w:tmpl w:val="00B6C596"/>
    <w:lvl w:ilvl="0" w:tplc="67CEB2C6">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7BAB2C35"/>
    <w:multiLevelType w:val="hybridMultilevel"/>
    <w:tmpl w:val="66F2C8DE"/>
    <w:lvl w:ilvl="0" w:tplc="8A7AD280">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 w:numId="2">
    <w:abstractNumId w:val="10"/>
  </w:num>
  <w:num w:numId="3">
    <w:abstractNumId w:val="9"/>
  </w:num>
  <w:num w:numId="4">
    <w:abstractNumId w:val="7"/>
  </w:num>
  <w:num w:numId="5">
    <w:abstractNumId w:val="3"/>
  </w:num>
  <w:num w:numId="6">
    <w:abstractNumId w:val="2"/>
  </w:num>
  <w:num w:numId="7">
    <w:abstractNumId w:val="6"/>
  </w:num>
  <w:num w:numId="8">
    <w:abstractNumId w:val="8"/>
  </w:num>
  <w:num w:numId="9">
    <w:abstractNumId w:val="4"/>
  </w:num>
  <w:num w:numId="10">
    <w:abstractNumId w:val="5"/>
  </w:num>
  <w:num w:numId="11">
    <w:abstractNumId w:val="1"/>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6"/>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359"/>
    <w:rsid w:val="00000021"/>
    <w:rsid w:val="00005940"/>
    <w:rsid w:val="000133A0"/>
    <w:rsid w:val="00014179"/>
    <w:rsid w:val="000164D1"/>
    <w:rsid w:val="00023701"/>
    <w:rsid w:val="000254A7"/>
    <w:rsid w:val="000424BE"/>
    <w:rsid w:val="000430AD"/>
    <w:rsid w:val="00045194"/>
    <w:rsid w:val="000454A2"/>
    <w:rsid w:val="00045D78"/>
    <w:rsid w:val="00046D22"/>
    <w:rsid w:val="00047CE3"/>
    <w:rsid w:val="000505B0"/>
    <w:rsid w:val="00052D22"/>
    <w:rsid w:val="00063093"/>
    <w:rsid w:val="00067B42"/>
    <w:rsid w:val="000700CB"/>
    <w:rsid w:val="0007363E"/>
    <w:rsid w:val="00077FDC"/>
    <w:rsid w:val="00080CF0"/>
    <w:rsid w:val="000829FB"/>
    <w:rsid w:val="000903D6"/>
    <w:rsid w:val="00090C77"/>
    <w:rsid w:val="000A3376"/>
    <w:rsid w:val="000A34EA"/>
    <w:rsid w:val="000A6C0D"/>
    <w:rsid w:val="000B146B"/>
    <w:rsid w:val="000B18A6"/>
    <w:rsid w:val="000B748E"/>
    <w:rsid w:val="000C0940"/>
    <w:rsid w:val="000C0F0E"/>
    <w:rsid w:val="000C2A86"/>
    <w:rsid w:val="000C79FB"/>
    <w:rsid w:val="000D27BD"/>
    <w:rsid w:val="000D2AD2"/>
    <w:rsid w:val="000D348F"/>
    <w:rsid w:val="000D6AD9"/>
    <w:rsid w:val="000E2FFC"/>
    <w:rsid w:val="000F4CF7"/>
    <w:rsid w:val="000F56F0"/>
    <w:rsid w:val="00100DFF"/>
    <w:rsid w:val="001026ED"/>
    <w:rsid w:val="00103342"/>
    <w:rsid w:val="00110A96"/>
    <w:rsid w:val="001154FE"/>
    <w:rsid w:val="00127255"/>
    <w:rsid w:val="001272EE"/>
    <w:rsid w:val="0013010C"/>
    <w:rsid w:val="00130187"/>
    <w:rsid w:val="00130198"/>
    <w:rsid w:val="00131C89"/>
    <w:rsid w:val="00137851"/>
    <w:rsid w:val="0014115F"/>
    <w:rsid w:val="0014173E"/>
    <w:rsid w:val="00141CA2"/>
    <w:rsid w:val="00142E2C"/>
    <w:rsid w:val="0014348D"/>
    <w:rsid w:val="00144766"/>
    <w:rsid w:val="00147275"/>
    <w:rsid w:val="00155227"/>
    <w:rsid w:val="001600F9"/>
    <w:rsid w:val="00161C95"/>
    <w:rsid w:val="001649BE"/>
    <w:rsid w:val="00172328"/>
    <w:rsid w:val="0017239B"/>
    <w:rsid w:val="00183183"/>
    <w:rsid w:val="001834AD"/>
    <w:rsid w:val="00190E52"/>
    <w:rsid w:val="00192871"/>
    <w:rsid w:val="00197235"/>
    <w:rsid w:val="001A41DB"/>
    <w:rsid w:val="001A5680"/>
    <w:rsid w:val="001B0367"/>
    <w:rsid w:val="001B2516"/>
    <w:rsid w:val="001C02DF"/>
    <w:rsid w:val="001C2DDE"/>
    <w:rsid w:val="001C61D1"/>
    <w:rsid w:val="001D39CE"/>
    <w:rsid w:val="001E20AF"/>
    <w:rsid w:val="001E380E"/>
    <w:rsid w:val="001F5A6E"/>
    <w:rsid w:val="002003A7"/>
    <w:rsid w:val="00203CC3"/>
    <w:rsid w:val="00206B45"/>
    <w:rsid w:val="00207F97"/>
    <w:rsid w:val="002176BD"/>
    <w:rsid w:val="002249D3"/>
    <w:rsid w:val="00230B71"/>
    <w:rsid w:val="00231031"/>
    <w:rsid w:val="00231504"/>
    <w:rsid w:val="002322B8"/>
    <w:rsid w:val="00236268"/>
    <w:rsid w:val="0023760E"/>
    <w:rsid w:val="0024526E"/>
    <w:rsid w:val="00247F61"/>
    <w:rsid w:val="002544CB"/>
    <w:rsid w:val="00256072"/>
    <w:rsid w:val="0026391C"/>
    <w:rsid w:val="002729B4"/>
    <w:rsid w:val="00272A50"/>
    <w:rsid w:val="0027377B"/>
    <w:rsid w:val="00283BB5"/>
    <w:rsid w:val="00285181"/>
    <w:rsid w:val="00293071"/>
    <w:rsid w:val="002A2570"/>
    <w:rsid w:val="002A6704"/>
    <w:rsid w:val="002B2C6C"/>
    <w:rsid w:val="002B699B"/>
    <w:rsid w:val="002C0EED"/>
    <w:rsid w:val="002C38BE"/>
    <w:rsid w:val="002C4F15"/>
    <w:rsid w:val="002D20F2"/>
    <w:rsid w:val="002D2E7B"/>
    <w:rsid w:val="002D43CC"/>
    <w:rsid w:val="002E1F8E"/>
    <w:rsid w:val="002E69E1"/>
    <w:rsid w:val="002E75E5"/>
    <w:rsid w:val="002E76D1"/>
    <w:rsid w:val="002F6B97"/>
    <w:rsid w:val="003122EF"/>
    <w:rsid w:val="00313210"/>
    <w:rsid w:val="0031699E"/>
    <w:rsid w:val="00316D47"/>
    <w:rsid w:val="00317CDD"/>
    <w:rsid w:val="00324B32"/>
    <w:rsid w:val="00327165"/>
    <w:rsid w:val="003302AD"/>
    <w:rsid w:val="003306DE"/>
    <w:rsid w:val="00331184"/>
    <w:rsid w:val="00335DF2"/>
    <w:rsid w:val="00336937"/>
    <w:rsid w:val="00360910"/>
    <w:rsid w:val="003645ED"/>
    <w:rsid w:val="00366E61"/>
    <w:rsid w:val="00371FDB"/>
    <w:rsid w:val="003737F3"/>
    <w:rsid w:val="00382A50"/>
    <w:rsid w:val="0038550E"/>
    <w:rsid w:val="00394A79"/>
    <w:rsid w:val="003A4430"/>
    <w:rsid w:val="003B533E"/>
    <w:rsid w:val="003C151F"/>
    <w:rsid w:val="003C25CF"/>
    <w:rsid w:val="003C7CCF"/>
    <w:rsid w:val="003D180B"/>
    <w:rsid w:val="003D4217"/>
    <w:rsid w:val="003D44C0"/>
    <w:rsid w:val="003D56DB"/>
    <w:rsid w:val="003D78FC"/>
    <w:rsid w:val="003E0565"/>
    <w:rsid w:val="003E244C"/>
    <w:rsid w:val="003E2ED9"/>
    <w:rsid w:val="003E33DF"/>
    <w:rsid w:val="003E4AE6"/>
    <w:rsid w:val="003E5B10"/>
    <w:rsid w:val="003F0604"/>
    <w:rsid w:val="003F4564"/>
    <w:rsid w:val="003F5922"/>
    <w:rsid w:val="003F61B9"/>
    <w:rsid w:val="003F631B"/>
    <w:rsid w:val="00405C43"/>
    <w:rsid w:val="00424B03"/>
    <w:rsid w:val="004258DD"/>
    <w:rsid w:val="00426AF5"/>
    <w:rsid w:val="004316E0"/>
    <w:rsid w:val="0043511A"/>
    <w:rsid w:val="004367F7"/>
    <w:rsid w:val="004415BC"/>
    <w:rsid w:val="004439D8"/>
    <w:rsid w:val="00444BFF"/>
    <w:rsid w:val="00447359"/>
    <w:rsid w:val="00451D98"/>
    <w:rsid w:val="0045231A"/>
    <w:rsid w:val="0045417F"/>
    <w:rsid w:val="0045585F"/>
    <w:rsid w:val="0046629B"/>
    <w:rsid w:val="004755E9"/>
    <w:rsid w:val="00475C88"/>
    <w:rsid w:val="00482995"/>
    <w:rsid w:val="004850CD"/>
    <w:rsid w:val="00487246"/>
    <w:rsid w:val="00490809"/>
    <w:rsid w:val="004A7D22"/>
    <w:rsid w:val="004B45F6"/>
    <w:rsid w:val="004B4AF4"/>
    <w:rsid w:val="004B70FA"/>
    <w:rsid w:val="004C51CB"/>
    <w:rsid w:val="004D4E0A"/>
    <w:rsid w:val="004D55B5"/>
    <w:rsid w:val="004D6BFD"/>
    <w:rsid w:val="004E2A00"/>
    <w:rsid w:val="004E53AB"/>
    <w:rsid w:val="004F6670"/>
    <w:rsid w:val="00503AFF"/>
    <w:rsid w:val="00503B32"/>
    <w:rsid w:val="0050707A"/>
    <w:rsid w:val="00510F7B"/>
    <w:rsid w:val="005116F6"/>
    <w:rsid w:val="005133CB"/>
    <w:rsid w:val="00513B12"/>
    <w:rsid w:val="00514EDE"/>
    <w:rsid w:val="00515EE5"/>
    <w:rsid w:val="005174D9"/>
    <w:rsid w:val="00523903"/>
    <w:rsid w:val="00523B2E"/>
    <w:rsid w:val="0053051B"/>
    <w:rsid w:val="00533025"/>
    <w:rsid w:val="00535D84"/>
    <w:rsid w:val="005467ED"/>
    <w:rsid w:val="0055309B"/>
    <w:rsid w:val="00566F89"/>
    <w:rsid w:val="005700EE"/>
    <w:rsid w:val="0057229C"/>
    <w:rsid w:val="005766C0"/>
    <w:rsid w:val="005843E8"/>
    <w:rsid w:val="00585523"/>
    <w:rsid w:val="00586906"/>
    <w:rsid w:val="005909A0"/>
    <w:rsid w:val="00590A26"/>
    <w:rsid w:val="0059405F"/>
    <w:rsid w:val="005A6217"/>
    <w:rsid w:val="005A77D0"/>
    <w:rsid w:val="005B5050"/>
    <w:rsid w:val="005C198E"/>
    <w:rsid w:val="005C3754"/>
    <w:rsid w:val="005C4DEC"/>
    <w:rsid w:val="005D06E2"/>
    <w:rsid w:val="005D2D9A"/>
    <w:rsid w:val="005D32F0"/>
    <w:rsid w:val="005D4B4B"/>
    <w:rsid w:val="005E0E8E"/>
    <w:rsid w:val="005E112E"/>
    <w:rsid w:val="005E22B8"/>
    <w:rsid w:val="005E3929"/>
    <w:rsid w:val="005E494C"/>
    <w:rsid w:val="005F737C"/>
    <w:rsid w:val="00600955"/>
    <w:rsid w:val="00602C4D"/>
    <w:rsid w:val="00613CE6"/>
    <w:rsid w:val="00614237"/>
    <w:rsid w:val="006172AE"/>
    <w:rsid w:val="00617BA7"/>
    <w:rsid w:val="00623869"/>
    <w:rsid w:val="006271E4"/>
    <w:rsid w:val="00633FDC"/>
    <w:rsid w:val="00646606"/>
    <w:rsid w:val="006507B7"/>
    <w:rsid w:val="006619BB"/>
    <w:rsid w:val="00671B6B"/>
    <w:rsid w:val="006740B1"/>
    <w:rsid w:val="0067643F"/>
    <w:rsid w:val="00677CE1"/>
    <w:rsid w:val="00682686"/>
    <w:rsid w:val="00692A60"/>
    <w:rsid w:val="006931E0"/>
    <w:rsid w:val="00693405"/>
    <w:rsid w:val="00694CA9"/>
    <w:rsid w:val="006960F6"/>
    <w:rsid w:val="00697A65"/>
    <w:rsid w:val="006A77FC"/>
    <w:rsid w:val="006B1ADD"/>
    <w:rsid w:val="006B3E2D"/>
    <w:rsid w:val="006B7492"/>
    <w:rsid w:val="006C6929"/>
    <w:rsid w:val="006C6A06"/>
    <w:rsid w:val="006C79CA"/>
    <w:rsid w:val="006C7F8B"/>
    <w:rsid w:val="006D11D0"/>
    <w:rsid w:val="006D562F"/>
    <w:rsid w:val="006D7430"/>
    <w:rsid w:val="006E1731"/>
    <w:rsid w:val="006E3312"/>
    <w:rsid w:val="006E3B0C"/>
    <w:rsid w:val="006E66C8"/>
    <w:rsid w:val="006F0C3B"/>
    <w:rsid w:val="006F1B2D"/>
    <w:rsid w:val="006F582B"/>
    <w:rsid w:val="00701104"/>
    <w:rsid w:val="00705246"/>
    <w:rsid w:val="007131D8"/>
    <w:rsid w:val="00713D07"/>
    <w:rsid w:val="00714DA5"/>
    <w:rsid w:val="0071698C"/>
    <w:rsid w:val="00717123"/>
    <w:rsid w:val="007223F8"/>
    <w:rsid w:val="00722D20"/>
    <w:rsid w:val="00723874"/>
    <w:rsid w:val="007341E4"/>
    <w:rsid w:val="0074008B"/>
    <w:rsid w:val="00740970"/>
    <w:rsid w:val="007410F0"/>
    <w:rsid w:val="00751760"/>
    <w:rsid w:val="00761819"/>
    <w:rsid w:val="0076411B"/>
    <w:rsid w:val="0076569C"/>
    <w:rsid w:val="00773010"/>
    <w:rsid w:val="0077328D"/>
    <w:rsid w:val="00773535"/>
    <w:rsid w:val="007751F1"/>
    <w:rsid w:val="00776062"/>
    <w:rsid w:val="00782983"/>
    <w:rsid w:val="007854CC"/>
    <w:rsid w:val="00786480"/>
    <w:rsid w:val="007868D7"/>
    <w:rsid w:val="007B224E"/>
    <w:rsid w:val="007B3576"/>
    <w:rsid w:val="007B501D"/>
    <w:rsid w:val="007B5805"/>
    <w:rsid w:val="007B6ACE"/>
    <w:rsid w:val="007C13AE"/>
    <w:rsid w:val="007D1531"/>
    <w:rsid w:val="007D3400"/>
    <w:rsid w:val="007D4DC5"/>
    <w:rsid w:val="007D6A6B"/>
    <w:rsid w:val="007E13CE"/>
    <w:rsid w:val="007E4188"/>
    <w:rsid w:val="007E5E57"/>
    <w:rsid w:val="007E6E12"/>
    <w:rsid w:val="007F06A5"/>
    <w:rsid w:val="007F45E4"/>
    <w:rsid w:val="007F77C9"/>
    <w:rsid w:val="00801AB1"/>
    <w:rsid w:val="008032E0"/>
    <w:rsid w:val="008079E6"/>
    <w:rsid w:val="00814CBC"/>
    <w:rsid w:val="0081597F"/>
    <w:rsid w:val="00825250"/>
    <w:rsid w:val="008355BA"/>
    <w:rsid w:val="008377F9"/>
    <w:rsid w:val="00845971"/>
    <w:rsid w:val="00845B35"/>
    <w:rsid w:val="00853CE7"/>
    <w:rsid w:val="00864CBE"/>
    <w:rsid w:val="00870894"/>
    <w:rsid w:val="00882F04"/>
    <w:rsid w:val="008A052B"/>
    <w:rsid w:val="008A36C2"/>
    <w:rsid w:val="008A39BB"/>
    <w:rsid w:val="008A5EBB"/>
    <w:rsid w:val="008A7F8F"/>
    <w:rsid w:val="008B001F"/>
    <w:rsid w:val="008B30E1"/>
    <w:rsid w:val="008B6349"/>
    <w:rsid w:val="008B7E1E"/>
    <w:rsid w:val="008C45A8"/>
    <w:rsid w:val="008D1B6B"/>
    <w:rsid w:val="008D1FA9"/>
    <w:rsid w:val="008D33F6"/>
    <w:rsid w:val="008D4DA2"/>
    <w:rsid w:val="008E0F47"/>
    <w:rsid w:val="008E15E8"/>
    <w:rsid w:val="008E24E1"/>
    <w:rsid w:val="008E2C31"/>
    <w:rsid w:val="008F2A7E"/>
    <w:rsid w:val="008F416A"/>
    <w:rsid w:val="008F6A14"/>
    <w:rsid w:val="00904140"/>
    <w:rsid w:val="00907294"/>
    <w:rsid w:val="00907DE5"/>
    <w:rsid w:val="009137E3"/>
    <w:rsid w:val="0091503C"/>
    <w:rsid w:val="009223A6"/>
    <w:rsid w:val="009270A3"/>
    <w:rsid w:val="009306C4"/>
    <w:rsid w:val="0093071D"/>
    <w:rsid w:val="009360F3"/>
    <w:rsid w:val="0093658D"/>
    <w:rsid w:val="00937E9D"/>
    <w:rsid w:val="0094303E"/>
    <w:rsid w:val="00943E91"/>
    <w:rsid w:val="0094405B"/>
    <w:rsid w:val="00952521"/>
    <w:rsid w:val="009532FD"/>
    <w:rsid w:val="0095690F"/>
    <w:rsid w:val="009707F0"/>
    <w:rsid w:val="00970D50"/>
    <w:rsid w:val="009752DE"/>
    <w:rsid w:val="00980348"/>
    <w:rsid w:val="00990DE8"/>
    <w:rsid w:val="00991AA3"/>
    <w:rsid w:val="0099390D"/>
    <w:rsid w:val="0099787E"/>
    <w:rsid w:val="009A166A"/>
    <w:rsid w:val="009B0288"/>
    <w:rsid w:val="009B511F"/>
    <w:rsid w:val="009B6DCE"/>
    <w:rsid w:val="009B71FF"/>
    <w:rsid w:val="009C707F"/>
    <w:rsid w:val="009C7C11"/>
    <w:rsid w:val="009D195C"/>
    <w:rsid w:val="009D399F"/>
    <w:rsid w:val="009D7B18"/>
    <w:rsid w:val="009E4266"/>
    <w:rsid w:val="009E5106"/>
    <w:rsid w:val="009E6DAE"/>
    <w:rsid w:val="009F1A55"/>
    <w:rsid w:val="009F226A"/>
    <w:rsid w:val="009F506C"/>
    <w:rsid w:val="00A007DA"/>
    <w:rsid w:val="00A0649A"/>
    <w:rsid w:val="00A06A16"/>
    <w:rsid w:val="00A11765"/>
    <w:rsid w:val="00A14804"/>
    <w:rsid w:val="00A166A9"/>
    <w:rsid w:val="00A2041F"/>
    <w:rsid w:val="00A243B5"/>
    <w:rsid w:val="00A268DD"/>
    <w:rsid w:val="00A31266"/>
    <w:rsid w:val="00A34286"/>
    <w:rsid w:val="00A4157C"/>
    <w:rsid w:val="00A503C1"/>
    <w:rsid w:val="00A506DA"/>
    <w:rsid w:val="00A50B8D"/>
    <w:rsid w:val="00A62459"/>
    <w:rsid w:val="00A62700"/>
    <w:rsid w:val="00A67FD4"/>
    <w:rsid w:val="00A82D03"/>
    <w:rsid w:val="00A8585C"/>
    <w:rsid w:val="00A86555"/>
    <w:rsid w:val="00AA06B9"/>
    <w:rsid w:val="00AA709A"/>
    <w:rsid w:val="00AB2B58"/>
    <w:rsid w:val="00AB38F8"/>
    <w:rsid w:val="00AB4349"/>
    <w:rsid w:val="00AB6BA4"/>
    <w:rsid w:val="00AC01EC"/>
    <w:rsid w:val="00AC45BB"/>
    <w:rsid w:val="00AC6144"/>
    <w:rsid w:val="00AE4EBC"/>
    <w:rsid w:val="00AE5480"/>
    <w:rsid w:val="00AF1930"/>
    <w:rsid w:val="00B0066A"/>
    <w:rsid w:val="00B00992"/>
    <w:rsid w:val="00B040E5"/>
    <w:rsid w:val="00B112A2"/>
    <w:rsid w:val="00B13237"/>
    <w:rsid w:val="00B13994"/>
    <w:rsid w:val="00B15FA3"/>
    <w:rsid w:val="00B164AA"/>
    <w:rsid w:val="00B224A8"/>
    <w:rsid w:val="00B24817"/>
    <w:rsid w:val="00B30983"/>
    <w:rsid w:val="00B31749"/>
    <w:rsid w:val="00B3265B"/>
    <w:rsid w:val="00B4111C"/>
    <w:rsid w:val="00B53E48"/>
    <w:rsid w:val="00B53ECA"/>
    <w:rsid w:val="00B64774"/>
    <w:rsid w:val="00B65C77"/>
    <w:rsid w:val="00B66700"/>
    <w:rsid w:val="00B72ECB"/>
    <w:rsid w:val="00B73CC5"/>
    <w:rsid w:val="00B77DB2"/>
    <w:rsid w:val="00B84598"/>
    <w:rsid w:val="00B85008"/>
    <w:rsid w:val="00B876D0"/>
    <w:rsid w:val="00B908EB"/>
    <w:rsid w:val="00B93244"/>
    <w:rsid w:val="00B9373B"/>
    <w:rsid w:val="00B95F85"/>
    <w:rsid w:val="00BB1BDA"/>
    <w:rsid w:val="00BB48B0"/>
    <w:rsid w:val="00BB65FA"/>
    <w:rsid w:val="00BC0B82"/>
    <w:rsid w:val="00BC0C7D"/>
    <w:rsid w:val="00BC0DF7"/>
    <w:rsid w:val="00BC3B2A"/>
    <w:rsid w:val="00BC4548"/>
    <w:rsid w:val="00BC63F7"/>
    <w:rsid w:val="00BD4663"/>
    <w:rsid w:val="00BE155A"/>
    <w:rsid w:val="00BF706D"/>
    <w:rsid w:val="00C00A72"/>
    <w:rsid w:val="00C025AE"/>
    <w:rsid w:val="00C071D6"/>
    <w:rsid w:val="00C11A3D"/>
    <w:rsid w:val="00C21EF8"/>
    <w:rsid w:val="00C3351D"/>
    <w:rsid w:val="00C34EFC"/>
    <w:rsid w:val="00C36E3D"/>
    <w:rsid w:val="00C42F06"/>
    <w:rsid w:val="00C44447"/>
    <w:rsid w:val="00C530D9"/>
    <w:rsid w:val="00C55629"/>
    <w:rsid w:val="00C62EB4"/>
    <w:rsid w:val="00C65196"/>
    <w:rsid w:val="00C72F6E"/>
    <w:rsid w:val="00C75C90"/>
    <w:rsid w:val="00C767F1"/>
    <w:rsid w:val="00C82134"/>
    <w:rsid w:val="00C82F39"/>
    <w:rsid w:val="00C86280"/>
    <w:rsid w:val="00CA24C0"/>
    <w:rsid w:val="00CA47A7"/>
    <w:rsid w:val="00CB1483"/>
    <w:rsid w:val="00CC60F7"/>
    <w:rsid w:val="00CD28D8"/>
    <w:rsid w:val="00CD3D83"/>
    <w:rsid w:val="00CD43C6"/>
    <w:rsid w:val="00CD5EB2"/>
    <w:rsid w:val="00CE0001"/>
    <w:rsid w:val="00CE0605"/>
    <w:rsid w:val="00CE24F8"/>
    <w:rsid w:val="00CE569C"/>
    <w:rsid w:val="00CE729F"/>
    <w:rsid w:val="00CF0FB4"/>
    <w:rsid w:val="00D0054F"/>
    <w:rsid w:val="00D106C0"/>
    <w:rsid w:val="00D13130"/>
    <w:rsid w:val="00D14083"/>
    <w:rsid w:val="00D20F81"/>
    <w:rsid w:val="00D22D37"/>
    <w:rsid w:val="00D27F69"/>
    <w:rsid w:val="00D32179"/>
    <w:rsid w:val="00D352A0"/>
    <w:rsid w:val="00D42651"/>
    <w:rsid w:val="00D4330C"/>
    <w:rsid w:val="00D524B5"/>
    <w:rsid w:val="00D53041"/>
    <w:rsid w:val="00D53DFE"/>
    <w:rsid w:val="00D53EB1"/>
    <w:rsid w:val="00D5727C"/>
    <w:rsid w:val="00D832F5"/>
    <w:rsid w:val="00D83DE8"/>
    <w:rsid w:val="00D86E52"/>
    <w:rsid w:val="00D92C56"/>
    <w:rsid w:val="00D937A9"/>
    <w:rsid w:val="00D93C28"/>
    <w:rsid w:val="00D95C91"/>
    <w:rsid w:val="00DB5993"/>
    <w:rsid w:val="00DC0588"/>
    <w:rsid w:val="00DC0819"/>
    <w:rsid w:val="00DC0EAE"/>
    <w:rsid w:val="00DC28FC"/>
    <w:rsid w:val="00DC49B1"/>
    <w:rsid w:val="00DC6F2D"/>
    <w:rsid w:val="00DD4449"/>
    <w:rsid w:val="00DE1323"/>
    <w:rsid w:val="00DE2006"/>
    <w:rsid w:val="00DE6687"/>
    <w:rsid w:val="00DF4DC3"/>
    <w:rsid w:val="00DF7C22"/>
    <w:rsid w:val="00E0451B"/>
    <w:rsid w:val="00E05ADD"/>
    <w:rsid w:val="00E14579"/>
    <w:rsid w:val="00E14DCB"/>
    <w:rsid w:val="00E20C69"/>
    <w:rsid w:val="00E31316"/>
    <w:rsid w:val="00E32E28"/>
    <w:rsid w:val="00E43723"/>
    <w:rsid w:val="00E43F4E"/>
    <w:rsid w:val="00E43F63"/>
    <w:rsid w:val="00E55E24"/>
    <w:rsid w:val="00E56F53"/>
    <w:rsid w:val="00E60BA9"/>
    <w:rsid w:val="00E65361"/>
    <w:rsid w:val="00E65FDF"/>
    <w:rsid w:val="00E660CD"/>
    <w:rsid w:val="00E70F20"/>
    <w:rsid w:val="00E7457F"/>
    <w:rsid w:val="00E76E57"/>
    <w:rsid w:val="00E81D1B"/>
    <w:rsid w:val="00E82990"/>
    <w:rsid w:val="00E86227"/>
    <w:rsid w:val="00E92CB3"/>
    <w:rsid w:val="00E95F0E"/>
    <w:rsid w:val="00E9646C"/>
    <w:rsid w:val="00EA1268"/>
    <w:rsid w:val="00EA1E9B"/>
    <w:rsid w:val="00EA4A84"/>
    <w:rsid w:val="00EA4B97"/>
    <w:rsid w:val="00EA72E1"/>
    <w:rsid w:val="00EA76A4"/>
    <w:rsid w:val="00EB3C24"/>
    <w:rsid w:val="00EB3CAC"/>
    <w:rsid w:val="00EB7156"/>
    <w:rsid w:val="00EC2BFE"/>
    <w:rsid w:val="00ED7892"/>
    <w:rsid w:val="00ED7F6A"/>
    <w:rsid w:val="00EF62CB"/>
    <w:rsid w:val="00EF6EC1"/>
    <w:rsid w:val="00EF7C90"/>
    <w:rsid w:val="00EF7E63"/>
    <w:rsid w:val="00F00A62"/>
    <w:rsid w:val="00F0145C"/>
    <w:rsid w:val="00F02C9E"/>
    <w:rsid w:val="00F05E76"/>
    <w:rsid w:val="00F067C6"/>
    <w:rsid w:val="00F076DE"/>
    <w:rsid w:val="00F07905"/>
    <w:rsid w:val="00F1217A"/>
    <w:rsid w:val="00F12486"/>
    <w:rsid w:val="00F13F14"/>
    <w:rsid w:val="00F1523E"/>
    <w:rsid w:val="00F25175"/>
    <w:rsid w:val="00F26E5C"/>
    <w:rsid w:val="00F31237"/>
    <w:rsid w:val="00F3248D"/>
    <w:rsid w:val="00F3582C"/>
    <w:rsid w:val="00F36B7D"/>
    <w:rsid w:val="00F41358"/>
    <w:rsid w:val="00F43A44"/>
    <w:rsid w:val="00F44C54"/>
    <w:rsid w:val="00F52A0A"/>
    <w:rsid w:val="00F53403"/>
    <w:rsid w:val="00F53E1D"/>
    <w:rsid w:val="00F603E7"/>
    <w:rsid w:val="00F6258A"/>
    <w:rsid w:val="00F6351D"/>
    <w:rsid w:val="00F663BE"/>
    <w:rsid w:val="00F66A2F"/>
    <w:rsid w:val="00F670B5"/>
    <w:rsid w:val="00F6714F"/>
    <w:rsid w:val="00F7117C"/>
    <w:rsid w:val="00F728BE"/>
    <w:rsid w:val="00F73DE2"/>
    <w:rsid w:val="00F810CA"/>
    <w:rsid w:val="00F8175D"/>
    <w:rsid w:val="00F8407D"/>
    <w:rsid w:val="00F960CE"/>
    <w:rsid w:val="00FA1770"/>
    <w:rsid w:val="00FA6BAC"/>
    <w:rsid w:val="00FB05FB"/>
    <w:rsid w:val="00FB1BCF"/>
    <w:rsid w:val="00FB6220"/>
    <w:rsid w:val="00FC2A8C"/>
    <w:rsid w:val="00FD1403"/>
    <w:rsid w:val="00FE16AA"/>
    <w:rsid w:val="00FE6A5B"/>
    <w:rsid w:val="00FF07EE"/>
    <w:rsid w:val="00FF37D3"/>
    <w:rsid w:val="00FF3845"/>
    <w:rsid w:val="00FF7EF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BA577C"/>
  <w15:docId w15:val="{0FA5E5DD-3F72-45F2-B486-4698ADF636A4}"/>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Calibri" w:cs="Arial"/>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pPr>
      <w:jc w:val="both"/>
    </w:pPr>
    <w:rPr>
      <w:color w:val="000000"/>
      <w:sz w:val="24"/>
      <w:szCs w:val="24"/>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513B12"/>
    <w:pPr>
      <w:ind w:left="720"/>
      <w:contextualSpacing/>
    </w:pPr>
  </w:style>
  <w:style w:type="paragraph" w:styleId="Zaglavlje">
    <w:name w:val="header"/>
    <w:basedOn w:val="Normal"/>
    <w:link w:val="ZaglavljeChar"/>
    <w:uiPriority w:val="99"/>
    <w:unhideWhenUsed/>
    <w:rsid w:val="00614237"/>
    <w:pPr>
      <w:tabs>
        <w:tab w:val="center" w:pos="4536"/>
        <w:tab w:val="right" w:pos="9072"/>
      </w:tabs>
    </w:pPr>
  </w:style>
  <w:style w:type="character" w:styleId="ZaglavljeChar" w:customStyle="true">
    <w:name w:val="Zaglavlje Char"/>
    <w:basedOn w:val="Zadanifontodlomka"/>
    <w:link w:val="Zaglavlje"/>
    <w:uiPriority w:val="99"/>
    <w:rsid w:val="00614237"/>
  </w:style>
  <w:style w:type="paragraph" w:styleId="Podnoje">
    <w:name w:val="footer"/>
    <w:basedOn w:val="Normal"/>
    <w:link w:val="PodnojeChar"/>
    <w:uiPriority w:val="99"/>
    <w:unhideWhenUsed/>
    <w:rsid w:val="00614237"/>
    <w:pPr>
      <w:tabs>
        <w:tab w:val="center" w:pos="4536"/>
        <w:tab w:val="right" w:pos="9072"/>
      </w:tabs>
    </w:pPr>
  </w:style>
  <w:style w:type="character" w:styleId="PodnojeChar" w:customStyle="true">
    <w:name w:val="Podnožje Char"/>
    <w:basedOn w:val="Zadanifontodlomka"/>
    <w:link w:val="Podnoje"/>
    <w:uiPriority w:val="99"/>
    <w:rsid w:val="00614237"/>
  </w:style>
  <w:style w:type="paragraph" w:styleId="Tekstbalonia">
    <w:name w:val="Balloon Text"/>
    <w:basedOn w:val="Normal"/>
    <w:link w:val="TekstbaloniaChar"/>
    <w:uiPriority w:val="99"/>
    <w:semiHidden/>
    <w:unhideWhenUsed/>
    <w:rsid w:val="007B224E"/>
    <w:rPr>
      <w:rFonts w:ascii="Segoe UI" w:hAnsi="Segoe UI" w:cs="Segoe UI"/>
      <w:sz w:val="18"/>
      <w:szCs w:val="18"/>
    </w:rPr>
  </w:style>
  <w:style w:type="character" w:styleId="TekstbaloniaChar" w:customStyle="true">
    <w:name w:val="Tekst balončića Char"/>
    <w:link w:val="Tekstbalonia"/>
    <w:uiPriority w:val="99"/>
    <w:semiHidden/>
    <w:rsid w:val="007B224E"/>
    <w:rPr>
      <w:rFonts w:ascii="Segoe UI" w:hAnsi="Segoe UI" w:cs="Segoe UI"/>
      <w:sz w:val="18"/>
      <w:szCs w:val="18"/>
    </w:rPr>
  </w:style>
  <w:style w:type="character" w:styleId="Tekstrezerviranogmjesta">
    <w:name w:val="Placeholder Text"/>
    <w:uiPriority w:val="99"/>
    <w:semiHidden/>
    <w:rsid w:val="00D106C0"/>
    <w:rPr>
      <w:color w:val="808080"/>
      <w:bdr w:val="none" w:color="auto" w:sz="0" w:space="0"/>
      <w:shd w:val="clear" w:color="auto" w:fill="auto"/>
    </w:rPr>
  </w:style>
  <w:style w:type="character" w:styleId="eSPISCCParagraphDefaultFont" w:customStyle="true">
    <w:name w:val="eSPIS_CC_Paragraph Default Font"/>
    <w:rsid w:val="00D106C0"/>
    <w:rPr>
      <w:rFonts w:ascii="Times New Roman" w:hAnsi="Times New Roman" w:cs="Times New Roman"/>
      <w:color w:val="auto"/>
      <w:sz w:val="24"/>
      <w:bdr w:val="none" w:color="auto" w:sz="0" w:space="0"/>
      <w:shd w:val="clear" w:color="auto" w:fill="auto"/>
      <w:lang w:val="hr-HR"/>
    </w:rPr>
  </w:style>
  <w:style w:type="character" w:styleId="PozadinaSvijetloZuta" w:customStyle="true">
    <w:name w:val="Pozadina_SvijetloZuta"/>
    <w:rsid w:val="00D106C0"/>
    <w:rPr>
      <w:color w:val="auto"/>
      <w:bdr w:val="none" w:color="auto" w:sz="0" w:space="0"/>
      <w:shd w:val="clear" w:color="auto" w:fill="FFFFCC"/>
      <w:lang w:val="hr-HR"/>
    </w:rPr>
  </w:style>
  <w:style w:type="character" w:styleId="PozadinaSvijetloCrvena" w:customStyle="true">
    <w:name w:val="Pozadina_SvijetloCrvena"/>
    <w:rsid w:val="00D106C0"/>
    <w:rPr>
      <w:rFonts w:ascii="Times New Roman" w:hAnsi="Times New Roman" w:cs="Times New Roman"/>
      <w:color w:val="auto"/>
      <w:sz w:val="24"/>
      <w:bdr w:val="none" w:color="auto" w:sz="0" w:space="0"/>
      <w:shd w:val="clear" w:color="auto" w:fill="FFCCCC"/>
      <w:lang w:val="hr-HR"/>
    </w:rPr>
  </w:style>
  <w:style w:type="character" w:styleId="PozadinaSvijetloZelena" w:customStyle="true">
    <w:name w:val="Pozadina_SvijetloZelena"/>
    <w:rsid w:val="00D106C0"/>
    <w:rPr>
      <w:rFonts w:ascii="Times New Roman" w:hAnsi="Times New Roman" w:cs="Times New Roman"/>
      <w:color w:val="auto"/>
      <w:sz w:val="24"/>
      <w:bdr w:val="none" w:color="auto" w:sz="0" w:space="0"/>
      <w:shd w:val="clear" w:color="auto" w:fill="CCFFCC"/>
      <w:lang w:val="hr-HR"/>
    </w:rPr>
  </w:style>
  <w:style w:type="paragraph" w:styleId="Default" w:customStyle="true">
    <w:name w:val="Default"/>
    <w:rsid w:val="00005940"/>
    <w:pPr>
      <w:autoSpaceDE w:val="false"/>
      <w:autoSpaceDN w:val="false"/>
      <w:adjustRightInd w:val="false"/>
    </w:pPr>
    <w:rPr>
      <w:color w:val="000000"/>
      <w:sz w:val="24"/>
      <w:szCs w:val="24"/>
    </w:rPr>
  </w:style>
  <w:style w:type="paragraph" w:styleId="Tekstfusnote">
    <w:name w:val="footnote text"/>
    <w:basedOn w:val="Normal"/>
    <w:link w:val="TekstfusnoteChar"/>
    <w:uiPriority w:val="99"/>
    <w:semiHidden/>
    <w:unhideWhenUsed/>
    <w:rsid w:val="00C36E3D"/>
    <w:rPr>
      <w:sz w:val="20"/>
      <w:szCs w:val="20"/>
    </w:rPr>
  </w:style>
  <w:style w:type="character" w:styleId="TekstfusnoteChar" w:customStyle="true">
    <w:name w:val="Tekst fusnote Char"/>
    <w:basedOn w:val="Zadanifontodlomka"/>
    <w:link w:val="Tekstfusnote"/>
    <w:uiPriority w:val="99"/>
    <w:semiHidden/>
    <w:rsid w:val="00C36E3D"/>
    <w:rPr>
      <w:color w:val="000000"/>
      <w:lang w:eastAsia="en-US"/>
    </w:rPr>
  </w:style>
  <w:style w:type="character" w:styleId="Referencafusnote">
    <w:name w:val="footnote reference"/>
    <w:basedOn w:val="Zadanifontodlomka"/>
    <w:uiPriority w:val="99"/>
    <w:semiHidden/>
    <w:unhideWhenUsed/>
    <w:rsid w:val="00C36E3D"/>
    <w:rPr>
      <w:vertAlign w:val="superscript"/>
    </w:rPr>
  </w:style>
  <w:style w:type="paragraph" w:styleId="Uvuenotijeloteksta">
    <w:name w:val="Body Text Indent"/>
    <w:basedOn w:val="Normal"/>
    <w:link w:val="UvuenotijelotekstaChar"/>
    <w:rsid w:val="00CC60F7"/>
    <w:pPr>
      <w:ind w:firstLine="708"/>
    </w:pPr>
    <w:rPr>
      <w:rFonts w:ascii="Times New Roman" w:hAnsi="Times New Roman" w:eastAsia="Times New Roman" w:cs="Times New Roman"/>
      <w:color w:val="auto"/>
      <w:lang w:eastAsia="hr-HR"/>
    </w:rPr>
  </w:style>
  <w:style w:type="character" w:styleId="UvuenotijelotekstaChar" w:customStyle="true">
    <w:name w:val="Uvučeno tijelo teksta Char"/>
    <w:basedOn w:val="Zadanifontodlomka"/>
    <w:link w:val="Uvuenotijeloteksta"/>
    <w:rsid w:val="00CC60F7"/>
    <w:rPr>
      <w:rFonts w:ascii="Times New Roman" w:hAnsi="Times New Roman" w:eastAsia="Times New Roman" w:cs="Times New Roman"/>
      <w:sz w:val="24"/>
      <w:szCs w:val="24"/>
    </w:rPr>
  </w:style>
  <w:style w:type="paragraph" w:styleId="Bezproreda">
    <w:name w:val="No Spacing"/>
    <w:uiPriority w:val="1"/>
    <w:qFormat/>
    <w:rsid w:val="00AC45BB"/>
    <w:pPr>
      <w:jc w:val="both"/>
    </w:pPr>
    <w:rPr>
      <w:color w:val="000000"/>
      <w:sz w:val="24"/>
      <w:szCs w:val="24"/>
      <w:lang w:eastAsia="en-US"/>
    </w:rPr>
  </w:style>
  <w:style w:type="paragraph" w:styleId="StandardWeb">
    <w:name w:val="Normal (Web)"/>
    <w:basedOn w:val="Normal"/>
    <w:uiPriority w:val="99"/>
    <w:semiHidden/>
    <w:unhideWhenUsed/>
    <w:rsid w:val="007D3400"/>
    <w:rPr>
      <w:rFonts w:ascii="Times New Roman" w:hAnsi="Times New Roman" w:cs="Times New Roman"/>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54556604">
      <w:bodyDiv w:val="true"/>
      <w:marLeft w:val="0"/>
      <w:marRight w:val="0"/>
      <w:marTop w:val="0"/>
      <w:marBottom w:val="0"/>
      <w:divBdr>
        <w:top w:val="none" w:color="auto" w:sz="0" w:space="0"/>
        <w:left w:val="none" w:color="auto" w:sz="0" w:space="0"/>
        <w:bottom w:val="none" w:color="auto" w:sz="0" w:space="0"/>
        <w:right w:val="none" w:color="auto" w:sz="0" w:space="0"/>
      </w:divBdr>
    </w:div>
    <w:div w:id="1557624999">
      <w:bodyDiv w:val="true"/>
      <w:marLeft w:val="0"/>
      <w:marRight w:val="0"/>
      <w:marTop w:val="0"/>
      <w:marBottom w:val="0"/>
      <w:divBdr>
        <w:top w:val="none" w:color="auto" w:sz="0" w:space="0"/>
        <w:left w:val="none" w:color="auto" w:sz="0" w:space="0"/>
        <w:bottom w:val="none" w:color="auto" w:sz="0" w:space="0"/>
        <w:right w:val="none" w:color="auto" w:sz="0" w:space="0"/>
      </w:divBdr>
    </w:div>
    <w:div w:id="1766925161">
      <w:bodyDiv w:val="true"/>
      <w:marLeft w:val="0"/>
      <w:marRight w:val="0"/>
      <w:marTop w:val="0"/>
      <w:marBottom w:val="0"/>
      <w:divBdr>
        <w:top w:val="none" w:color="auto" w:sz="0" w:space="0"/>
        <w:left w:val="none" w:color="auto" w:sz="0" w:space="0"/>
        <w:bottom w:val="none" w:color="auto" w:sz="0" w:space="0"/>
        <w:right w:val="none" w:color="auto" w:sz="0" w:space="0"/>
      </w:divBdr>
    </w:div>
    <w:div w:id="1873762298">
      <w:bodyDiv w:val="true"/>
      <w:marLeft w:val="0"/>
      <w:marRight w:val="0"/>
      <w:marTop w:val="0"/>
      <w:marBottom w:val="0"/>
      <w:divBdr>
        <w:top w:val="none" w:color="auto" w:sz="0" w:space="0"/>
        <w:left w:val="none" w:color="auto" w:sz="0" w:space="0"/>
        <w:bottom w:val="none" w:color="auto" w:sz="0" w:space="0"/>
        <w:right w:val="none" w:color="auto" w:sz="0" w:space="0"/>
      </w:divBdr>
    </w:div>
    <w:div w:id="192433385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 srpnja 2026.</izvorni_sadrzaj>
    <derivirana_varijabla naziv="DomainObject.DatumDonosenjaOdluke_1">1.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Pp-1737/2026-6</izvorni_sadrzaj>
    <derivirana_varijabla naziv="DomainObject.Oznaka_1">Pp-1737/2026-6</derivirana_varijabla>
  </DomainObject.Oznaka>
  <DomainObject.DonositeljOdluke.Ime>
    <izvorni_sadrzaj>Višnja</izvorni_sadrzaj>
    <derivirana_varijabla naziv="DomainObject.DonositeljOdluke.Ime_1">Višnja</derivirana_varijabla>
  </DomainObject.DonositeljOdluke.Ime>
  <DomainObject.DonositeljOdluke.Prezime>
    <izvorni_sadrzaj>Šepelj</izvorni_sadrzaj>
    <derivirana_varijabla naziv="DomainObject.DonositeljOdluke.Prezime_1">Šepelj</derivirana_varijabla>
  </DomainObject.DonositeljOdluke.Prezime>
  <DomainObject.DonositeljOdluke.Oib>
    <izvorni_sadrzaj/>
    <derivirana_varijabla naziv="DomainObject.DonositeljOdluke.Oib_1"/>
  </DomainObject.DonositeljOdluke.Oib>
  <DomainObject.BrojStranica>
    <izvorni_sadrzaj>5</izvorni_sadrzaj>
    <derivirana_varijabla naziv="DomainObject.BrojStranica_1">5</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1737</izvorni_sadrzaj>
    <derivirana_varijabla naziv="DomainObject.Predmet.Broj_1">1737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30. travnja 2026.</izvorni_sadrzaj>
    <derivirana_varijabla naziv="DomainObject.Predmet.DatumIzradeOptuznogAkta_1">30. travnja 2026.</derivirana_varijabla>
  </DomainObject.Predmet.DatumIzradeOptuznogAkta>
  <DomainObject.Predmet.DatumIzradeOptuznogAktaFormated>
    <izvorni_sadrzaj>30.4.2026.</izvorni_sadrzaj>
    <derivirana_varijabla naziv="DomainObject.Predmet.DatumIzradeOptuznogAktaFormated_1">30.4.2026.</derivirana_varijabla>
  </DomainObject.Predmet.DatumIzradeOptuznogAktaFormated>
  <DomainObject.Predmet.DatumOsnivanja>
    <izvorni_sadrzaj>4. svibnja 2026.</izvorni_sadrzaj>
    <derivirana_varijabla naziv="DomainObject.Predmet.DatumOsnivanja_1">4.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30. travnja 2026.</izvorni_sadrzaj>
    <derivirana_varijabla naziv="DomainObject.Predmet.DatumPrimitkaOptuznogAkta_1">30. travnja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27. veljače 1983.</izvorni_sadrzaj>
    <derivirana_varijabla naziv="DomainObject.Predmet.OkrivljenikFizickaOsoba.DatumRodjenja_1">27. veljače 1983.</derivirana_varijabla>
  </DomainObject.Predmet.OkrivljenikFizickaOsoba.DatumRodjenja>
  <DomainObject.Predmet.OkrivljenikFizickaOsoba.DatumRodjenjaFormated>
    <izvorni_sadrzaj>27.2.1983.</izvorni_sadrzaj>
    <derivirana_varijabla naziv="DomainObject.Predmet.OkrivljenikFizickaOsoba.DatumRodjenjaFormated_1">27.2.1983.</derivirana_varijabla>
  </DomainObject.Predmet.OkrivljenikFizickaOsoba.DatumRodjenjaFormated>
  <DomainObject.Predmet.OkrivljenikFizickaOsoba.Ime>
    <izvorni_sadrzaj>Vedran</izvorni_sadrzaj>
    <derivirana_varijabla naziv="DomainObject.Predmet.OkrivljenikFizickaOsoba.Ime_1">Vedran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Vedran Prokop</izvorni_sadrzaj>
    <derivirana_varijabla naziv="DomainObject.Predmet.OkrivljenikFizickaOsoba.Naziv_1">Vedran Prokop</derivirana_varijabla>
  </DomainObject.Predmet.OkrivljenikFizickaOsoba.Naziv>
  <DomainObject.Predmet.OkrivljenikFizickaOsoba.Prezime>
    <izvorni_sadrzaj>Prokop</izvorni_sadrzaj>
    <derivirana_varijabla naziv="DomainObject.Predmet.OkrivljenikFizickaOsoba.Prezime_1">Prokop</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77777593116</izvorni_sadrzaj>
    <derivirana_varijabla naziv="DomainObject.Predmet.OkrivljenikFizickaOsoba.Oib_1">77777593116</derivirana_varijabla>
  </DomainObject.Predmet.OkrivljenikFizickaOsoba.Oib>
  <DomainObject.Predmet.Opis>
    <izvorni_sadrzaj>29.06.2026. vraćeno roč. u ref.uručeni pozivi
19.07.2026. tužitelj e-mailom dostavlja ovjernicu - prosljeđeno referadi 20. 07. 2026.</izvorni_sadrzaj>
    <derivirana_varijabla naziv="DomainObject.Predmet.Opis_1">29.06.2026. vraćeno roč. u ref.uručeni pozivi
19.07.2026. tužitelj e-mailom dostavlja ovjernicu - prosljeđeno referadi 20. 07. 2026.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Pp-1737/2026</izvorni_sadrzaj>
    <derivirana_varijabla naziv="DomainObject.Predmet.OznakaBroj_1">Pp-1737/2026</derivirana_varijabla>
  </DomainObject.Predmet.OznakaBroj>
  <DomainObject.Predmet.OznakaBrojOptuznogAkta>
    <izvorni_sadrzaj>511-09-34-26-3</izvorni_sadrzaj>
    <derivirana_varijabla naziv="DomainObject.Predmet.OznakaBrojOptuznogAkta_1">511-09-34-26-3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Vedran Prokop zastupanog po punomoćniku Teo Ranić</izvorni_sadrzaj>
    <derivirana_varijabla naziv="DomainObject.Predmet.ProtustrankaFormated_1">  Vedran Prokop zastupanog po punomoćniku Teo Ranić</derivirana_varijabla>
  </DomainObject.Predmet.ProtustrankaFormated>
  <DomainObject.Predmet.ProtustrankaFormatedOIB>
    <izvorni_sadrzaj>  Vedran Prokop, OIB 77777593116 zastupanog po punomoćniku Teo Ranić</izvorni_sadrzaj>
    <derivirana_varijabla naziv="DomainObject.Predmet.ProtustrankaFormatedOIB_1">  Vedran Prokop, OIB 77777593116 zastupanog po punomoćniku Teo Ranić</derivirana_varijabla>
  </DomainObject.Predmet.ProtustrankaFormatedOIB>
  <DomainObject.Predmet.ProtustrankaFormatedWithAdress>
    <izvorni_sadrzaj> Vedran Prokop, Obitelji Duiz 2, 51000 Rijeka zastupanog po punomoćniku Teo Ranić</izvorni_sadrzaj>
    <derivirana_varijabla naziv="DomainObject.Predmet.ProtustrankaFormatedWithAdress_1"> Vedran Prokop, Obitelji Duiz 2, 51000 Rijeka zastupanog po punomoćniku Teo Ranić</derivirana_varijabla>
  </DomainObject.Predmet.ProtustrankaFormatedWithAdress>
  <DomainObject.Predmet.ProtustrankaFormatedWithAdressOIB>
    <izvorni_sadrzaj> Vedran Prokop, OIB 77777593116, Obitelji Duiz 2, 51000 Rijeka zastupanog po punomoćniku Teo Ranić</izvorni_sadrzaj>
    <derivirana_varijabla naziv="DomainObject.Predmet.ProtustrankaFormatedWithAdressOIB_1"> Vedran Prokop, OIB 77777593116, Obitelji Duiz 2, 51000 Rijeka zastupanog po punomoćniku Teo Ranić</derivirana_varijabla>
  </DomainObject.Predmet.ProtustrankaFormatedWithAdressOIB>
  <DomainObject.Predmet.ProtustrankaWithAdress>
    <izvorni_sadrzaj>Vedran Prokop Obitelji Duiz 2, 51000 Rijeka</izvorni_sadrzaj>
    <derivirana_varijabla naziv="DomainObject.Predmet.ProtustrankaWithAdress_1">Vedran Prokop Obitelji Duiz 2, 51000 Rijeka</derivirana_varijabla>
  </DomainObject.Predmet.ProtustrankaWithAdress>
  <DomainObject.Predmet.ProtustrankaWithAdressOIB>
    <izvorni_sadrzaj>Vedran Prokop, OIB 77777593116, Obitelji Duiz 2, 51000 Rijeka</izvorni_sadrzaj>
    <derivirana_varijabla naziv="DomainObject.Predmet.ProtustrankaWithAdressOIB_1">Vedran Prokop, OIB 77777593116, Obitelji Duiz 2, 51000 Rijeka</derivirana_varijabla>
  </DomainObject.Predmet.ProtustrankaWithAdressOIB>
  <DomainObject.Predmet.ProtustrankaNazivFormated>
    <izvorni_sadrzaj>Vedran Prokop</izvorni_sadrzaj>
    <derivirana_varijabla naziv="DomainObject.Predmet.ProtustrankaNazivFormated_1">Vedran Prokop</derivirana_varijabla>
  </DomainObject.Predmet.ProtustrankaNazivFormated>
  <DomainObject.Predmet.ProtustrankaNazivFormatedOIB>
    <izvorni_sadrzaj>Vedran Prokop, OIB 77777593116</izvorni_sadrzaj>
    <derivirana_varijabla naziv="DomainObject.Predmet.ProtustrankaNazivFormatedOIB_1">Vedran Prokop, OIB 77777593116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18</izvorni_sadrzaj>
    <derivirana_varijabla naziv="DomainObject.Predmet.Referada.Oznaka_1">18</derivirana_varijabla>
  </DomainObject.Predmet.Referada.Oznaka>
  <DomainObject.Predmet.Referada.Prostorija.Naziv>
    <izvorni_sadrzaj>Soba 4/III - Užarska 3, Rijeka</izvorni_sadrzaj>
    <derivirana_varijabla naziv="DomainObject.Predmet.Referada.Prostorija.Naziv_1">Soba 4/III - Užarska 3, Rijeka</derivirana_varijabla>
  </DomainObject.Predmet.Referada.Prostorija.Naziv>
  <DomainObject.Predmet.Referada.Prostorija.Oznaka>
    <izvorni_sadrzaj>4/III - Užarska 3</izvorni_sadrzaj>
    <derivirana_varijabla naziv="DomainObject.Predmet.Referada.Prostorija.Oznaka_1">4/III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Rijeka</izvorni_sadrzaj>
    <derivirana_varijabla naziv="DomainObject.Predmet.StrankaFormated_1">  Postaja prometne policije Rijeka</derivirana_varijabla>
  </DomainObject.Predmet.StrankaFormated>
  <DomainObject.Predmet.StrankaFormatedOIB>
    <izvorni_sadrzaj>  Postaja prometne policije Rijeka</izvorni_sadrzaj>
    <derivirana_varijabla naziv="DomainObject.Predmet.StrankaFormatedOIB_1">  Postaja prometne policije Rijeka</derivirana_varijabla>
  </DomainObject.Predmet.StrankaFormatedOIB>
  <DomainObject.Predmet.StrankaFormatedWithAdress>
    <izvorni_sadrzaj> Postaja prometne policije Rijeka, Ciottina 25, 51000 Rijeka</izvorni_sadrzaj>
    <derivirana_varijabla naziv="DomainObject.Predmet.StrankaFormatedWithAdress_1"> Postaja prometne policije Rijeka, Ciottina 25, 51000 Rijeka</derivirana_varijabla>
  </DomainObject.Predmet.StrankaFormatedWithAdress>
  <DomainObject.Predmet.StrankaFormatedWithAdressOIB>
    <izvorni_sadrzaj> Postaja prometne policije Rijeka, Ciottina 25, 51000 Rijeka</izvorni_sadrzaj>
    <derivirana_varijabla naziv="DomainObject.Predmet.StrankaFormatedWithAdressOIB_1"> Postaja prometne policije Rijeka, Ciottina 25, 51000 Rijeka</derivirana_varijabla>
  </DomainObject.Predmet.StrankaFormatedWithAdressOIB>
  <DomainObject.Predmet.StrankaWithAdress>
    <izvorni_sadrzaj>Postaja prometne policije Rijeka Ciottina 25,51000 Rijeka</izvorni_sadrzaj>
    <derivirana_varijabla naziv="DomainObject.Predmet.StrankaWithAdress_1">Postaja prometne policije Rijeka Ciottina 25,51000 Rijeka</derivirana_varijabla>
  </DomainObject.Predmet.StrankaWithAdress>
  <DomainObject.Predmet.StrankaWithAdressOIB>
    <izvorni_sadrzaj>Postaja prometne policije Rijeka, Ciottina 25,51000 Rijeka</izvorni_sadrzaj>
    <derivirana_varijabla naziv="DomainObject.Predmet.StrankaWithAdressOIB_1">Postaja prometne policije Rijeka, Ciottina 25,51000 Rijeka</derivirana_varijabla>
  </DomainObject.Predmet.StrankaWithAdressOIB>
  <DomainObject.Predmet.StrankaNazivFormated>
    <izvorni_sadrzaj>Postaja prometne policije Rijeka</izvorni_sadrzaj>
    <derivirana_varijabla naziv="DomainObject.Predmet.StrankaNazivFormated_1">Postaja prometne policije Rijeka</derivirana_varijabla>
  </DomainObject.Predmet.StrankaNazivFormated>
  <DomainObject.Predmet.StrankaNazivFormatedOIB>
    <izvorni_sadrzaj>Postaja prometne policije Rijeka</izvorni_sadrzaj>
    <derivirana_varijabla naziv="DomainObject.Predmet.StrankaNazivFormatedOIB_1">Postaja prometne policije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izvorni_sadrzaj>
    <derivirana_varijabla naziv="DomainObject.Predmet.TrenutnaLokacijaSpisa.Naziv_1">Referada 18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zvorni_sadrzaj>
    <derivirana_varijabla naziv="DomainObject.Predmet.Zapisnicar_1">-</derivirana_varijabla>
  </DomainObject.Predmet.Zapisnicar>
  <DomainObject.Predmet.StrankaListFormated>
    <izvorni_sadrzaj>
      <item>Postaja prometne policije Rijeka</item>
    </izvorni_sadrzaj>
    <derivirana_varijabla naziv="DomainObject.Predmet.StrankaListFormated_1">
      <item>Postaja prometne policije Rijeka</item>
    </derivirana_varijabla>
  </DomainObject.Predmet.StrankaListFormated>
  <DomainObject.Predmet.StrankaListFormatedOIB>
    <izvorni_sadrzaj>
      <item>Postaja prometne policije Rijeka</item>
    </izvorni_sadrzaj>
    <derivirana_varijabla naziv="DomainObject.Predmet.StrankaListFormatedOIB_1">
      <item>Postaja prometne policije Rijeka</item>
    </derivirana_varijabla>
  </DomainObject.Predmet.StrankaListFormatedOIB>
  <DomainObject.Predmet.StrankaListFormatedWithAdress>
    <izvorni_sadrzaj>
      <item>Postaja prometne policije Rijeka, Ciottina 25, 51000 Rijeka</item>
    </izvorni_sadrzaj>
    <derivirana_varijabla naziv="DomainObject.Predmet.StrankaListFormatedWithAdress_1">
      <item>Postaja prometne policije Rijeka, Ciottina 25, 51000 Rijeka</item>
    </derivirana_varijabla>
  </DomainObject.Predmet.StrankaListFormatedWithAdress>
  <DomainObject.Predmet.StrankaListFormatedWithAdressOIB>
    <izvorni_sadrzaj>
      <item>Postaja prometne policije Rijeka, Ciottina 25, 51000 Rijeka</item>
    </izvorni_sadrzaj>
    <derivirana_varijabla naziv="DomainObject.Predmet.StrankaListFormatedWithAdressOIB_1">
      <item>Postaja prometne policije Rijeka, Ciottina 25, 51000 Rijeka</item>
    </derivirana_varijabla>
  </DomainObject.Predmet.StrankaListFormatedWithAdressOIB>
  <DomainObject.Predmet.StrankaListNazivFormated>
    <izvorni_sadrzaj>
      <item>Postaja prometne policije Rijeka</item>
    </izvorni_sadrzaj>
    <derivirana_varijabla naziv="DomainObject.Predmet.StrankaListNazivFormated_1">
      <item>Postaja prometne policije Rijeka</item>
    </derivirana_varijabla>
  </DomainObject.Predmet.StrankaListNazivFormated>
  <DomainObject.Predmet.StrankaListNazivFormatedOIB>
    <izvorni_sadrzaj>
      <item>Postaja prometne policije Rijeka</item>
    </izvorni_sadrzaj>
    <derivirana_varijabla naziv="DomainObject.Predmet.StrankaListNazivFormatedOIB_1">
      <item>Postaja prometne policije Rijeka</item>
    </derivirana_varijabla>
  </DomainObject.Predmet.StrankaListNazivFormatedOIB>
  <DomainObject.Predmet.ProtuStrankaListFormated>
    <izvorni_sadrzaj>
      <item>Vedran Prokop zastupanog po punomoćniku Teo Ranić</item>
    </izvorni_sadrzaj>
    <derivirana_varijabla naziv="DomainObject.Predmet.ProtuStrankaListFormated_1">
      <item>Vedran Prokop zastupanog po punomoćniku Teo Ranić</item>
    </derivirana_varijabla>
  </DomainObject.Predmet.ProtuStrankaListFormated>
  <DomainObject.Predmet.ProtuStrankaListFormatedOIB>
    <izvorni_sadrzaj>
      <item>Vedran Prokop, OIB 77777593116 zastupanog po punomoćniku Teo Ranić</item>
    </izvorni_sadrzaj>
    <derivirana_varijabla naziv="DomainObject.Predmet.ProtuStrankaListFormatedOIB_1">
      <item>Vedran Prokop, OIB 77777593116 zastupanog po punomoćniku Teo Ranić</item>
    </derivirana_varijabla>
  </DomainObject.Predmet.ProtuStrankaListFormatedOIB>
  <DomainObject.Predmet.ProtuStrankaListFormatedWithAdress>
    <izvorni_sadrzaj>
      <item>Vedran Prokop, Obitelji Duiz 2, 51000 Rijeka zastupanog po punomoćniku Teo Ranić</item>
    </izvorni_sadrzaj>
    <derivirana_varijabla naziv="DomainObject.Predmet.ProtuStrankaListFormatedWithAdress_1">
      <item>Vedran Prokop, Obitelji Duiz 2, 51000 Rijeka zastupanog po punomoćniku Teo Ranić</item>
    </derivirana_varijabla>
  </DomainObject.Predmet.ProtuStrankaListFormatedWithAdress>
  <DomainObject.Predmet.ProtuStrankaListFormatedWithAdressOIB>
    <izvorni_sadrzaj>
      <item>Vedran Prokop, OIB 77777593116, Obitelji Duiz 2, 51000 Rijeka zastupanog po punomoćniku Teo Ranić</item>
    </izvorni_sadrzaj>
    <derivirana_varijabla naziv="DomainObject.Predmet.ProtuStrankaListFormatedWithAdressOIB_1">
      <item>Vedran Prokop, OIB 77777593116, Obitelji Duiz 2, 51000 Rijeka zastupanog po punomoćniku Teo Ranić</item>
    </derivirana_varijabla>
  </DomainObject.Predmet.ProtuStrankaListFormatedWithAdressOIB>
  <DomainObject.Predmet.ProtuStrankaListNazivFormated>
    <izvorni_sadrzaj>
      <item>Vedran Prokop</item>
    </izvorni_sadrzaj>
    <derivirana_varijabla naziv="DomainObject.Predmet.ProtuStrankaListNazivFormated_1">
      <item>Vedran Prokop</item>
    </derivirana_varijabla>
  </DomainObject.Predmet.ProtuStrankaListNazivFormated>
  <DomainObject.Predmet.ProtuStrankaListNazivFormatedOIB>
    <izvorni_sadrzaj>
      <item>Vedran Prokop, OIB 77777593116</item>
    </izvorni_sadrzaj>
    <derivirana_varijabla naziv="DomainObject.Predmet.ProtuStrankaListNazivFormatedOIB_1">
      <item>Vedran Prokop, OIB 77777593116</item>
    </derivirana_varijabla>
  </DomainObject.Predmet.ProtuStrankaListNazivFormatedOIB>
  <DomainObject.Predmet.OstaliListFormated>
    <izvorni_sadrzaj>
      <item>Teo Ranić punomoćnik sudionika u postupku Vedran Prokop</item>
    </izvorni_sadrzaj>
    <derivirana_varijabla naziv="DomainObject.Predmet.OstaliListFormated_1">
      <item>Teo Ranić punomoćnik sudionika u postupku Vedran Prokop</item>
    </derivirana_varijabla>
  </DomainObject.Predmet.OstaliListFormated>
  <DomainObject.Predmet.OstaliListFormatedOIB>
    <izvorni_sadrzaj>
      <item>Teo Ranić, OIB 43386061733 punomoćnik sudionika u postupku Vedran Prokop</item>
    </izvorni_sadrzaj>
    <derivirana_varijabla naziv="DomainObject.Predmet.OstaliListFormatedOIB_1">
      <item>Teo Ranić, OIB 43386061733 punomoćnik sudionika u postupku Vedran Prokop</item>
    </derivirana_varijabla>
  </DomainObject.Predmet.OstaliListFormatedOIB>
  <DomainObject.Predmet.OstaliListFormatedWithAdress>
    <izvorni_sadrzaj>
      <item>Teo Ranić, Užarska 17/III, 51000 Rijeka punomoćnik sudionika u postupku Vedran Prokop</item>
    </izvorni_sadrzaj>
    <derivirana_varijabla naziv="DomainObject.Predmet.OstaliListFormatedWithAdress_1">
      <item>Teo Ranić, Užarska 17/III, 51000 Rijeka punomoćnik sudionika u postupku Vedran Prokop</item>
    </derivirana_varijabla>
  </DomainObject.Predmet.OstaliListFormatedWithAdress>
  <DomainObject.Predmet.OstaliListFormatedWithAdressOIB>
    <izvorni_sadrzaj>
      <item>Teo Ranić, OIB 43386061733, Užarska 17/III, 51000 Rijeka punomoćnik sudionika u postupku Vedran Prokop</item>
    </izvorni_sadrzaj>
    <derivirana_varijabla naziv="DomainObject.Predmet.OstaliListFormatedWithAdressOIB_1">
      <item>Teo Ranić, OIB 43386061733, Užarska 17/III, 51000 Rijeka punomoćnik sudionika u postupku Vedran Prokop</item>
    </derivirana_varijabla>
  </DomainObject.Predmet.OstaliListFormatedWithAdressOIB>
  <DomainObject.Predmet.OstaliListNazivFormated>
    <izvorni_sadrzaj>
      <item>Teo Ranić</item>
    </izvorni_sadrzaj>
    <derivirana_varijabla naziv="DomainObject.Predmet.OstaliListNazivFormated_1">
      <item>Teo Ranić</item>
    </derivirana_varijabla>
  </DomainObject.Predmet.OstaliListNazivFormated>
  <DomainObject.Predmet.OstaliListNazivFormatedOIB>
    <izvorni_sadrzaj>
      <item>Teo Ranić, OIB 43386061733</item>
    </izvorni_sadrzaj>
    <derivirana_varijabla naziv="DomainObject.Predmet.OstaliListNazivFormatedOIB_1">
      <item>Teo Ranić, OIB 43386061733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199</izvorni_sadrzaj>
    <derivirana_varijabla naziv="DomainObject.Predmet.ClanakZakona_1">199</derivirana_varijabla>
  </DomainObject.Predmet.ClanakZakona>
  <DomainObject.Predmet.ClanakZakonaFull>
    <izvorni_sadrzaj>članka 199. stavka 2.</izvorni_sadrzaj>
    <derivirana_varijabla naziv="DomainObject.Predmet.ClanakZakonaFull_1">članka 199. stavka 2.</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26. kolovoza 2026.</izvorni_sadrzaj>
    <derivirana_varijabla naziv="DomainObject.Datum_1">26. kolovoza 2026.</derivirana_varijabla>
  </DomainObject.Datum>
  <DomainObject.PoslovniBrojDokumenta>
    <izvorni_sadrzaj>Pp-1737/2026-6</izvorni_sadrzaj>
    <derivirana_varijabla naziv="DomainObject.PoslovniBrojDokumenta_1">Pp-1737/2026-6</derivirana_varijabla>
  </DomainObject.PoslovniBrojDokumenta>
  <DomainObject.Predmet.StrankaIDrugi>
    <izvorni_sadrzaj>Postaja prometne policije Rijeka</izvorni_sadrzaj>
    <derivirana_varijabla naziv="DomainObject.Predmet.StrankaIDrugi_1">Postaja prometne policije Rijeka</derivirana_varijabla>
  </DomainObject.Predmet.StrankaIDrugi>
  <DomainObject.Predmet.ProtustrankaIDrugi>
    <izvorni_sadrzaj>Vedran Prokop</izvorni_sadrzaj>
    <derivirana_varijabla naziv="DomainObject.Predmet.ProtustrankaIDrugi_1">Vedran Prokop</derivirana_varijabla>
  </DomainObject.Predmet.ProtustrankaIDrugi>
  <DomainObject.Predmet.StrankaIDrugiAdressOIB>
    <izvorni_sadrzaj>Postaja prometne policije Rijeka, Ciottina 25, 51000 Rijeka</izvorni_sadrzaj>
    <derivirana_varijabla naziv="DomainObject.Predmet.StrankaIDrugiAdressOIB_1">Postaja prometne policije Rijeka, Ciottina 25, 51000 Rijeka</derivirana_varijabla>
  </DomainObject.Predmet.StrankaIDrugiAdressOIB>
  <DomainObject.Predmet.ProtustrankaIDrugiAdressOIB>
    <izvorni_sadrzaj>Vedran Prokop, OIB 77777593116, Obitelji Duiz 2, 51000 Rijeka</izvorni_sadrzaj>
    <derivirana_varijabla naziv="DomainObject.Predmet.ProtustrankaIDrugiAdressOIB_1">Vedran Prokop, OIB 77777593116, Obitelji Duiz 2,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Vedran Prokop</item>
      <item>Postaja prometne policije Rijeka</item>
      <item>Teo Ranić</item>
    </izvorni_sadrzaj>
    <derivirana_varijabla naziv="DomainObject.Predmet.SudioniciListNaziv_1">
      <item>Vedran Prokop</item>
      <item>Postaja prometne policije Rijeka</item>
      <item>Teo Ranić</item>
    </derivirana_varijabla>
  </DomainObject.Predmet.SudioniciListNaziv>
  <DomainObject.Predmet.SudioniciListAdressOIB>
    <izvorni_sadrzaj>
      <item>Vedran Prokop, OIB 77777593116, Obitelji Duiz 2,51000 Rijeka</item>
      <item>Postaja prometne policije Rijeka, Ciottina 25,51000 Rijeka</item>
      <item>Teo Ranić, OIB 43386061733, Užarska 17/III,51000 Rijeka</item>
    </izvorni_sadrzaj>
    <derivirana_varijabla naziv="DomainObject.Predmet.SudioniciListAdressOIB_1">
      <item>Vedran Prokop, OIB 77777593116, Obitelji Duiz 2,51000 Rijeka</item>
      <item>Postaja prometne policije Rijeka, Ciottina 25,51000 Rijeka</item>
      <item>Teo Ranić, OIB 43386061733, Užarska 17/III,51000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77777593116</item>
      <item>, OIB null</item>
      <item>, OIB 43386061733</item>
    </izvorni_sadrzaj>
    <derivirana_varijabla naziv="DomainObject.Predmet.SudioniciListNazivOIB_1">
      <item>, OIB 77777593116</item>
      <item>, OIB null</item>
      <item>, OIB 43386061733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 srpnja 2026.</izvorni_sadrzaj>
    <derivirana_varijabla naziv="DomainObject.PredzadnjaOdlukaIzPredmeta.DatumDonosenjaOdluke_1">1. srpnja 2026.</derivirana_varijabla>
  </DomainObject.PredzadnjaOdlukaIzPredmeta.DatumDonosenjaOdluke>
  <DomainObject.PredzadnjaOdlukaIzPredmeta.Oznaka>
    <izvorni_sadrzaj>Pp-1737/2026-4</izvorni_sadrzaj>
    <derivirana_varijabla naziv="DomainObject.PredzadnjaOdlukaIzPredmeta.Oznaka_1">Pp-1737/2026-4</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4. svibnja 2026.</izvorni_sadrzaj>
    <derivirana_varijabla naziv="DomainObject.Predmet.DatumPocetkaProcesa_1">4.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Vedran Prokop, Obitelji Duiz 2, 51000 Rijeka, OIB: 77777593116, rođen-a 27.02.1983., mjesto rođenja Rijeka (Rijeka)</item>
    </izvorni_sadrzaj>
    <derivirana_varijabla naziv="DomainObject.Predmet.OkrivljenikAdresaMjestoRodjenjaList_1">
      <item>Vedran Prokop, Obitelji Duiz 2, 51000 Rijeka, OIB: 77777593116, rođen-a 27.02.1983.,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37899AD-B799-4C88-ABC4-FE5316A9703C}">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Pravosuda Republike Hrvatske</properties:Company>
  <properties:Pages>5</properties:Pages>
  <properties:Words>1757</properties:Words>
  <properties:Characters>9560</properties:Characters>
  <properties:Lines>222</properties:Lines>
  <properties:Paragraphs>47</properties:Paragraphs>
  <properties:TotalTime>222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11328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2026-08-24T11:34:00Z</dcterms:created>
  <dc:creator>Marko Maljevac</dc:creator>
  <cp:lastModifiedBy>Jana Puškarić</cp:lastModifiedBy>
  <cp:lastPrinted>2026-08-26T09:20:00Z</cp:lastPrinted>
  <dcterms:modified xmlns:xsi="http://www.w3.org/2001/XMLSchema-instance" xsi:type="dcterms:W3CDTF">2026-08-26T09:20:00Z</dcterms:modified>
  <cp:revision>53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Pp-1737/2026-6 / Odluka - Presuda - osuđujuća (Pp-1737-26_osuđujuća,_bez_zabrane_(Vedran_Prokop),_čl._199._st.6._ZSPC.docx)</vt:lpwstr>
  </prop:property>
  <prop:property fmtid="{D5CDD505-2E9C-101B-9397-08002B2CF9AE}" pid="4" name="CC_coloring">
    <vt:bool>false</vt:bool>
  </prop:property>
  <prop:property fmtid="{D5CDD505-2E9C-101B-9397-08002B2CF9AE}" pid="5" name="BrojStranica">
    <vt:i4>5</vt:i4>
  </prop:property>
</prop:Properties>
</file>