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5420DF" w:rsidR="002E4970" w:rsidP="0005302E" w:rsidRDefault="002E4970" w14:paraId="46736A04" w14:textId="77777777">
      <w:pPr>
        <w:spacing w:after="0" w:line="240" w:lineRule="auto"/>
        <w:jc w:val="both"/>
        <w15:collapsed w:val="false"/>
        <w:rPr>
          <w:rFonts w:ascii="Arial" w:hAnsi="Arial" w:cs="Arial"/>
          <w:color w:val="000000" w:themeColor="text1"/>
          <w:szCs w:val="24"/>
        </w:rPr>
      </w:pPr>
      <w:r w:rsidRPr="005420DF">
        <w:rPr>
          <w:rFonts w:ascii="Arial" w:hAnsi="Arial" w:cs="Arial"/>
          <w:color w:val="000000" w:themeColor="text1"/>
          <w:szCs w:val="24"/>
        </w:rPr>
        <w:t xml:space="preserve">        </w:t>
      </w:r>
      <w:r w:rsidRPr="005420DF">
        <w:rPr>
          <w:rFonts w:ascii="Arial" w:hAnsi="Arial" w:cs="Arial"/>
          <w:noProof/>
          <w:color w:val="000000" w:themeColor="text1"/>
          <w:szCs w:val="24"/>
          <w:lang w:eastAsia="hr-HR"/>
        </w:rPr>
        <w:drawing>
          <wp:inline distT="0" distB="0" distL="0" distR="0">
            <wp:extent cx="723900" cy="965835"/>
            <wp:effectExtent l="0" t="0" r="0" b="5715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5420DF" w:rsidR="00017056" w:rsidP="0005302E" w:rsidRDefault="00017056" w14:paraId="54B6FF08" w14:textId="7777777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5420DF">
        <w:rPr>
          <w:rFonts w:ascii="Arial" w:hAnsi="Arial" w:cs="Arial"/>
          <w:color w:val="000000" w:themeColor="text1"/>
          <w:szCs w:val="24"/>
        </w:rPr>
        <w:t>Republika Hrvatska</w:t>
      </w:r>
    </w:p>
    <w:p w:rsidRPr="005420DF" w:rsidR="00017056" w:rsidP="0005302E" w:rsidRDefault="00017056" w14:paraId="0B62BF1C" w14:textId="7777777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5420DF">
        <w:rPr>
          <w:rFonts w:ascii="Arial" w:hAnsi="Arial" w:cs="Arial"/>
          <w:color w:val="000000" w:themeColor="text1"/>
          <w:szCs w:val="24"/>
        </w:rPr>
        <w:t>Općinski sud u Rijeci</w:t>
      </w:r>
    </w:p>
    <w:p w:rsidRPr="005420DF" w:rsidR="00017056" w:rsidP="0005302E" w:rsidRDefault="00017056" w14:paraId="664A498B" w14:textId="77777777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  <w:r w:rsidRPr="005420DF">
        <w:rPr>
          <w:rFonts w:ascii="Arial" w:hAnsi="Arial" w:cs="Arial"/>
          <w:color w:val="000000" w:themeColor="text1"/>
          <w:szCs w:val="24"/>
        </w:rPr>
        <w:t>Prekršajni odjel</w:t>
      </w:r>
    </w:p>
    <w:p w:rsidRPr="005420DF" w:rsidR="002E4970" w:rsidP="0005302E" w:rsidRDefault="002E4970" w14:paraId="4AF4586D" w14:textId="77777777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</w:p>
    <w:p w:rsidRPr="005420DF" w:rsidR="002E4970" w:rsidP="0005302E" w:rsidRDefault="002E4970" w14:paraId="1AF11BE6" w14:textId="2A852B2F">
      <w:pPr>
        <w:spacing w:after="0" w:line="240" w:lineRule="auto"/>
        <w:jc w:val="right"/>
        <w:rPr>
          <w:rFonts w:ascii="Arial" w:hAnsi="Arial" w:cs="Arial"/>
          <w:color w:val="000000" w:themeColor="text1"/>
          <w:szCs w:val="24"/>
        </w:rPr>
      </w:pPr>
      <w:r w:rsidRPr="005420DF">
        <w:rPr>
          <w:rFonts w:ascii="Arial" w:hAnsi="Arial" w:cs="Arial"/>
          <w:color w:val="000000" w:themeColor="text1"/>
          <w:szCs w:val="24"/>
        </w:rPr>
        <w:t>Poslovni broj</w:t>
      </w:r>
      <w:r w:rsidRPr="005420DF" w:rsidR="00274A47">
        <w:rPr>
          <w:rFonts w:ascii="Arial" w:hAnsi="Arial" w:cs="Arial"/>
          <w:color w:val="000000" w:themeColor="text1"/>
          <w:szCs w:val="24"/>
        </w:rPr>
        <w:t xml:space="preserve"> </w:t>
      </w:r>
      <w:r w:rsidRPr="005420DF">
        <w:rPr>
          <w:rFonts w:ascii="Arial" w:hAnsi="Arial" w:cs="Arial"/>
          <w:color w:val="000000" w:themeColor="text1"/>
          <w:szCs w:val="24"/>
        </w:rPr>
        <w:t>Pp</w:t>
      </w:r>
      <w:r w:rsidRPr="005420DF" w:rsidR="00DA713E">
        <w:rPr>
          <w:rFonts w:ascii="Arial" w:hAnsi="Arial" w:cs="Arial"/>
          <w:color w:val="000000" w:themeColor="text1"/>
          <w:szCs w:val="24"/>
        </w:rPr>
        <w:t>-</w:t>
      </w:r>
      <w:r w:rsidR="006761E0">
        <w:rPr>
          <w:rFonts w:ascii="Arial" w:hAnsi="Arial" w:cs="Arial"/>
          <w:color w:val="000000" w:themeColor="text1"/>
          <w:szCs w:val="24"/>
        </w:rPr>
        <w:t>523</w:t>
      </w:r>
      <w:r w:rsidR="009134F1">
        <w:rPr>
          <w:rFonts w:ascii="Arial" w:hAnsi="Arial" w:cs="Arial"/>
          <w:color w:val="000000" w:themeColor="text1"/>
          <w:szCs w:val="24"/>
        </w:rPr>
        <w:t>/2024-3</w:t>
      </w:r>
    </w:p>
    <w:p w:rsidRPr="005420DF" w:rsidR="002E4970" w:rsidP="002F55BC" w:rsidRDefault="002F55BC" w14:paraId="2EC81947" w14:textId="77777777">
      <w:pPr>
        <w:tabs>
          <w:tab w:val="left" w:pos="7817"/>
        </w:tabs>
        <w:spacing w:after="0" w:line="240" w:lineRule="auto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ab/>
      </w:r>
    </w:p>
    <w:p w:rsidRPr="005420DF" w:rsidR="00DA713E" w:rsidP="0005302E" w:rsidRDefault="00DA713E" w14:paraId="4D7E80A6" w14:textId="77777777">
      <w:pPr>
        <w:spacing w:after="0" w:line="240" w:lineRule="auto"/>
        <w:jc w:val="center"/>
        <w:rPr>
          <w:rFonts w:ascii="Arial" w:hAnsi="Arial" w:cs="Arial"/>
          <w:color w:val="000000" w:themeColor="text1"/>
          <w:szCs w:val="24"/>
        </w:rPr>
      </w:pPr>
      <w:r w:rsidRPr="005420DF">
        <w:rPr>
          <w:rFonts w:ascii="Arial" w:hAnsi="Arial" w:cs="Arial"/>
          <w:color w:val="000000" w:themeColor="text1"/>
          <w:szCs w:val="24"/>
        </w:rPr>
        <w:t>U  I M E  R E P U B L I K E  H R V A T S K E</w:t>
      </w:r>
    </w:p>
    <w:p w:rsidRPr="005420DF" w:rsidR="00DA713E" w:rsidP="0005302E" w:rsidRDefault="00DA713E" w14:paraId="091A4191" w14:textId="77777777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</w:p>
    <w:p w:rsidRPr="005420DF" w:rsidR="00DA713E" w:rsidP="0005302E" w:rsidRDefault="00DA713E" w14:paraId="4F52024F" w14:textId="77777777">
      <w:pPr>
        <w:spacing w:after="0" w:line="240" w:lineRule="auto"/>
        <w:jc w:val="center"/>
        <w:rPr>
          <w:rFonts w:ascii="Arial" w:hAnsi="Arial" w:cs="Arial"/>
          <w:color w:val="000000" w:themeColor="text1"/>
          <w:szCs w:val="24"/>
        </w:rPr>
      </w:pPr>
      <w:r w:rsidRPr="005420DF">
        <w:rPr>
          <w:rFonts w:ascii="Arial" w:hAnsi="Arial" w:cs="Arial"/>
          <w:color w:val="000000" w:themeColor="text1"/>
          <w:szCs w:val="24"/>
        </w:rPr>
        <w:t>P R E K R Š A J N I  N A L O G</w:t>
      </w:r>
    </w:p>
    <w:p w:rsidRPr="005420DF" w:rsidR="00DA713E" w:rsidP="0005302E" w:rsidRDefault="00DA713E" w14:paraId="182F781A" w14:textId="77777777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</w:p>
    <w:p w:rsidRPr="005420DF" w:rsidR="002E4970" w:rsidP="0005302E" w:rsidRDefault="00C914D8" w14:paraId="701F4A65" w14:textId="64B30CB1">
      <w:pPr>
        <w:spacing w:after="0" w:line="240" w:lineRule="auto"/>
        <w:jc w:val="both"/>
        <w:rPr>
          <w:rFonts w:ascii="Arial" w:hAnsi="Arial" w:cs="Arial"/>
          <w:color w:val="000000" w:themeColor="text1"/>
          <w:szCs w:val="24"/>
        </w:rPr>
      </w:pPr>
      <w:r w:rsidRPr="005420DF">
        <w:rPr>
          <w:rFonts w:ascii="Arial" w:hAnsi="Arial" w:cs="Arial"/>
          <w:color w:val="000000" w:themeColor="text1"/>
          <w:szCs w:val="24"/>
        </w:rPr>
        <w:t xml:space="preserve">Općinski sud u Rijeci, po sucu </w:t>
      </w:r>
      <w:r w:rsidR="009134F1">
        <w:rPr>
          <w:rFonts w:ascii="Arial" w:hAnsi="Arial" w:cs="Arial"/>
          <w:color w:val="000000" w:themeColor="text1"/>
          <w:szCs w:val="24"/>
        </w:rPr>
        <w:t>Sanji Crljen Mrvoš</w:t>
      </w:r>
      <w:r w:rsidRPr="005420DF">
        <w:rPr>
          <w:rFonts w:ascii="Arial" w:hAnsi="Arial" w:cs="Arial"/>
          <w:color w:val="000000" w:themeColor="text1"/>
          <w:szCs w:val="24"/>
        </w:rPr>
        <w:t xml:space="preserve">, </w:t>
      </w:r>
      <w:r w:rsidR="009134F1">
        <w:rPr>
          <w:rFonts w:ascii="Arial" w:hAnsi="Arial" w:cs="Arial"/>
          <w:color w:val="000000" w:themeColor="text1"/>
          <w:szCs w:val="24"/>
        </w:rPr>
        <w:t xml:space="preserve">uz sudjelovanje Maje Lekić, kao zapisničara, </w:t>
      </w:r>
      <w:r w:rsidRPr="005420DF">
        <w:rPr>
          <w:rFonts w:ascii="Arial" w:hAnsi="Arial" w:cs="Arial"/>
          <w:color w:val="000000" w:themeColor="text1"/>
          <w:szCs w:val="24"/>
        </w:rPr>
        <w:t xml:space="preserve">u prekršajnom postupku protiv </w:t>
      </w:r>
      <w:r w:rsidR="006761E0">
        <w:rPr>
          <w:rFonts w:ascii="Arial" w:hAnsi="Arial" w:cs="Arial"/>
          <w:color w:val="000000" w:themeColor="text1"/>
          <w:szCs w:val="24"/>
        </w:rPr>
        <w:t>okrivljenika Josipa Taritaša</w:t>
      </w:r>
      <w:r w:rsidRPr="005420DF">
        <w:rPr>
          <w:rFonts w:ascii="Arial" w:hAnsi="Arial" w:cs="Arial"/>
          <w:color w:val="000000" w:themeColor="text1"/>
          <w:szCs w:val="24"/>
        </w:rPr>
        <w:t xml:space="preserve">, zbog prekršaja iz članka </w:t>
      </w:r>
      <w:r w:rsidR="006761E0">
        <w:rPr>
          <w:rFonts w:ascii="Arial" w:hAnsi="Arial" w:cs="Arial"/>
          <w:color w:val="000000" w:themeColor="text1"/>
          <w:szCs w:val="24"/>
        </w:rPr>
        <w:t>13</w:t>
      </w:r>
      <w:r w:rsidRPr="005420DF">
        <w:rPr>
          <w:rFonts w:ascii="Arial" w:hAnsi="Arial" w:cs="Arial"/>
          <w:color w:val="000000" w:themeColor="text1"/>
          <w:szCs w:val="24"/>
        </w:rPr>
        <w:t>.</w:t>
      </w:r>
      <w:r w:rsidRPr="005420DF" w:rsidR="00AB222B">
        <w:rPr>
          <w:rFonts w:ascii="Arial" w:hAnsi="Arial" w:cs="Arial"/>
          <w:color w:val="000000" w:themeColor="text1"/>
          <w:szCs w:val="24"/>
        </w:rPr>
        <w:t xml:space="preserve"> </w:t>
      </w:r>
      <w:r w:rsidRPr="005420DF">
        <w:rPr>
          <w:rFonts w:ascii="Arial" w:hAnsi="Arial" w:cs="Arial"/>
          <w:color w:val="000000" w:themeColor="text1"/>
          <w:szCs w:val="24"/>
        </w:rPr>
        <w:t xml:space="preserve">Zakona o </w:t>
      </w:r>
      <w:r w:rsidRPr="005420DF" w:rsidR="00075D1B">
        <w:rPr>
          <w:rFonts w:ascii="Arial" w:hAnsi="Arial" w:cs="Arial"/>
          <w:color w:val="000000" w:themeColor="text1"/>
          <w:szCs w:val="24"/>
        </w:rPr>
        <w:t>prekršajima protiv javnog reda i mira</w:t>
      </w:r>
      <w:r w:rsidRPr="005420DF">
        <w:rPr>
          <w:rFonts w:ascii="Arial" w:hAnsi="Arial" w:cs="Arial"/>
          <w:color w:val="000000" w:themeColor="text1"/>
          <w:szCs w:val="24"/>
        </w:rPr>
        <w:t xml:space="preserve"> (</w:t>
      </w:r>
      <w:r w:rsidRPr="005420DF" w:rsidR="00274A47">
        <w:rPr>
          <w:rFonts w:ascii="Arial" w:hAnsi="Arial" w:cs="Arial"/>
          <w:color w:val="000000" w:themeColor="text1"/>
          <w:szCs w:val="24"/>
        </w:rPr>
        <w:t>Narodne novine broj: 41/77, 55/89, 5/90, 30/90, 47/90, 55/91, 29/94</w:t>
      </w:r>
      <w:r w:rsidR="002F55BC">
        <w:rPr>
          <w:rFonts w:ascii="Arial" w:hAnsi="Arial" w:cs="Arial"/>
          <w:color w:val="000000" w:themeColor="text1"/>
          <w:szCs w:val="24"/>
        </w:rPr>
        <w:t>,</w:t>
      </w:r>
      <w:r w:rsidRPr="005420DF" w:rsidR="00274A47">
        <w:rPr>
          <w:rFonts w:ascii="Arial" w:hAnsi="Arial" w:cs="Arial"/>
          <w:color w:val="000000" w:themeColor="text1"/>
          <w:szCs w:val="24"/>
        </w:rPr>
        <w:t xml:space="preserve"> 114/22,</w:t>
      </w:r>
      <w:r w:rsidR="002F55BC">
        <w:rPr>
          <w:rFonts w:ascii="Arial" w:hAnsi="Arial" w:cs="Arial"/>
          <w:color w:val="000000" w:themeColor="text1"/>
          <w:szCs w:val="24"/>
        </w:rPr>
        <w:t xml:space="preserve"> 47/23</w:t>
      </w:r>
      <w:r w:rsidRPr="005420DF" w:rsidR="00274A47">
        <w:rPr>
          <w:rFonts w:ascii="Arial" w:hAnsi="Arial" w:cs="Arial"/>
          <w:color w:val="000000" w:themeColor="text1"/>
          <w:szCs w:val="24"/>
        </w:rPr>
        <w:t xml:space="preserve"> dalje: ZPPJRM), u povodu optužnog prijedloga Ministarstva unutarnjih poslova Policijske uprave primorsko-goranske </w:t>
      </w:r>
      <w:r w:rsidR="002F55BC">
        <w:rPr>
          <w:rFonts w:ascii="Arial" w:hAnsi="Arial" w:cs="Arial"/>
          <w:color w:val="000000" w:themeColor="text1"/>
          <w:szCs w:val="24"/>
        </w:rPr>
        <w:t>Prve</w:t>
      </w:r>
      <w:r w:rsidRPr="005420DF" w:rsidR="002C7304">
        <w:rPr>
          <w:rFonts w:ascii="Arial" w:hAnsi="Arial" w:cs="Arial"/>
          <w:color w:val="000000" w:themeColor="text1"/>
          <w:szCs w:val="24"/>
        </w:rPr>
        <w:t xml:space="preserve"> </w:t>
      </w:r>
      <w:r w:rsidRPr="005420DF" w:rsidR="00274A47">
        <w:rPr>
          <w:rFonts w:ascii="Arial" w:hAnsi="Arial" w:cs="Arial"/>
          <w:color w:val="000000" w:themeColor="text1"/>
          <w:szCs w:val="24"/>
        </w:rPr>
        <w:t>policijske postaje Rijeka KLASA: 211-07/2</w:t>
      </w:r>
      <w:r w:rsidR="006761E0">
        <w:rPr>
          <w:rFonts w:ascii="Arial" w:hAnsi="Arial" w:cs="Arial"/>
          <w:color w:val="000000" w:themeColor="text1"/>
          <w:szCs w:val="24"/>
        </w:rPr>
        <w:t>4</w:t>
      </w:r>
      <w:r w:rsidRPr="005420DF" w:rsidR="00274A47">
        <w:rPr>
          <w:rFonts w:ascii="Arial" w:hAnsi="Arial" w:cs="Arial"/>
          <w:color w:val="000000" w:themeColor="text1"/>
          <w:szCs w:val="24"/>
        </w:rPr>
        <w:t>-5/</w:t>
      </w:r>
      <w:r w:rsidR="006761E0">
        <w:rPr>
          <w:rFonts w:ascii="Arial" w:hAnsi="Arial" w:cs="Arial"/>
          <w:color w:val="000000" w:themeColor="text1"/>
          <w:szCs w:val="24"/>
        </w:rPr>
        <w:t>3856</w:t>
      </w:r>
      <w:r w:rsidRPr="005420DF" w:rsidR="00AB222B">
        <w:rPr>
          <w:rFonts w:ascii="Arial" w:hAnsi="Arial" w:cs="Arial"/>
          <w:color w:val="000000" w:themeColor="text1"/>
          <w:szCs w:val="24"/>
        </w:rPr>
        <w:t xml:space="preserve"> </w:t>
      </w:r>
      <w:r w:rsidRPr="005420DF" w:rsidR="00274A47">
        <w:rPr>
          <w:rFonts w:ascii="Arial" w:hAnsi="Arial" w:cs="Arial"/>
          <w:color w:val="000000" w:themeColor="text1"/>
          <w:szCs w:val="24"/>
        </w:rPr>
        <w:t xml:space="preserve">od </w:t>
      </w:r>
      <w:r w:rsidR="006761E0">
        <w:rPr>
          <w:rFonts w:ascii="Arial" w:hAnsi="Arial" w:cs="Arial"/>
          <w:color w:val="000000" w:themeColor="text1"/>
          <w:szCs w:val="24"/>
        </w:rPr>
        <w:t>13. veljače 2024</w:t>
      </w:r>
      <w:r w:rsidRPr="005420DF" w:rsidR="00274A47">
        <w:rPr>
          <w:rFonts w:ascii="Arial" w:hAnsi="Arial" w:cs="Arial"/>
          <w:color w:val="000000" w:themeColor="text1"/>
          <w:szCs w:val="24"/>
        </w:rPr>
        <w:t xml:space="preserve">., </w:t>
      </w:r>
      <w:r w:rsidR="002B4B6E">
        <w:rPr>
          <w:rFonts w:ascii="Arial" w:hAnsi="Arial" w:cs="Arial"/>
          <w:color w:val="000000" w:themeColor="text1"/>
          <w:szCs w:val="24"/>
        </w:rPr>
        <w:t xml:space="preserve">dana </w:t>
      </w:r>
      <w:r w:rsidR="009134F1">
        <w:rPr>
          <w:rFonts w:ascii="Arial" w:hAnsi="Arial" w:cs="Arial"/>
          <w:color w:val="000000" w:themeColor="text1"/>
          <w:szCs w:val="24"/>
        </w:rPr>
        <w:t>2</w:t>
      </w:r>
      <w:r w:rsidR="006761E0">
        <w:rPr>
          <w:rFonts w:ascii="Arial" w:hAnsi="Arial" w:cs="Arial"/>
          <w:color w:val="000000" w:themeColor="text1"/>
          <w:szCs w:val="24"/>
        </w:rPr>
        <w:t>8</w:t>
      </w:r>
      <w:r w:rsidR="009134F1">
        <w:rPr>
          <w:rFonts w:ascii="Arial" w:hAnsi="Arial" w:cs="Arial"/>
          <w:color w:val="000000" w:themeColor="text1"/>
          <w:szCs w:val="24"/>
        </w:rPr>
        <w:t>. kolovoza 2026</w:t>
      </w:r>
      <w:r w:rsidRPr="005420DF" w:rsidR="00274A47">
        <w:rPr>
          <w:rFonts w:ascii="Arial" w:hAnsi="Arial" w:cs="Arial"/>
          <w:color w:val="000000" w:themeColor="text1"/>
          <w:szCs w:val="24"/>
        </w:rPr>
        <w:t>.,</w:t>
      </w:r>
    </w:p>
    <w:p w:rsidRPr="005420DF" w:rsidR="009F1AE3" w:rsidP="0005302E" w:rsidRDefault="009F1AE3" w14:paraId="7B75F36F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2E4970" w:rsidP="0005302E" w:rsidRDefault="008F778B" w14:paraId="7708D525" w14:textId="77777777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>i z d a o  j e</w:t>
      </w:r>
    </w:p>
    <w:p w:rsidRPr="005420DF" w:rsidR="002E4970" w:rsidP="0005302E" w:rsidRDefault="002E4970" w14:paraId="28E5D4F8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886AC1" w:rsidP="0005302E" w:rsidRDefault="006761E0" w14:paraId="1427F08F" w14:textId="30A786B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Okrivljeni</w:t>
      </w:r>
      <w:r w:rsidRPr="005420DF" w:rsidR="005E6D36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Josip Taritaš</w:t>
      </w:r>
      <w:r w:rsidRPr="005420DF" w:rsidR="00FA3C3B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, </w:t>
      </w:r>
      <w:r w:rsidRPr="005420DF" w:rsidR="006A3411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sin 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Željka</w:t>
      </w:r>
      <w:r w:rsidRPr="005420DF" w:rsidR="00FA3C3B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, </w:t>
      </w:r>
      <w:r w:rsidRPr="005420DF" w:rsidR="00A7023C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rođen u 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Sisku</w:t>
      </w:r>
      <w:r w:rsidRPr="005420DF" w:rsidR="00A7023C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, </w:t>
      </w:r>
      <w:r w:rsidRPr="005420DF" w:rsidR="00EF2AC7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s prebivalištem u 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Rijeci, Tizianova 33</w:t>
      </w:r>
      <w:r w:rsidRPr="005420DF" w:rsidR="00EF2AC7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, rođen 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28.12.1997</w:t>
      </w:r>
      <w:r w:rsidR="009134F1">
        <w:rPr>
          <w:rFonts w:ascii="Arial" w:hAnsi="Arial" w:eastAsia="Times New Roman" w:cs="Arial"/>
          <w:color w:val="000000" w:themeColor="text1"/>
          <w:szCs w:val="24"/>
          <w:lang w:eastAsia="hr-HR"/>
        </w:rPr>
        <w:t>.</w:t>
      </w:r>
      <w:r w:rsidRPr="005420DF" w:rsidR="00EF2AC7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, državljanin Republike Hrvatske, OIB </w:t>
      </w:r>
      <w:r>
        <w:rPr>
          <w:rFonts w:ascii="Arial" w:hAnsi="Arial" w:cs="Arial"/>
          <w:szCs w:val="24"/>
        </w:rPr>
        <w:t>91374587776</w:t>
      </w:r>
      <w:r w:rsidRPr="005420DF" w:rsidR="002F7010">
        <w:rPr>
          <w:rFonts w:ascii="Arial" w:hAnsi="Arial" w:eastAsia="Times New Roman" w:cs="Arial"/>
          <w:color w:val="000000" w:themeColor="text1"/>
          <w:szCs w:val="24"/>
          <w:lang w:eastAsia="hr-HR"/>
        </w:rPr>
        <w:t>,</w:t>
      </w:r>
      <w:r w:rsidRPr="005420DF" w:rsidR="00EF2AC7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prekršajno kažnjavan, protiv kojeg </w:t>
      </w:r>
      <w:r w:rsidRPr="005420DF" w:rsidR="002F7010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je </w:t>
      </w:r>
      <w:r w:rsidRPr="005420DF" w:rsidR="00EF2AC7">
        <w:rPr>
          <w:rFonts w:ascii="Arial" w:hAnsi="Arial" w:eastAsia="Times New Roman" w:cs="Arial"/>
          <w:color w:val="000000" w:themeColor="text1"/>
          <w:szCs w:val="24"/>
          <w:lang w:eastAsia="hr-HR"/>
        </w:rPr>
        <w:t>u tijeku drugi prekršajni postup</w:t>
      </w:r>
      <w:r w:rsidRPr="005420DF" w:rsidR="002F7010">
        <w:rPr>
          <w:rFonts w:ascii="Arial" w:hAnsi="Arial" w:eastAsia="Times New Roman" w:cs="Arial"/>
          <w:color w:val="000000" w:themeColor="text1"/>
          <w:szCs w:val="24"/>
          <w:lang w:eastAsia="hr-HR"/>
        </w:rPr>
        <w:t>ak</w:t>
      </w:r>
      <w:r w:rsidRPr="005420DF" w:rsidR="004900C7">
        <w:rPr>
          <w:rFonts w:ascii="Arial" w:hAnsi="Arial" w:eastAsia="Times New Roman" w:cs="Arial"/>
          <w:color w:val="000000" w:themeColor="text1"/>
          <w:szCs w:val="24"/>
          <w:lang w:eastAsia="hr-HR"/>
        </w:rPr>
        <w:t>,</w:t>
      </w:r>
    </w:p>
    <w:p w:rsidR="006761E0" w:rsidP="0005302E" w:rsidRDefault="006761E0" w14:paraId="3A8D5F29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46465B" w:rsidP="0005302E" w:rsidRDefault="0046465B" w14:paraId="798D76B0" w14:textId="2C4051C3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>na temelju članka 230. Prekršajnog zakona (Narodne novine broj 107/07, 39/13, 157/13, 110/15, 70/17, 118/18 i 114/22, dalje: PZ)</w:t>
      </w:r>
    </w:p>
    <w:p w:rsidRPr="005420DF" w:rsidR="0046465B" w:rsidP="0005302E" w:rsidRDefault="0046465B" w14:paraId="430F4675" w14:textId="77777777">
      <w:pPr>
        <w:spacing w:after="0" w:line="240" w:lineRule="auto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46465B" w:rsidP="0005302E" w:rsidRDefault="0046465B" w14:paraId="3C0ECE8C" w14:textId="2F093C8D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kriv  </w:t>
      </w:r>
      <w:r w:rsidR="006761E0">
        <w:rPr>
          <w:rFonts w:ascii="Arial" w:hAnsi="Arial" w:eastAsia="Times New Roman" w:cs="Arial"/>
          <w:color w:val="000000" w:themeColor="text1"/>
          <w:szCs w:val="24"/>
          <w:lang w:eastAsia="hr-HR"/>
        </w:rPr>
        <w:t>je</w:t>
      </w:r>
    </w:p>
    <w:p w:rsidRPr="005420DF" w:rsidR="0046465B" w:rsidP="0005302E" w:rsidRDefault="0046465B" w14:paraId="1F1694BF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2B1F25" w:rsidP="006429A0" w:rsidRDefault="009F1AE3" w14:paraId="40552C98" w14:textId="1509B58E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 xml:space="preserve">što </w:t>
      </w:r>
      <w:r w:rsidR="006761E0">
        <w:rPr>
          <w:rFonts w:ascii="Arial" w:hAnsi="Arial" w:cs="Arial"/>
          <w:szCs w:val="24"/>
        </w:rPr>
        <w:t>je</w:t>
      </w:r>
    </w:p>
    <w:p w:rsidRPr="005420DF" w:rsidR="002B1F25" w:rsidP="006429A0" w:rsidRDefault="002B1F25" w14:paraId="1E9C8874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6761E0" w:rsidP="00CE2164" w:rsidRDefault="00CE2164" w14:paraId="0454021A" w14:textId="3DA3FBF7">
      <w:pPr>
        <w:spacing w:after="0" w:line="240" w:lineRule="auto"/>
        <w:jc w:val="both"/>
        <w:rPr>
          <w:rStyle w:val="fontstyle01"/>
          <w:rFonts w:ascii="Arial" w:hAnsi="Arial" w:cs="Arial"/>
          <w:sz w:val="24"/>
          <w:szCs w:val="24"/>
        </w:rPr>
      </w:pPr>
      <w:r>
        <w:rPr>
          <w:rStyle w:val="fontstyle01"/>
          <w:rFonts w:ascii="Arial" w:hAnsi="Arial" w:cs="Arial"/>
          <w:sz w:val="24"/>
          <w:szCs w:val="24"/>
        </w:rPr>
        <w:t>0</w:t>
      </w:r>
      <w:r w:rsidR="006761E0">
        <w:rPr>
          <w:rStyle w:val="fontstyle01"/>
          <w:rFonts w:ascii="Arial" w:hAnsi="Arial" w:cs="Arial"/>
          <w:sz w:val="24"/>
          <w:szCs w:val="24"/>
        </w:rPr>
        <w:t>9</w:t>
      </w:r>
      <w:r>
        <w:rPr>
          <w:rStyle w:val="fontstyle01"/>
          <w:rFonts w:ascii="Arial" w:hAnsi="Arial" w:cs="Arial"/>
          <w:sz w:val="24"/>
          <w:szCs w:val="24"/>
        </w:rPr>
        <w:t xml:space="preserve">. </w:t>
      </w:r>
      <w:r w:rsidR="006761E0">
        <w:rPr>
          <w:rStyle w:val="fontstyle01"/>
          <w:rFonts w:ascii="Arial" w:hAnsi="Arial" w:cs="Arial"/>
          <w:sz w:val="24"/>
          <w:szCs w:val="24"/>
        </w:rPr>
        <w:t>veljače</w:t>
      </w:r>
      <w:r w:rsidRPr="00CE2164" w:rsidR="007B79FA">
        <w:rPr>
          <w:rStyle w:val="fontstyle01"/>
          <w:rFonts w:ascii="Arial" w:hAnsi="Arial" w:cs="Arial"/>
          <w:sz w:val="24"/>
          <w:szCs w:val="24"/>
        </w:rPr>
        <w:t xml:space="preserve"> 202</w:t>
      </w:r>
      <w:r w:rsidRPr="00CE2164">
        <w:rPr>
          <w:rStyle w:val="fontstyle01"/>
          <w:rFonts w:ascii="Arial" w:hAnsi="Arial" w:cs="Arial"/>
          <w:sz w:val="24"/>
          <w:szCs w:val="24"/>
        </w:rPr>
        <w:t>4</w:t>
      </w:r>
      <w:r w:rsidRPr="00CE2164" w:rsidR="007B79FA">
        <w:rPr>
          <w:rStyle w:val="fontstyle01"/>
          <w:rFonts w:ascii="Arial" w:hAnsi="Arial" w:cs="Arial"/>
          <w:sz w:val="24"/>
          <w:szCs w:val="24"/>
        </w:rPr>
        <w:t xml:space="preserve">. u </w:t>
      </w:r>
      <w:r w:rsidR="006761E0">
        <w:rPr>
          <w:rStyle w:val="fontstyle01"/>
          <w:rFonts w:ascii="Arial" w:hAnsi="Arial" w:cs="Arial"/>
          <w:sz w:val="24"/>
          <w:szCs w:val="24"/>
        </w:rPr>
        <w:t>22,20</w:t>
      </w:r>
      <w:r w:rsidRPr="00CE2164" w:rsidR="007B79FA">
        <w:rPr>
          <w:rStyle w:val="fontstyle01"/>
          <w:rFonts w:ascii="Arial" w:hAnsi="Arial" w:cs="Arial"/>
          <w:sz w:val="24"/>
          <w:szCs w:val="24"/>
        </w:rPr>
        <w:t xml:space="preserve"> sati u Rijeci,</w:t>
      </w:r>
      <w:r w:rsidR="006761E0">
        <w:rPr>
          <w:rStyle w:val="fontstyle01"/>
          <w:rFonts w:ascii="Arial" w:hAnsi="Arial" w:cs="Arial"/>
          <w:sz w:val="24"/>
          <w:szCs w:val="24"/>
        </w:rPr>
        <w:t xml:space="preserve"> u Krešimirovoj ulici kod kbr. 16</w:t>
      </w:r>
      <w:r w:rsidRPr="00CE2164" w:rsidR="007B79FA">
        <w:rPr>
          <w:rStyle w:val="fontstyle01"/>
          <w:rFonts w:ascii="Arial" w:hAnsi="Arial" w:cs="Arial"/>
          <w:sz w:val="24"/>
          <w:szCs w:val="24"/>
        </w:rPr>
        <w:t xml:space="preserve"> </w:t>
      </w:r>
      <w:r>
        <w:rPr>
          <w:rStyle w:val="fontstyle01"/>
          <w:rFonts w:ascii="Arial" w:hAnsi="Arial" w:cs="Arial"/>
          <w:sz w:val="24"/>
          <w:szCs w:val="24"/>
        </w:rPr>
        <w:t>narušava</w:t>
      </w:r>
      <w:r w:rsidR="006761E0">
        <w:rPr>
          <w:rStyle w:val="fontstyle01"/>
          <w:rFonts w:ascii="Arial" w:hAnsi="Arial" w:cs="Arial"/>
          <w:sz w:val="24"/>
          <w:szCs w:val="24"/>
        </w:rPr>
        <w:t>o</w:t>
      </w:r>
      <w:r>
        <w:rPr>
          <w:rStyle w:val="fontstyle01"/>
          <w:rFonts w:ascii="Arial" w:hAnsi="Arial" w:cs="Arial"/>
          <w:sz w:val="24"/>
          <w:szCs w:val="24"/>
        </w:rPr>
        <w:t xml:space="preserve"> javni red i mir </w:t>
      </w:r>
      <w:r w:rsidR="006761E0">
        <w:rPr>
          <w:rStyle w:val="fontstyle01"/>
          <w:rFonts w:ascii="Arial" w:hAnsi="Arial" w:cs="Arial"/>
          <w:sz w:val="24"/>
          <w:szCs w:val="24"/>
        </w:rPr>
        <w:t>na javnom mjestu vikom i galamom odbijajući izaći iz automat kluba, prijetio suicidom te se naposlijetku udarao rukama po licu</w:t>
      </w:r>
      <w:r w:rsidR="002B4B6E">
        <w:rPr>
          <w:rStyle w:val="fontstyle01"/>
          <w:rFonts w:ascii="Arial" w:hAnsi="Arial" w:cs="Arial"/>
          <w:sz w:val="24"/>
          <w:szCs w:val="24"/>
        </w:rPr>
        <w:t xml:space="preserve">, a do narušavanja javnog reda i mira je došlo na način da je okrivljenk </w:t>
      </w:r>
      <w:r w:rsidR="006761E0">
        <w:rPr>
          <w:rStyle w:val="fontstyle01"/>
          <w:rFonts w:ascii="Arial" w:hAnsi="Arial" w:cs="Arial"/>
          <w:sz w:val="24"/>
          <w:szCs w:val="24"/>
        </w:rPr>
        <w:t>u automat klubu „Oly bet“</w:t>
      </w:r>
      <w:r w:rsidR="002B4B6E">
        <w:rPr>
          <w:rStyle w:val="fontstyle01"/>
          <w:rFonts w:ascii="Arial" w:hAnsi="Arial" w:cs="Arial"/>
          <w:sz w:val="24"/>
          <w:szCs w:val="24"/>
        </w:rPr>
        <w:t xml:space="preserve"> </w:t>
      </w:r>
      <w:r w:rsidR="006761E0">
        <w:rPr>
          <w:rStyle w:val="fontstyle01"/>
          <w:rFonts w:ascii="Arial" w:hAnsi="Arial" w:cs="Arial"/>
          <w:sz w:val="24"/>
          <w:szCs w:val="24"/>
        </w:rPr>
        <w:t xml:space="preserve">ušao u vidno rastrojenom i alkoholiziranom stanju (1,62 g/kg) te sjeo za šank i nakon toga počeo komunicirati sa djelatnicom za šankom i ostalim gostima na način da je počeo glasno vikati, nepovezano i nekontrolirano izgovarati riječi: „Ja sam vojnik Hrvatske vojske, ..neću ići kući.., meni su Srbi u rodu.., ja sam podvojen.., bipolaran.., propucati ću se.., </w:t>
      </w:r>
      <w:r w:rsidR="00286062">
        <w:rPr>
          <w:rStyle w:val="fontstyle01"/>
          <w:rFonts w:ascii="Arial" w:hAnsi="Arial" w:cs="Arial"/>
          <w:sz w:val="24"/>
          <w:szCs w:val="24"/>
        </w:rPr>
        <w:t>ja sam vojnik.., ubiti ću se..“ čime je narušavao javni red i mir gostima u lokalu i uporno odbijao izaći iz automat kluba,</w:t>
      </w:r>
    </w:p>
    <w:p w:rsidR="006761E0" w:rsidP="00CE2164" w:rsidRDefault="006761E0" w14:paraId="4E0F123C" w14:textId="77777777">
      <w:pPr>
        <w:spacing w:after="0" w:line="240" w:lineRule="auto"/>
        <w:jc w:val="both"/>
        <w:rPr>
          <w:rStyle w:val="fontstyle01"/>
          <w:rFonts w:ascii="Arial" w:hAnsi="Arial" w:cs="Arial"/>
          <w:sz w:val="24"/>
          <w:szCs w:val="24"/>
        </w:rPr>
      </w:pPr>
    </w:p>
    <w:p w:rsidR="00286062" w:rsidP="00EE1F57" w:rsidRDefault="001D219E" w14:paraId="2E3C9FE0" w14:textId="303F049B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>dakle,</w:t>
      </w:r>
      <w:r w:rsidRPr="005420DF" w:rsidR="00571786">
        <w:rPr>
          <w:rFonts w:ascii="Arial" w:hAnsi="Arial" w:cs="Arial"/>
          <w:szCs w:val="24"/>
        </w:rPr>
        <w:t xml:space="preserve"> </w:t>
      </w:r>
      <w:r w:rsidR="00286062">
        <w:rPr>
          <w:rFonts w:ascii="Arial" w:hAnsi="Arial" w:cs="Arial"/>
          <w:szCs w:val="24"/>
        </w:rPr>
        <w:t>okrivljenik Josip Taritaš</w:t>
      </w:r>
      <w:r w:rsidRPr="005420DF" w:rsidR="007B79FA">
        <w:rPr>
          <w:rFonts w:ascii="Arial" w:hAnsi="Arial" w:cs="Arial"/>
          <w:szCs w:val="24"/>
        </w:rPr>
        <w:t xml:space="preserve"> </w:t>
      </w:r>
      <w:r w:rsidRPr="005420DF" w:rsidR="000A53BB">
        <w:rPr>
          <w:rFonts w:ascii="Arial" w:hAnsi="Arial" w:cs="Arial"/>
          <w:szCs w:val="24"/>
        </w:rPr>
        <w:t xml:space="preserve">na javnom mjestu </w:t>
      </w:r>
      <w:r w:rsidR="00286062">
        <w:rPr>
          <w:rFonts w:ascii="Arial" w:hAnsi="Arial" w:cs="Arial"/>
          <w:szCs w:val="24"/>
        </w:rPr>
        <w:t xml:space="preserve">remetio javni red i mir vikom i galamom, </w:t>
      </w:r>
    </w:p>
    <w:p w:rsidR="002B4B6E" w:rsidP="00EE1F57" w:rsidRDefault="002B4B6E" w14:paraId="1F703F74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Pr="005420DF" w:rsidR="0077145D" w:rsidP="002B4B6E" w:rsidRDefault="009E73AF" w14:paraId="5D956B67" w14:textId="34B6957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lastRenderedPageBreak/>
        <w:t xml:space="preserve">čime </w:t>
      </w:r>
      <w:r w:rsidR="00286062">
        <w:rPr>
          <w:rFonts w:ascii="Arial" w:hAnsi="Arial" w:cs="Arial"/>
          <w:szCs w:val="24"/>
        </w:rPr>
        <w:t>je</w:t>
      </w:r>
      <w:r w:rsidRPr="005420DF" w:rsidR="0026633B">
        <w:rPr>
          <w:rFonts w:ascii="Arial" w:hAnsi="Arial" w:cs="Arial"/>
          <w:szCs w:val="24"/>
        </w:rPr>
        <w:t xml:space="preserve"> </w:t>
      </w:r>
      <w:r w:rsidRPr="005420DF" w:rsidR="007613C3">
        <w:rPr>
          <w:rFonts w:ascii="Arial" w:hAnsi="Arial" w:cs="Arial"/>
          <w:szCs w:val="24"/>
        </w:rPr>
        <w:t>počin</w:t>
      </w:r>
      <w:r w:rsidR="00286062">
        <w:rPr>
          <w:rFonts w:ascii="Arial" w:hAnsi="Arial" w:cs="Arial"/>
          <w:szCs w:val="24"/>
        </w:rPr>
        <w:t xml:space="preserve">io </w:t>
      </w:r>
      <w:r w:rsidRPr="005420DF" w:rsidR="000A5181">
        <w:rPr>
          <w:rFonts w:ascii="Arial" w:hAnsi="Arial" w:cs="Arial"/>
          <w:szCs w:val="24"/>
        </w:rPr>
        <w:t xml:space="preserve">prekršaj iz članka </w:t>
      </w:r>
      <w:r w:rsidR="00286062">
        <w:rPr>
          <w:rFonts w:ascii="Arial" w:hAnsi="Arial" w:cs="Arial"/>
          <w:szCs w:val="24"/>
        </w:rPr>
        <w:t>13</w:t>
      </w:r>
      <w:r w:rsidRPr="005420DF">
        <w:rPr>
          <w:rFonts w:ascii="Arial" w:hAnsi="Arial" w:cs="Arial"/>
          <w:szCs w:val="24"/>
        </w:rPr>
        <w:t xml:space="preserve">. </w:t>
      </w:r>
      <w:r w:rsidRPr="005420DF" w:rsidR="00D74E11">
        <w:rPr>
          <w:rFonts w:ascii="Arial" w:hAnsi="Arial" w:cs="Arial"/>
          <w:szCs w:val="24"/>
        </w:rPr>
        <w:t>ZPPJRM</w:t>
      </w:r>
      <w:r w:rsidRPr="005420DF" w:rsidR="00A25465">
        <w:rPr>
          <w:rFonts w:ascii="Arial" w:hAnsi="Arial" w:cs="Arial"/>
          <w:szCs w:val="24"/>
        </w:rPr>
        <w:t>,</w:t>
      </w:r>
    </w:p>
    <w:p w:rsidRPr="005420DF" w:rsidR="00A25465" w:rsidP="00EE1F57" w:rsidRDefault="00A25465" w14:paraId="48463CF0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DF6CDF" w:rsidP="002B4B6E" w:rsidRDefault="002B4B6E" w14:paraId="63AC0CDA" w14:textId="310E549A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</w:t>
      </w:r>
      <w:r w:rsidRPr="005420DF" w:rsidR="00DF6CDF">
        <w:rPr>
          <w:rFonts w:ascii="Arial" w:hAnsi="Arial" w:cs="Arial"/>
          <w:szCs w:val="24"/>
        </w:rPr>
        <w:t xml:space="preserve">a </w:t>
      </w:r>
      <w:r w:rsidRPr="005420DF" w:rsidR="0026633B">
        <w:rPr>
          <w:rFonts w:ascii="Arial" w:hAnsi="Arial" w:cs="Arial"/>
          <w:szCs w:val="24"/>
        </w:rPr>
        <w:t>m</w:t>
      </w:r>
      <w:r w:rsidR="00286062">
        <w:rPr>
          <w:rFonts w:ascii="Arial" w:hAnsi="Arial" w:cs="Arial"/>
          <w:szCs w:val="24"/>
        </w:rPr>
        <w:t>u</w:t>
      </w:r>
      <w:r w:rsidRPr="005420DF" w:rsidR="0026633B">
        <w:rPr>
          <w:rFonts w:ascii="Arial" w:hAnsi="Arial" w:cs="Arial"/>
          <w:szCs w:val="24"/>
        </w:rPr>
        <w:t xml:space="preserve"> </w:t>
      </w:r>
      <w:r w:rsidRPr="005420DF" w:rsidR="00DF6CDF">
        <w:rPr>
          <w:rFonts w:ascii="Arial" w:hAnsi="Arial" w:cs="Arial"/>
          <w:szCs w:val="24"/>
        </w:rPr>
        <w:t xml:space="preserve">se </w:t>
      </w:r>
      <w:r w:rsidRPr="005420DF" w:rsidR="00286062">
        <w:rPr>
          <w:rFonts w:ascii="Arial" w:hAnsi="Arial" w:cs="Arial"/>
          <w:szCs w:val="24"/>
        </w:rPr>
        <w:t xml:space="preserve">na temelju članka </w:t>
      </w:r>
      <w:r w:rsidR="00286062">
        <w:rPr>
          <w:rFonts w:ascii="Arial" w:hAnsi="Arial" w:cs="Arial"/>
          <w:szCs w:val="24"/>
        </w:rPr>
        <w:t>13</w:t>
      </w:r>
      <w:r w:rsidRPr="005420DF" w:rsidR="00286062">
        <w:rPr>
          <w:rFonts w:ascii="Arial" w:hAnsi="Arial" w:cs="Arial"/>
          <w:szCs w:val="24"/>
        </w:rPr>
        <w:t xml:space="preserve">. ZPPJRM </w:t>
      </w:r>
    </w:p>
    <w:p w:rsidRPr="005420DF" w:rsidR="00286062" w:rsidP="00286062" w:rsidRDefault="00286062" w14:paraId="519861DD" w14:textId="77777777">
      <w:pPr>
        <w:spacing w:after="0" w:line="240" w:lineRule="auto"/>
        <w:ind w:firstLine="708"/>
        <w:jc w:val="both"/>
        <w:rPr>
          <w:rFonts w:ascii="Arial" w:hAnsi="Arial" w:cs="Arial"/>
          <w:szCs w:val="24"/>
        </w:rPr>
      </w:pPr>
    </w:p>
    <w:p w:rsidRPr="005420DF" w:rsidR="00DF6CDF" w:rsidP="00F3727D" w:rsidRDefault="00DF6CDF" w14:paraId="5A75EC6C" w14:textId="3FDD01C8">
      <w:pPr>
        <w:spacing w:after="0" w:line="240" w:lineRule="auto"/>
        <w:jc w:val="center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 xml:space="preserve">i z r i č </w:t>
      </w:r>
      <w:r w:rsidR="00286062">
        <w:rPr>
          <w:rFonts w:ascii="Arial" w:hAnsi="Arial" w:cs="Arial"/>
          <w:szCs w:val="24"/>
        </w:rPr>
        <w:t>e</w:t>
      </w:r>
    </w:p>
    <w:p w:rsidRPr="005420DF" w:rsidR="00DF6CDF" w:rsidP="00EE1F57" w:rsidRDefault="00DF6CDF" w14:paraId="78FBD448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Pr="005420DF" w:rsidR="00FB00A8" w:rsidP="002B4B6E" w:rsidRDefault="00FB00A8" w14:paraId="700BC152" w14:textId="7C3D65F3">
      <w:pPr>
        <w:spacing w:after="0" w:line="240" w:lineRule="auto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 xml:space="preserve">novčana kazna u iznosu od </w:t>
      </w:r>
      <w:r w:rsidR="00286062">
        <w:rPr>
          <w:rFonts w:ascii="Arial" w:hAnsi="Arial" w:cs="Arial"/>
          <w:szCs w:val="24"/>
        </w:rPr>
        <w:t>3</w:t>
      </w:r>
      <w:r w:rsidR="007B79FA">
        <w:rPr>
          <w:rFonts w:ascii="Arial" w:hAnsi="Arial" w:cs="Arial"/>
          <w:szCs w:val="24"/>
        </w:rPr>
        <w:t>00,</w:t>
      </w:r>
      <w:r w:rsidRPr="005420DF">
        <w:rPr>
          <w:rFonts w:ascii="Arial" w:hAnsi="Arial" w:cs="Arial"/>
          <w:szCs w:val="24"/>
        </w:rPr>
        <w:t>00 eura (</w:t>
      </w:r>
      <w:r w:rsidR="00286062">
        <w:rPr>
          <w:rFonts w:ascii="Arial" w:hAnsi="Arial" w:cs="Arial"/>
          <w:szCs w:val="24"/>
        </w:rPr>
        <w:t>tri</w:t>
      </w:r>
      <w:r w:rsidR="007B79FA">
        <w:rPr>
          <w:rFonts w:ascii="Arial" w:hAnsi="Arial" w:cs="Arial"/>
          <w:szCs w:val="24"/>
        </w:rPr>
        <w:t xml:space="preserve"> stotin</w:t>
      </w:r>
      <w:r w:rsidR="00286062">
        <w:rPr>
          <w:rFonts w:ascii="Arial" w:hAnsi="Arial" w:cs="Arial"/>
          <w:szCs w:val="24"/>
        </w:rPr>
        <w:t>e</w:t>
      </w:r>
      <w:r w:rsidR="007B79FA">
        <w:rPr>
          <w:rFonts w:ascii="Arial" w:hAnsi="Arial" w:cs="Arial"/>
          <w:szCs w:val="24"/>
        </w:rPr>
        <w:t xml:space="preserve"> eura i nula </w:t>
      </w:r>
      <w:r w:rsidRPr="005420DF" w:rsidR="00F07AA3">
        <w:rPr>
          <w:rFonts w:ascii="Arial" w:hAnsi="Arial" w:cs="Arial"/>
          <w:szCs w:val="24"/>
        </w:rPr>
        <w:t>centi)</w:t>
      </w:r>
      <w:r w:rsidR="00286062">
        <w:rPr>
          <w:rFonts w:ascii="Arial" w:hAnsi="Arial" w:cs="Arial"/>
          <w:szCs w:val="24"/>
        </w:rPr>
        <w:t>.</w:t>
      </w:r>
    </w:p>
    <w:p w:rsidRPr="005420DF" w:rsidR="006D7484" w:rsidP="00EE1F57" w:rsidRDefault="006D7484" w14:paraId="55DEE9E0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Pr="005420DF" w:rsidR="001510B9" w:rsidP="00EE1F57" w:rsidRDefault="001510B9" w14:paraId="63BF23B2" w14:textId="0DD06234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>Na temelju članka 33. stavka 11. PZ okrivljeni</w:t>
      </w:r>
      <w:r w:rsidR="00286062">
        <w:rPr>
          <w:rFonts w:ascii="Arial" w:hAnsi="Arial" w:cs="Arial"/>
          <w:szCs w:val="24"/>
        </w:rPr>
        <w:t>k</w:t>
      </w:r>
      <w:r w:rsidRPr="005420DF">
        <w:rPr>
          <w:rFonts w:ascii="Arial" w:hAnsi="Arial" w:cs="Arial"/>
          <w:szCs w:val="24"/>
        </w:rPr>
        <w:t xml:space="preserve"> </w:t>
      </w:r>
      <w:r w:rsidR="00286062">
        <w:rPr>
          <w:rFonts w:ascii="Arial" w:hAnsi="Arial" w:cs="Arial"/>
          <w:szCs w:val="24"/>
        </w:rPr>
        <w:t>je</w:t>
      </w:r>
      <w:r w:rsidRPr="005420DF" w:rsidR="0026633B">
        <w:rPr>
          <w:rFonts w:ascii="Arial" w:hAnsi="Arial" w:cs="Arial"/>
          <w:szCs w:val="24"/>
        </w:rPr>
        <w:t xml:space="preserve"> </w:t>
      </w:r>
      <w:r w:rsidRPr="005420DF">
        <w:rPr>
          <w:rFonts w:ascii="Arial" w:hAnsi="Arial" w:cs="Arial"/>
          <w:szCs w:val="24"/>
        </w:rPr>
        <w:t>obvez</w:t>
      </w:r>
      <w:r w:rsidR="00286062">
        <w:rPr>
          <w:rFonts w:ascii="Arial" w:hAnsi="Arial" w:cs="Arial"/>
          <w:szCs w:val="24"/>
        </w:rPr>
        <w:t>a</w:t>
      </w:r>
      <w:r w:rsidRPr="005420DF">
        <w:rPr>
          <w:rFonts w:ascii="Arial" w:hAnsi="Arial" w:cs="Arial"/>
          <w:szCs w:val="24"/>
        </w:rPr>
        <w:t>n platiti novčan</w:t>
      </w:r>
      <w:r w:rsidR="00286062">
        <w:rPr>
          <w:rFonts w:ascii="Arial" w:hAnsi="Arial" w:cs="Arial"/>
          <w:szCs w:val="24"/>
        </w:rPr>
        <w:t>u</w:t>
      </w:r>
      <w:r w:rsidRPr="005420DF">
        <w:rPr>
          <w:rFonts w:ascii="Arial" w:hAnsi="Arial" w:cs="Arial"/>
          <w:szCs w:val="24"/>
        </w:rPr>
        <w:t xml:space="preserve"> kazn</w:t>
      </w:r>
      <w:r w:rsidR="00286062">
        <w:rPr>
          <w:rFonts w:ascii="Arial" w:hAnsi="Arial" w:cs="Arial"/>
          <w:szCs w:val="24"/>
        </w:rPr>
        <w:t>u</w:t>
      </w:r>
      <w:r w:rsidR="007B79FA">
        <w:rPr>
          <w:rFonts w:ascii="Arial" w:hAnsi="Arial" w:cs="Arial"/>
          <w:szCs w:val="24"/>
        </w:rPr>
        <w:t xml:space="preserve"> u roku od </w:t>
      </w:r>
      <w:r w:rsidR="00286062">
        <w:rPr>
          <w:rFonts w:ascii="Arial" w:hAnsi="Arial" w:cs="Arial"/>
          <w:szCs w:val="24"/>
        </w:rPr>
        <w:t>1</w:t>
      </w:r>
      <w:r w:rsidRPr="005420DF">
        <w:rPr>
          <w:rFonts w:ascii="Arial" w:hAnsi="Arial" w:cs="Arial"/>
          <w:szCs w:val="24"/>
        </w:rPr>
        <w:t xml:space="preserve"> (</w:t>
      </w:r>
      <w:r w:rsidR="00286062">
        <w:rPr>
          <w:rFonts w:ascii="Arial" w:hAnsi="Arial" w:cs="Arial"/>
          <w:szCs w:val="24"/>
        </w:rPr>
        <w:t>jedan</w:t>
      </w:r>
      <w:r w:rsidR="007B79FA">
        <w:rPr>
          <w:rFonts w:ascii="Arial" w:hAnsi="Arial" w:cs="Arial"/>
          <w:szCs w:val="24"/>
        </w:rPr>
        <w:t>)</w:t>
      </w:r>
      <w:r w:rsidRPr="005420DF">
        <w:rPr>
          <w:rFonts w:ascii="Arial" w:hAnsi="Arial" w:cs="Arial"/>
          <w:szCs w:val="24"/>
        </w:rPr>
        <w:t xml:space="preserve"> mjesec</w:t>
      </w:r>
      <w:r w:rsidR="002B4B6E">
        <w:rPr>
          <w:rFonts w:ascii="Arial" w:hAnsi="Arial" w:cs="Arial"/>
          <w:szCs w:val="24"/>
        </w:rPr>
        <w:t>a</w:t>
      </w:r>
      <w:r w:rsidRPr="005420DF">
        <w:rPr>
          <w:rFonts w:ascii="Arial" w:hAnsi="Arial" w:cs="Arial"/>
          <w:szCs w:val="24"/>
        </w:rPr>
        <w:t xml:space="preserve"> od pravomoćnosti </w:t>
      </w:r>
      <w:r w:rsidRPr="005420DF" w:rsidR="002937AE">
        <w:rPr>
          <w:rFonts w:ascii="Arial" w:hAnsi="Arial" w:cs="Arial"/>
          <w:szCs w:val="24"/>
        </w:rPr>
        <w:t>prekršajnog naloga</w:t>
      </w:r>
      <w:r w:rsidRPr="005420DF">
        <w:rPr>
          <w:rFonts w:ascii="Arial" w:hAnsi="Arial" w:cs="Arial"/>
          <w:szCs w:val="24"/>
        </w:rPr>
        <w:t>.</w:t>
      </w:r>
    </w:p>
    <w:p w:rsidRPr="005420DF" w:rsidR="001510B9" w:rsidP="00EE1F57" w:rsidRDefault="001510B9" w14:paraId="36C93E07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Pr="005420DF" w:rsidR="001510B9" w:rsidP="00EE1F57" w:rsidRDefault="001510B9" w14:paraId="615D6EA1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>Ako novčan</w:t>
      </w:r>
      <w:r w:rsidR="007B79FA">
        <w:rPr>
          <w:rFonts w:ascii="Arial" w:hAnsi="Arial" w:cs="Arial"/>
          <w:szCs w:val="24"/>
        </w:rPr>
        <w:t>a</w:t>
      </w:r>
      <w:r w:rsidRPr="005420DF">
        <w:rPr>
          <w:rFonts w:ascii="Arial" w:hAnsi="Arial" w:cs="Arial"/>
          <w:szCs w:val="24"/>
        </w:rPr>
        <w:t xml:space="preserve"> kazn</w:t>
      </w:r>
      <w:r w:rsidR="007B79FA">
        <w:rPr>
          <w:rFonts w:ascii="Arial" w:hAnsi="Arial" w:cs="Arial"/>
          <w:szCs w:val="24"/>
        </w:rPr>
        <w:t>a</w:t>
      </w:r>
      <w:r w:rsidRPr="005420DF">
        <w:rPr>
          <w:rFonts w:ascii="Arial" w:hAnsi="Arial" w:cs="Arial"/>
          <w:szCs w:val="24"/>
        </w:rPr>
        <w:t xml:space="preserve"> ne bud</w:t>
      </w:r>
      <w:r w:rsidR="007B79FA">
        <w:rPr>
          <w:rFonts w:ascii="Arial" w:hAnsi="Arial" w:cs="Arial"/>
          <w:szCs w:val="24"/>
        </w:rPr>
        <w:t xml:space="preserve">e </w:t>
      </w:r>
      <w:r w:rsidRPr="005420DF">
        <w:rPr>
          <w:rFonts w:ascii="Arial" w:hAnsi="Arial" w:cs="Arial"/>
          <w:szCs w:val="24"/>
        </w:rPr>
        <w:t>u cijelosti ili djelomično plaćena u određenom roku, naplatit će se prisilno.</w:t>
      </w:r>
    </w:p>
    <w:p w:rsidRPr="005420DF" w:rsidR="001510B9" w:rsidP="00EE1F57" w:rsidRDefault="001510B9" w14:paraId="5869F964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Pr="005420DF" w:rsidR="001510B9" w:rsidP="006F3BC9" w:rsidRDefault="001510B9" w14:paraId="74916889" w14:textId="3ED0CBD6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>Na temelju članka 152. stavka 3. i članka 183. stavka 2. PZ okrivljeni</w:t>
      </w:r>
      <w:r w:rsidR="00286062">
        <w:rPr>
          <w:rFonts w:ascii="Arial" w:hAnsi="Arial" w:cs="Arial"/>
          <w:szCs w:val="24"/>
        </w:rPr>
        <w:t>k</w:t>
      </w:r>
      <w:r w:rsidRPr="005420DF">
        <w:rPr>
          <w:rFonts w:ascii="Arial" w:hAnsi="Arial" w:cs="Arial"/>
          <w:szCs w:val="24"/>
        </w:rPr>
        <w:t xml:space="preserve"> se upozorava da ako u roku koji je određen za plaćanje novčan</w:t>
      </w:r>
      <w:r w:rsidR="00286062">
        <w:rPr>
          <w:rFonts w:ascii="Arial" w:hAnsi="Arial" w:cs="Arial"/>
          <w:szCs w:val="24"/>
        </w:rPr>
        <w:t>e</w:t>
      </w:r>
      <w:r w:rsidRPr="005420DF">
        <w:rPr>
          <w:rFonts w:ascii="Arial" w:hAnsi="Arial" w:cs="Arial"/>
          <w:szCs w:val="24"/>
        </w:rPr>
        <w:t xml:space="preserve"> kazn</w:t>
      </w:r>
      <w:r w:rsidRPr="005420DF" w:rsidR="0026633B">
        <w:rPr>
          <w:rFonts w:ascii="Arial" w:hAnsi="Arial" w:cs="Arial"/>
          <w:szCs w:val="24"/>
        </w:rPr>
        <w:t>i</w:t>
      </w:r>
      <w:r w:rsidRPr="005420DF">
        <w:rPr>
          <w:rFonts w:ascii="Arial" w:hAnsi="Arial" w:cs="Arial"/>
          <w:szCs w:val="24"/>
        </w:rPr>
        <w:t xml:space="preserve"> uplat</w:t>
      </w:r>
      <w:r w:rsidRPr="005420DF" w:rsidR="0026633B">
        <w:rPr>
          <w:rFonts w:ascii="Arial" w:hAnsi="Arial" w:cs="Arial"/>
          <w:szCs w:val="24"/>
        </w:rPr>
        <w:t>e p</w:t>
      </w:r>
      <w:r w:rsidRPr="005420DF" w:rsidR="00405D0F">
        <w:rPr>
          <w:rFonts w:ascii="Arial" w:hAnsi="Arial" w:cs="Arial"/>
          <w:szCs w:val="24"/>
        </w:rPr>
        <w:t>o</w:t>
      </w:r>
      <w:r w:rsidRPr="005420DF" w:rsidR="0026633B">
        <w:rPr>
          <w:rFonts w:ascii="Arial" w:hAnsi="Arial" w:cs="Arial"/>
          <w:szCs w:val="24"/>
        </w:rPr>
        <w:t xml:space="preserve"> </w:t>
      </w:r>
      <w:r w:rsidRPr="005420DF">
        <w:rPr>
          <w:rFonts w:ascii="Arial" w:hAnsi="Arial" w:cs="Arial"/>
          <w:szCs w:val="24"/>
        </w:rPr>
        <w:t>dvije trećine izrečen</w:t>
      </w:r>
      <w:r w:rsidR="00286062">
        <w:rPr>
          <w:rFonts w:ascii="Arial" w:hAnsi="Arial" w:cs="Arial"/>
          <w:szCs w:val="24"/>
        </w:rPr>
        <w:t>e</w:t>
      </w:r>
      <w:r w:rsidRPr="005420DF">
        <w:rPr>
          <w:rFonts w:ascii="Arial" w:hAnsi="Arial" w:cs="Arial"/>
          <w:szCs w:val="24"/>
        </w:rPr>
        <w:t xml:space="preserve"> novčan</w:t>
      </w:r>
      <w:r w:rsidR="00286062">
        <w:rPr>
          <w:rFonts w:ascii="Arial" w:hAnsi="Arial" w:cs="Arial"/>
          <w:szCs w:val="24"/>
        </w:rPr>
        <w:t>e</w:t>
      </w:r>
      <w:r w:rsidRPr="005420DF">
        <w:rPr>
          <w:rFonts w:ascii="Arial" w:hAnsi="Arial" w:cs="Arial"/>
          <w:szCs w:val="24"/>
        </w:rPr>
        <w:t xml:space="preserve"> kazn</w:t>
      </w:r>
      <w:r w:rsidR="00286062">
        <w:rPr>
          <w:rFonts w:ascii="Arial" w:hAnsi="Arial" w:cs="Arial"/>
          <w:szCs w:val="24"/>
        </w:rPr>
        <w:t>e</w:t>
      </w:r>
      <w:r w:rsidRPr="005420DF">
        <w:rPr>
          <w:rFonts w:ascii="Arial" w:hAnsi="Arial" w:cs="Arial"/>
          <w:szCs w:val="24"/>
        </w:rPr>
        <w:t xml:space="preserve"> odnosno</w:t>
      </w:r>
      <w:r w:rsidR="007B79FA">
        <w:rPr>
          <w:rFonts w:ascii="Arial" w:hAnsi="Arial" w:cs="Arial"/>
          <w:szCs w:val="24"/>
        </w:rPr>
        <w:t xml:space="preserve"> iznos od </w:t>
      </w:r>
      <w:r w:rsidR="00D87DF2">
        <w:rPr>
          <w:rFonts w:ascii="Arial" w:hAnsi="Arial" w:cs="Arial"/>
          <w:szCs w:val="24"/>
        </w:rPr>
        <w:t>200,00</w:t>
      </w:r>
      <w:r w:rsidR="007B79FA">
        <w:rPr>
          <w:rFonts w:ascii="Arial" w:hAnsi="Arial" w:cs="Arial"/>
          <w:szCs w:val="24"/>
        </w:rPr>
        <w:t xml:space="preserve"> eura (</w:t>
      </w:r>
      <w:r w:rsidR="00D87DF2">
        <w:rPr>
          <w:rFonts w:ascii="Arial" w:hAnsi="Arial" w:cs="Arial"/>
          <w:szCs w:val="24"/>
        </w:rPr>
        <w:t>dv</w:t>
      </w:r>
      <w:r w:rsidR="002B4B6E">
        <w:rPr>
          <w:rFonts w:ascii="Arial" w:hAnsi="Arial" w:cs="Arial"/>
          <w:szCs w:val="24"/>
        </w:rPr>
        <w:t xml:space="preserve">ije stotine eura </w:t>
      </w:r>
      <w:r w:rsidR="00D87DF2">
        <w:rPr>
          <w:rFonts w:ascii="Arial" w:hAnsi="Arial" w:cs="Arial"/>
          <w:szCs w:val="24"/>
        </w:rPr>
        <w:t>i nula centi</w:t>
      </w:r>
      <w:r w:rsidR="007B79FA">
        <w:rPr>
          <w:rFonts w:ascii="Arial" w:hAnsi="Arial" w:cs="Arial"/>
          <w:szCs w:val="24"/>
        </w:rPr>
        <w:t>)</w:t>
      </w:r>
      <w:r w:rsidRPr="005420DF" w:rsidR="005420DF">
        <w:rPr>
          <w:rFonts w:ascii="Arial" w:hAnsi="Arial" w:cs="Arial"/>
          <w:szCs w:val="24"/>
        </w:rPr>
        <w:t>,</w:t>
      </w:r>
      <w:r w:rsidRPr="005420DF" w:rsidR="00405D0F">
        <w:rPr>
          <w:rFonts w:ascii="Arial" w:hAnsi="Arial" w:cs="Arial"/>
          <w:szCs w:val="24"/>
        </w:rPr>
        <w:t xml:space="preserve"> </w:t>
      </w:r>
      <w:r w:rsidRPr="005420DF">
        <w:rPr>
          <w:rFonts w:ascii="Arial" w:hAnsi="Arial" w:cs="Arial"/>
          <w:szCs w:val="24"/>
        </w:rPr>
        <w:t xml:space="preserve">smatrat će se da </w:t>
      </w:r>
      <w:r w:rsidR="00D87DF2">
        <w:rPr>
          <w:rFonts w:ascii="Arial" w:hAnsi="Arial" w:cs="Arial"/>
          <w:szCs w:val="24"/>
        </w:rPr>
        <w:t>je</w:t>
      </w:r>
      <w:r w:rsidRPr="005420DF" w:rsidR="0026633B">
        <w:rPr>
          <w:rFonts w:ascii="Arial" w:hAnsi="Arial" w:cs="Arial"/>
          <w:szCs w:val="24"/>
        </w:rPr>
        <w:t xml:space="preserve"> </w:t>
      </w:r>
      <w:r w:rsidRPr="005420DF">
        <w:rPr>
          <w:rFonts w:ascii="Arial" w:hAnsi="Arial" w:cs="Arial"/>
          <w:szCs w:val="24"/>
        </w:rPr>
        <w:t>novčan</w:t>
      </w:r>
      <w:r w:rsidR="00D87DF2">
        <w:rPr>
          <w:rFonts w:ascii="Arial" w:hAnsi="Arial" w:cs="Arial"/>
          <w:szCs w:val="24"/>
        </w:rPr>
        <w:t>a</w:t>
      </w:r>
      <w:r w:rsidRPr="005420DF">
        <w:rPr>
          <w:rFonts w:ascii="Arial" w:hAnsi="Arial" w:cs="Arial"/>
          <w:szCs w:val="24"/>
        </w:rPr>
        <w:t xml:space="preserve"> kazn</w:t>
      </w:r>
      <w:r w:rsidR="00D87DF2">
        <w:rPr>
          <w:rFonts w:ascii="Arial" w:hAnsi="Arial" w:cs="Arial"/>
          <w:szCs w:val="24"/>
        </w:rPr>
        <w:t>a</w:t>
      </w:r>
      <w:r w:rsidRPr="005420DF">
        <w:rPr>
          <w:rFonts w:ascii="Arial" w:hAnsi="Arial" w:cs="Arial"/>
          <w:szCs w:val="24"/>
        </w:rPr>
        <w:t xml:space="preserve"> u cjelini uplaćen</w:t>
      </w:r>
      <w:r w:rsidR="00D87DF2">
        <w:rPr>
          <w:rFonts w:ascii="Arial" w:hAnsi="Arial" w:cs="Arial"/>
          <w:szCs w:val="24"/>
        </w:rPr>
        <w:t>a</w:t>
      </w:r>
      <w:r w:rsidRPr="005420DF">
        <w:rPr>
          <w:rFonts w:ascii="Arial" w:hAnsi="Arial" w:cs="Arial"/>
          <w:szCs w:val="24"/>
        </w:rPr>
        <w:t>.</w:t>
      </w:r>
    </w:p>
    <w:p w:rsidRPr="005420DF" w:rsidR="00FB00A8" w:rsidP="00EE1F57" w:rsidRDefault="00FB00A8" w14:paraId="09644F9A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Pr="005420DF" w:rsidR="00FB00A8" w:rsidP="00EE1F57" w:rsidRDefault="002B4B6E" w14:paraId="684E75EC" w14:textId="27B761A5">
      <w:pPr>
        <w:spacing w:after="0" w:line="240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II. </w:t>
      </w:r>
      <w:r w:rsidRPr="005420DF" w:rsidR="00FB00A8">
        <w:rPr>
          <w:rFonts w:ascii="Arial" w:hAnsi="Arial" w:cs="Arial"/>
          <w:szCs w:val="24"/>
        </w:rPr>
        <w:t>Na temelju članka 139. stavka 3. u svezi s člankom 138. stavkom 2. točkom 3. PZ okrivljeni</w:t>
      </w:r>
      <w:r w:rsidRPr="005420DF" w:rsidR="00BD5CFA">
        <w:rPr>
          <w:rFonts w:ascii="Arial" w:hAnsi="Arial" w:cs="Arial"/>
          <w:szCs w:val="24"/>
        </w:rPr>
        <w:t xml:space="preserve"> </w:t>
      </w:r>
      <w:r w:rsidR="00D87DF2">
        <w:rPr>
          <w:rFonts w:ascii="Arial" w:hAnsi="Arial" w:eastAsia="Times New Roman" w:cs="Arial"/>
          <w:color w:val="000000" w:themeColor="text1"/>
          <w:szCs w:val="24"/>
          <w:lang w:eastAsia="hr-HR"/>
        </w:rPr>
        <w:t>Josip Taritaš</w:t>
      </w:r>
      <w:r w:rsidR="00410DDB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</w:t>
      </w:r>
      <w:r w:rsidRPr="005420DF" w:rsidR="00FB00A8">
        <w:rPr>
          <w:rFonts w:ascii="Arial" w:hAnsi="Arial" w:cs="Arial"/>
          <w:szCs w:val="24"/>
        </w:rPr>
        <w:t>obvez</w:t>
      </w:r>
      <w:r w:rsidR="00D87DF2">
        <w:rPr>
          <w:rFonts w:ascii="Arial" w:hAnsi="Arial" w:cs="Arial"/>
          <w:szCs w:val="24"/>
        </w:rPr>
        <w:t>a</w:t>
      </w:r>
      <w:r w:rsidRPr="005420DF" w:rsidR="00FB00A8">
        <w:rPr>
          <w:rFonts w:ascii="Arial" w:hAnsi="Arial" w:cs="Arial"/>
          <w:szCs w:val="24"/>
        </w:rPr>
        <w:t>n</w:t>
      </w:r>
      <w:r w:rsidR="00D87DF2">
        <w:rPr>
          <w:rFonts w:ascii="Arial" w:hAnsi="Arial" w:cs="Arial"/>
          <w:szCs w:val="24"/>
        </w:rPr>
        <w:t xml:space="preserve"> je</w:t>
      </w:r>
      <w:r w:rsidRPr="005420DF" w:rsidR="00FB00A8">
        <w:rPr>
          <w:rFonts w:ascii="Arial" w:hAnsi="Arial" w:cs="Arial"/>
          <w:szCs w:val="24"/>
        </w:rPr>
        <w:t xml:space="preserve"> naknaditi troškove prekršajnog postupka </w:t>
      </w:r>
      <w:r w:rsidRPr="005420DF" w:rsidR="0026633B">
        <w:rPr>
          <w:rFonts w:ascii="Arial" w:hAnsi="Arial" w:cs="Arial"/>
          <w:szCs w:val="24"/>
        </w:rPr>
        <w:t xml:space="preserve">i to </w:t>
      </w:r>
      <w:r w:rsidRPr="005420DF" w:rsidR="00FB00A8">
        <w:rPr>
          <w:rFonts w:ascii="Arial" w:hAnsi="Arial" w:cs="Arial"/>
          <w:szCs w:val="24"/>
        </w:rPr>
        <w:t xml:space="preserve">u iznosu od </w:t>
      </w:r>
      <w:r w:rsidR="00410DDB">
        <w:rPr>
          <w:rFonts w:ascii="Arial" w:hAnsi="Arial" w:cs="Arial"/>
          <w:szCs w:val="24"/>
        </w:rPr>
        <w:t>2</w:t>
      </w:r>
      <w:r w:rsidRPr="005420DF" w:rsidR="0005302E">
        <w:rPr>
          <w:rFonts w:ascii="Arial" w:hAnsi="Arial" w:cs="Arial"/>
          <w:szCs w:val="24"/>
        </w:rPr>
        <w:t>0</w:t>
      </w:r>
      <w:r w:rsidRPr="005420DF" w:rsidR="00FB00A8">
        <w:rPr>
          <w:rFonts w:ascii="Arial" w:hAnsi="Arial" w:cs="Arial"/>
          <w:szCs w:val="24"/>
        </w:rPr>
        <w:t>,00 eura (</w:t>
      </w:r>
      <w:r w:rsidR="00410DDB">
        <w:rPr>
          <w:rFonts w:ascii="Arial" w:hAnsi="Arial" w:cs="Arial"/>
          <w:szCs w:val="24"/>
        </w:rPr>
        <w:t>dvadeset</w:t>
      </w:r>
      <w:r w:rsidRPr="005420DF" w:rsidR="00351054">
        <w:rPr>
          <w:rFonts w:ascii="Arial" w:hAnsi="Arial" w:cs="Arial"/>
          <w:szCs w:val="24"/>
        </w:rPr>
        <w:t xml:space="preserve"> </w:t>
      </w:r>
      <w:r w:rsidR="00410DDB">
        <w:rPr>
          <w:rFonts w:ascii="Arial" w:hAnsi="Arial" w:cs="Arial"/>
          <w:szCs w:val="24"/>
        </w:rPr>
        <w:t xml:space="preserve">eura i nula centi) u roku od </w:t>
      </w:r>
      <w:r w:rsidR="00D87DF2">
        <w:rPr>
          <w:rFonts w:ascii="Arial" w:hAnsi="Arial" w:cs="Arial"/>
          <w:szCs w:val="24"/>
        </w:rPr>
        <w:t>1</w:t>
      </w:r>
      <w:r w:rsidRPr="005420DF" w:rsidR="00FB00A8">
        <w:rPr>
          <w:rFonts w:ascii="Arial" w:hAnsi="Arial" w:cs="Arial"/>
          <w:szCs w:val="24"/>
        </w:rPr>
        <w:t xml:space="preserve"> (</w:t>
      </w:r>
      <w:r w:rsidR="00D87DF2">
        <w:rPr>
          <w:rFonts w:ascii="Arial" w:hAnsi="Arial" w:cs="Arial"/>
          <w:szCs w:val="24"/>
        </w:rPr>
        <w:t>jednog</w:t>
      </w:r>
      <w:r w:rsidRPr="005420DF" w:rsidR="00FB00A8">
        <w:rPr>
          <w:rFonts w:ascii="Arial" w:hAnsi="Arial" w:cs="Arial"/>
          <w:szCs w:val="24"/>
        </w:rPr>
        <w:t>) mjeseca od pravomoćnosti prekršajnog naloga.</w:t>
      </w:r>
    </w:p>
    <w:p w:rsidRPr="005420DF" w:rsidR="00FB00A8" w:rsidP="00EE1F57" w:rsidRDefault="00FB00A8" w14:paraId="250EDAAB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Pr="005420DF" w:rsidR="00FB00A8" w:rsidP="00EE1F57" w:rsidRDefault="00FB00A8" w14:paraId="45E7963B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>Ako troškovi prekršajnog postupka ne budu u cijelosti ili djelomično plaćeni u određenom roku, naplatit će se prisilno.</w:t>
      </w:r>
    </w:p>
    <w:p w:rsidRPr="005420DF" w:rsidR="00BF125B" w:rsidP="00EE1F57" w:rsidRDefault="00BF125B" w14:paraId="607B338B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Pr="005420DF" w:rsidR="009F1AE3" w:rsidP="00217EF9" w:rsidRDefault="009F1AE3" w14:paraId="71753ABA" w14:textId="77777777">
      <w:pPr>
        <w:spacing w:after="0" w:line="240" w:lineRule="auto"/>
        <w:jc w:val="center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>Obrazloženje</w:t>
      </w:r>
    </w:p>
    <w:p w:rsidRPr="005420DF" w:rsidR="004D0A7E" w:rsidP="00EE1F57" w:rsidRDefault="004D0A7E" w14:paraId="395AEC9A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Pr="005420DF" w:rsidR="00E641BC" w:rsidP="00EE1F57" w:rsidRDefault="004D0A7E" w14:paraId="7033B3AC" w14:textId="5ABEAB89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 xml:space="preserve">1. </w:t>
      </w:r>
      <w:r w:rsidRPr="005420DF" w:rsidR="00BF125B">
        <w:rPr>
          <w:rFonts w:ascii="Arial" w:hAnsi="Arial" w:cs="Arial"/>
          <w:szCs w:val="24"/>
        </w:rPr>
        <w:t>Ovlašteni tužitelj podnio je</w:t>
      </w:r>
      <w:r w:rsidRPr="005420DF" w:rsidR="00C2119B">
        <w:rPr>
          <w:rFonts w:ascii="Arial" w:hAnsi="Arial" w:cs="Arial"/>
          <w:szCs w:val="24"/>
        </w:rPr>
        <w:t xml:space="preserve"> </w:t>
      </w:r>
      <w:r w:rsidRPr="005420DF" w:rsidR="00BF125B">
        <w:rPr>
          <w:rFonts w:ascii="Arial" w:hAnsi="Arial" w:cs="Arial"/>
          <w:szCs w:val="24"/>
        </w:rPr>
        <w:t>optužni prijedlog protiv okrivljeni</w:t>
      </w:r>
      <w:r w:rsidRPr="005420DF" w:rsidR="0061445C">
        <w:rPr>
          <w:rFonts w:ascii="Arial" w:hAnsi="Arial" w:cs="Arial"/>
          <w:szCs w:val="24"/>
        </w:rPr>
        <w:t>ka</w:t>
      </w:r>
      <w:r w:rsidRPr="005420DF" w:rsidR="00BF125B">
        <w:rPr>
          <w:rFonts w:ascii="Arial" w:hAnsi="Arial" w:cs="Arial"/>
          <w:szCs w:val="24"/>
        </w:rPr>
        <w:t xml:space="preserve"> zbog prekršaja činjenično i pravno opisa</w:t>
      </w:r>
      <w:r w:rsidR="00D87DF2">
        <w:rPr>
          <w:rFonts w:ascii="Arial" w:hAnsi="Arial" w:cs="Arial"/>
          <w:szCs w:val="24"/>
        </w:rPr>
        <w:t>nog</w:t>
      </w:r>
      <w:r w:rsidRPr="005420DF" w:rsidR="00C2119B">
        <w:rPr>
          <w:rFonts w:ascii="Arial" w:hAnsi="Arial" w:cs="Arial"/>
          <w:szCs w:val="24"/>
        </w:rPr>
        <w:t xml:space="preserve"> u izreci prekršajnog naloga.</w:t>
      </w:r>
    </w:p>
    <w:p w:rsidRPr="005420DF" w:rsidR="00E641BC" w:rsidP="00EE1F57" w:rsidRDefault="00E641BC" w14:paraId="0A80C4A0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Pr="005420DF" w:rsidR="00254C24" w:rsidP="00EE1F57" w:rsidRDefault="004D0A7E" w14:paraId="0903DA69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 xml:space="preserve">2. </w:t>
      </w:r>
      <w:r w:rsidRPr="005420DF" w:rsidR="00254C24">
        <w:rPr>
          <w:rFonts w:ascii="Arial" w:hAnsi="Arial" w:cs="Arial"/>
          <w:szCs w:val="24"/>
        </w:rPr>
        <w:t xml:space="preserve">Ispitujući optužni prijedlog utvrđeno je da je isti utemeljen na </w:t>
      </w:r>
      <w:r w:rsidRPr="005420DF" w:rsidR="00BC2429">
        <w:rPr>
          <w:rFonts w:ascii="Arial" w:hAnsi="Arial" w:cs="Arial"/>
          <w:szCs w:val="24"/>
        </w:rPr>
        <w:t>vjerodostojnoj dokumentaciji</w:t>
      </w:r>
      <w:r w:rsidRPr="005420DF" w:rsidR="003857A2">
        <w:rPr>
          <w:rFonts w:ascii="Arial" w:hAnsi="Arial" w:cs="Arial"/>
          <w:szCs w:val="24"/>
        </w:rPr>
        <w:t>.</w:t>
      </w:r>
    </w:p>
    <w:p w:rsidRPr="005420DF" w:rsidR="00D8336D" w:rsidP="00EE1F57" w:rsidRDefault="00D8336D" w14:paraId="73DEAF08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3E67CC" w:rsidP="00EE1F57" w:rsidRDefault="008B5288" w14:paraId="15C9F69A" w14:textId="199CCB0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5420DF">
        <w:rPr>
          <w:rFonts w:ascii="Arial" w:hAnsi="Arial" w:cs="Arial"/>
          <w:szCs w:val="24"/>
        </w:rPr>
        <w:t>2.1.</w:t>
      </w:r>
      <w:r w:rsidRPr="005420DF" w:rsidR="00274A47">
        <w:rPr>
          <w:rFonts w:ascii="Arial" w:hAnsi="Arial" w:cs="Arial"/>
          <w:szCs w:val="24"/>
        </w:rPr>
        <w:t xml:space="preserve"> </w:t>
      </w:r>
      <w:r w:rsidRPr="005420DF">
        <w:rPr>
          <w:rFonts w:ascii="Arial" w:hAnsi="Arial" w:cs="Arial"/>
          <w:szCs w:val="24"/>
        </w:rPr>
        <w:t xml:space="preserve">Izdavanje prekršajnog naloga opravdavaju dokazi i to: </w:t>
      </w:r>
      <w:r w:rsidR="003E67CC">
        <w:rPr>
          <w:rFonts w:ascii="Arial" w:hAnsi="Arial" w:cs="Arial"/>
          <w:szCs w:val="24"/>
        </w:rPr>
        <w:t>naredb</w:t>
      </w:r>
      <w:r w:rsidR="00D87DF2">
        <w:rPr>
          <w:rFonts w:ascii="Arial" w:hAnsi="Arial" w:cs="Arial"/>
          <w:szCs w:val="24"/>
        </w:rPr>
        <w:t>a</w:t>
      </w:r>
      <w:r w:rsidR="003E67CC">
        <w:rPr>
          <w:rFonts w:ascii="Arial" w:hAnsi="Arial" w:cs="Arial"/>
          <w:szCs w:val="24"/>
        </w:rPr>
        <w:t xml:space="preserve"> o određivanju mjere opreza</w:t>
      </w:r>
      <w:r w:rsidR="002B4B6E">
        <w:rPr>
          <w:rFonts w:ascii="Arial" w:hAnsi="Arial" w:cs="Arial"/>
          <w:szCs w:val="24"/>
        </w:rPr>
        <w:t xml:space="preserve"> I PP Rijeka</w:t>
      </w:r>
      <w:r w:rsidR="003E67CC">
        <w:rPr>
          <w:rFonts w:ascii="Arial" w:hAnsi="Arial" w:cs="Arial"/>
          <w:szCs w:val="24"/>
        </w:rPr>
        <w:t xml:space="preserve"> od </w:t>
      </w:r>
      <w:r w:rsidR="00D87DF2">
        <w:rPr>
          <w:rFonts w:ascii="Arial" w:hAnsi="Arial" w:cs="Arial"/>
          <w:szCs w:val="24"/>
        </w:rPr>
        <w:t>10</w:t>
      </w:r>
      <w:r w:rsidR="003E67CC">
        <w:rPr>
          <w:rFonts w:ascii="Arial" w:hAnsi="Arial" w:cs="Arial"/>
          <w:szCs w:val="24"/>
        </w:rPr>
        <w:t>.</w:t>
      </w:r>
      <w:r w:rsidR="00D87DF2">
        <w:rPr>
          <w:rFonts w:ascii="Arial" w:hAnsi="Arial" w:cs="Arial"/>
          <w:szCs w:val="24"/>
        </w:rPr>
        <w:t>02</w:t>
      </w:r>
      <w:r w:rsidR="003E67CC">
        <w:rPr>
          <w:rFonts w:ascii="Arial" w:hAnsi="Arial" w:cs="Arial"/>
          <w:szCs w:val="24"/>
        </w:rPr>
        <w:t xml:space="preserve">.2024., zapisnik o ispitivanju </w:t>
      </w:r>
      <w:r w:rsidR="00D87DF2">
        <w:rPr>
          <w:rFonts w:ascii="Arial" w:hAnsi="Arial" w:cs="Arial"/>
          <w:szCs w:val="24"/>
        </w:rPr>
        <w:t>svjedokinje Petre Mavrinac</w:t>
      </w:r>
      <w:r w:rsidR="003E67CC">
        <w:rPr>
          <w:rFonts w:ascii="Arial" w:hAnsi="Arial" w:cs="Arial"/>
          <w:szCs w:val="24"/>
        </w:rPr>
        <w:t xml:space="preserve"> od </w:t>
      </w:r>
      <w:r w:rsidR="00D87DF2">
        <w:rPr>
          <w:rFonts w:ascii="Arial" w:hAnsi="Arial" w:cs="Arial"/>
          <w:szCs w:val="24"/>
        </w:rPr>
        <w:t>09.02</w:t>
      </w:r>
      <w:r w:rsidR="003E67CC">
        <w:rPr>
          <w:rFonts w:ascii="Arial" w:hAnsi="Arial" w:cs="Arial"/>
          <w:szCs w:val="24"/>
        </w:rPr>
        <w:t>.2024.</w:t>
      </w:r>
      <w:r w:rsidR="00015FA3">
        <w:rPr>
          <w:rFonts w:ascii="Arial" w:hAnsi="Arial" w:cs="Arial"/>
          <w:szCs w:val="24"/>
        </w:rPr>
        <w:t xml:space="preserve"> pred </w:t>
      </w:r>
      <w:r w:rsidR="00015FA3">
        <w:rPr>
          <w:rFonts w:ascii="Arial" w:hAnsi="Arial" w:cs="Arial"/>
          <w:szCs w:val="24"/>
        </w:rPr>
        <w:t>I PP Rijeka</w:t>
      </w:r>
      <w:r w:rsidR="003E67CC">
        <w:rPr>
          <w:rFonts w:ascii="Arial" w:hAnsi="Arial" w:cs="Arial"/>
          <w:szCs w:val="24"/>
        </w:rPr>
        <w:t xml:space="preserve">, zapisnik o ispitivanju osumnjičenika </w:t>
      </w:r>
      <w:r w:rsidR="00D87DF2">
        <w:rPr>
          <w:rFonts w:ascii="Arial" w:hAnsi="Arial" w:cs="Arial"/>
          <w:szCs w:val="24"/>
        </w:rPr>
        <w:t>Josipa Taritaša</w:t>
      </w:r>
      <w:r w:rsidR="003E67CC">
        <w:rPr>
          <w:rFonts w:ascii="Arial" w:hAnsi="Arial" w:cs="Arial"/>
          <w:szCs w:val="24"/>
        </w:rPr>
        <w:t xml:space="preserve"> od </w:t>
      </w:r>
      <w:r w:rsidR="00D87DF2">
        <w:rPr>
          <w:rFonts w:ascii="Arial" w:hAnsi="Arial" w:cs="Arial"/>
          <w:szCs w:val="24"/>
        </w:rPr>
        <w:t>10.02</w:t>
      </w:r>
      <w:r w:rsidR="003E67CC">
        <w:rPr>
          <w:rFonts w:ascii="Arial" w:hAnsi="Arial" w:cs="Arial"/>
          <w:szCs w:val="24"/>
        </w:rPr>
        <w:t>.2024.</w:t>
      </w:r>
      <w:r w:rsidRPr="00015FA3" w:rsidR="00015FA3">
        <w:rPr>
          <w:rFonts w:ascii="Arial" w:hAnsi="Arial" w:cs="Arial"/>
          <w:szCs w:val="24"/>
        </w:rPr>
        <w:t xml:space="preserve"> </w:t>
      </w:r>
      <w:r w:rsidR="00015FA3">
        <w:rPr>
          <w:rFonts w:ascii="Arial" w:hAnsi="Arial" w:cs="Arial"/>
          <w:szCs w:val="24"/>
        </w:rPr>
        <w:t>pred I PP Rijeka</w:t>
      </w:r>
      <w:r w:rsidR="003E67CC">
        <w:rPr>
          <w:rFonts w:ascii="Arial" w:hAnsi="Arial" w:cs="Arial"/>
          <w:szCs w:val="24"/>
        </w:rPr>
        <w:t>, služben</w:t>
      </w:r>
      <w:r w:rsidR="00D87DF2">
        <w:rPr>
          <w:rFonts w:ascii="Arial" w:hAnsi="Arial" w:cs="Arial"/>
          <w:szCs w:val="24"/>
        </w:rPr>
        <w:t>a</w:t>
      </w:r>
      <w:r w:rsidR="003E67CC">
        <w:rPr>
          <w:rFonts w:ascii="Arial" w:hAnsi="Arial" w:cs="Arial"/>
          <w:szCs w:val="24"/>
        </w:rPr>
        <w:t xml:space="preserve"> zabilješk</w:t>
      </w:r>
      <w:r w:rsidR="00D87DF2">
        <w:rPr>
          <w:rFonts w:ascii="Arial" w:hAnsi="Arial" w:cs="Arial"/>
          <w:szCs w:val="24"/>
        </w:rPr>
        <w:t>a</w:t>
      </w:r>
      <w:r w:rsidR="003E67CC">
        <w:rPr>
          <w:rFonts w:ascii="Arial" w:hAnsi="Arial" w:cs="Arial"/>
          <w:szCs w:val="24"/>
        </w:rPr>
        <w:t xml:space="preserve"> od </w:t>
      </w:r>
      <w:r w:rsidR="00D87DF2">
        <w:rPr>
          <w:rFonts w:ascii="Arial" w:hAnsi="Arial" w:cs="Arial"/>
          <w:szCs w:val="24"/>
        </w:rPr>
        <w:t>10.02</w:t>
      </w:r>
      <w:r w:rsidR="003E67CC">
        <w:rPr>
          <w:rFonts w:ascii="Arial" w:hAnsi="Arial" w:cs="Arial"/>
          <w:szCs w:val="24"/>
        </w:rPr>
        <w:t>.2024.</w:t>
      </w:r>
      <w:r w:rsidR="00015FA3">
        <w:rPr>
          <w:rFonts w:ascii="Arial" w:hAnsi="Arial" w:cs="Arial"/>
          <w:szCs w:val="24"/>
        </w:rPr>
        <w:t xml:space="preserve"> I PP Rijeka o postupanju policijskih službenika 09.02.2024. na adresi Rijeka, Krešimirova 16 u automat klubu „Oly bet“ poradi dojave zaštitarske tvrtke kako je djelatnica stisnula panik tipku te</w:t>
      </w:r>
      <w:r w:rsidR="003E67CC">
        <w:rPr>
          <w:rFonts w:ascii="Arial" w:hAnsi="Arial" w:cs="Arial"/>
          <w:szCs w:val="24"/>
        </w:rPr>
        <w:t xml:space="preserve"> </w:t>
      </w:r>
      <w:r w:rsidR="00D87DF2">
        <w:rPr>
          <w:rFonts w:ascii="Arial" w:hAnsi="Arial" w:cs="Arial"/>
          <w:szCs w:val="24"/>
        </w:rPr>
        <w:t>otpusn</w:t>
      </w:r>
      <w:r w:rsidR="00015FA3">
        <w:rPr>
          <w:rFonts w:ascii="Arial" w:hAnsi="Arial" w:cs="Arial"/>
          <w:szCs w:val="24"/>
        </w:rPr>
        <w:t xml:space="preserve">og pisma </w:t>
      </w:r>
      <w:r w:rsidR="003E67CC">
        <w:rPr>
          <w:rFonts w:ascii="Arial" w:hAnsi="Arial" w:cs="Arial"/>
          <w:szCs w:val="24"/>
        </w:rPr>
        <w:t xml:space="preserve">KBC Rijeka </w:t>
      </w:r>
      <w:r w:rsidR="00D87DF2">
        <w:rPr>
          <w:rFonts w:ascii="Arial" w:hAnsi="Arial" w:cs="Arial"/>
          <w:szCs w:val="24"/>
        </w:rPr>
        <w:t xml:space="preserve"> za Josipa Taritaša </w:t>
      </w:r>
      <w:r w:rsidR="003E67CC">
        <w:rPr>
          <w:rFonts w:ascii="Arial" w:hAnsi="Arial" w:cs="Arial"/>
          <w:szCs w:val="24"/>
        </w:rPr>
        <w:t xml:space="preserve">od </w:t>
      </w:r>
      <w:r w:rsidR="00D87DF2">
        <w:rPr>
          <w:rFonts w:ascii="Arial" w:hAnsi="Arial" w:cs="Arial"/>
          <w:szCs w:val="24"/>
        </w:rPr>
        <w:t>10.02</w:t>
      </w:r>
      <w:r w:rsidR="003E67CC">
        <w:rPr>
          <w:rFonts w:ascii="Arial" w:hAnsi="Arial" w:cs="Arial"/>
          <w:szCs w:val="24"/>
        </w:rPr>
        <w:t>.2024.</w:t>
      </w:r>
    </w:p>
    <w:p w:rsidR="003E67CC" w:rsidP="00EE1F57" w:rsidRDefault="003E67CC" w14:paraId="07F8C4D9" w14:textId="77777777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Pr="005420DF" w:rsidR="00E92947" w:rsidP="00EE1F57" w:rsidRDefault="00E92947" w14:paraId="00368FE0" w14:textId="1CBBDFB5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cs="Arial"/>
          <w:szCs w:val="24"/>
        </w:rPr>
        <w:t>3. Sud je utvrdio da su u radnji okrivljenika ostvarena sva obilježja prekršaja za koji se teret</w:t>
      </w:r>
      <w:r w:rsidRPr="005420DF" w:rsidR="005420DF">
        <w:rPr>
          <w:rFonts w:ascii="Arial" w:hAnsi="Arial" w:cs="Arial"/>
          <w:szCs w:val="24"/>
        </w:rPr>
        <w:t>e</w:t>
      </w:r>
      <w:r w:rsidRPr="005420DF">
        <w:rPr>
          <w:rFonts w:ascii="Arial" w:hAnsi="Arial" w:cs="Arial"/>
          <w:szCs w:val="24"/>
        </w:rPr>
        <w:t xml:space="preserve"> kao i da su ispunjeni svi uvjeti iz članka 230. PZ za izdavanje prekršajnog naloga bez ispitivanja okrivljenika i provođenja glavn</w:t>
      </w: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e rasprave pa </w:t>
      </w:r>
      <w:r w:rsidR="00D87DF2">
        <w:rPr>
          <w:rFonts w:ascii="Arial" w:hAnsi="Arial" w:eastAsia="Times New Roman" w:cs="Arial"/>
          <w:color w:val="000000" w:themeColor="text1"/>
          <w:szCs w:val="24"/>
          <w:lang w:eastAsia="hr-HR"/>
        </w:rPr>
        <w:t>je</w:t>
      </w: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okrivljeni</w:t>
      </w:r>
      <w:r w:rsidR="00D87DF2">
        <w:rPr>
          <w:rFonts w:ascii="Arial" w:hAnsi="Arial" w:eastAsia="Times New Roman" w:cs="Arial"/>
          <w:color w:val="000000" w:themeColor="text1"/>
          <w:szCs w:val="24"/>
          <w:lang w:eastAsia="hr-HR"/>
        </w:rPr>
        <w:t>k</w:t>
      </w: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proglašen krivim i kažnjen kao u izreci prekršajnog naloga.</w:t>
      </w:r>
    </w:p>
    <w:p w:rsidRPr="005420DF" w:rsidR="00C21C85" w:rsidP="003B1B9F" w:rsidRDefault="00C21C85" w14:paraId="483A3B72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783681" w:rsidR="00CE4A74" w:rsidP="00CE4A74" w:rsidRDefault="00CE4A74" w14:paraId="7D0771A8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783681">
        <w:rPr>
          <w:rFonts w:ascii="Arial" w:hAnsi="Arial" w:eastAsia="Times New Roman" w:cs="Arial"/>
          <w:color w:val="000000" w:themeColor="text1"/>
          <w:szCs w:val="24"/>
          <w:lang w:eastAsia="hr-HR"/>
        </w:rPr>
        <w:lastRenderedPageBreak/>
        <w:t>4. Odluka o troškovima donesena je primjereno dužini i složenosti trajanja prekršajnog postupka te imovnom stanju okrivljenika uz primjenu Rješenja o određivanju paušalnog iznosa za troškove prekršajnog postupka (Narodne novine broj 18/13).</w:t>
      </w:r>
    </w:p>
    <w:p w:rsidRPr="00783681" w:rsidR="00CE4A74" w:rsidP="00CE4A74" w:rsidRDefault="00CE4A74" w14:paraId="21A0422E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783681" w:rsidR="00CE4A74" w:rsidP="00CE4A74" w:rsidRDefault="00CE4A74" w14:paraId="1C1793D6" w14:textId="77777777">
      <w:pPr>
        <w:pStyle w:val="ListParagraph"/>
        <w:spacing w:after="0" w:line="240" w:lineRule="auto"/>
        <w:ind w:left="0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783681">
        <w:rPr>
          <w:rFonts w:ascii="Arial" w:hAnsi="Arial" w:eastAsia="Times New Roman" w:cs="Arial"/>
          <w:color w:val="000000" w:themeColor="text1"/>
          <w:szCs w:val="24"/>
          <w:lang w:eastAsia="hr-HR"/>
        </w:rPr>
        <w:t>5. Slijedom navedenog valjalo je odlučiti kao u izreci.</w:t>
      </w:r>
    </w:p>
    <w:p w:rsidRPr="005420DF" w:rsidR="00D863D6" w:rsidP="0005302E" w:rsidRDefault="00D863D6" w14:paraId="4F8F4A43" w14:textId="77777777">
      <w:pPr>
        <w:pStyle w:val="ListParagraph"/>
        <w:spacing w:after="0" w:line="240" w:lineRule="auto"/>
        <w:ind w:left="0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9F1AE3" w:rsidP="0005302E" w:rsidRDefault="009F1AE3" w14:paraId="4720DE28" w14:textId="0A263784">
      <w:pPr>
        <w:spacing w:after="0" w:line="240" w:lineRule="auto"/>
        <w:jc w:val="center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>U Rijeci</w:t>
      </w:r>
      <w:r w:rsidRPr="005420DF" w:rsidR="009B1797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</w:t>
      </w:r>
      <w:r w:rsidR="003E67CC">
        <w:rPr>
          <w:rFonts w:ascii="Arial" w:hAnsi="Arial" w:cs="Arial"/>
          <w:color w:val="000000" w:themeColor="text1"/>
          <w:szCs w:val="24"/>
        </w:rPr>
        <w:t>2</w:t>
      </w:r>
      <w:r w:rsidR="00D87DF2">
        <w:rPr>
          <w:rFonts w:ascii="Arial" w:hAnsi="Arial" w:cs="Arial"/>
          <w:color w:val="000000" w:themeColor="text1"/>
          <w:szCs w:val="24"/>
        </w:rPr>
        <w:t>8</w:t>
      </w:r>
      <w:r w:rsidR="003E67CC">
        <w:rPr>
          <w:rFonts w:ascii="Arial" w:hAnsi="Arial" w:cs="Arial"/>
          <w:color w:val="000000" w:themeColor="text1"/>
          <w:szCs w:val="24"/>
        </w:rPr>
        <w:t>. kolovoza 2026</w:t>
      </w: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>.</w:t>
      </w:r>
    </w:p>
    <w:p w:rsidRPr="005420DF" w:rsidR="009F1AE3" w:rsidP="0005302E" w:rsidRDefault="009F1AE3" w14:paraId="52F77AFF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D565C2" w:rsidP="0005302E" w:rsidRDefault="003E67CC" w14:paraId="7B367A00" w14:textId="4D85159D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Pr="005420DF" w:rsidR="00E92947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Pr="005420DF" w:rsidR="00E92947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Pr="005420DF" w:rsidR="00E92947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Pr="005420DF" w:rsidR="00E92947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Pr="005420DF" w:rsidR="00E92947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Pr="005420DF" w:rsidR="00D565C2">
        <w:rPr>
          <w:rFonts w:ascii="Arial" w:hAnsi="Arial" w:eastAsia="Times New Roman" w:cs="Arial"/>
          <w:color w:val="000000" w:themeColor="text1"/>
          <w:szCs w:val="24"/>
          <w:lang w:eastAsia="hr-HR"/>
        </w:rPr>
        <w:t>Sudac</w:t>
      </w:r>
    </w:p>
    <w:p w:rsidRPr="005420DF" w:rsidR="00D565C2" w:rsidP="0005302E" w:rsidRDefault="00D565C2" w14:paraId="73F34B62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D565C2" w:rsidP="003E67CC" w:rsidRDefault="009523CF" w14:paraId="579FD254" w14:textId="2900C97E">
      <w:pPr>
        <w:spacing w:after="0" w:line="240" w:lineRule="auto"/>
        <w:ind w:left="5664" w:firstLine="708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Sanja Crljen Mrvoš</w:t>
      </w:r>
      <w:r w:rsidR="00015FA3">
        <w:rPr>
          <w:rFonts w:ascii="Arial" w:hAnsi="Arial" w:eastAsia="Times New Roman" w:cs="Arial"/>
          <w:color w:val="000000" w:themeColor="text1"/>
          <w:szCs w:val="24"/>
          <w:lang w:eastAsia="hr-HR"/>
        </w:rPr>
        <w:t>, v.r.</w:t>
      </w:r>
      <w:r w:rsidRPr="0036682B" w:rsidR="0036682B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Pr="0036682B" w:rsidR="0036682B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Pr="0036682B" w:rsidR="0036682B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Pr="0036682B" w:rsidR="0036682B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  <w:r w:rsidRPr="0036682B" w:rsidR="0036682B">
        <w:rPr>
          <w:rFonts w:ascii="Arial" w:hAnsi="Arial" w:eastAsia="Times New Roman" w:cs="Arial"/>
          <w:color w:val="000000" w:themeColor="text1"/>
          <w:szCs w:val="24"/>
          <w:lang w:eastAsia="hr-HR"/>
        </w:rPr>
        <w:tab/>
      </w:r>
    </w:p>
    <w:p w:rsidRPr="005420DF" w:rsidR="00E92947" w:rsidP="0005302E" w:rsidRDefault="00E92947" w14:paraId="7B17C292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>UPUTA O PRAVU NA PRIGOVOR</w:t>
      </w:r>
    </w:p>
    <w:p w:rsidRPr="005420DF" w:rsidR="00E92947" w:rsidP="0005302E" w:rsidRDefault="00E92947" w14:paraId="599067AE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>Protiv prekršajnog naloga okrivljenik i druge osobe iz članka 192. stavak 2. PZ mogu podnijeti prigovor. Prigovor se podnosi ovome sudu u roku 8 (osam) dana od dana dostave prekršajnog naloga u dovoljnom broju primjeraka za sud te za protivnu stranku.</w:t>
      </w:r>
    </w:p>
    <w:p w:rsidRPr="005420DF" w:rsidR="00E92947" w:rsidP="0005302E" w:rsidRDefault="00E92947" w14:paraId="13E655CE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E92947" w:rsidP="0005302E" w:rsidRDefault="00E92947" w14:paraId="06768047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>Sud u postupku po izjavljenom prigovoru nije vezan vrstom i visinom kazne ili druge mjere iz prekršajnog naloga.</w:t>
      </w:r>
    </w:p>
    <w:p w:rsidRPr="005420DF" w:rsidR="00E92947" w:rsidP="0005302E" w:rsidRDefault="00E92947" w14:paraId="0B23DF5D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E92947" w:rsidP="0005302E" w:rsidRDefault="00E92947" w14:paraId="7A3CB5C5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>Ako se prigovor podnosi zbog izrečene prekršajnopravne sankcije, oduzete imovinske koristi, oduzimanja predmeta prekršaja ili određenih troškova u povodu izdavanja prekršajnog naloga, podnositelj treba obrazložiti prigovor i podnijeti dokaze o činjenicama na kojima temelji prigovor.</w:t>
      </w:r>
    </w:p>
    <w:p w:rsidRPr="005420DF" w:rsidR="00E92947" w:rsidP="0005302E" w:rsidRDefault="00E92947" w14:paraId="06162F3F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FE4D45" w:rsidP="0005302E" w:rsidRDefault="00E92947" w14:paraId="1C1F2DED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>Plaćanje novčane kazne prije podnošenja prigovora ili nakon što je prigovor podnesen, smatra se okrivljenikovim odricanjem od prava na podnošenje prigovora odnosno odustajanjem od već podnesenog prigovora protiv prekršajnog naloga.</w:t>
      </w:r>
    </w:p>
    <w:p w:rsidR="002B4B6E" w:rsidP="0005302E" w:rsidRDefault="002B4B6E" w14:paraId="30A307E6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2B4B6E" w:rsidP="0005302E" w:rsidRDefault="002B4B6E" w14:paraId="44E5B2BA" w14:textId="78B52CB3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U</w:t>
      </w:r>
      <w:r w:rsidRPr="002B4B6E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slučaju podnošenja prigovora protiv prekršajnog naloga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ukoliko se donese </w:t>
      </w:r>
      <w:r w:rsidRPr="002B4B6E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presud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a</w:t>
      </w:r>
      <w:r w:rsidRPr="002B4B6E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kojom se odbija prigovor i potvrđuje prekršajni nalog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okrivljenik </w:t>
      </w:r>
      <w:r w:rsidRPr="002B4B6E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ne može ostvariti pogodnost 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da će se n</w:t>
      </w:r>
      <w:r w:rsidRPr="002B4B6E">
        <w:rPr>
          <w:rFonts w:ascii="Arial" w:hAnsi="Arial" w:eastAsia="Times New Roman" w:cs="Arial"/>
          <w:color w:val="000000" w:themeColor="text1"/>
          <w:szCs w:val="24"/>
          <w:lang w:eastAsia="hr-HR"/>
        </w:rPr>
        <w:t>ovčana kazna smatrat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i</w:t>
      </w:r>
      <w:r w:rsidRPr="002B4B6E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u cjelini plaćenom ako osuđena osoba plati dvije trećine izrečene novčane kazne u roku određenom odlukom kojom je ta kazna izrečena</w:t>
      </w:r>
      <w:r>
        <w:rPr>
          <w:rFonts w:ascii="Arial" w:hAnsi="Arial" w:eastAsia="Times New Roman" w:cs="Arial"/>
          <w:color w:val="000000" w:themeColor="text1"/>
          <w:szCs w:val="24"/>
          <w:lang w:eastAsia="hr-HR"/>
        </w:rPr>
        <w:t>.</w:t>
      </w:r>
    </w:p>
    <w:p w:rsidRPr="005420DF" w:rsidR="00F05D1C" w:rsidP="0005302E" w:rsidRDefault="00F05D1C" w14:paraId="73318CC0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="003E67CC" w:rsidP="0005302E" w:rsidRDefault="003E67CC" w14:paraId="33697CB9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</w:p>
    <w:p w:rsidRPr="005420DF" w:rsidR="00FE4D45" w:rsidP="0005302E" w:rsidRDefault="00FE4D45" w14:paraId="24217EF2" w14:textId="700964B6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>DNA:</w:t>
      </w:r>
    </w:p>
    <w:p w:rsidRPr="005420DF" w:rsidR="0060507C" w:rsidP="0005302E" w:rsidRDefault="0060507C" w14:paraId="340FCC00" w14:textId="77777777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>- ovlašteni tužitelj;</w:t>
      </w:r>
    </w:p>
    <w:p w:rsidRPr="005420DF" w:rsidR="005249E2" w:rsidP="0005302E" w:rsidRDefault="00FE4D45" w14:paraId="5D11FDC8" w14:textId="2EFC7B46">
      <w:pPr>
        <w:spacing w:after="0" w:line="240" w:lineRule="auto"/>
        <w:jc w:val="both"/>
        <w:rPr>
          <w:rFonts w:ascii="Arial" w:hAnsi="Arial" w:eastAsia="Times New Roman" w:cs="Arial"/>
          <w:color w:val="000000" w:themeColor="text1"/>
          <w:szCs w:val="24"/>
          <w:lang w:eastAsia="hr-HR"/>
        </w:rPr>
      </w:pP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- </w:t>
      </w:r>
      <w:r w:rsidR="00D87DF2">
        <w:rPr>
          <w:rFonts w:ascii="Arial" w:hAnsi="Arial" w:eastAsia="Times New Roman" w:cs="Arial"/>
          <w:color w:val="000000" w:themeColor="text1"/>
          <w:szCs w:val="24"/>
          <w:lang w:eastAsia="hr-HR"/>
        </w:rPr>
        <w:t>okr.</w:t>
      </w:r>
      <w:r w:rsidR="009523CF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</w:t>
      </w:r>
      <w:r w:rsidR="00D87DF2">
        <w:rPr>
          <w:rFonts w:ascii="Arial" w:hAnsi="Arial" w:eastAsia="Times New Roman" w:cs="Arial"/>
          <w:color w:val="000000" w:themeColor="text1"/>
          <w:szCs w:val="24"/>
          <w:lang w:eastAsia="hr-HR"/>
        </w:rPr>
        <w:t>Josip Taritaš</w:t>
      </w:r>
      <w:r w:rsidRPr="005420DF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uz optužni prijedlog</w:t>
      </w:r>
      <w:r w:rsidRPr="005420DF" w:rsidR="00D67527">
        <w:rPr>
          <w:rFonts w:ascii="Arial" w:hAnsi="Arial" w:eastAsia="Times New Roman" w:cs="Arial"/>
          <w:color w:val="000000" w:themeColor="text1"/>
          <w:szCs w:val="24"/>
          <w:lang w:eastAsia="hr-HR"/>
        </w:rPr>
        <w:t xml:space="preserve"> i uplatnice</w:t>
      </w:r>
      <w:r w:rsidRPr="005420DF" w:rsidR="00E92947">
        <w:rPr>
          <w:rFonts w:ascii="Arial" w:hAnsi="Arial" w:eastAsia="Times New Roman" w:cs="Arial"/>
          <w:color w:val="000000" w:themeColor="text1"/>
          <w:szCs w:val="24"/>
          <w:lang w:eastAsia="hr-HR"/>
        </w:rPr>
        <w:t>;</w:t>
      </w:r>
    </w:p>
    <w:p w:rsidRPr="00B83D0E" w:rsidR="0036682B" w:rsidP="007C0B99" w:rsidRDefault="0036682B" w14:paraId="4165364B" w14:textId="77777777">
      <w:pPr>
        <w:spacing w:after="0" w:line="240" w:lineRule="auto"/>
        <w:rPr>
          <w:rFonts w:ascii="Arial" w:hAnsi="Arial" w:cs="Arial"/>
          <w:szCs w:val="24"/>
        </w:rPr>
      </w:pPr>
    </w:p>
    <w:p w:rsidRPr="00B83D0E" w:rsidR="0036682B" w:rsidP="007C0B99" w:rsidRDefault="0036682B" w14:paraId="62E0B17D" w14:textId="77777777">
      <w:pPr>
        <w:spacing w:after="0" w:line="240" w:lineRule="auto"/>
        <w:rPr>
          <w:rFonts w:ascii="Arial" w:hAnsi="Arial" w:cs="Arial"/>
          <w:szCs w:val="24"/>
        </w:rPr>
      </w:pPr>
    </w:p>
    <w:p w:rsidRPr="00B83D0E" w:rsidR="0036682B" w:rsidP="007C0B99" w:rsidRDefault="0036682B" w14:paraId="6105E4DF" w14:textId="77777777">
      <w:pPr>
        <w:spacing w:after="0" w:line="240" w:lineRule="auto"/>
        <w:rPr>
          <w:rFonts w:ascii="Arial" w:hAnsi="Arial" w:cs="Arial"/>
          <w:szCs w:val="24"/>
        </w:rPr>
      </w:pPr>
    </w:p>
    <w:p w:rsidRPr="00015FA3" w:rsidR="0036682B" w:rsidP="003E67CC" w:rsidRDefault="00015FA3" w14:paraId="423B9DF2" w14:textId="128C31CF">
      <w:pPr>
        <w:spacing w:after="0" w:line="240" w:lineRule="auto"/>
        <w:jc w:val="center"/>
        <w:rPr>
          <w:rFonts w:ascii="Arial" w:hAnsi="Arial" w:cs="Arial"/>
          <w:szCs w:val="24"/>
        </w:rPr>
      </w:pPr>
      <w:r w:rsidRPr="00015FA3">
        <w:rPr>
          <w:rFonts w:ascii="Arial" w:hAnsi="Arial" w:cs="Arial"/>
          <w:szCs w:val="24"/>
        </w:rPr>
        <w:t>Za točnost otpravka- ovlašteni službenik</w:t>
      </w:r>
    </w:p>
    <w:p w:rsidRPr="00015FA3" w:rsidR="00015FA3" w:rsidP="003E67CC" w:rsidRDefault="00015FA3" w14:paraId="18CE560C" w14:textId="32E98E77">
      <w:pPr>
        <w:spacing w:after="0" w:line="240" w:lineRule="auto"/>
        <w:jc w:val="center"/>
        <w:rPr>
          <w:rFonts w:ascii="Arial" w:hAnsi="Arial" w:cs="Arial"/>
          <w:szCs w:val="24"/>
        </w:rPr>
      </w:pPr>
      <w:r w:rsidRPr="00015FA3">
        <w:rPr>
          <w:rFonts w:ascii="Arial" w:hAnsi="Arial" w:cs="Arial"/>
          <w:szCs w:val="24"/>
        </w:rPr>
        <w:t>Maja Lekić</w:t>
      </w:r>
    </w:p>
    <w:sectPr w:rsidRPr="00015FA3" w:rsidR="00015FA3" w:rsidSect="008F4643">
      <w:headerReference w:type="default" r:id="rId10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E1CE4" w:rsidP="00F835AD" w:rsidRDefault="00AE1CE4" w14:paraId="5FC88FB1" w14:textId="77777777">
      <w:pPr>
        <w:spacing w:after="0" w:line="240" w:lineRule="auto"/>
      </w:pPr>
      <w:r>
        <w:separator/>
      </w:r>
    </w:p>
  </w:endnote>
  <w:endnote w:type="continuationSeparator" w:id="0">
    <w:p w:rsidR="00AE1CE4" w:rsidP="00F835AD" w:rsidRDefault="00AE1CE4" w14:paraId="47E7BB0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Arial-Bold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E1CE4" w:rsidP="00F835AD" w:rsidRDefault="00AE1CE4" w14:paraId="7E332448" w14:textId="77777777">
      <w:pPr>
        <w:spacing w:after="0" w:line="240" w:lineRule="auto"/>
      </w:pPr>
      <w:r>
        <w:separator/>
      </w:r>
    </w:p>
  </w:footnote>
  <w:footnote w:type="continuationSeparator" w:id="0">
    <w:p w:rsidR="00AE1CE4" w:rsidP="00F835AD" w:rsidRDefault="00AE1CE4" w14:paraId="2B994213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rPr>
        <w:rFonts w:ascii="Arial" w:hAnsi="Arial" w:eastAsia="Times New Roman" w:cs="Arial"/>
        <w:szCs w:val="24"/>
        <w:lang w:eastAsia="hr-HR"/>
      </w:rPr>
      <w:id w:val="1473790183"/>
      <w:docPartObj>
        <w:docPartGallery w:val="Page Numbers (Top of Page)"/>
        <w:docPartUnique/>
      </w:docPartObj>
    </w:sdtPr>
    <w:sdtEndPr/>
    <w:sdtContent>
      <w:p w:rsidRPr="0087089C" w:rsidR="008F4643" w:rsidP="006B1F5D" w:rsidRDefault="008F4643" w14:paraId="5A193292" w14:textId="4E7024CB">
        <w:pPr>
          <w:spacing w:after="0" w:line="240" w:lineRule="auto"/>
          <w:jc w:val="right"/>
          <w:rPr>
            <w:rFonts w:ascii="Arial" w:hAnsi="Arial" w:cs="Arial"/>
          </w:rPr>
        </w:pPr>
        <w:r w:rsidRPr="0087089C">
          <w:rPr>
            <w:rFonts w:ascii="Arial" w:hAnsi="Arial" w:cs="Arial"/>
          </w:rPr>
          <w:t>Poslovni broj</w:t>
        </w:r>
        <w:r>
          <w:rPr>
            <w:rFonts w:ascii="Arial" w:hAnsi="Arial" w:cs="Arial"/>
          </w:rPr>
          <w:t xml:space="preserve"> </w:t>
        </w:r>
        <w:r w:rsidRPr="00E92947">
          <w:rPr>
            <w:rFonts w:ascii="Arial" w:hAnsi="Arial" w:cs="Arial"/>
            <w:color w:val="000000" w:themeColor="text1"/>
            <w:szCs w:val="24"/>
          </w:rPr>
          <w:t>Pp-</w:t>
        </w:r>
        <w:r w:rsidR="00D87DF2">
          <w:rPr>
            <w:rFonts w:ascii="Arial" w:hAnsi="Arial" w:cs="Arial"/>
            <w:color w:val="000000" w:themeColor="text1"/>
            <w:szCs w:val="24"/>
          </w:rPr>
          <w:t>523/2024</w:t>
        </w:r>
        <w:r w:rsidR="009134F1">
          <w:rPr>
            <w:rFonts w:ascii="Arial" w:hAnsi="Arial" w:cs="Arial"/>
            <w:color w:val="000000" w:themeColor="text1"/>
            <w:szCs w:val="24"/>
          </w:rPr>
          <w:t>-3</w:t>
        </w:r>
      </w:p>
      <w:p w:rsidRPr="0087089C" w:rsidR="008F4643" w:rsidRDefault="008F4643" w14:paraId="13B5FF55" w14:textId="77777777">
        <w:pPr>
          <w:pStyle w:val="Header"/>
          <w:jc w:val="center"/>
          <w:rPr>
            <w:rFonts w:ascii="Arial" w:hAnsi="Arial" w:cs="Arial"/>
          </w:rPr>
        </w:pPr>
        <w:r w:rsidRPr="0087089C">
          <w:rPr>
            <w:rFonts w:ascii="Arial" w:hAnsi="Arial" w:cs="Arial"/>
          </w:rPr>
          <w:t xml:space="preserve">- </w:t>
        </w:r>
        <w:r w:rsidRPr="0087089C">
          <w:rPr>
            <w:rFonts w:ascii="Arial" w:hAnsi="Arial" w:cs="Arial"/>
          </w:rPr>
          <w:fldChar w:fldCharType="begin"/>
        </w:r>
        <w:r w:rsidRPr="0087089C">
          <w:rPr>
            <w:rFonts w:ascii="Arial" w:hAnsi="Arial" w:cs="Arial"/>
          </w:rPr>
          <w:instrText>PAGE   \* MERGEFORMAT</w:instrText>
        </w:r>
        <w:r w:rsidRPr="0087089C">
          <w:rPr>
            <w:rFonts w:ascii="Arial" w:hAnsi="Arial" w:cs="Arial"/>
          </w:rPr>
          <w:fldChar w:fldCharType="separate"/>
        </w:r>
        <w:r w:rsidR="00FD558A">
          <w:rPr>
            <w:rFonts w:ascii="Arial" w:hAnsi="Arial" w:cs="Arial"/>
            <w:noProof/>
          </w:rPr>
          <w:t>2</w:t>
        </w:r>
        <w:r w:rsidRPr="0087089C">
          <w:rPr>
            <w:rFonts w:ascii="Arial" w:hAnsi="Arial" w:cs="Arial"/>
          </w:rPr>
          <w:fldChar w:fldCharType="end"/>
        </w:r>
        <w:r w:rsidRPr="0087089C">
          <w:rPr>
            <w:rFonts w:ascii="Arial" w:hAnsi="Arial" w:cs="Arial"/>
          </w:rPr>
          <w:t xml:space="preserve"> -</w:t>
        </w:r>
      </w:p>
      <w:p w:rsidRPr="0087089C" w:rsidR="008F4643" w:rsidP="006B1F5D" w:rsidRDefault="00015FA3" w14:paraId="48110FC2" w14:textId="77777777">
        <w:pPr>
          <w:pStyle w:val="Header"/>
          <w:rPr>
            <w:rFonts w:ascii="Arial" w:hAnsi="Arial" w:cs="Arial"/>
          </w:rPr>
        </w:pPr>
      </w:p>
    </w:sdtContent>
  </w:sdt>
  <w:p w:rsidRPr="0087089C" w:rsidR="008F4643" w:rsidRDefault="008F4643" w14:paraId="519661F0" w14:textId="77777777">
    <w:pPr>
      <w:pStyle w:val="Header"/>
      <w:rPr>
        <w:rFonts w:ascii="Arial" w:hAnsi="Arial" w:cs="Arial"/>
      </w:rPr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C1F1990"/>
    <w:multiLevelType w:val="hybridMultilevel"/>
    <w:tmpl w:val="17B4B27C"/>
    <w:lvl w:ilvl="0" w:tplc="CD7E0DF4">
      <w:start w:val="1"/>
      <w:numFmt w:val="decimalZero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615E8E"/>
    <w:multiLevelType w:val="multilevel"/>
    <w:tmpl w:val="17B4B27C"/>
    <w:styleLink w:val="Trenutnipopis1"/>
    <w:lvl w:ilvl="0">
      <w:start w:val="1"/>
      <w:numFmt w:val="decimalZero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931B41"/>
    <w:multiLevelType w:val="hybridMultilevel"/>
    <w:tmpl w:val="76984642"/>
    <w:lvl w:ilvl="0" w:tplc="4FA843CC">
      <w:start w:val="1"/>
      <w:numFmt w:val="decimal"/>
      <w:lvlRestart w:val="0"/>
      <w:lvlText w:val="%1."/>
      <w:lvlJc w:val="left"/>
      <w:pPr>
        <w:ind w:left="720" w:hanging="363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BB3DC4"/>
    <w:multiLevelType w:val="hybridMultilevel"/>
    <w:tmpl w:val="D5525B9E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ascii="Arial" w:hAnsi="Arial" w:cs="Arial" w:eastAsiaTheme="minorHAnsi"/>
      </w:rPr>
    </w:lvl>
    <w:lvl w:ilvl="1" w:tplc="FFFFFFFF" w:tentative="true">
      <w:start w:val="1"/>
      <w:numFmt w:val="lowerLetter"/>
      <w:lvlText w:val="%2."/>
      <w:lvlJc w:val="left"/>
      <w:pPr>
        <w:ind w:left="1440" w:hanging="360"/>
      </w:pPr>
    </w:lvl>
    <w:lvl w:ilvl="2" w:tplc="FFFFFFFF" w:tentative="true">
      <w:start w:val="1"/>
      <w:numFmt w:val="lowerRoman"/>
      <w:lvlText w:val="%3."/>
      <w:lvlJc w:val="right"/>
      <w:pPr>
        <w:ind w:left="2160" w:hanging="180"/>
      </w:pPr>
    </w:lvl>
    <w:lvl w:ilvl="3" w:tplc="FFFFFFFF" w:tentative="true">
      <w:start w:val="1"/>
      <w:numFmt w:val="decimal"/>
      <w:lvlText w:val="%4."/>
      <w:lvlJc w:val="left"/>
      <w:pPr>
        <w:ind w:left="2880" w:hanging="360"/>
      </w:pPr>
    </w:lvl>
    <w:lvl w:ilvl="4" w:tplc="FFFFFFFF" w:tentative="true">
      <w:start w:val="1"/>
      <w:numFmt w:val="lowerLetter"/>
      <w:lvlText w:val="%5."/>
      <w:lvlJc w:val="left"/>
      <w:pPr>
        <w:ind w:left="3600" w:hanging="360"/>
      </w:pPr>
    </w:lvl>
    <w:lvl w:ilvl="5" w:tplc="FFFFFFFF" w:tentative="true">
      <w:start w:val="1"/>
      <w:numFmt w:val="lowerRoman"/>
      <w:lvlText w:val="%6."/>
      <w:lvlJc w:val="right"/>
      <w:pPr>
        <w:ind w:left="4320" w:hanging="180"/>
      </w:pPr>
    </w:lvl>
    <w:lvl w:ilvl="6" w:tplc="FFFFFFFF" w:tentative="true">
      <w:start w:val="1"/>
      <w:numFmt w:val="decimal"/>
      <w:lvlText w:val="%7."/>
      <w:lvlJc w:val="left"/>
      <w:pPr>
        <w:ind w:left="5040" w:hanging="360"/>
      </w:pPr>
    </w:lvl>
    <w:lvl w:ilvl="7" w:tplc="FFFFFFFF" w:tentative="true">
      <w:start w:val="1"/>
      <w:numFmt w:val="lowerLetter"/>
      <w:lvlText w:val="%8."/>
      <w:lvlJc w:val="left"/>
      <w:pPr>
        <w:ind w:left="5760" w:hanging="360"/>
      </w:pPr>
    </w:lvl>
    <w:lvl w:ilvl="8" w:tplc="FFFFFFFF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ocumentProtection w:edit="readOnly" w:enforcement="false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6C0E"/>
    <w:rsid w:val="00001EB9"/>
    <w:rsid w:val="00003DB3"/>
    <w:rsid w:val="000063D3"/>
    <w:rsid w:val="00015FA3"/>
    <w:rsid w:val="0001681A"/>
    <w:rsid w:val="00016BD0"/>
    <w:rsid w:val="00017056"/>
    <w:rsid w:val="0002160C"/>
    <w:rsid w:val="00034D18"/>
    <w:rsid w:val="000373CC"/>
    <w:rsid w:val="00045B43"/>
    <w:rsid w:val="00052BC6"/>
    <w:rsid w:val="0005302E"/>
    <w:rsid w:val="000628B5"/>
    <w:rsid w:val="00066DCF"/>
    <w:rsid w:val="00075D1B"/>
    <w:rsid w:val="0008505C"/>
    <w:rsid w:val="000A21AD"/>
    <w:rsid w:val="000A5181"/>
    <w:rsid w:val="000A53BB"/>
    <w:rsid w:val="000A756C"/>
    <w:rsid w:val="000B09AC"/>
    <w:rsid w:val="000B4673"/>
    <w:rsid w:val="000B792F"/>
    <w:rsid w:val="000C448C"/>
    <w:rsid w:val="000D644F"/>
    <w:rsid w:val="000D7417"/>
    <w:rsid w:val="000F1BCC"/>
    <w:rsid w:val="001133A5"/>
    <w:rsid w:val="00126C22"/>
    <w:rsid w:val="00126C4E"/>
    <w:rsid w:val="0012720A"/>
    <w:rsid w:val="00131D9A"/>
    <w:rsid w:val="00140EDC"/>
    <w:rsid w:val="00141FF5"/>
    <w:rsid w:val="00143760"/>
    <w:rsid w:val="001510B9"/>
    <w:rsid w:val="00154DB1"/>
    <w:rsid w:val="00162A50"/>
    <w:rsid w:val="00181E2C"/>
    <w:rsid w:val="00186D97"/>
    <w:rsid w:val="00187D35"/>
    <w:rsid w:val="00190937"/>
    <w:rsid w:val="001967CF"/>
    <w:rsid w:val="001C3C87"/>
    <w:rsid w:val="001C4D6B"/>
    <w:rsid w:val="001D0321"/>
    <w:rsid w:val="001D219E"/>
    <w:rsid w:val="001D6214"/>
    <w:rsid w:val="001D7442"/>
    <w:rsid w:val="001E4C2F"/>
    <w:rsid w:val="001E6BEF"/>
    <w:rsid w:val="001F3F3E"/>
    <w:rsid w:val="001F424C"/>
    <w:rsid w:val="002012B8"/>
    <w:rsid w:val="0020655B"/>
    <w:rsid w:val="00217825"/>
    <w:rsid w:val="00217EF9"/>
    <w:rsid w:val="00226776"/>
    <w:rsid w:val="00226BF5"/>
    <w:rsid w:val="002302A1"/>
    <w:rsid w:val="00233BF1"/>
    <w:rsid w:val="0024372A"/>
    <w:rsid w:val="0024726A"/>
    <w:rsid w:val="00250C55"/>
    <w:rsid w:val="00254C24"/>
    <w:rsid w:val="0025738E"/>
    <w:rsid w:val="002613C0"/>
    <w:rsid w:val="0026633B"/>
    <w:rsid w:val="00271C46"/>
    <w:rsid w:val="002739FE"/>
    <w:rsid w:val="00274A47"/>
    <w:rsid w:val="002764C0"/>
    <w:rsid w:val="00283183"/>
    <w:rsid w:val="00286062"/>
    <w:rsid w:val="002937AE"/>
    <w:rsid w:val="002A6A36"/>
    <w:rsid w:val="002B1F25"/>
    <w:rsid w:val="002B4655"/>
    <w:rsid w:val="002B4B6E"/>
    <w:rsid w:val="002C434A"/>
    <w:rsid w:val="002C56E6"/>
    <w:rsid w:val="002C7304"/>
    <w:rsid w:val="002E3530"/>
    <w:rsid w:val="002E4104"/>
    <w:rsid w:val="002E4970"/>
    <w:rsid w:val="002E53D0"/>
    <w:rsid w:val="002E55ED"/>
    <w:rsid w:val="002E761A"/>
    <w:rsid w:val="002F05D0"/>
    <w:rsid w:val="002F14BF"/>
    <w:rsid w:val="002F509D"/>
    <w:rsid w:val="002F55BC"/>
    <w:rsid w:val="002F7010"/>
    <w:rsid w:val="00303496"/>
    <w:rsid w:val="003036FA"/>
    <w:rsid w:val="00303E95"/>
    <w:rsid w:val="003048B5"/>
    <w:rsid w:val="0031554E"/>
    <w:rsid w:val="00321917"/>
    <w:rsid w:val="003246D5"/>
    <w:rsid w:val="00325EA7"/>
    <w:rsid w:val="00331782"/>
    <w:rsid w:val="00335D0E"/>
    <w:rsid w:val="0034133E"/>
    <w:rsid w:val="00346A5F"/>
    <w:rsid w:val="00351054"/>
    <w:rsid w:val="003535B1"/>
    <w:rsid w:val="0035395B"/>
    <w:rsid w:val="00362C43"/>
    <w:rsid w:val="00365428"/>
    <w:rsid w:val="0036682B"/>
    <w:rsid w:val="00366F45"/>
    <w:rsid w:val="00370876"/>
    <w:rsid w:val="00370A66"/>
    <w:rsid w:val="00373047"/>
    <w:rsid w:val="00380493"/>
    <w:rsid w:val="0038101E"/>
    <w:rsid w:val="003849D0"/>
    <w:rsid w:val="00385349"/>
    <w:rsid w:val="003857A2"/>
    <w:rsid w:val="003A6E3B"/>
    <w:rsid w:val="003B1B9F"/>
    <w:rsid w:val="003B70B7"/>
    <w:rsid w:val="003D7C94"/>
    <w:rsid w:val="003E2373"/>
    <w:rsid w:val="003E5158"/>
    <w:rsid w:val="003E67CC"/>
    <w:rsid w:val="004003DD"/>
    <w:rsid w:val="00405D0F"/>
    <w:rsid w:val="0040775C"/>
    <w:rsid w:val="00410DDB"/>
    <w:rsid w:val="0041501E"/>
    <w:rsid w:val="00426151"/>
    <w:rsid w:val="00447185"/>
    <w:rsid w:val="00455ABB"/>
    <w:rsid w:val="004607A5"/>
    <w:rsid w:val="0046156E"/>
    <w:rsid w:val="004622AC"/>
    <w:rsid w:val="0046465B"/>
    <w:rsid w:val="0047152E"/>
    <w:rsid w:val="00484891"/>
    <w:rsid w:val="004900C7"/>
    <w:rsid w:val="004929F4"/>
    <w:rsid w:val="004A1771"/>
    <w:rsid w:val="004B1FC4"/>
    <w:rsid w:val="004B23F9"/>
    <w:rsid w:val="004C6ECB"/>
    <w:rsid w:val="004D0A7E"/>
    <w:rsid w:val="004D37CB"/>
    <w:rsid w:val="004F19AB"/>
    <w:rsid w:val="004F275F"/>
    <w:rsid w:val="004F2E5A"/>
    <w:rsid w:val="0050602B"/>
    <w:rsid w:val="00515C7E"/>
    <w:rsid w:val="0052030A"/>
    <w:rsid w:val="005249E2"/>
    <w:rsid w:val="00527BB4"/>
    <w:rsid w:val="005325ED"/>
    <w:rsid w:val="005331AA"/>
    <w:rsid w:val="00537BE4"/>
    <w:rsid w:val="00540008"/>
    <w:rsid w:val="0054041B"/>
    <w:rsid w:val="005420DF"/>
    <w:rsid w:val="00546D31"/>
    <w:rsid w:val="00550A43"/>
    <w:rsid w:val="00561892"/>
    <w:rsid w:val="005620D4"/>
    <w:rsid w:val="00571786"/>
    <w:rsid w:val="00576528"/>
    <w:rsid w:val="00580F9A"/>
    <w:rsid w:val="005873CB"/>
    <w:rsid w:val="00591885"/>
    <w:rsid w:val="00592340"/>
    <w:rsid w:val="00595F24"/>
    <w:rsid w:val="005A0172"/>
    <w:rsid w:val="005A0B5D"/>
    <w:rsid w:val="005A18E6"/>
    <w:rsid w:val="005A200C"/>
    <w:rsid w:val="005A2D93"/>
    <w:rsid w:val="005A5B9D"/>
    <w:rsid w:val="005B056D"/>
    <w:rsid w:val="005D39B0"/>
    <w:rsid w:val="005D60D3"/>
    <w:rsid w:val="005E66AB"/>
    <w:rsid w:val="005E6D36"/>
    <w:rsid w:val="005F3C76"/>
    <w:rsid w:val="005F40A7"/>
    <w:rsid w:val="005F7157"/>
    <w:rsid w:val="005F7610"/>
    <w:rsid w:val="005F7BBC"/>
    <w:rsid w:val="0060071B"/>
    <w:rsid w:val="0060507C"/>
    <w:rsid w:val="00606A4B"/>
    <w:rsid w:val="006137DE"/>
    <w:rsid w:val="0061445C"/>
    <w:rsid w:val="00616827"/>
    <w:rsid w:val="00616F07"/>
    <w:rsid w:val="006176A4"/>
    <w:rsid w:val="00621FDD"/>
    <w:rsid w:val="0062452D"/>
    <w:rsid w:val="00634F2D"/>
    <w:rsid w:val="00637821"/>
    <w:rsid w:val="00640E4A"/>
    <w:rsid w:val="0064288A"/>
    <w:rsid w:val="006429A0"/>
    <w:rsid w:val="006474E2"/>
    <w:rsid w:val="00651962"/>
    <w:rsid w:val="00654A7F"/>
    <w:rsid w:val="0065727B"/>
    <w:rsid w:val="00661790"/>
    <w:rsid w:val="0066311F"/>
    <w:rsid w:val="006642C3"/>
    <w:rsid w:val="006652E3"/>
    <w:rsid w:val="00666C84"/>
    <w:rsid w:val="00667049"/>
    <w:rsid w:val="006742FA"/>
    <w:rsid w:val="006761E0"/>
    <w:rsid w:val="006810E4"/>
    <w:rsid w:val="006832EB"/>
    <w:rsid w:val="00683352"/>
    <w:rsid w:val="006867DF"/>
    <w:rsid w:val="0068742B"/>
    <w:rsid w:val="00697B9F"/>
    <w:rsid w:val="006A3411"/>
    <w:rsid w:val="006B1F5D"/>
    <w:rsid w:val="006B6463"/>
    <w:rsid w:val="006C09A9"/>
    <w:rsid w:val="006D196B"/>
    <w:rsid w:val="006D2208"/>
    <w:rsid w:val="006D53B1"/>
    <w:rsid w:val="006D7484"/>
    <w:rsid w:val="006D752C"/>
    <w:rsid w:val="006E0F3E"/>
    <w:rsid w:val="006E37CD"/>
    <w:rsid w:val="006E4DC0"/>
    <w:rsid w:val="006E5C28"/>
    <w:rsid w:val="006E7239"/>
    <w:rsid w:val="006F3BC9"/>
    <w:rsid w:val="00701AD4"/>
    <w:rsid w:val="00701DB9"/>
    <w:rsid w:val="007236EB"/>
    <w:rsid w:val="00723ACC"/>
    <w:rsid w:val="00725D02"/>
    <w:rsid w:val="00732483"/>
    <w:rsid w:val="007613C3"/>
    <w:rsid w:val="007630CB"/>
    <w:rsid w:val="007646BD"/>
    <w:rsid w:val="00764828"/>
    <w:rsid w:val="00764A86"/>
    <w:rsid w:val="0077145D"/>
    <w:rsid w:val="00771CF6"/>
    <w:rsid w:val="00772834"/>
    <w:rsid w:val="0077377D"/>
    <w:rsid w:val="00777B07"/>
    <w:rsid w:val="00786FA8"/>
    <w:rsid w:val="007915E4"/>
    <w:rsid w:val="007A41D9"/>
    <w:rsid w:val="007A71F2"/>
    <w:rsid w:val="007B4950"/>
    <w:rsid w:val="007B79FA"/>
    <w:rsid w:val="007B7D56"/>
    <w:rsid w:val="007C232A"/>
    <w:rsid w:val="007C5E4A"/>
    <w:rsid w:val="007D2C6E"/>
    <w:rsid w:val="007E3429"/>
    <w:rsid w:val="007E3C30"/>
    <w:rsid w:val="007F387C"/>
    <w:rsid w:val="00801404"/>
    <w:rsid w:val="00805BBB"/>
    <w:rsid w:val="008074D4"/>
    <w:rsid w:val="0082080B"/>
    <w:rsid w:val="00820D41"/>
    <w:rsid w:val="00826379"/>
    <w:rsid w:val="00852FE2"/>
    <w:rsid w:val="0087089C"/>
    <w:rsid w:val="00870EC2"/>
    <w:rsid w:val="00871B96"/>
    <w:rsid w:val="00873BB1"/>
    <w:rsid w:val="00874220"/>
    <w:rsid w:val="00883787"/>
    <w:rsid w:val="00886AC1"/>
    <w:rsid w:val="00895FD3"/>
    <w:rsid w:val="008B5288"/>
    <w:rsid w:val="008B791D"/>
    <w:rsid w:val="008C3642"/>
    <w:rsid w:val="008C463C"/>
    <w:rsid w:val="008D4055"/>
    <w:rsid w:val="008E499A"/>
    <w:rsid w:val="008E7954"/>
    <w:rsid w:val="008F0C1D"/>
    <w:rsid w:val="008F4643"/>
    <w:rsid w:val="008F6563"/>
    <w:rsid w:val="008F778B"/>
    <w:rsid w:val="009055BC"/>
    <w:rsid w:val="009134F1"/>
    <w:rsid w:val="00927929"/>
    <w:rsid w:val="00933D81"/>
    <w:rsid w:val="00934FA9"/>
    <w:rsid w:val="009368BA"/>
    <w:rsid w:val="00940C8B"/>
    <w:rsid w:val="00940F92"/>
    <w:rsid w:val="009429DA"/>
    <w:rsid w:val="009460F9"/>
    <w:rsid w:val="00946BE0"/>
    <w:rsid w:val="00946BE5"/>
    <w:rsid w:val="009473D2"/>
    <w:rsid w:val="00947ED0"/>
    <w:rsid w:val="00951866"/>
    <w:rsid w:val="009523CF"/>
    <w:rsid w:val="0098330D"/>
    <w:rsid w:val="0099536C"/>
    <w:rsid w:val="00997B24"/>
    <w:rsid w:val="009A0E8C"/>
    <w:rsid w:val="009A1040"/>
    <w:rsid w:val="009A453E"/>
    <w:rsid w:val="009A643F"/>
    <w:rsid w:val="009B1797"/>
    <w:rsid w:val="009B5E39"/>
    <w:rsid w:val="009C56BB"/>
    <w:rsid w:val="009D4DF6"/>
    <w:rsid w:val="009D52FF"/>
    <w:rsid w:val="009E73AF"/>
    <w:rsid w:val="009E7C8F"/>
    <w:rsid w:val="009F1AE3"/>
    <w:rsid w:val="00A07716"/>
    <w:rsid w:val="00A155B3"/>
    <w:rsid w:val="00A2202D"/>
    <w:rsid w:val="00A2378A"/>
    <w:rsid w:val="00A250BD"/>
    <w:rsid w:val="00A25112"/>
    <w:rsid w:val="00A25465"/>
    <w:rsid w:val="00A2669A"/>
    <w:rsid w:val="00A26E43"/>
    <w:rsid w:val="00A46DC6"/>
    <w:rsid w:val="00A505CB"/>
    <w:rsid w:val="00A558C4"/>
    <w:rsid w:val="00A56CF0"/>
    <w:rsid w:val="00A605E2"/>
    <w:rsid w:val="00A66D9C"/>
    <w:rsid w:val="00A7023C"/>
    <w:rsid w:val="00A76577"/>
    <w:rsid w:val="00A77EC6"/>
    <w:rsid w:val="00A835DB"/>
    <w:rsid w:val="00A93556"/>
    <w:rsid w:val="00A93626"/>
    <w:rsid w:val="00AA1FB8"/>
    <w:rsid w:val="00AA3362"/>
    <w:rsid w:val="00AA4489"/>
    <w:rsid w:val="00AB153D"/>
    <w:rsid w:val="00AB222B"/>
    <w:rsid w:val="00AB257B"/>
    <w:rsid w:val="00AB2D51"/>
    <w:rsid w:val="00AB65B3"/>
    <w:rsid w:val="00AC3CA2"/>
    <w:rsid w:val="00AC5DAE"/>
    <w:rsid w:val="00AC7CE6"/>
    <w:rsid w:val="00AD16D7"/>
    <w:rsid w:val="00AD3CC3"/>
    <w:rsid w:val="00AD3D3D"/>
    <w:rsid w:val="00AD57FC"/>
    <w:rsid w:val="00AD729E"/>
    <w:rsid w:val="00AD7EC6"/>
    <w:rsid w:val="00AE1CE4"/>
    <w:rsid w:val="00AF0CAD"/>
    <w:rsid w:val="00B033CD"/>
    <w:rsid w:val="00B10230"/>
    <w:rsid w:val="00B318F9"/>
    <w:rsid w:val="00B3409E"/>
    <w:rsid w:val="00B3456C"/>
    <w:rsid w:val="00B43246"/>
    <w:rsid w:val="00B507A6"/>
    <w:rsid w:val="00B54414"/>
    <w:rsid w:val="00B555C7"/>
    <w:rsid w:val="00B6381A"/>
    <w:rsid w:val="00B7137F"/>
    <w:rsid w:val="00B73DE7"/>
    <w:rsid w:val="00B84F2D"/>
    <w:rsid w:val="00B879BC"/>
    <w:rsid w:val="00BA297B"/>
    <w:rsid w:val="00BB4CBB"/>
    <w:rsid w:val="00BB6D1B"/>
    <w:rsid w:val="00BC0043"/>
    <w:rsid w:val="00BC2429"/>
    <w:rsid w:val="00BC6572"/>
    <w:rsid w:val="00BD5CFA"/>
    <w:rsid w:val="00BE277E"/>
    <w:rsid w:val="00BE423A"/>
    <w:rsid w:val="00BE59A1"/>
    <w:rsid w:val="00BE6616"/>
    <w:rsid w:val="00BF125B"/>
    <w:rsid w:val="00BF4C37"/>
    <w:rsid w:val="00BF5CFA"/>
    <w:rsid w:val="00BF663E"/>
    <w:rsid w:val="00C01ABF"/>
    <w:rsid w:val="00C10644"/>
    <w:rsid w:val="00C10F0F"/>
    <w:rsid w:val="00C151F0"/>
    <w:rsid w:val="00C155E5"/>
    <w:rsid w:val="00C1658B"/>
    <w:rsid w:val="00C2119B"/>
    <w:rsid w:val="00C21C85"/>
    <w:rsid w:val="00C30C48"/>
    <w:rsid w:val="00C520B2"/>
    <w:rsid w:val="00C534EF"/>
    <w:rsid w:val="00C76948"/>
    <w:rsid w:val="00C8281E"/>
    <w:rsid w:val="00C82F39"/>
    <w:rsid w:val="00C862C1"/>
    <w:rsid w:val="00C874C8"/>
    <w:rsid w:val="00C914D8"/>
    <w:rsid w:val="00C9453C"/>
    <w:rsid w:val="00C94ADB"/>
    <w:rsid w:val="00CA37F4"/>
    <w:rsid w:val="00CD28B5"/>
    <w:rsid w:val="00CD2C70"/>
    <w:rsid w:val="00CD6F7D"/>
    <w:rsid w:val="00CD7457"/>
    <w:rsid w:val="00CD7CCE"/>
    <w:rsid w:val="00CE2164"/>
    <w:rsid w:val="00CE4A74"/>
    <w:rsid w:val="00CF2322"/>
    <w:rsid w:val="00D07F25"/>
    <w:rsid w:val="00D15FE4"/>
    <w:rsid w:val="00D25802"/>
    <w:rsid w:val="00D37AF9"/>
    <w:rsid w:val="00D44212"/>
    <w:rsid w:val="00D458FE"/>
    <w:rsid w:val="00D46C0E"/>
    <w:rsid w:val="00D508E0"/>
    <w:rsid w:val="00D565C2"/>
    <w:rsid w:val="00D63192"/>
    <w:rsid w:val="00D63851"/>
    <w:rsid w:val="00D67527"/>
    <w:rsid w:val="00D7014E"/>
    <w:rsid w:val="00D74E11"/>
    <w:rsid w:val="00D75DF9"/>
    <w:rsid w:val="00D8336D"/>
    <w:rsid w:val="00D8341F"/>
    <w:rsid w:val="00D863D6"/>
    <w:rsid w:val="00D86A3B"/>
    <w:rsid w:val="00D87DF2"/>
    <w:rsid w:val="00D91D93"/>
    <w:rsid w:val="00D93E91"/>
    <w:rsid w:val="00D954F7"/>
    <w:rsid w:val="00DA1BF7"/>
    <w:rsid w:val="00DA2997"/>
    <w:rsid w:val="00DA713E"/>
    <w:rsid w:val="00DB659D"/>
    <w:rsid w:val="00DC1026"/>
    <w:rsid w:val="00DC6138"/>
    <w:rsid w:val="00DC76F0"/>
    <w:rsid w:val="00DC7CFB"/>
    <w:rsid w:val="00DE18BB"/>
    <w:rsid w:val="00DF6BF7"/>
    <w:rsid w:val="00DF6CDF"/>
    <w:rsid w:val="00E04540"/>
    <w:rsid w:val="00E16C3B"/>
    <w:rsid w:val="00E17B15"/>
    <w:rsid w:val="00E206D1"/>
    <w:rsid w:val="00E2336F"/>
    <w:rsid w:val="00E24823"/>
    <w:rsid w:val="00E41F46"/>
    <w:rsid w:val="00E45CF9"/>
    <w:rsid w:val="00E6293C"/>
    <w:rsid w:val="00E63F1B"/>
    <w:rsid w:val="00E641BC"/>
    <w:rsid w:val="00E6439D"/>
    <w:rsid w:val="00E73624"/>
    <w:rsid w:val="00E76E90"/>
    <w:rsid w:val="00E806A4"/>
    <w:rsid w:val="00E86471"/>
    <w:rsid w:val="00E86E1D"/>
    <w:rsid w:val="00E92947"/>
    <w:rsid w:val="00E9671C"/>
    <w:rsid w:val="00EA66C7"/>
    <w:rsid w:val="00EB0F5B"/>
    <w:rsid w:val="00EB5E95"/>
    <w:rsid w:val="00EC7876"/>
    <w:rsid w:val="00ED108E"/>
    <w:rsid w:val="00ED1C79"/>
    <w:rsid w:val="00EE1F57"/>
    <w:rsid w:val="00EE327F"/>
    <w:rsid w:val="00EE6B72"/>
    <w:rsid w:val="00EF2AC7"/>
    <w:rsid w:val="00EF383F"/>
    <w:rsid w:val="00F05D1C"/>
    <w:rsid w:val="00F07AA3"/>
    <w:rsid w:val="00F20136"/>
    <w:rsid w:val="00F25B5B"/>
    <w:rsid w:val="00F344B0"/>
    <w:rsid w:val="00F3727D"/>
    <w:rsid w:val="00F55ADE"/>
    <w:rsid w:val="00F6164A"/>
    <w:rsid w:val="00F81A15"/>
    <w:rsid w:val="00F835AD"/>
    <w:rsid w:val="00F86AB2"/>
    <w:rsid w:val="00F93C75"/>
    <w:rsid w:val="00F94918"/>
    <w:rsid w:val="00F97D81"/>
    <w:rsid w:val="00FA0B65"/>
    <w:rsid w:val="00FA3C3B"/>
    <w:rsid w:val="00FA7357"/>
    <w:rsid w:val="00FB00A8"/>
    <w:rsid w:val="00FB47EA"/>
    <w:rsid w:val="00FB526A"/>
    <w:rsid w:val="00FD09DF"/>
    <w:rsid w:val="00FD1175"/>
    <w:rsid w:val="00FD2E0C"/>
    <w:rsid w:val="00FD558A"/>
    <w:rsid w:val="00FE012D"/>
    <w:rsid w:val="00FE350B"/>
    <w:rsid w:val="00FE4D45"/>
    <w:rsid w:val="00FF7563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."/>
  <w:listSeparator w:val=","/>
  <w14:docId w14:val="4F0F28BE"/>
  <w15:docId w15:val="{D995BDEB-1543-409A-A606-49BDEA4AD5CB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Theme="minorHAnsi" w:cstheme="minorBidi"/>
        <w:sz w:val="24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DefaultParagraphFont" w:default="true">
    <w:name w:val="Default Paragraph Font"/>
    <w:uiPriority w:val="1"/>
    <w:unhideWhenUsed/>
  </w:style>
  <w:style w:type="table" w:styleId="Table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true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F1AE3"/>
    <w:pPr>
      <w:tabs>
        <w:tab w:val="center" w:pos="4536"/>
        <w:tab w:val="right" w:pos="9072"/>
      </w:tabs>
      <w:spacing w:after="0" w:line="240" w:lineRule="auto"/>
    </w:pPr>
    <w:rPr>
      <w:rFonts w:eastAsia="Times New Roman" w:cs="Times New Roman"/>
      <w:szCs w:val="24"/>
      <w:lang w:eastAsia="hr-HR"/>
    </w:rPr>
  </w:style>
  <w:style w:type="character" w:styleId="HeaderChar" w:customStyle="true">
    <w:name w:val="Header Char"/>
    <w:basedOn w:val="DefaultParagraphFont"/>
    <w:link w:val="Header"/>
    <w:uiPriority w:val="99"/>
    <w:rsid w:val="009F1AE3"/>
    <w:rPr>
      <w:rFonts w:eastAsia="Times New Roman" w:cs="Times New Roman"/>
      <w:szCs w:val="24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1A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true">
    <w:name w:val="Balloon Text Char"/>
    <w:basedOn w:val="DefaultParagraphFont"/>
    <w:link w:val="BalloonText"/>
    <w:uiPriority w:val="99"/>
    <w:semiHidden/>
    <w:rsid w:val="009F1AE3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F835AD"/>
    <w:pPr>
      <w:tabs>
        <w:tab w:val="center" w:pos="4536"/>
        <w:tab w:val="right" w:pos="9072"/>
      </w:tabs>
      <w:spacing w:after="0" w:line="240" w:lineRule="auto"/>
    </w:pPr>
  </w:style>
  <w:style w:type="character" w:styleId="FooterChar" w:customStyle="true">
    <w:name w:val="Footer Char"/>
    <w:basedOn w:val="DefaultParagraphFont"/>
    <w:link w:val="Footer"/>
    <w:uiPriority w:val="99"/>
    <w:rsid w:val="00F835AD"/>
  </w:style>
  <w:style w:type="table" w:styleId="TableGrid">
    <w:name w:val="Table Grid"/>
    <w:basedOn w:val="TableNormal"/>
    <w:uiPriority w:val="59"/>
    <w:rsid w:val="00BF4C37"/>
    <w:pPr>
      <w:spacing w:after="0" w:line="240" w:lineRule="auto"/>
    </w:pPr>
    <w:rPr>
      <w:rFonts w:cs="Times New Roman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PlaceholderText">
    <w:name w:val="Placeholder Text"/>
    <w:basedOn w:val="DefaultParagraphFont"/>
    <w:uiPriority w:val="99"/>
    <w:semiHidden/>
    <w:rsid w:val="001F3F3E"/>
    <w:rPr>
      <w:color w:val="808080"/>
      <w:bdr w:val="none" w:color="auto" w:sz="0" w:space="0"/>
      <w:shd w:val="clear" w:color="auto" w:fill="CCFFFF"/>
    </w:rPr>
  </w:style>
  <w:style w:type="character" w:styleId="eSPISCCParagraphDefaultFont" w:customStyle="true">
    <w:name w:val="eSPIS_CC_Paragraph Default Font"/>
    <w:basedOn w:val="DefaultParagraphFont"/>
    <w:rsid w:val="001F3F3E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DefaultParagraphFont"/>
    <w:rsid w:val="001F3F3E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1F3F3E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1F3F3E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  <w:style w:type="paragraph" w:styleId="ListParagraph">
    <w:name w:val="List Paragraph"/>
    <w:basedOn w:val="Normal"/>
    <w:uiPriority w:val="34"/>
    <w:qFormat/>
    <w:rsid w:val="0087089C"/>
    <w:pPr>
      <w:ind w:left="720"/>
      <w:contextualSpacing/>
    </w:pPr>
  </w:style>
  <w:style w:type="character" w:styleId="fontstyle01" w:customStyle="true">
    <w:name w:val="fontstyle01"/>
    <w:basedOn w:val="DefaultParagraphFont"/>
    <w:rsid w:val="00D25802"/>
    <w:rPr>
      <w:rFonts w:hint="default" w:ascii="ArialMT" w:hAnsi="ArialMT"/>
      <w:b w:val="false"/>
      <w:bCs w:val="false"/>
      <w:i w:val="false"/>
      <w:iCs w:val="false"/>
      <w:color w:val="000000"/>
      <w:sz w:val="18"/>
      <w:szCs w:val="18"/>
    </w:rPr>
  </w:style>
  <w:style w:type="character" w:styleId="fontstyle21" w:customStyle="true">
    <w:name w:val="fontstyle21"/>
    <w:basedOn w:val="DefaultParagraphFont"/>
    <w:rsid w:val="00D25802"/>
    <w:rPr>
      <w:rFonts w:hint="default" w:ascii="Arial-BoldMT" w:hAnsi="Arial-BoldMT"/>
      <w:b/>
      <w:bCs/>
      <w:i w:val="false"/>
      <w:iCs w:val="false"/>
      <w:color w:val="000000"/>
      <w:sz w:val="18"/>
      <w:szCs w:val="18"/>
    </w:rPr>
  </w:style>
  <w:style w:type="numbering" w:styleId="Trenutnipopis1" w:customStyle="true">
    <w:name w:val="Trenutni popis1"/>
    <w:uiPriority w:val="99"/>
    <w:rsid w:val="00CE2164"/>
    <w:pPr>
      <w:numPr>
        <w:numId w:val="4"/>
      </w:numPr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41951872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5B6BB88-EE73-4490-9D33-50444B31CCED}">
  <ds:schemaRefs>
    <ds:schemaRef ds:uri="http://schemas.openxmlformats.org/wordprocessingml/2006/main"/>
    <ds:schemaRef ds:uri="http://schemas.openxmlformats.org/officeDocument/2006/math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microsoft.com/office/word/2012/wordml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3</properties:Pages>
  <properties:Words>906</properties:Words>
  <properties:Characters>5170</properties:Characters>
  <properties:Lines>43</properties:Lines>
  <properties:Paragraphs>12</properties:Paragraphs>
  <properties:TotalTime>14</properties:TotalTime>
  <properties:ScaleCrop>false</properties:ScaleCrop>
  <properties:HeadingPairs>
    <vt:vector baseType="variant" size="4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6064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2026-09-01T13:26:00Z</dcterms:created>
  <dc:creator>Moira Gulja</dc:creator>
  <cp:lastModifiedBy>Milos Mrvos</cp:lastModifiedBy>
  <cp:lastPrinted>2026-08-28T07:23:00Z</cp:lastPrinted>
  <dcterms:modified xmlns:xsi="http://www.w3.org/2001/XMLSchema-instance" xsi:type="dcterms:W3CDTF">2026-09-01T17:52:00Z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Pp J-1550/2020-3 / Odluka - Prekršajni nalog (13(M i M)-2 okr. MATO LOVRIĆ I MARKO ĐERĐI-nedovršen.docx)</vt:lpwstr>
  </prop:property>
  <prop:property fmtid="{D5CDD505-2E9C-101B-9397-08002B2CF9AE}" pid="4" name="CC_coloring">
    <vt:bool>true</vt:bool>
  </prop:property>
  <prop:property fmtid="{D5CDD505-2E9C-101B-9397-08002B2CF9AE}" pid="5" name="BrojStranica">
    <vt:i4>4</vt:i4>
  </prop:property>
</prop:Properties>
</file>