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3265C" w:rsidR="002E2923" w:rsidP="001B62F4" w:rsidRDefault="002E2923" w14:paraId="7F25D8A9" w14:textId="77777777">
      <w:pPr>
        <w:jc w:val="right"/>
        <w15:collapsed w:val="false"/>
        <w:rPr>
          <w:rFonts w:ascii="Arial" w:hAnsi="Arial" w:cs="Arial"/>
        </w:rPr>
      </w:pPr>
    </w:p>
    <w:p w:rsidRPr="00A3265C" w:rsidR="0074125B" w:rsidP="0074125B" w:rsidRDefault="0074125B" w14:paraId="69F5BA36" w14:textId="77777777">
      <w:pPr>
        <w:keepNext/>
        <w:keepLines/>
        <w:spacing w:before="480" w:line="276" w:lineRule="auto"/>
        <w:jc w:val="both"/>
        <w:outlineLvl w:val="0"/>
        <w:rPr>
          <w:rFonts w:ascii="Arial" w:hAnsi="Arial" w:cs="Arial"/>
          <w:color w:val="365F91"/>
          <w:sz w:val="28"/>
          <w:szCs w:val="28"/>
          <w:lang w:eastAsia="en-US"/>
        </w:rPr>
      </w:pPr>
      <w:r w:rsidRPr="00A3265C">
        <w:rPr>
          <w:rFonts w:ascii="Arial" w:hAnsi="Arial" w:cs="Arial"/>
          <w:b/>
          <w:bCs/>
          <w:color w:val="365F91"/>
          <w:lang w:eastAsia="en-US"/>
        </w:rPr>
        <w:t xml:space="preserve">    </w:t>
      </w:r>
      <w:r w:rsidRPr="00A3265C">
        <w:rPr>
          <w:rFonts w:ascii="Arial" w:hAnsi="Arial" w:cs="Arial"/>
          <w:color w:val="365F91"/>
          <w:sz w:val="28"/>
          <w:szCs w:val="28"/>
          <w:lang w:eastAsia="en-US"/>
        </w:rPr>
        <w:t xml:space="preserve">              </w:t>
      </w:r>
      <w:r w:rsidRPr="00A3265C">
        <w:rPr>
          <w:rFonts w:ascii="Arial" w:hAnsi="Arial" w:cs="Arial"/>
          <w:noProof/>
          <w:color w:val="365F91"/>
          <w:sz w:val="28"/>
          <w:szCs w:val="28"/>
        </w:rPr>
        <w:t xml:space="preserve">   </w:t>
      </w:r>
      <w:r w:rsidRPr="00A3265C" w:rsidR="00671775">
        <w:rPr>
          <w:rFonts w:ascii="Arial" w:hAnsi="Arial" w:cs="Arial"/>
          <w:noProof/>
          <w:color w:val="365F91"/>
          <w:sz w:val="28"/>
          <w:szCs w:val="28"/>
        </w:rPr>
        <w:drawing>
          <wp:inline distT="0" distB="0" distL="0" distR="0">
            <wp:extent cx="38227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3265C" w:rsidR="0074125B" w:rsidP="0074125B" w:rsidRDefault="0074125B" w14:paraId="12F59C56" w14:textId="77777777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     REPUBLIKA HRVATSKA</w:t>
      </w:r>
    </w:p>
    <w:p w:rsidRPr="00A3265C" w:rsidR="0074125B" w:rsidP="0074125B" w:rsidRDefault="007A5CB0" w14:paraId="737B463D" w14:textId="77777777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OPĆINSKI </w:t>
      </w:r>
      <w:r w:rsidRPr="00A3265C" w:rsidR="0074125B">
        <w:rPr>
          <w:rFonts w:ascii="Arial" w:hAnsi="Arial" w:cs="Arial"/>
        </w:rPr>
        <w:t>PREKRŠAJNI SUD U ZAGREBU</w:t>
      </w:r>
    </w:p>
    <w:p w:rsidRPr="00A3265C" w:rsidR="0074125B" w:rsidP="0074125B" w:rsidRDefault="0074125B" w14:paraId="5B427870" w14:textId="77777777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  Zagreb, Avenija Dubrovnik 8</w:t>
      </w:r>
    </w:p>
    <w:p w:rsidRPr="00A3265C" w:rsidR="0074125B" w:rsidP="006A5C8D" w:rsidRDefault="007A5CB0" w14:paraId="20133848" w14:textId="0EF5F04C">
      <w:pPr>
        <w:jc w:val="right"/>
        <w:rPr>
          <w:rFonts w:ascii="Arial" w:hAnsi="Arial" w:cs="Arial"/>
        </w:rPr>
      </w:pPr>
      <w:r w:rsidRPr="00A3265C">
        <w:rPr>
          <w:rFonts w:ascii="Arial" w:hAnsi="Arial" w:cs="Arial"/>
        </w:rPr>
        <w:t>Poslovni broj: Pp-</w:t>
      </w:r>
      <w:r w:rsidR="000200E6">
        <w:rPr>
          <w:rFonts w:ascii="Arial" w:hAnsi="Arial" w:cs="Arial"/>
        </w:rPr>
        <w:t>6253</w:t>
      </w:r>
      <w:r w:rsidR="00544A2F">
        <w:rPr>
          <w:rFonts w:ascii="Arial" w:hAnsi="Arial" w:cs="Arial"/>
        </w:rPr>
        <w:t>/202</w:t>
      </w:r>
      <w:r w:rsidR="000200E6">
        <w:rPr>
          <w:rFonts w:ascii="Arial" w:hAnsi="Arial" w:cs="Arial"/>
        </w:rPr>
        <w:t>6</w:t>
      </w:r>
    </w:p>
    <w:p w:rsidRPr="00A3265C" w:rsidR="007A5CB0" w:rsidP="0074125B" w:rsidRDefault="007A5CB0" w14:paraId="1C62E299" w14:textId="77777777">
      <w:pPr>
        <w:jc w:val="both"/>
        <w:rPr>
          <w:rFonts w:ascii="Arial" w:hAnsi="Arial" w:cs="Arial"/>
        </w:rPr>
      </w:pPr>
    </w:p>
    <w:p w:rsidRPr="00A3265C" w:rsidR="00D37CF2" w:rsidP="00D37CF2" w:rsidRDefault="00D37CF2" w14:paraId="189BC327" w14:textId="77777777">
      <w:pPr>
        <w:keepNext/>
        <w:jc w:val="center"/>
        <w:outlineLvl w:val="4"/>
        <w:rPr>
          <w:rFonts w:ascii="Arial" w:hAnsi="Arial" w:cs="Arial"/>
          <w:bCs/>
        </w:rPr>
      </w:pPr>
      <w:r w:rsidRPr="00A3265C">
        <w:rPr>
          <w:rFonts w:ascii="Arial" w:hAnsi="Arial" w:cs="Arial"/>
          <w:bCs/>
        </w:rPr>
        <w:t xml:space="preserve">U   I M E   R E P U B L I K E   H R V A T S K E </w:t>
      </w:r>
    </w:p>
    <w:p w:rsidRPr="00A3265C" w:rsidR="00D37CF2" w:rsidP="00D37CF2" w:rsidRDefault="00D37CF2" w14:paraId="2A9A7228" w14:textId="77777777">
      <w:pPr>
        <w:jc w:val="both"/>
        <w:rPr>
          <w:rFonts w:ascii="Arial" w:hAnsi="Arial" w:cs="Arial"/>
        </w:rPr>
      </w:pPr>
    </w:p>
    <w:p w:rsidRPr="00A3265C" w:rsidR="00D37CF2" w:rsidP="00D37CF2" w:rsidRDefault="00D37CF2" w14:paraId="021A2AD9" w14:textId="77777777">
      <w:pPr>
        <w:keepNext/>
        <w:jc w:val="center"/>
        <w:outlineLvl w:val="4"/>
        <w:rPr>
          <w:rFonts w:ascii="Arial" w:hAnsi="Arial" w:cs="Arial"/>
          <w:bCs/>
        </w:rPr>
      </w:pPr>
      <w:r w:rsidRPr="00A3265C">
        <w:rPr>
          <w:rFonts w:ascii="Arial" w:hAnsi="Arial" w:cs="Arial"/>
          <w:bCs/>
        </w:rPr>
        <w:t>P R E S U D A</w:t>
      </w:r>
    </w:p>
    <w:p w:rsidRPr="00A3265C" w:rsidR="00027CA9" w:rsidP="002128CE" w:rsidRDefault="00027CA9" w14:paraId="40EA70CB" w14:textId="77777777">
      <w:pPr>
        <w:jc w:val="center"/>
        <w:rPr>
          <w:rFonts w:ascii="Arial" w:hAnsi="Arial" w:cs="Arial"/>
        </w:rPr>
      </w:pPr>
    </w:p>
    <w:p w:rsidR="00573BDB" w:rsidP="00573BDB" w:rsidRDefault="0003067E" w14:paraId="7CF5EACB" w14:textId="672DAB18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  <w:r w:rsidRPr="00A3265C" w:rsidR="007A5CB0">
        <w:rPr>
          <w:rFonts w:ascii="Arial" w:hAnsi="Arial" w:cs="Arial"/>
        </w:rPr>
        <w:t>Općinski p</w:t>
      </w:r>
      <w:r w:rsidRPr="00A3265C">
        <w:rPr>
          <w:rFonts w:ascii="Arial" w:hAnsi="Arial" w:cs="Arial"/>
        </w:rPr>
        <w:t>rekršajni sud u Zagrebu, po su</w:t>
      </w:r>
      <w:r w:rsidRPr="00A3265C" w:rsidR="00031CAB">
        <w:rPr>
          <w:rFonts w:ascii="Arial" w:hAnsi="Arial" w:cs="Arial"/>
        </w:rPr>
        <w:t>cu</w:t>
      </w:r>
      <w:r w:rsidRPr="00A3265C" w:rsidR="00247CF3">
        <w:rPr>
          <w:rFonts w:ascii="Arial" w:hAnsi="Arial" w:cs="Arial"/>
        </w:rPr>
        <w:t xml:space="preserve"> </w:t>
      </w:r>
      <w:r w:rsidRPr="00A3265C" w:rsidR="004A17D1">
        <w:rPr>
          <w:rFonts w:ascii="Arial" w:hAnsi="Arial" w:cs="Arial"/>
        </w:rPr>
        <w:t>Mariji Malenica-Marić</w:t>
      </w:r>
      <w:r w:rsidR="006B65C9">
        <w:rPr>
          <w:rFonts w:ascii="Arial" w:hAnsi="Arial" w:cs="Arial"/>
        </w:rPr>
        <w:t xml:space="preserve">, </w:t>
      </w:r>
      <w:r w:rsidRPr="00A3265C">
        <w:rPr>
          <w:rFonts w:ascii="Arial" w:hAnsi="Arial" w:cs="Arial"/>
        </w:rPr>
        <w:t>uz sudjelovanje</w:t>
      </w:r>
      <w:r w:rsidRPr="00A3265C" w:rsidR="0074125B">
        <w:rPr>
          <w:rFonts w:ascii="Arial" w:hAnsi="Arial" w:cs="Arial"/>
        </w:rPr>
        <w:t xml:space="preserve"> </w:t>
      </w:r>
      <w:r w:rsidR="000200E6">
        <w:rPr>
          <w:rFonts w:ascii="Arial" w:hAnsi="Arial" w:cs="Arial"/>
        </w:rPr>
        <w:t xml:space="preserve">Marije Halozar </w:t>
      </w:r>
      <w:r w:rsidRPr="00A3265C" w:rsidR="00247CF3">
        <w:rPr>
          <w:rFonts w:ascii="Arial" w:hAnsi="Arial" w:cs="Arial"/>
        </w:rPr>
        <w:t>kao zapisničara</w:t>
      </w:r>
      <w:r w:rsidR="00B8518D">
        <w:rPr>
          <w:rFonts w:ascii="Arial" w:hAnsi="Arial" w:cs="Arial"/>
        </w:rPr>
        <w:t xml:space="preserve">, </w:t>
      </w:r>
      <w:r w:rsidRPr="00A3265C" w:rsidR="00D95545">
        <w:rPr>
          <w:rFonts w:ascii="Arial" w:hAnsi="Arial" w:cs="Arial"/>
        </w:rPr>
        <w:t>u prekršajnom predmetu</w:t>
      </w:r>
      <w:r w:rsidRPr="00A3265C">
        <w:rPr>
          <w:rFonts w:ascii="Arial" w:hAnsi="Arial" w:cs="Arial"/>
        </w:rPr>
        <w:t xml:space="preserve"> protiv</w:t>
      </w:r>
      <w:r w:rsidRPr="00A3265C" w:rsidR="00470D6F">
        <w:rPr>
          <w:rFonts w:ascii="Arial" w:hAnsi="Arial" w:cs="Arial"/>
        </w:rPr>
        <w:t xml:space="preserve"> </w:t>
      </w:r>
      <w:r w:rsidR="005476CD">
        <w:rPr>
          <w:rFonts w:ascii="Arial" w:hAnsi="Arial" w:cs="Arial"/>
        </w:rPr>
        <w:t>okrivljenice</w:t>
      </w:r>
      <w:r w:rsidR="00573BDB">
        <w:rPr>
          <w:rFonts w:ascii="Arial" w:hAnsi="Arial" w:cs="Arial"/>
        </w:rPr>
        <w:t xml:space="preserve"> </w:t>
      </w:r>
      <w:r w:rsidR="005476CD">
        <w:rPr>
          <w:rFonts w:ascii="Arial" w:hAnsi="Arial" w:cs="Arial"/>
        </w:rPr>
        <w:t>Helene Andračić</w:t>
      </w:r>
      <w:r w:rsidR="00573BDB">
        <w:rPr>
          <w:rFonts w:ascii="Arial" w:hAnsi="Arial" w:cs="Arial"/>
        </w:rPr>
        <w:t xml:space="preserve">, zbog </w:t>
      </w:r>
      <w:r w:rsidRPr="0025162D" w:rsidR="00573BDB">
        <w:rPr>
          <w:rFonts w:ascii="Arial" w:hAnsi="Arial" w:cs="Arial"/>
        </w:rPr>
        <w:t xml:space="preserve">prekršaja iz </w:t>
      </w:r>
      <w:r w:rsidRPr="00B8518D" w:rsidR="00B8518D">
        <w:rPr>
          <w:rFonts w:ascii="Arial" w:hAnsi="Arial" w:cs="Arial"/>
        </w:rPr>
        <w:t>čl.</w:t>
      </w:r>
      <w:r w:rsidR="00B8518D">
        <w:rPr>
          <w:rFonts w:ascii="Arial" w:hAnsi="Arial" w:cs="Arial"/>
          <w:b/>
        </w:rPr>
        <w:t xml:space="preserve"> </w:t>
      </w:r>
      <w:r w:rsidR="00F949F6">
        <w:rPr>
          <w:rFonts w:ascii="Arial" w:hAnsi="Arial" w:cs="Arial"/>
        </w:rPr>
        <w:t>22</w:t>
      </w:r>
      <w:r w:rsidR="00B8518D">
        <w:rPr>
          <w:rFonts w:ascii="Arial" w:hAnsi="Arial" w:cs="Arial"/>
        </w:rPr>
        <w:t>.</w:t>
      </w:r>
      <w:r w:rsidR="00F949F6">
        <w:rPr>
          <w:rFonts w:ascii="Arial" w:hAnsi="Arial" w:cs="Arial"/>
        </w:rPr>
        <w:t xml:space="preserve"> st. 5.</w:t>
      </w:r>
      <w:r w:rsidR="00B8518D">
        <w:rPr>
          <w:rFonts w:ascii="Arial" w:hAnsi="Arial" w:cs="Arial"/>
        </w:rPr>
        <w:t xml:space="preserve"> Zakona o </w:t>
      </w:r>
      <w:r w:rsidR="00F949F6">
        <w:rPr>
          <w:rFonts w:ascii="Arial" w:hAnsi="Arial" w:cs="Arial"/>
        </w:rPr>
        <w:t>zaštiti od nasilja u obitelji</w:t>
      </w:r>
      <w:r w:rsidR="00B8518D">
        <w:rPr>
          <w:rFonts w:ascii="Arial" w:hAnsi="Arial" w:cs="Arial"/>
        </w:rPr>
        <w:t>,</w:t>
      </w:r>
      <w:r w:rsidR="00544A2F">
        <w:rPr>
          <w:rFonts w:ascii="Arial" w:hAnsi="Arial" w:cs="Arial"/>
        </w:rPr>
        <w:t xml:space="preserve"> ispitujući optužni prijedlog </w:t>
      </w:r>
      <w:r w:rsidR="00B8518D">
        <w:rPr>
          <w:rFonts w:ascii="Arial" w:hAnsi="Arial" w:cs="Arial"/>
          <w:bCs/>
        </w:rPr>
        <w:t>PU</w:t>
      </w:r>
      <w:r w:rsidR="00F949F6">
        <w:rPr>
          <w:rFonts w:ascii="Arial" w:hAnsi="Arial" w:cs="Arial"/>
          <w:bCs/>
        </w:rPr>
        <w:t xml:space="preserve"> zagrebačke, </w:t>
      </w:r>
      <w:r w:rsidR="00B8518D">
        <w:rPr>
          <w:rFonts w:ascii="Arial" w:hAnsi="Arial" w:cs="Arial"/>
          <w:bCs/>
        </w:rPr>
        <w:t xml:space="preserve">II Policijske postaje Zagreb, </w:t>
      </w:r>
      <w:r w:rsidR="00573BDB">
        <w:rPr>
          <w:rFonts w:ascii="Arial" w:hAnsi="Arial" w:cs="Arial"/>
          <w:bCs/>
        </w:rPr>
        <w:t xml:space="preserve"> </w:t>
      </w:r>
      <w:r w:rsidR="00B8518D">
        <w:rPr>
          <w:rFonts w:ascii="Arial" w:hAnsi="Arial" w:cs="Arial"/>
          <w:bCs/>
        </w:rPr>
        <w:t xml:space="preserve">Klasa: </w:t>
      </w:r>
      <w:r w:rsidRPr="00F949F6" w:rsidR="00F949F6">
        <w:rPr>
          <w:rFonts w:ascii="Arial" w:hAnsi="Arial" w:cs="Arial"/>
          <w:bCs/>
        </w:rPr>
        <w:t>211-07/24-5/26223</w:t>
      </w:r>
      <w:r w:rsidR="00573BDB">
        <w:rPr>
          <w:rFonts w:ascii="Arial" w:hAnsi="Arial" w:cs="Arial"/>
          <w:bCs/>
        </w:rPr>
        <w:t xml:space="preserve">, </w:t>
      </w:r>
      <w:r w:rsidR="000200E6">
        <w:rPr>
          <w:rFonts w:ascii="Arial" w:hAnsi="Arial" w:cs="Arial"/>
        </w:rPr>
        <w:t>28. srpnja 2026.</w:t>
      </w:r>
    </w:p>
    <w:p w:rsidR="006A5C8D" w:rsidP="00573BDB" w:rsidRDefault="006A5C8D" w14:paraId="013D76CB" w14:textId="77777777">
      <w:pPr>
        <w:jc w:val="both"/>
        <w:rPr>
          <w:rFonts w:ascii="Arial" w:hAnsi="Arial" w:cs="Arial"/>
        </w:rPr>
      </w:pPr>
    </w:p>
    <w:p w:rsidR="00544A2F" w:rsidP="00573BDB" w:rsidRDefault="00573BDB" w14:paraId="2E0305C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  <w:r w:rsidRPr="00A3265C" w:rsidR="00D95545">
        <w:rPr>
          <w:rFonts w:ascii="Arial" w:hAnsi="Arial" w:cs="Arial"/>
        </w:rPr>
        <w:t xml:space="preserve">p r e s u d i o </w:t>
      </w:r>
      <w:r w:rsidRPr="00A3265C" w:rsidR="0003067E">
        <w:rPr>
          <w:rFonts w:ascii="Arial" w:hAnsi="Arial" w:cs="Arial"/>
        </w:rPr>
        <w:t xml:space="preserve">  j e</w:t>
      </w:r>
    </w:p>
    <w:p w:rsidR="00544A2F" w:rsidP="00544A2F" w:rsidRDefault="00544A2F" w14:paraId="4500F6A3" w14:textId="77777777">
      <w:pPr>
        <w:jc w:val="center"/>
        <w:rPr>
          <w:rFonts w:ascii="Arial" w:hAnsi="Arial" w:cs="Arial"/>
        </w:rPr>
      </w:pPr>
    </w:p>
    <w:p w:rsidR="000200E6" w:rsidP="00544A2F" w:rsidRDefault="00544A2F" w14:paraId="33130ABD" w14:textId="6102F849">
      <w:pPr>
        <w:jc w:val="both"/>
        <w:rPr>
          <w:rFonts w:ascii="Arial" w:hAnsi="Arial" w:cs="Arial"/>
          <w:bCs/>
        </w:rPr>
      </w:pPr>
      <w:r w:rsidRPr="00544A2F">
        <w:rPr>
          <w:rFonts w:ascii="Arial" w:hAnsi="Arial" w:cs="Arial"/>
          <w:bCs/>
        </w:rPr>
        <w:t xml:space="preserve">            I Temeljem čl.</w:t>
      </w:r>
      <w:r>
        <w:rPr>
          <w:rFonts w:ascii="Arial" w:hAnsi="Arial" w:cs="Arial"/>
          <w:bCs/>
        </w:rPr>
        <w:t xml:space="preserve"> 161. st. 6. </w:t>
      </w:r>
      <w:r w:rsidR="00573BDB">
        <w:rPr>
          <w:rFonts w:ascii="Arial" w:hAnsi="Arial" w:cs="Arial"/>
          <w:bCs/>
        </w:rPr>
        <w:t xml:space="preserve"> Prekršajnog zakona (</w:t>
      </w:r>
      <w:r w:rsidRPr="00544A2F">
        <w:rPr>
          <w:rFonts w:ascii="Arial" w:hAnsi="Arial" w:cs="Arial"/>
          <w:bCs/>
        </w:rPr>
        <w:t>Narodne novine 107/07, 39/13, 1</w:t>
      </w:r>
      <w:r w:rsidR="00573BDB">
        <w:rPr>
          <w:rFonts w:ascii="Arial" w:hAnsi="Arial" w:cs="Arial"/>
          <w:bCs/>
        </w:rPr>
        <w:t xml:space="preserve">57/13,110/15, 70/17,118/18 i </w:t>
      </w:r>
      <w:r w:rsidRPr="00544A2F">
        <w:rPr>
          <w:rFonts w:ascii="Arial" w:hAnsi="Arial" w:cs="Arial"/>
          <w:bCs/>
        </w:rPr>
        <w:t xml:space="preserve">114/22), </w:t>
      </w:r>
    </w:p>
    <w:p w:rsidR="000200E6" w:rsidP="00544A2F" w:rsidRDefault="000200E6" w14:paraId="49FBF70A" w14:textId="62411166">
      <w:pPr>
        <w:jc w:val="both"/>
        <w:rPr>
          <w:rFonts w:ascii="Arial" w:hAnsi="Arial" w:cs="Arial"/>
          <w:bCs/>
        </w:rPr>
      </w:pPr>
    </w:p>
    <w:p w:rsidRPr="000200E6" w:rsidR="000200E6" w:rsidP="000200E6" w:rsidRDefault="000200E6" w14:paraId="010AFF5D" w14:textId="79E87AAB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Okrivljenica: Helena Andračić</w:t>
      </w:r>
      <w:r w:rsidRPr="000200E6">
        <w:rPr>
          <w:rFonts w:ascii="Arial" w:hAnsi="Arial" w:cs="Arial"/>
          <w:bCs/>
        </w:rPr>
        <w:t>, kć</w:t>
      </w:r>
      <w:r>
        <w:rPr>
          <w:rFonts w:ascii="Arial" w:hAnsi="Arial" w:cs="Arial"/>
          <w:bCs/>
        </w:rPr>
        <w:t>i Ilije</w:t>
      </w:r>
      <w:r w:rsidRPr="000200E6">
        <w:rPr>
          <w:rFonts w:ascii="Arial" w:hAnsi="Arial" w:cs="Arial"/>
          <w:bCs/>
        </w:rPr>
        <w:t>, rođena</w:t>
      </w:r>
      <w:r>
        <w:rPr>
          <w:rFonts w:ascii="Arial" w:hAnsi="Arial" w:cs="Arial"/>
          <w:bCs/>
        </w:rPr>
        <w:t xml:space="preserve"> 15. listopada 1984</w:t>
      </w:r>
      <w:r w:rsidRPr="000200E6">
        <w:rPr>
          <w:rFonts w:ascii="Arial" w:hAnsi="Arial" w:cs="Arial"/>
          <w:bCs/>
        </w:rPr>
        <w:t>. državljanka RH, OIB:</w:t>
      </w:r>
      <w:r>
        <w:rPr>
          <w:rFonts w:ascii="Arial" w:hAnsi="Arial" w:cs="Arial"/>
          <w:bCs/>
        </w:rPr>
        <w:t>38139004540</w:t>
      </w:r>
      <w:r w:rsidRPr="000200E6">
        <w:rPr>
          <w:rFonts w:ascii="Arial" w:hAnsi="Arial" w:cs="Arial"/>
          <w:bCs/>
        </w:rPr>
        <w:t xml:space="preserve">, s prebivalištem u Zagrebu, </w:t>
      </w:r>
      <w:r>
        <w:rPr>
          <w:rFonts w:ascii="Arial" w:hAnsi="Arial" w:cs="Arial"/>
          <w:bCs/>
        </w:rPr>
        <w:t>Peruanska 2</w:t>
      </w:r>
      <w:r w:rsidRPr="000200E6">
        <w:rPr>
          <w:rFonts w:ascii="Arial" w:hAnsi="Arial" w:cs="Arial"/>
          <w:bCs/>
        </w:rPr>
        <w:t xml:space="preserve">, SSS, </w:t>
      </w:r>
    </w:p>
    <w:p w:rsidRPr="000200E6" w:rsidR="000200E6" w:rsidP="000200E6" w:rsidRDefault="000200E6" w14:paraId="1DF351A7" w14:textId="77777777">
      <w:pPr>
        <w:jc w:val="both"/>
        <w:rPr>
          <w:rFonts w:ascii="Arial" w:hAnsi="Arial" w:cs="Arial"/>
        </w:rPr>
      </w:pPr>
    </w:p>
    <w:p w:rsidRPr="000200E6" w:rsidR="000200E6" w:rsidP="000200E6" w:rsidRDefault="000200E6" w14:paraId="1A90365C" w14:textId="47DAD6E2">
      <w:pPr>
        <w:ind w:firstLine="708"/>
        <w:jc w:val="center"/>
        <w:rPr>
          <w:rFonts w:ascii="Arial" w:hAnsi="Arial" w:cs="Arial"/>
        </w:rPr>
      </w:pPr>
      <w:r w:rsidRPr="000200E6">
        <w:rPr>
          <w:rFonts w:ascii="Arial" w:hAnsi="Arial" w:cs="Arial"/>
          <w:bCs/>
        </w:rPr>
        <w:t>o s l o b a đ a  s e  o p t u ž b e</w:t>
      </w:r>
      <w:r w:rsidRPr="000200E6">
        <w:rPr>
          <w:rFonts w:ascii="Arial" w:hAnsi="Arial" w:cs="Arial"/>
        </w:rPr>
        <w:t xml:space="preserve"> </w:t>
      </w:r>
    </w:p>
    <w:p w:rsidRPr="000200E6" w:rsidR="000200E6" w:rsidP="000200E6" w:rsidRDefault="000200E6" w14:paraId="2982195D" w14:textId="77777777">
      <w:pPr>
        <w:ind w:firstLine="708"/>
        <w:jc w:val="both"/>
        <w:rPr>
          <w:rFonts w:ascii="Arial" w:hAnsi="Arial" w:cs="Arial"/>
        </w:rPr>
      </w:pPr>
      <w:r w:rsidRPr="000200E6">
        <w:rPr>
          <w:rFonts w:ascii="Arial" w:hAnsi="Arial" w:cs="Arial"/>
        </w:rPr>
        <w:t xml:space="preserve"> da bi:</w:t>
      </w:r>
    </w:p>
    <w:p w:rsidRPr="000200E6" w:rsidR="000200E6" w:rsidP="000200E6" w:rsidRDefault="000200E6" w14:paraId="7F13CDE0" w14:textId="7AD342A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mjesecu travnju </w:t>
      </w:r>
      <w:r w:rsidRPr="000200E6">
        <w:rPr>
          <w:rFonts w:ascii="Arial" w:hAnsi="Arial" w:cs="Arial"/>
        </w:rPr>
        <w:t xml:space="preserve">2024. </w:t>
      </w:r>
      <w:r>
        <w:rPr>
          <w:rFonts w:ascii="Arial" w:hAnsi="Arial" w:cs="Arial"/>
        </w:rPr>
        <w:t xml:space="preserve">u prijepodnevnim satima u Zagrebu, Samoborska 63, nakon kraće prepirke s maloljetnim sinom Antonijom Dujmović Andračić (rođenim 15. srpnja 2011.), udarila ga otvorenim dlanom lijeve ruke u predjelu njegove desne strane lica, nakon čega se osjećao tužno i ljut na sebe, </w:t>
      </w:r>
    </w:p>
    <w:p w:rsidRPr="000200E6" w:rsidR="000200E6" w:rsidP="000200E6" w:rsidRDefault="000200E6" w14:paraId="35CDFEB4" w14:textId="079FECE4">
      <w:pPr>
        <w:jc w:val="both"/>
        <w:rPr>
          <w:rFonts w:ascii="Arial" w:hAnsi="Arial" w:cs="Arial"/>
        </w:rPr>
      </w:pPr>
      <w:r w:rsidRPr="000200E6">
        <w:rPr>
          <w:rFonts w:ascii="Arial" w:hAnsi="Arial" w:cs="Arial"/>
        </w:rPr>
        <w:tab/>
        <w:t>pa da bi time počinil</w:t>
      </w:r>
      <w:r>
        <w:rPr>
          <w:rFonts w:ascii="Arial" w:hAnsi="Arial" w:cs="Arial"/>
        </w:rPr>
        <w:t>a</w:t>
      </w:r>
      <w:r w:rsidRPr="000200E6">
        <w:rPr>
          <w:rFonts w:ascii="Arial" w:hAnsi="Arial" w:cs="Arial"/>
        </w:rPr>
        <w:t xml:space="preserve"> prekršaj opisan po čl. 10. Zakona o zaštiti od nasilja u obitelji, kažnjiv po čl. 22. st.</w:t>
      </w:r>
      <w:r w:rsidR="00021B8B">
        <w:rPr>
          <w:rFonts w:ascii="Arial" w:hAnsi="Arial" w:cs="Arial"/>
        </w:rPr>
        <w:t xml:space="preserve"> 5</w:t>
      </w:r>
      <w:r w:rsidRPr="000200E6">
        <w:rPr>
          <w:rFonts w:ascii="Arial" w:hAnsi="Arial" w:cs="Arial"/>
        </w:rPr>
        <w:t>. istog Zakona (Narodne novine 70/17, 126/19, 84/21</w:t>
      </w:r>
      <w:r w:rsidR="00FE15D3">
        <w:rPr>
          <w:rFonts w:ascii="Arial" w:hAnsi="Arial" w:cs="Arial"/>
        </w:rPr>
        <w:t>,</w:t>
      </w:r>
      <w:r w:rsidRPr="000200E6">
        <w:rPr>
          <w:rFonts w:ascii="Arial" w:hAnsi="Arial" w:cs="Arial"/>
        </w:rPr>
        <w:t xml:space="preserve"> 114/22</w:t>
      </w:r>
      <w:r w:rsidR="00FE15D3">
        <w:rPr>
          <w:rFonts w:ascii="Arial" w:hAnsi="Arial" w:cs="Arial"/>
        </w:rPr>
        <w:t xml:space="preserve"> i 36/24</w:t>
      </w:r>
      <w:r w:rsidRPr="000200E6">
        <w:rPr>
          <w:rFonts w:ascii="Arial" w:hAnsi="Arial" w:cs="Arial"/>
        </w:rPr>
        <w:t>),</w:t>
      </w:r>
    </w:p>
    <w:p w:rsidRPr="00A3265C" w:rsidR="001131D4" w:rsidP="00247CF3" w:rsidRDefault="001131D4" w14:paraId="6DC0A903" w14:textId="073ED940">
      <w:pPr>
        <w:jc w:val="both"/>
        <w:rPr>
          <w:rFonts w:ascii="Arial" w:hAnsi="Arial" w:cs="Arial"/>
        </w:rPr>
      </w:pPr>
    </w:p>
    <w:p w:rsidRPr="00A3265C" w:rsidR="001131D4" w:rsidP="001131D4" w:rsidRDefault="00544A2F" w14:paraId="1320CF7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II T</w:t>
      </w:r>
      <w:r w:rsidRPr="00A3265C" w:rsidR="001131D4">
        <w:rPr>
          <w:rFonts w:ascii="Arial" w:hAnsi="Arial" w:cs="Arial"/>
        </w:rPr>
        <w:t>emeljem čl. 140. st.</w:t>
      </w:r>
      <w:r w:rsidR="006B65C9">
        <w:rPr>
          <w:rFonts w:ascii="Arial" w:hAnsi="Arial" w:cs="Arial"/>
        </w:rPr>
        <w:t xml:space="preserve"> </w:t>
      </w:r>
      <w:r w:rsidRPr="00A3265C" w:rsidR="001131D4">
        <w:rPr>
          <w:rFonts w:ascii="Arial" w:hAnsi="Arial" w:cs="Arial"/>
        </w:rPr>
        <w:t>2. Prekršajnog zakona troškovi prekršajnog postupka iz čl.138. st.</w:t>
      </w:r>
      <w:r w:rsidR="006B65C9">
        <w:rPr>
          <w:rFonts w:ascii="Arial" w:hAnsi="Arial" w:cs="Arial"/>
        </w:rPr>
        <w:t xml:space="preserve"> </w:t>
      </w:r>
      <w:r w:rsidRPr="00A3265C" w:rsidR="001131D4">
        <w:rPr>
          <w:rFonts w:ascii="Arial" w:hAnsi="Arial" w:cs="Arial"/>
        </w:rPr>
        <w:t>2. t. 2. do 5. i t. 7. Prekršajnog zakona padaju na teret proračunskih sredstava.</w:t>
      </w:r>
    </w:p>
    <w:p w:rsidRPr="00A3265C" w:rsidR="0003067E" w:rsidP="0003067E" w:rsidRDefault="007D1C59" w14:paraId="6CC35640" w14:textId="77777777">
      <w:pPr>
        <w:jc w:val="center"/>
        <w:rPr>
          <w:rFonts w:ascii="Arial" w:hAnsi="Arial" w:cs="Arial"/>
        </w:rPr>
      </w:pPr>
      <w:r w:rsidRPr="00A3265C">
        <w:rPr>
          <w:rFonts w:ascii="Arial" w:hAnsi="Arial" w:cs="Arial"/>
        </w:rPr>
        <w:t>Obrazloženje</w:t>
      </w:r>
    </w:p>
    <w:p w:rsidRPr="00A3265C" w:rsidR="00FC1754" w:rsidP="00D55344" w:rsidRDefault="00FC1754" w14:paraId="1CD0CF89" w14:textId="77777777">
      <w:pPr>
        <w:jc w:val="both"/>
        <w:rPr>
          <w:rFonts w:ascii="Arial" w:hAnsi="Arial" w:cs="Arial"/>
        </w:rPr>
      </w:pPr>
    </w:p>
    <w:p w:rsidR="0003770C" w:rsidP="00021B8B" w:rsidRDefault="00544A2F" w14:paraId="21341B97" w14:textId="7FEFC5DD">
      <w:pPr>
        <w:pStyle w:val="Tijeloteksta"/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>1.</w:t>
      </w:r>
      <w:r w:rsidRPr="008246B2">
        <w:rPr>
          <w:rFonts w:ascii="Arial" w:hAnsi="Arial" w:cs="Arial"/>
        </w:rPr>
        <w:t xml:space="preserve"> </w:t>
      </w:r>
      <w:r w:rsidR="00B8518D">
        <w:rPr>
          <w:rFonts w:ascii="Arial" w:hAnsi="Arial" w:cs="Arial"/>
          <w:bCs/>
        </w:rPr>
        <w:t xml:space="preserve">PU zagrebačka, </w:t>
      </w:r>
      <w:r w:rsidR="00F949F6">
        <w:rPr>
          <w:rFonts w:ascii="Arial" w:hAnsi="Arial" w:cs="Arial"/>
          <w:bCs/>
        </w:rPr>
        <w:t>II</w:t>
      </w:r>
      <w:r w:rsidR="00B8518D">
        <w:rPr>
          <w:rFonts w:ascii="Arial" w:hAnsi="Arial" w:cs="Arial"/>
          <w:bCs/>
        </w:rPr>
        <w:t xml:space="preserve"> Policijska postaja Zagreb</w:t>
      </w:r>
      <w:r w:rsidR="00021B8B">
        <w:rPr>
          <w:rFonts w:ascii="Arial" w:hAnsi="Arial" w:cs="Arial"/>
          <w:bCs/>
        </w:rPr>
        <w:t xml:space="preserve"> </w:t>
      </w:r>
      <w:r w:rsidR="00B8518D">
        <w:rPr>
          <w:rFonts w:ascii="Arial" w:hAnsi="Arial" w:cs="Arial"/>
          <w:bCs/>
        </w:rPr>
        <w:t>pod klasom</w:t>
      </w:r>
      <w:r w:rsidR="00782953">
        <w:rPr>
          <w:rFonts w:ascii="Arial" w:hAnsi="Arial" w:cs="Arial"/>
          <w:bCs/>
        </w:rPr>
        <w:t xml:space="preserve">: </w:t>
      </w:r>
      <w:r w:rsidRPr="00F949F6" w:rsidR="00F949F6">
        <w:rPr>
          <w:rFonts w:ascii="Arial" w:hAnsi="Arial" w:cs="Arial"/>
          <w:bCs/>
        </w:rPr>
        <w:t xml:space="preserve">211-07/24-5/26223 </w:t>
      </w:r>
      <w:r w:rsidR="00F949F6">
        <w:rPr>
          <w:rFonts w:ascii="Arial" w:hAnsi="Arial" w:cs="Arial"/>
          <w:bCs/>
        </w:rPr>
        <w:t>podnijela</w:t>
      </w:r>
      <w:r w:rsidR="00782953">
        <w:rPr>
          <w:rFonts w:ascii="Arial" w:hAnsi="Arial" w:cs="Arial"/>
          <w:bCs/>
        </w:rPr>
        <w:t xml:space="preserve"> je</w:t>
      </w:r>
      <w:r>
        <w:rPr>
          <w:rFonts w:ascii="Arial" w:hAnsi="Arial" w:cs="Arial"/>
          <w:bCs/>
        </w:rPr>
        <w:t xml:space="preserve"> </w:t>
      </w:r>
      <w:r w:rsidR="00F949F6">
        <w:rPr>
          <w:rFonts w:ascii="Arial" w:hAnsi="Arial" w:cs="Arial"/>
          <w:bCs/>
        </w:rPr>
        <w:t>24. listopada</w:t>
      </w:r>
      <w:r w:rsidR="00B8518D">
        <w:rPr>
          <w:rFonts w:ascii="Arial" w:hAnsi="Arial" w:cs="Arial"/>
          <w:bCs/>
        </w:rPr>
        <w:t xml:space="preserve"> 2024.</w:t>
      </w:r>
      <w:r w:rsidR="00782953">
        <w:rPr>
          <w:rFonts w:ascii="Arial" w:hAnsi="Arial" w:cs="Arial"/>
          <w:bCs/>
        </w:rPr>
        <w:t xml:space="preserve"> </w:t>
      </w:r>
      <w:r w:rsidR="00F949F6">
        <w:rPr>
          <w:rFonts w:ascii="Arial" w:hAnsi="Arial" w:cs="Arial"/>
          <w:bCs/>
        </w:rPr>
        <w:t>optužni prijedlog protiv okrivljenice</w:t>
      </w:r>
      <w:r w:rsidR="002B325F">
        <w:rPr>
          <w:rFonts w:ascii="Arial" w:hAnsi="Arial" w:cs="Arial"/>
          <w:bCs/>
        </w:rPr>
        <w:t xml:space="preserve"> zbog djela prekršaja iz. </w:t>
      </w:r>
      <w:r w:rsidR="00F949F6">
        <w:rPr>
          <w:rFonts w:ascii="Arial" w:hAnsi="Arial" w:cs="Arial"/>
        </w:rPr>
        <w:t>čl.</w:t>
      </w:r>
      <w:r w:rsidR="00F949F6">
        <w:rPr>
          <w:rFonts w:ascii="Arial" w:hAnsi="Arial" w:cs="Arial"/>
          <w:b/>
        </w:rPr>
        <w:t xml:space="preserve"> </w:t>
      </w:r>
      <w:r w:rsidR="00F949F6">
        <w:rPr>
          <w:rFonts w:ascii="Arial" w:hAnsi="Arial" w:cs="Arial"/>
        </w:rPr>
        <w:t>22. st. 5. Zakona o zaštiti od nasilja u obitelji</w:t>
      </w:r>
      <w:r w:rsidR="00021B8B">
        <w:rPr>
          <w:rFonts w:ascii="Arial" w:hAnsi="Arial" w:cs="Arial"/>
        </w:rPr>
        <w:t xml:space="preserve">, te je ovaj sud 9. prosinca 2024. donio presudu kojom se okrivljenica oslobađa optužbe, međutim ista je povodom žalbe tužitelja, rješenjem Visokog prekršajnog suda Republike Hrvatske ukinuta i predmet je dostavljen ovome sudu na ponovno suđenje. </w:t>
      </w:r>
    </w:p>
    <w:p w:rsidRPr="00A3265C" w:rsidR="00E93C1C" w:rsidP="00D723B3" w:rsidRDefault="002B325F" w14:paraId="671346D8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333BC9">
        <w:rPr>
          <w:rFonts w:ascii="Arial" w:hAnsi="Arial" w:cs="Arial"/>
        </w:rPr>
        <w:t xml:space="preserve">2. Sud je ispitujući optužni prijedlog našao da </w:t>
      </w:r>
      <w:r w:rsidRPr="00A3265C" w:rsidR="00E93C1C">
        <w:rPr>
          <w:rFonts w:ascii="Arial" w:hAnsi="Arial" w:cs="Arial"/>
        </w:rPr>
        <w:t>djelo koje se okrivljeni</w:t>
      </w:r>
      <w:r w:rsidR="0003770C">
        <w:rPr>
          <w:rFonts w:ascii="Arial" w:hAnsi="Arial" w:cs="Arial"/>
        </w:rPr>
        <w:t>ci</w:t>
      </w:r>
      <w:r w:rsidRPr="00A3265C" w:rsidR="007D13A7">
        <w:rPr>
          <w:rFonts w:ascii="Arial" w:hAnsi="Arial" w:cs="Arial"/>
        </w:rPr>
        <w:t xml:space="preserve"> </w:t>
      </w:r>
      <w:r w:rsidRPr="00A3265C" w:rsidR="00E93C1C">
        <w:rPr>
          <w:rFonts w:ascii="Arial" w:hAnsi="Arial" w:cs="Arial"/>
        </w:rPr>
        <w:t xml:space="preserve">stavlja na teret nije po propisu prekršaj. </w:t>
      </w:r>
    </w:p>
    <w:p w:rsidR="00333BC9" w:rsidP="00333BC9" w:rsidRDefault="00333BC9" w14:paraId="6991C840" w14:textId="77777777">
      <w:pPr>
        <w:pStyle w:val="Tijeloteksta"/>
        <w:ind w:firstLine="708"/>
        <w:rPr>
          <w:rFonts w:ascii="Arial" w:hAnsi="Arial" w:cs="Arial"/>
        </w:rPr>
      </w:pPr>
    </w:p>
    <w:p w:rsidR="000327F9" w:rsidP="003E0B56" w:rsidRDefault="00333BC9" w14:paraId="18BC1BCA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B65C9">
        <w:rPr>
          <w:rFonts w:ascii="Arial" w:hAnsi="Arial" w:cs="Arial"/>
        </w:rPr>
        <w:t xml:space="preserve">. </w:t>
      </w:r>
      <w:r w:rsidRPr="00A3265C" w:rsidR="007D13A7">
        <w:rPr>
          <w:rFonts w:ascii="Arial" w:hAnsi="Arial" w:cs="Arial"/>
        </w:rPr>
        <w:t xml:space="preserve">Naime, </w:t>
      </w:r>
      <w:r w:rsidRPr="00A3265C" w:rsidR="00754E17">
        <w:rPr>
          <w:rFonts w:ascii="Arial" w:hAnsi="Arial" w:cs="Arial"/>
        </w:rPr>
        <w:t xml:space="preserve">protupravno ponašanje opisano u </w:t>
      </w:r>
      <w:r>
        <w:rPr>
          <w:rFonts w:ascii="Arial" w:hAnsi="Arial" w:cs="Arial"/>
        </w:rPr>
        <w:t xml:space="preserve">optužnom prijedlogu </w:t>
      </w:r>
      <w:r w:rsidRPr="00A3265C" w:rsidR="00754E17">
        <w:rPr>
          <w:rFonts w:ascii="Arial" w:hAnsi="Arial" w:cs="Arial"/>
        </w:rPr>
        <w:t xml:space="preserve">ne predstavlja prekršaj </w:t>
      </w:r>
      <w:r>
        <w:rPr>
          <w:rFonts w:ascii="Arial" w:hAnsi="Arial" w:cs="Arial"/>
        </w:rPr>
        <w:t xml:space="preserve">iz </w:t>
      </w:r>
      <w:r w:rsidR="0003770C">
        <w:rPr>
          <w:rFonts w:ascii="Arial" w:hAnsi="Arial" w:cs="Arial"/>
        </w:rPr>
        <w:t>čl.</w:t>
      </w:r>
      <w:r w:rsidR="0003770C">
        <w:rPr>
          <w:rFonts w:ascii="Arial" w:hAnsi="Arial" w:cs="Arial"/>
          <w:b/>
        </w:rPr>
        <w:t xml:space="preserve"> </w:t>
      </w:r>
      <w:r w:rsidR="0003770C">
        <w:rPr>
          <w:rFonts w:ascii="Arial" w:hAnsi="Arial" w:cs="Arial"/>
        </w:rPr>
        <w:t>22. st. 5. Zakona o zaštiti od nasilja u obitelji</w:t>
      </w:r>
      <w:r w:rsidR="00B8518D">
        <w:rPr>
          <w:rFonts w:ascii="Arial" w:hAnsi="Arial" w:cs="Arial"/>
        </w:rPr>
        <w:t xml:space="preserve">, </w:t>
      </w:r>
      <w:r w:rsidRPr="00A3265C" w:rsidR="00754E17">
        <w:rPr>
          <w:rFonts w:ascii="Arial" w:hAnsi="Arial" w:cs="Arial"/>
        </w:rPr>
        <w:t xml:space="preserve">budući </w:t>
      </w:r>
      <w:r w:rsidRPr="00A3265C" w:rsidR="004B2564">
        <w:rPr>
          <w:rFonts w:ascii="Arial" w:hAnsi="Arial" w:cs="Arial"/>
        </w:rPr>
        <w:t>je</w:t>
      </w:r>
      <w:r w:rsidR="00B8518D">
        <w:rPr>
          <w:rFonts w:ascii="Arial" w:hAnsi="Arial" w:cs="Arial"/>
        </w:rPr>
        <w:t xml:space="preserve"> </w:t>
      </w:r>
      <w:r w:rsidRPr="00A3265C" w:rsidR="004B2564">
        <w:rPr>
          <w:rFonts w:ascii="Arial" w:hAnsi="Arial" w:cs="Arial"/>
        </w:rPr>
        <w:t xml:space="preserve">odredbom </w:t>
      </w:r>
      <w:r w:rsidR="0003770C">
        <w:rPr>
          <w:rFonts w:ascii="Arial" w:hAnsi="Arial" w:cs="Arial"/>
        </w:rPr>
        <w:t xml:space="preserve"> čl. 10. </w:t>
      </w:r>
      <w:r w:rsidR="00103FC8">
        <w:rPr>
          <w:rFonts w:ascii="Arial" w:hAnsi="Arial" w:cs="Arial"/>
        </w:rPr>
        <w:t xml:space="preserve">st. 1. t. 2. </w:t>
      </w:r>
      <w:r w:rsidR="0003770C">
        <w:rPr>
          <w:rFonts w:ascii="Arial" w:hAnsi="Arial" w:cs="Arial"/>
        </w:rPr>
        <w:t xml:space="preserve">Zakona o zaštiti od nasilja u obitelji </w:t>
      </w:r>
      <w:r w:rsidR="00B8518D">
        <w:rPr>
          <w:rFonts w:ascii="Arial" w:hAnsi="Arial" w:cs="Arial"/>
        </w:rPr>
        <w:t>propisano</w:t>
      </w:r>
      <w:r w:rsidR="00CE446D">
        <w:rPr>
          <w:rFonts w:ascii="Arial" w:hAnsi="Arial" w:cs="Arial"/>
        </w:rPr>
        <w:t>,</w:t>
      </w:r>
      <w:r w:rsidR="00103FC8">
        <w:rPr>
          <w:rFonts w:ascii="Arial" w:hAnsi="Arial" w:cs="Arial"/>
        </w:rPr>
        <w:t xml:space="preserve"> da je</w:t>
      </w:r>
      <w:r w:rsidR="00B8518D">
        <w:rPr>
          <w:rFonts w:ascii="Arial" w:hAnsi="Arial" w:cs="Arial"/>
        </w:rPr>
        <w:t xml:space="preserve"> </w:t>
      </w:r>
      <w:r w:rsidR="00103FC8">
        <w:rPr>
          <w:rFonts w:ascii="Arial" w:hAnsi="Arial" w:cs="Arial"/>
        </w:rPr>
        <w:t>n</w:t>
      </w:r>
      <w:r w:rsidRPr="00103FC8" w:rsidR="00103FC8">
        <w:rPr>
          <w:rFonts w:ascii="Arial" w:hAnsi="Arial" w:cs="Arial"/>
        </w:rPr>
        <w:t>asilje u obitelji tjelesno kažnjavanje ili drugi načini ponižavajućeg postupanja prema djeci</w:t>
      </w:r>
      <w:r w:rsidR="00103FC8">
        <w:rPr>
          <w:rFonts w:ascii="Arial" w:hAnsi="Arial" w:cs="Arial"/>
        </w:rPr>
        <w:t>, dok je odredbom čl. 22. st. 1. istog Zakona propisano, da t</w:t>
      </w:r>
      <w:r w:rsidRPr="00103FC8" w:rsidR="00103FC8">
        <w:rPr>
          <w:rFonts w:ascii="Arial" w:hAnsi="Arial" w:cs="Arial"/>
        </w:rPr>
        <w:t>ko počini nasilje iz čl</w:t>
      </w:r>
      <w:r w:rsidR="00103FC8">
        <w:rPr>
          <w:rFonts w:ascii="Arial" w:hAnsi="Arial" w:cs="Arial"/>
        </w:rPr>
        <w:t>.</w:t>
      </w:r>
      <w:r w:rsidRPr="00103FC8" w:rsidR="00103FC8">
        <w:rPr>
          <w:rFonts w:ascii="Arial" w:hAnsi="Arial" w:cs="Arial"/>
        </w:rPr>
        <w:t>10. ovoga Zakona, kaznit</w:t>
      </w:r>
      <w:r w:rsidR="00A54C48">
        <w:rPr>
          <w:rFonts w:ascii="Arial" w:hAnsi="Arial" w:cs="Arial"/>
        </w:rPr>
        <w:t>i</w:t>
      </w:r>
      <w:r w:rsidRPr="00103FC8" w:rsidR="00103FC8">
        <w:rPr>
          <w:rFonts w:ascii="Arial" w:hAnsi="Arial" w:cs="Arial"/>
        </w:rPr>
        <w:t xml:space="preserve"> će se za prekršaj novčanom kaznom u iznosu od najmanje 300,00 eura ili kaznom zatvora do 90 dana</w:t>
      </w:r>
      <w:r w:rsidR="00103FC8">
        <w:rPr>
          <w:rFonts w:ascii="Arial" w:hAnsi="Arial" w:cs="Arial"/>
        </w:rPr>
        <w:t>, a odredbom čl. 22. st. 5. navedenog Zakona propisano je, da a</w:t>
      </w:r>
      <w:r w:rsidRPr="00103FC8" w:rsidR="00103FC8">
        <w:rPr>
          <w:rFonts w:ascii="Arial" w:hAnsi="Arial" w:cs="Arial"/>
        </w:rPr>
        <w:t>ko je nasilje iz st</w:t>
      </w:r>
      <w:r w:rsidR="00103FC8">
        <w:rPr>
          <w:rFonts w:ascii="Arial" w:hAnsi="Arial" w:cs="Arial"/>
        </w:rPr>
        <w:t>.</w:t>
      </w:r>
      <w:r w:rsidRPr="00103FC8" w:rsidR="00103FC8">
        <w:rPr>
          <w:rFonts w:ascii="Arial" w:hAnsi="Arial" w:cs="Arial"/>
        </w:rPr>
        <w:t xml:space="preserve"> 1. ovoga članka počinjeno na štetu djeteta ili osobe s invaliditetom ili osobe starije životne dobi, počinitelj će se kazniti za prekršaj novčanom kaznom u iznosu od najmanje 1700,00 eura ili kaznom zatvora u trajanju od najmanje 70 dana.</w:t>
      </w:r>
      <w:r w:rsidR="00103FC8">
        <w:rPr>
          <w:rFonts w:ascii="Arial" w:hAnsi="Arial" w:cs="Arial"/>
        </w:rPr>
        <w:t xml:space="preserve"> D</w:t>
      </w:r>
      <w:r w:rsidR="00E441DD">
        <w:rPr>
          <w:rFonts w:ascii="Arial" w:hAnsi="Arial" w:cs="Arial"/>
        </w:rPr>
        <w:t>akle</w:t>
      </w:r>
      <w:r w:rsidR="001006F3">
        <w:rPr>
          <w:rFonts w:ascii="Arial" w:hAnsi="Arial" w:cs="Arial"/>
        </w:rPr>
        <w:t>,</w:t>
      </w:r>
      <w:r w:rsidR="003E0B56">
        <w:rPr>
          <w:rFonts w:ascii="Arial" w:hAnsi="Arial" w:cs="Arial"/>
        </w:rPr>
        <w:t xml:space="preserve"> u optužnom prijedlogu, u činjeničnom opisu prekršaja,</w:t>
      </w:r>
      <w:r w:rsidRPr="003E0B56" w:rsidR="003E0B56">
        <w:rPr>
          <w:rFonts w:ascii="Arial" w:hAnsi="Arial" w:cs="Arial"/>
        </w:rPr>
        <w:t xml:space="preserve"> nedostaje bitno obilježje </w:t>
      </w:r>
      <w:r w:rsidR="003E0B56">
        <w:rPr>
          <w:rFonts w:ascii="Arial" w:hAnsi="Arial" w:cs="Arial"/>
        </w:rPr>
        <w:t xml:space="preserve">prekršaja iz citiranih odredbi, </w:t>
      </w:r>
      <w:r w:rsidR="000327F9">
        <w:rPr>
          <w:rFonts w:ascii="Arial" w:hAnsi="Arial" w:cs="Arial"/>
        </w:rPr>
        <w:t xml:space="preserve">koje predstavlja odlučnu činjenicu koja čini biće prekršaja iz </w:t>
      </w:r>
      <w:r w:rsidR="00103FC8">
        <w:rPr>
          <w:rFonts w:ascii="Arial" w:hAnsi="Arial" w:cs="Arial"/>
        </w:rPr>
        <w:t>čl.</w:t>
      </w:r>
      <w:r w:rsidR="00103FC8">
        <w:rPr>
          <w:rFonts w:ascii="Arial" w:hAnsi="Arial" w:cs="Arial"/>
          <w:b/>
        </w:rPr>
        <w:t xml:space="preserve"> </w:t>
      </w:r>
      <w:r w:rsidR="00103FC8">
        <w:rPr>
          <w:rFonts w:ascii="Arial" w:hAnsi="Arial" w:cs="Arial"/>
        </w:rPr>
        <w:t>10. Zakona o zaštiti od nasilja u obitelji</w:t>
      </w:r>
      <w:r w:rsidR="000327F9">
        <w:rPr>
          <w:rFonts w:ascii="Arial" w:hAnsi="Arial" w:cs="Arial"/>
        </w:rPr>
        <w:t xml:space="preserve">, </w:t>
      </w:r>
      <w:r w:rsidR="00103FC8">
        <w:rPr>
          <w:rFonts w:ascii="Arial" w:hAnsi="Arial" w:cs="Arial"/>
        </w:rPr>
        <w:t>odnosno, u činjeničnom opisu djela prekršaja nije navedeno da je okrivljenica počinila nasilje u obitelji, što je bitno obilježje ovog</w:t>
      </w:r>
      <w:r w:rsidR="00CD259C">
        <w:rPr>
          <w:rFonts w:ascii="Arial" w:hAnsi="Arial" w:cs="Arial"/>
        </w:rPr>
        <w:t xml:space="preserve"> djela prekršaja iz čl.</w:t>
      </w:r>
      <w:r w:rsidR="00CD259C">
        <w:rPr>
          <w:rFonts w:ascii="Arial" w:hAnsi="Arial" w:cs="Arial"/>
          <w:b/>
        </w:rPr>
        <w:t xml:space="preserve"> </w:t>
      </w:r>
      <w:r w:rsidR="00CD259C">
        <w:rPr>
          <w:rFonts w:ascii="Arial" w:hAnsi="Arial" w:cs="Arial"/>
        </w:rPr>
        <w:t xml:space="preserve">10. Zakona o zaštiti od nasilja u obitelji, kažnjivo po čl. 22. st. 5. istog Zakona, </w:t>
      </w:r>
      <w:r w:rsidR="000327F9">
        <w:rPr>
          <w:rFonts w:ascii="Arial" w:hAnsi="Arial" w:cs="Arial"/>
        </w:rPr>
        <w:t>koja odredba sankcionira počinitelja koji</w:t>
      </w:r>
      <w:r w:rsidR="00CD259C">
        <w:rPr>
          <w:rFonts w:ascii="Arial" w:hAnsi="Arial" w:cs="Arial"/>
        </w:rPr>
        <w:t xml:space="preserve"> počini nasilje iz čl. 10. Zakona o zaštiti od nasija u obitelji, koje je počinjeno</w:t>
      </w:r>
      <w:r w:rsidRPr="00CD259C" w:rsidR="00CD259C">
        <w:rPr>
          <w:rFonts w:ascii="Arial" w:hAnsi="Arial" w:cs="Arial"/>
        </w:rPr>
        <w:t xml:space="preserve"> na štetu djeteta ili osobe s invaliditetom ili osobe starije životne dobi,</w:t>
      </w:r>
      <w:r w:rsidR="00CD259C">
        <w:rPr>
          <w:rFonts w:ascii="Arial" w:hAnsi="Arial" w:cs="Arial"/>
        </w:rPr>
        <w:t xml:space="preserve"> u konkretnom slučaju, na štetu djeteta, </w:t>
      </w:r>
      <w:r w:rsidR="000327F9">
        <w:rPr>
          <w:rFonts w:ascii="Arial" w:hAnsi="Arial" w:cs="Arial"/>
        </w:rPr>
        <w:t xml:space="preserve">što </w:t>
      </w:r>
      <w:r w:rsidR="00CD259C">
        <w:rPr>
          <w:rFonts w:ascii="Arial" w:hAnsi="Arial" w:cs="Arial"/>
        </w:rPr>
        <w:t xml:space="preserve">isto tako, </w:t>
      </w:r>
      <w:r w:rsidR="000327F9">
        <w:rPr>
          <w:rFonts w:ascii="Arial" w:hAnsi="Arial" w:cs="Arial"/>
        </w:rPr>
        <w:t xml:space="preserve">nije navedeno u činjeničnom opisu djela prekršaja u optužnom prijedlogu, </w:t>
      </w:r>
      <w:r w:rsidRPr="003E0B56" w:rsidR="000327F9">
        <w:rPr>
          <w:rFonts w:ascii="Arial" w:hAnsi="Arial" w:cs="Arial"/>
        </w:rPr>
        <w:t>zbog čega dje</w:t>
      </w:r>
      <w:r w:rsidR="00CD259C">
        <w:rPr>
          <w:rFonts w:ascii="Arial" w:hAnsi="Arial" w:cs="Arial"/>
        </w:rPr>
        <w:t>lo na način kako se okrivljenici</w:t>
      </w:r>
      <w:r w:rsidRPr="003E0B56" w:rsidR="000327F9">
        <w:rPr>
          <w:rFonts w:ascii="Arial" w:hAnsi="Arial" w:cs="Arial"/>
        </w:rPr>
        <w:t xml:space="preserve"> stavlja na </w:t>
      </w:r>
      <w:r w:rsidR="000327F9">
        <w:rPr>
          <w:rFonts w:ascii="Arial" w:hAnsi="Arial" w:cs="Arial"/>
        </w:rPr>
        <w:t>teret po propisu nije prekršaj.</w:t>
      </w:r>
    </w:p>
    <w:p w:rsidRPr="00A3265C" w:rsidR="00FE74F2" w:rsidP="000327F9" w:rsidRDefault="003E0B56" w14:paraId="0382D460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3A234C" w:rsidP="001421FB" w:rsidRDefault="00E93C1C" w14:paraId="4D1A1EFF" w14:textId="77777777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  <w:r w:rsidR="001421FB">
        <w:rPr>
          <w:rFonts w:ascii="Arial" w:hAnsi="Arial" w:cs="Arial"/>
        </w:rPr>
        <w:t>4</w:t>
      </w:r>
      <w:r w:rsidR="006B65C9">
        <w:rPr>
          <w:rFonts w:ascii="Arial" w:hAnsi="Arial" w:cs="Arial"/>
        </w:rPr>
        <w:t xml:space="preserve">. </w:t>
      </w:r>
      <w:r w:rsidRPr="00A3265C">
        <w:rPr>
          <w:rFonts w:ascii="Arial" w:hAnsi="Arial" w:cs="Arial"/>
        </w:rPr>
        <w:t xml:space="preserve">Slijedom navedenog, </w:t>
      </w:r>
      <w:r w:rsidRPr="00A3265C" w:rsidR="00692FDC">
        <w:rPr>
          <w:rFonts w:ascii="Arial" w:hAnsi="Arial" w:cs="Arial"/>
        </w:rPr>
        <w:t>kako</w:t>
      </w:r>
      <w:r w:rsidRPr="00A3265C">
        <w:rPr>
          <w:rFonts w:ascii="Arial" w:hAnsi="Arial" w:cs="Arial"/>
        </w:rPr>
        <w:t xml:space="preserve"> činjenični opis djela prekršaja koji se okriv</w:t>
      </w:r>
      <w:r w:rsidR="00286D35">
        <w:rPr>
          <w:rFonts w:ascii="Arial" w:hAnsi="Arial" w:cs="Arial"/>
        </w:rPr>
        <w:t>ljeni</w:t>
      </w:r>
      <w:r w:rsidR="003A234C">
        <w:rPr>
          <w:rFonts w:ascii="Arial" w:hAnsi="Arial" w:cs="Arial"/>
        </w:rPr>
        <w:t>ci</w:t>
      </w:r>
      <w:r w:rsidR="000327F9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 xml:space="preserve">stavlja na teret </w:t>
      </w:r>
      <w:r w:rsidRPr="00A3265C" w:rsidR="00334F37">
        <w:rPr>
          <w:rFonts w:ascii="Arial" w:hAnsi="Arial" w:cs="Arial"/>
        </w:rPr>
        <w:t>ne sadrži obilježja djela prekršaja iz</w:t>
      </w:r>
      <w:r w:rsidR="003A234C">
        <w:rPr>
          <w:rFonts w:ascii="Arial" w:hAnsi="Arial" w:cs="Arial"/>
        </w:rPr>
        <w:t xml:space="preserve"> naprijed citiranih</w:t>
      </w:r>
      <w:r w:rsidR="00CE446D">
        <w:rPr>
          <w:rFonts w:ascii="Arial" w:hAnsi="Arial" w:cs="Arial"/>
        </w:rPr>
        <w:t xml:space="preserve"> odredb</w:t>
      </w:r>
      <w:r w:rsidR="003A234C">
        <w:rPr>
          <w:rFonts w:ascii="Arial" w:hAnsi="Arial" w:cs="Arial"/>
        </w:rPr>
        <w:t>i</w:t>
      </w:r>
      <w:r w:rsidR="00CE446D">
        <w:rPr>
          <w:rFonts w:ascii="Arial" w:hAnsi="Arial" w:cs="Arial"/>
        </w:rPr>
        <w:t xml:space="preserve">, </w:t>
      </w:r>
      <w:r w:rsidRPr="00A3265C" w:rsidR="00550CE6">
        <w:rPr>
          <w:rFonts w:ascii="Arial" w:hAnsi="Arial" w:cs="Arial"/>
        </w:rPr>
        <w:t xml:space="preserve">to je </w:t>
      </w:r>
      <w:r w:rsidR="000B4DC2">
        <w:rPr>
          <w:rFonts w:ascii="Arial" w:hAnsi="Arial" w:cs="Arial"/>
        </w:rPr>
        <w:t xml:space="preserve">sud </w:t>
      </w:r>
      <w:r w:rsidR="001421FB">
        <w:rPr>
          <w:rFonts w:ascii="Arial" w:hAnsi="Arial" w:cs="Arial"/>
        </w:rPr>
        <w:t xml:space="preserve">ispitujući optužni prijedlog i </w:t>
      </w:r>
      <w:r w:rsidRPr="00A3265C">
        <w:rPr>
          <w:rFonts w:ascii="Arial" w:hAnsi="Arial" w:cs="Arial"/>
        </w:rPr>
        <w:t>don</w:t>
      </w:r>
      <w:r w:rsidRPr="00A3265C" w:rsidR="00A67033">
        <w:rPr>
          <w:rFonts w:ascii="Arial" w:hAnsi="Arial" w:cs="Arial"/>
        </w:rPr>
        <w:t>io presudu kojom se okrivljen</w:t>
      </w:r>
      <w:r w:rsidR="003A234C">
        <w:rPr>
          <w:rFonts w:ascii="Arial" w:hAnsi="Arial" w:cs="Arial"/>
        </w:rPr>
        <w:t>ica</w:t>
      </w:r>
      <w:r w:rsidR="00CE446D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>oslobađa</w:t>
      </w:r>
      <w:r w:rsidR="00CE446D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 xml:space="preserve">optužbe zbog </w:t>
      </w:r>
      <w:r w:rsidR="00CE446D">
        <w:rPr>
          <w:rFonts w:ascii="Arial" w:hAnsi="Arial" w:cs="Arial"/>
        </w:rPr>
        <w:t xml:space="preserve">prekršaja iz </w:t>
      </w:r>
      <w:r w:rsidR="003A234C">
        <w:rPr>
          <w:rFonts w:ascii="Arial" w:hAnsi="Arial" w:cs="Arial"/>
        </w:rPr>
        <w:t>čl.</w:t>
      </w:r>
      <w:r w:rsidR="003A234C">
        <w:rPr>
          <w:rFonts w:ascii="Arial" w:hAnsi="Arial" w:cs="Arial"/>
          <w:b/>
        </w:rPr>
        <w:t xml:space="preserve"> </w:t>
      </w:r>
      <w:r w:rsidR="003A234C">
        <w:rPr>
          <w:rFonts w:ascii="Arial" w:hAnsi="Arial" w:cs="Arial"/>
        </w:rPr>
        <w:t>22. st. 5. Zakona o zaštiti od nasilja u obitelji.</w:t>
      </w:r>
    </w:p>
    <w:p w:rsidR="003A234C" w:rsidP="001421FB" w:rsidRDefault="003A234C" w14:paraId="7E23F858" w14:textId="77777777">
      <w:pPr>
        <w:jc w:val="both"/>
        <w:rPr>
          <w:rFonts w:ascii="Arial" w:hAnsi="Arial" w:cs="Arial"/>
        </w:rPr>
      </w:pPr>
    </w:p>
    <w:p w:rsidRPr="001421FB" w:rsidR="001421FB" w:rsidP="001421FB" w:rsidRDefault="001421FB" w14:paraId="44FB54C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421FB">
        <w:rPr>
          <w:rFonts w:ascii="Arial" w:hAnsi="Arial" w:cs="Arial"/>
        </w:rPr>
        <w:t xml:space="preserve">5. </w:t>
      </w:r>
      <w:r w:rsidR="003A234C">
        <w:rPr>
          <w:rFonts w:ascii="Arial" w:hAnsi="Arial" w:cs="Arial"/>
        </w:rPr>
        <w:t>Okrivljenica</w:t>
      </w:r>
      <w:r w:rsidR="00CE446D">
        <w:rPr>
          <w:rFonts w:ascii="Arial" w:hAnsi="Arial" w:cs="Arial"/>
        </w:rPr>
        <w:t xml:space="preserve"> je</w:t>
      </w:r>
      <w:r w:rsidRPr="001421FB">
        <w:rPr>
          <w:rFonts w:ascii="Arial" w:hAnsi="Arial" w:cs="Arial"/>
        </w:rPr>
        <w:t xml:space="preserve"> oslobođen</w:t>
      </w:r>
      <w:r w:rsidR="003A234C">
        <w:rPr>
          <w:rFonts w:ascii="Arial" w:hAnsi="Arial" w:cs="Arial"/>
        </w:rPr>
        <w:t>a</w:t>
      </w:r>
      <w:r w:rsidR="006C73BF">
        <w:rPr>
          <w:rFonts w:ascii="Arial" w:hAnsi="Arial" w:cs="Arial"/>
        </w:rPr>
        <w:t xml:space="preserve"> optužbe, </w:t>
      </w:r>
      <w:r w:rsidRPr="001421FB">
        <w:rPr>
          <w:rFonts w:ascii="Arial" w:hAnsi="Arial" w:cs="Arial"/>
        </w:rPr>
        <w:t>pa je shodno tome odlučeno da troškovi prekršajnog postupka padaju na teret proračunskih sredstava.</w:t>
      </w:r>
    </w:p>
    <w:p w:rsidRPr="00A3265C" w:rsidR="001421FB" w:rsidP="00C13949" w:rsidRDefault="001421FB" w14:paraId="78EF7C00" w14:textId="77777777">
      <w:pPr>
        <w:jc w:val="both"/>
        <w:rPr>
          <w:rFonts w:ascii="Arial" w:hAnsi="Arial" w:cs="Arial"/>
        </w:rPr>
      </w:pPr>
    </w:p>
    <w:p w:rsidR="00C13949" w:rsidP="00C13949" w:rsidRDefault="00C13949" w14:paraId="167510ED" w14:textId="0608D5B8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                             </w:t>
      </w:r>
      <w:r w:rsidR="006B65C9">
        <w:rPr>
          <w:rFonts w:ascii="Arial" w:hAnsi="Arial" w:cs="Arial"/>
        </w:rPr>
        <w:t xml:space="preserve">             </w:t>
      </w:r>
      <w:r w:rsidR="00F365CC">
        <w:rPr>
          <w:rFonts w:ascii="Arial" w:hAnsi="Arial" w:cs="Arial"/>
        </w:rPr>
        <w:t xml:space="preserve">       </w:t>
      </w:r>
      <w:r w:rsidR="006B65C9">
        <w:rPr>
          <w:rFonts w:ascii="Arial" w:hAnsi="Arial" w:cs="Arial"/>
        </w:rPr>
        <w:t xml:space="preserve"> </w:t>
      </w:r>
      <w:r w:rsidR="004468B2">
        <w:rPr>
          <w:rFonts w:ascii="Arial" w:hAnsi="Arial" w:cs="Arial"/>
        </w:rPr>
        <w:t xml:space="preserve"> U </w:t>
      </w:r>
      <w:r w:rsidR="000327F9">
        <w:rPr>
          <w:rFonts w:ascii="Arial" w:hAnsi="Arial" w:cs="Arial"/>
        </w:rPr>
        <w:t>Zagreb</w:t>
      </w:r>
      <w:r w:rsidR="004468B2">
        <w:rPr>
          <w:rFonts w:ascii="Arial" w:hAnsi="Arial" w:cs="Arial"/>
        </w:rPr>
        <w:t>u</w:t>
      </w:r>
      <w:r w:rsidR="00021B8B">
        <w:rPr>
          <w:rFonts w:ascii="Arial" w:hAnsi="Arial" w:cs="Arial"/>
        </w:rPr>
        <w:t xml:space="preserve"> 28. srpnja 2026</w:t>
      </w:r>
      <w:r w:rsidR="001421FB">
        <w:rPr>
          <w:rFonts w:ascii="Arial" w:hAnsi="Arial" w:cs="Arial"/>
        </w:rPr>
        <w:t>.</w:t>
      </w:r>
    </w:p>
    <w:p w:rsidRPr="00A3265C" w:rsidR="006A5C8D" w:rsidP="00C13949" w:rsidRDefault="006A5C8D" w14:paraId="24171091" w14:textId="77777777">
      <w:pPr>
        <w:jc w:val="both"/>
        <w:rPr>
          <w:rFonts w:ascii="Arial" w:hAnsi="Arial" w:cs="Arial"/>
        </w:rPr>
      </w:pPr>
    </w:p>
    <w:p w:rsidRPr="00A3265C" w:rsidR="00333E58" w:rsidP="005E1C23" w:rsidRDefault="00333E58" w14:paraId="23E3548F" w14:textId="77777777">
      <w:pPr>
        <w:jc w:val="center"/>
        <w:rPr>
          <w:rFonts w:ascii="Arial" w:hAnsi="Arial" w:cs="Arial"/>
        </w:rPr>
      </w:pPr>
    </w:p>
    <w:p w:rsidRPr="00B26F50" w:rsidR="00AE6EA6" w:rsidP="00B26F50" w:rsidRDefault="00AE6EA6" w14:paraId="632FA92B" w14:textId="77777777">
      <w:pPr>
        <w:pStyle w:val="Naslov3"/>
        <w:jc w:val="both"/>
        <w:rPr>
          <w:rFonts w:ascii="Arial" w:hAnsi="Arial" w:cs="Arial"/>
          <w:b w:val="false"/>
        </w:rPr>
      </w:pPr>
      <w:r w:rsidRPr="00B26F50">
        <w:rPr>
          <w:rFonts w:ascii="Arial" w:hAnsi="Arial" w:cs="Arial"/>
          <w:b w:val="false"/>
        </w:rPr>
        <w:t xml:space="preserve">    Zapisničar</w:t>
      </w:r>
      <w:r w:rsidRPr="00B26F50">
        <w:rPr>
          <w:rFonts w:ascii="Arial" w:hAnsi="Arial" w:cs="Arial"/>
          <w:b w:val="false"/>
        </w:rPr>
        <w:tab/>
        <w:t xml:space="preserve"> </w:t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  <w:t xml:space="preserve">     </w:t>
      </w:r>
      <w:r w:rsidR="00F365CC">
        <w:rPr>
          <w:rFonts w:ascii="Arial" w:hAnsi="Arial" w:cs="Arial"/>
          <w:b w:val="false"/>
        </w:rPr>
        <w:tab/>
      </w:r>
      <w:r w:rsidR="006B65C9">
        <w:rPr>
          <w:rFonts w:ascii="Arial" w:hAnsi="Arial" w:cs="Arial"/>
          <w:b w:val="false"/>
        </w:rPr>
        <w:t xml:space="preserve">   </w:t>
      </w:r>
      <w:r w:rsidR="00F365CC">
        <w:rPr>
          <w:rFonts w:ascii="Arial" w:hAnsi="Arial" w:cs="Arial"/>
          <w:b w:val="false"/>
        </w:rPr>
        <w:t xml:space="preserve">         </w:t>
      </w:r>
      <w:r w:rsidR="006B65C9">
        <w:rPr>
          <w:rFonts w:ascii="Arial" w:hAnsi="Arial" w:cs="Arial"/>
          <w:b w:val="false"/>
        </w:rPr>
        <w:t xml:space="preserve">   </w:t>
      </w:r>
      <w:r w:rsidRPr="00B26F50">
        <w:rPr>
          <w:rFonts w:ascii="Arial" w:hAnsi="Arial" w:cs="Arial"/>
          <w:b w:val="false"/>
        </w:rPr>
        <w:t>Sudac</w:t>
      </w:r>
    </w:p>
    <w:p w:rsidR="00AE6EA6" w:rsidP="00B26F50" w:rsidRDefault="00021B8B" w14:paraId="3679D1CE" w14:textId="7593F2A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Marija Halozar</w:t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="00F365CC">
        <w:rPr>
          <w:rFonts w:ascii="Arial" w:hAnsi="Arial" w:cs="Arial"/>
          <w:bCs/>
        </w:rPr>
        <w:tab/>
        <w:t xml:space="preserve">   </w:t>
      </w:r>
      <w:r w:rsidRPr="00B26F50" w:rsidR="00AE6EA6">
        <w:rPr>
          <w:rFonts w:ascii="Arial" w:hAnsi="Arial" w:cs="Arial"/>
          <w:bCs/>
        </w:rPr>
        <w:t>Marija Malenica-Marić</w:t>
      </w:r>
    </w:p>
    <w:p w:rsidRPr="00B26F50" w:rsidR="00C10ED2" w:rsidP="00B26F50" w:rsidRDefault="00C10ED2" w14:paraId="7A7296FC" w14:textId="77777777">
      <w:pPr>
        <w:rPr>
          <w:rFonts w:ascii="Arial" w:hAnsi="Arial" w:cs="Arial"/>
          <w:bCs/>
        </w:rPr>
      </w:pPr>
    </w:p>
    <w:p w:rsidRPr="00A3265C" w:rsidR="00E77794" w:rsidP="00333E58" w:rsidRDefault="00E77794" w14:paraId="191748DF" w14:textId="77777777">
      <w:pPr>
        <w:jc w:val="both"/>
        <w:rPr>
          <w:rFonts w:ascii="Arial" w:hAnsi="Arial" w:cs="Arial"/>
          <w:b/>
        </w:rPr>
      </w:pPr>
    </w:p>
    <w:p w:rsidRPr="00A3265C" w:rsidR="00333E58" w:rsidP="00333E58" w:rsidRDefault="006B65C9" w14:paraId="2D53484A" w14:textId="77777777">
      <w:pPr>
        <w:spacing w:after="12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</w:t>
      </w:r>
      <w:r w:rsidRPr="00A3265C">
        <w:rPr>
          <w:rFonts w:ascii="Arial" w:hAnsi="Arial" w:cs="Arial"/>
          <w:bCs/>
        </w:rPr>
        <w:t>Uputa o  pravnom lijeku:</w:t>
      </w:r>
    </w:p>
    <w:p w:rsidR="00C10ED2" w:rsidP="000327F9" w:rsidRDefault="006B65C9" w14:paraId="6F08F7FA" w14:textId="77777777">
      <w:pPr>
        <w:spacing w:after="120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3265C" w:rsidR="00333E58">
        <w:rPr>
          <w:rFonts w:ascii="Arial" w:hAnsi="Arial" w:cs="Arial"/>
        </w:rPr>
        <w:t>Protiv presude dopuštena je žalba u roku od 8 dana od da</w:t>
      </w:r>
      <w:r w:rsidR="00C5646E">
        <w:rPr>
          <w:rFonts w:ascii="Arial" w:hAnsi="Arial" w:cs="Arial"/>
        </w:rPr>
        <w:t xml:space="preserve">na dostave  prijepisa presude. </w:t>
      </w:r>
      <w:r w:rsidRPr="00A3265C" w:rsidR="00333E58">
        <w:rPr>
          <w:rFonts w:ascii="Arial" w:hAnsi="Arial" w:cs="Arial"/>
        </w:rPr>
        <w:t xml:space="preserve">Žalba se podnosi </w:t>
      </w:r>
      <w:r w:rsidRPr="00A3265C" w:rsidR="00DF60C9">
        <w:rPr>
          <w:rFonts w:ascii="Arial" w:hAnsi="Arial" w:cs="Arial"/>
        </w:rPr>
        <w:t>Općinskom p</w:t>
      </w:r>
      <w:r w:rsidRPr="00A3265C" w:rsidR="00333E58">
        <w:rPr>
          <w:rFonts w:ascii="Arial" w:hAnsi="Arial" w:cs="Arial"/>
        </w:rPr>
        <w:t>rekršajnom sudu u Zagrebu, Avenija Dubrovnik 8, u dva  primjerka, a o žalbi odlučuje Visoki prekršajni sud Republike Hrvatske.</w:t>
      </w:r>
    </w:p>
    <w:p w:rsidRPr="00A3265C" w:rsidR="000327F9" w:rsidP="000327F9" w:rsidRDefault="000327F9" w14:paraId="461E1B65" w14:textId="77777777">
      <w:pPr>
        <w:spacing w:after="120"/>
        <w:ind w:right="-284"/>
        <w:jc w:val="both"/>
        <w:rPr>
          <w:rFonts w:ascii="Arial" w:hAnsi="Arial" w:cs="Arial"/>
        </w:rPr>
      </w:pPr>
    </w:p>
    <w:p w:rsidR="00261C36" w:rsidP="00261C36" w:rsidRDefault="00261C36" w14:paraId="0C0DC8FD" w14:textId="77777777">
      <w:pPr>
        <w:ind w:left="57"/>
        <w:rPr>
          <w:rFonts w:ascii="Arial" w:hAnsi="Arial" w:cs="Arial"/>
          <w:bCs/>
        </w:rPr>
      </w:pPr>
      <w:r w:rsidRPr="00A52D75">
        <w:rPr>
          <w:rFonts w:ascii="Arial" w:hAnsi="Arial" w:cs="Arial"/>
          <w:bCs/>
        </w:rPr>
        <w:t>Dostavna naredba:</w:t>
      </w:r>
    </w:p>
    <w:p w:rsidRPr="00A52D75" w:rsidR="00261C36" w:rsidP="00261C36" w:rsidRDefault="00261C36" w14:paraId="07E4367B" w14:textId="77777777">
      <w:pPr>
        <w:ind w:left="57"/>
        <w:rPr>
          <w:rFonts w:ascii="Arial" w:hAnsi="Arial" w:cs="Arial"/>
        </w:rPr>
      </w:pPr>
    </w:p>
    <w:p w:rsidR="007524CD" w:rsidP="007524CD" w:rsidRDefault="007524CD" w14:paraId="590AB25F" w14:textId="77777777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61C36">
        <w:rPr>
          <w:rFonts w:ascii="Arial" w:hAnsi="Arial" w:cs="Arial"/>
        </w:rPr>
        <w:t xml:space="preserve">1. </w:t>
      </w:r>
      <w:r w:rsidR="003A234C">
        <w:rPr>
          <w:rFonts w:ascii="Arial" w:hAnsi="Arial" w:cs="Arial"/>
        </w:rPr>
        <w:t>okrivljenici</w:t>
      </w:r>
      <w:r w:rsidR="00261C36">
        <w:rPr>
          <w:rFonts w:ascii="Arial" w:hAnsi="Arial" w:cs="Arial"/>
        </w:rPr>
        <w:t xml:space="preserve">, </w:t>
      </w:r>
      <w:r w:rsidR="003A234C">
        <w:rPr>
          <w:rFonts w:ascii="Arial" w:hAnsi="Arial" w:cs="Arial"/>
        </w:rPr>
        <w:t>Heleni Andračić</w:t>
      </w:r>
      <w:r w:rsidR="00886A08">
        <w:rPr>
          <w:rFonts w:ascii="Arial" w:hAnsi="Arial" w:cs="Arial"/>
        </w:rPr>
        <w:t>,</w:t>
      </w:r>
      <w:r w:rsidR="003A234C">
        <w:rPr>
          <w:rFonts w:ascii="Arial" w:hAnsi="Arial" w:cs="Arial"/>
        </w:rPr>
        <w:t xml:space="preserve"> Zagreb, Peruanska u</w:t>
      </w:r>
      <w:r w:rsidRPr="003A234C" w:rsidR="003A234C">
        <w:rPr>
          <w:rFonts w:ascii="Arial" w:hAnsi="Arial" w:cs="Arial"/>
        </w:rPr>
        <w:t>lica 2</w:t>
      </w:r>
      <w:r w:rsidR="003A234C">
        <w:rPr>
          <w:rFonts w:ascii="Arial" w:hAnsi="Arial" w:cs="Arial"/>
        </w:rPr>
        <w:t>,</w:t>
      </w:r>
    </w:p>
    <w:p w:rsidRPr="00A52D75" w:rsidR="00261C36" w:rsidP="007524CD" w:rsidRDefault="00751E4A" w14:paraId="0A69CE5E" w14:textId="77777777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E446D">
        <w:rPr>
          <w:rFonts w:ascii="Arial" w:hAnsi="Arial" w:cs="Arial"/>
        </w:rPr>
        <w:t>2</w:t>
      </w:r>
      <w:r w:rsidR="00C10ED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A52D75" w:rsidR="00261C36">
        <w:rPr>
          <w:rFonts w:ascii="Arial" w:hAnsi="Arial" w:cs="Arial"/>
        </w:rPr>
        <w:t>tužit</w:t>
      </w:r>
      <w:r>
        <w:rPr>
          <w:rFonts w:ascii="Arial" w:hAnsi="Arial" w:cs="Arial"/>
        </w:rPr>
        <w:t xml:space="preserve">elju, </w:t>
      </w:r>
      <w:r w:rsidR="00CE446D">
        <w:rPr>
          <w:rFonts w:ascii="Arial" w:hAnsi="Arial" w:cs="Arial"/>
        </w:rPr>
        <w:t xml:space="preserve">PU zagrebačkoj, II Policijskoj postaji, </w:t>
      </w:r>
      <w:r w:rsidR="00261C36">
        <w:rPr>
          <w:rFonts w:ascii="Arial" w:hAnsi="Arial" w:cs="Arial"/>
        </w:rPr>
        <w:t>klasa:</w:t>
      </w:r>
      <w:r w:rsidR="00C10ED2">
        <w:rPr>
          <w:rFonts w:ascii="Arial" w:hAnsi="Arial" w:cs="Arial"/>
        </w:rPr>
        <w:t xml:space="preserve"> </w:t>
      </w:r>
      <w:r w:rsidRPr="003A234C" w:rsidR="003A234C">
        <w:rPr>
          <w:rFonts w:ascii="Arial" w:hAnsi="Arial" w:cs="Arial"/>
          <w:bCs/>
        </w:rPr>
        <w:t>211-07/24-5/26223</w:t>
      </w:r>
      <w:r w:rsidR="00261C36">
        <w:rPr>
          <w:rFonts w:ascii="Arial" w:hAnsi="Arial" w:cs="Arial"/>
        </w:rPr>
        <w:t xml:space="preserve">, </w:t>
      </w:r>
    </w:p>
    <w:p w:rsidRPr="00A52D75" w:rsidR="00261C36" w:rsidP="00751E4A" w:rsidRDefault="00261C36" w14:paraId="181E9630" w14:textId="77777777">
      <w:pPr>
        <w:ind w:left="5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E446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  <w:r w:rsidRPr="00A52D75">
        <w:rPr>
          <w:rFonts w:ascii="Arial" w:hAnsi="Arial" w:cs="Arial"/>
        </w:rPr>
        <w:t>pismohrana, ovdje</w:t>
      </w:r>
      <w:r w:rsidRPr="00A52D75">
        <w:rPr>
          <w:rFonts w:ascii="Arial" w:hAnsi="Arial" w:cs="Arial"/>
        </w:rPr>
        <w:tab/>
      </w:r>
    </w:p>
    <w:p w:rsidR="00AE6EA6" w:rsidP="00751E4A" w:rsidRDefault="002679BA" w14:paraId="68745F17" w14:textId="77777777">
      <w:pPr>
        <w:spacing w:after="120"/>
        <w:rPr>
          <w:rFonts w:ascii="Arial" w:hAnsi="Arial" w:cs="Arial"/>
        </w:rPr>
      </w:pPr>
      <w:r w:rsidRPr="002679BA">
        <w:rPr>
          <w:rFonts w:ascii="Arial" w:hAnsi="Arial" w:cs="Arial"/>
        </w:rPr>
        <w:lastRenderedPageBreak/>
        <w:tab/>
      </w:r>
    </w:p>
    <w:p w:rsidRPr="00A3265C" w:rsidR="00AE6EA6" w:rsidP="00333E58" w:rsidRDefault="00AE6EA6" w14:paraId="5370E346" w14:textId="77777777">
      <w:pPr>
        <w:spacing w:after="120"/>
        <w:rPr>
          <w:rFonts w:ascii="Arial" w:hAnsi="Arial" w:cs="Arial"/>
        </w:rPr>
      </w:pPr>
    </w:p>
    <w:sectPr w:rsidRPr="00A3265C" w:rsidR="00AE6EA6" w:rsidSect="002128CE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70382" w:rsidRDefault="00D70382" w14:paraId="04B57331" w14:textId="77777777">
      <w:r>
        <w:separator/>
      </w:r>
    </w:p>
  </w:endnote>
  <w:endnote w:type="continuationSeparator" w:id="0">
    <w:p w:rsidR="00D70382" w:rsidRDefault="00D70382" w14:paraId="5F6E4A5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70382" w:rsidRDefault="00D70382" w14:paraId="534CAD20" w14:textId="77777777">
      <w:r>
        <w:separator/>
      </w:r>
    </w:p>
  </w:footnote>
  <w:footnote w:type="continuationSeparator" w:id="0">
    <w:p w:rsidR="00D70382" w:rsidRDefault="00D70382" w14:paraId="2393BCA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6367E" w:rsidP="002128CE" w:rsidRDefault="00B6367E" w14:paraId="15EE7C9C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6367E" w:rsidRDefault="00B6367E" w14:paraId="792F1D26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97335" w:rsidP="00997335" w:rsidRDefault="00F7049A" w14:paraId="45EA4D3C" w14:textId="6C94BFA8">
    <w:pPr>
      <w:jc w:val="right"/>
      <w:rPr>
        <w:rFonts w:ascii="Arial" w:hAnsi="Arial" w:cs="Arial"/>
      </w:rPr>
    </w:pPr>
    <w:r w:rsidRPr="00997335">
      <w:rPr>
        <w:rFonts w:ascii="Arial" w:hAnsi="Arial" w:cs="Arial"/>
      </w:rPr>
      <w:t xml:space="preserve">      </w:t>
    </w:r>
    <w:r w:rsidRPr="00997335" w:rsidR="00997335">
      <w:rPr>
        <w:rFonts w:ascii="Arial" w:hAnsi="Arial" w:cs="Arial"/>
      </w:rPr>
      <w:fldChar w:fldCharType="begin"/>
    </w:r>
    <w:r w:rsidRPr="00997335" w:rsidR="00997335">
      <w:rPr>
        <w:rFonts w:ascii="Arial" w:hAnsi="Arial" w:cs="Arial"/>
      </w:rPr>
      <w:instrText>PAGE   \* MERGEFORMAT</w:instrText>
    </w:r>
    <w:r w:rsidRPr="00997335" w:rsidR="00997335">
      <w:rPr>
        <w:rFonts w:ascii="Arial" w:hAnsi="Arial" w:cs="Arial"/>
      </w:rPr>
      <w:fldChar w:fldCharType="separate"/>
    </w:r>
    <w:r w:rsidR="004468B2">
      <w:rPr>
        <w:rFonts w:ascii="Arial" w:hAnsi="Arial" w:cs="Arial"/>
        <w:noProof/>
      </w:rPr>
      <w:t>2</w:t>
    </w:r>
    <w:r w:rsidRPr="00997335" w:rsidR="00997335">
      <w:rPr>
        <w:rFonts w:ascii="Arial" w:hAnsi="Arial" w:cs="Arial"/>
      </w:rPr>
      <w:fldChar w:fldCharType="end"/>
    </w:r>
    <w:r>
      <w:t xml:space="preserve">    </w:t>
    </w:r>
    <w:r w:rsidR="00997335">
      <w:t xml:space="preserve">   </w:t>
    </w:r>
    <w:r>
      <w:t xml:space="preserve">          </w:t>
    </w:r>
    <w:r w:rsidR="00997335">
      <w:rPr>
        <w:rFonts w:ascii="Arial" w:hAnsi="Arial" w:cs="Arial"/>
      </w:rPr>
      <w:t xml:space="preserve">Poslovni broj: </w:t>
    </w:r>
    <w:r w:rsidR="00F949F6">
      <w:rPr>
        <w:rFonts w:ascii="Arial" w:hAnsi="Arial" w:cs="Arial"/>
      </w:rPr>
      <w:t>Pp-</w:t>
    </w:r>
    <w:r w:rsidR="00021B8B">
      <w:rPr>
        <w:rFonts w:ascii="Arial" w:hAnsi="Arial" w:cs="Arial"/>
      </w:rPr>
      <w:t>6253</w:t>
    </w:r>
    <w:r w:rsidR="00F949F6">
      <w:rPr>
        <w:rFonts w:ascii="Arial" w:hAnsi="Arial" w:cs="Arial"/>
      </w:rPr>
      <w:t>/202</w:t>
    </w:r>
    <w:r w:rsidR="00021B8B">
      <w:rPr>
        <w:rFonts w:ascii="Arial" w:hAnsi="Arial" w:cs="Arial"/>
      </w:rPr>
      <w:t>6</w:t>
    </w:r>
  </w:p>
  <w:p w:rsidR="00B6367E" w:rsidRDefault="00B6367E" w14:paraId="48A1C3F9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67E"/>
    <w:rsid w:val="00002390"/>
    <w:rsid w:val="000036BF"/>
    <w:rsid w:val="00003E98"/>
    <w:rsid w:val="00005EFB"/>
    <w:rsid w:val="000200E6"/>
    <w:rsid w:val="00021B8B"/>
    <w:rsid w:val="0002238B"/>
    <w:rsid w:val="00027CA9"/>
    <w:rsid w:val="0003067E"/>
    <w:rsid w:val="00031CAB"/>
    <w:rsid w:val="000327F9"/>
    <w:rsid w:val="0003414B"/>
    <w:rsid w:val="0003770C"/>
    <w:rsid w:val="00040A0F"/>
    <w:rsid w:val="0005063D"/>
    <w:rsid w:val="00056A50"/>
    <w:rsid w:val="000678BA"/>
    <w:rsid w:val="00067A6C"/>
    <w:rsid w:val="00071D4A"/>
    <w:rsid w:val="00081F47"/>
    <w:rsid w:val="00092D94"/>
    <w:rsid w:val="000B019E"/>
    <w:rsid w:val="000B4DC2"/>
    <w:rsid w:val="000C4DCB"/>
    <w:rsid w:val="000C5AF7"/>
    <w:rsid w:val="000C7F7B"/>
    <w:rsid w:val="000E39E0"/>
    <w:rsid w:val="001006F3"/>
    <w:rsid w:val="00103FC8"/>
    <w:rsid w:val="001131D4"/>
    <w:rsid w:val="00113650"/>
    <w:rsid w:val="00133B56"/>
    <w:rsid w:val="00136839"/>
    <w:rsid w:val="001421FB"/>
    <w:rsid w:val="001446FA"/>
    <w:rsid w:val="0015023D"/>
    <w:rsid w:val="00156F61"/>
    <w:rsid w:val="00167F96"/>
    <w:rsid w:val="001772AB"/>
    <w:rsid w:val="00184CA5"/>
    <w:rsid w:val="001A72F5"/>
    <w:rsid w:val="001B12C9"/>
    <w:rsid w:val="001B39FB"/>
    <w:rsid w:val="001B62F4"/>
    <w:rsid w:val="001B736F"/>
    <w:rsid w:val="001D1BAA"/>
    <w:rsid w:val="001D5336"/>
    <w:rsid w:val="001E621C"/>
    <w:rsid w:val="001E6E04"/>
    <w:rsid w:val="001F173D"/>
    <w:rsid w:val="001F5D92"/>
    <w:rsid w:val="002128CE"/>
    <w:rsid w:val="00233098"/>
    <w:rsid w:val="00247CF3"/>
    <w:rsid w:val="00255CA4"/>
    <w:rsid w:val="00260466"/>
    <w:rsid w:val="00261C36"/>
    <w:rsid w:val="002679BA"/>
    <w:rsid w:val="00286D35"/>
    <w:rsid w:val="0029170F"/>
    <w:rsid w:val="00292759"/>
    <w:rsid w:val="002962D2"/>
    <w:rsid w:val="00297452"/>
    <w:rsid w:val="002B325F"/>
    <w:rsid w:val="002B7DEC"/>
    <w:rsid w:val="002C34E1"/>
    <w:rsid w:val="002C77EB"/>
    <w:rsid w:val="002D6EFF"/>
    <w:rsid w:val="002E2923"/>
    <w:rsid w:val="002E395D"/>
    <w:rsid w:val="00313AA6"/>
    <w:rsid w:val="00323A71"/>
    <w:rsid w:val="00333BC9"/>
    <w:rsid w:val="00333E58"/>
    <w:rsid w:val="00334F37"/>
    <w:rsid w:val="00337802"/>
    <w:rsid w:val="003428D2"/>
    <w:rsid w:val="00345256"/>
    <w:rsid w:val="0034589D"/>
    <w:rsid w:val="00350762"/>
    <w:rsid w:val="003545F7"/>
    <w:rsid w:val="00354607"/>
    <w:rsid w:val="00355F81"/>
    <w:rsid w:val="003564E5"/>
    <w:rsid w:val="0036121F"/>
    <w:rsid w:val="003615DA"/>
    <w:rsid w:val="0036362F"/>
    <w:rsid w:val="003655A0"/>
    <w:rsid w:val="00372F11"/>
    <w:rsid w:val="003737FC"/>
    <w:rsid w:val="0037398B"/>
    <w:rsid w:val="0037404F"/>
    <w:rsid w:val="003A234C"/>
    <w:rsid w:val="003A66DE"/>
    <w:rsid w:val="003B3B80"/>
    <w:rsid w:val="003C1895"/>
    <w:rsid w:val="003C1C80"/>
    <w:rsid w:val="003E0B56"/>
    <w:rsid w:val="003E1808"/>
    <w:rsid w:val="003F01C7"/>
    <w:rsid w:val="003F215D"/>
    <w:rsid w:val="003F5678"/>
    <w:rsid w:val="00401C6C"/>
    <w:rsid w:val="0041329A"/>
    <w:rsid w:val="00420022"/>
    <w:rsid w:val="00424B4D"/>
    <w:rsid w:val="00430EBD"/>
    <w:rsid w:val="004403FA"/>
    <w:rsid w:val="004468B2"/>
    <w:rsid w:val="00450C9E"/>
    <w:rsid w:val="0046471A"/>
    <w:rsid w:val="00470D6F"/>
    <w:rsid w:val="00471E5D"/>
    <w:rsid w:val="00473666"/>
    <w:rsid w:val="00491A91"/>
    <w:rsid w:val="00495A21"/>
    <w:rsid w:val="004A17D1"/>
    <w:rsid w:val="004A3314"/>
    <w:rsid w:val="004A78CD"/>
    <w:rsid w:val="004B2564"/>
    <w:rsid w:val="004C0BEA"/>
    <w:rsid w:val="004D624B"/>
    <w:rsid w:val="004E7D5D"/>
    <w:rsid w:val="004E7F54"/>
    <w:rsid w:val="004F006C"/>
    <w:rsid w:val="004F6E3A"/>
    <w:rsid w:val="005123AC"/>
    <w:rsid w:val="005130B5"/>
    <w:rsid w:val="005159B4"/>
    <w:rsid w:val="0052402A"/>
    <w:rsid w:val="00530A82"/>
    <w:rsid w:val="00531B95"/>
    <w:rsid w:val="00544A2F"/>
    <w:rsid w:val="005476CD"/>
    <w:rsid w:val="0055036B"/>
    <w:rsid w:val="00550779"/>
    <w:rsid w:val="00550CE6"/>
    <w:rsid w:val="00573BDB"/>
    <w:rsid w:val="00587833"/>
    <w:rsid w:val="005B001E"/>
    <w:rsid w:val="005B35F4"/>
    <w:rsid w:val="005B4416"/>
    <w:rsid w:val="005C4943"/>
    <w:rsid w:val="005D49FB"/>
    <w:rsid w:val="005E1C23"/>
    <w:rsid w:val="005F72AA"/>
    <w:rsid w:val="00606AAC"/>
    <w:rsid w:val="0061186D"/>
    <w:rsid w:val="00614AF0"/>
    <w:rsid w:val="006357CB"/>
    <w:rsid w:val="006412F4"/>
    <w:rsid w:val="00645602"/>
    <w:rsid w:val="00654C3D"/>
    <w:rsid w:val="00666AC3"/>
    <w:rsid w:val="00671775"/>
    <w:rsid w:val="00675C0D"/>
    <w:rsid w:val="00681B9D"/>
    <w:rsid w:val="00692FDC"/>
    <w:rsid w:val="006A5C8D"/>
    <w:rsid w:val="006B20FC"/>
    <w:rsid w:val="006B591B"/>
    <w:rsid w:val="006B65C9"/>
    <w:rsid w:val="006C73BF"/>
    <w:rsid w:val="006C7B30"/>
    <w:rsid w:val="006D18A2"/>
    <w:rsid w:val="006E16FA"/>
    <w:rsid w:val="006F4107"/>
    <w:rsid w:val="00710C14"/>
    <w:rsid w:val="0074125B"/>
    <w:rsid w:val="007476C6"/>
    <w:rsid w:val="00751E4A"/>
    <w:rsid w:val="007524CD"/>
    <w:rsid w:val="00754E17"/>
    <w:rsid w:val="00760B35"/>
    <w:rsid w:val="00772C62"/>
    <w:rsid w:val="00776343"/>
    <w:rsid w:val="00780986"/>
    <w:rsid w:val="00782953"/>
    <w:rsid w:val="00797302"/>
    <w:rsid w:val="007A3EAD"/>
    <w:rsid w:val="007A5CB0"/>
    <w:rsid w:val="007C0B78"/>
    <w:rsid w:val="007D13A7"/>
    <w:rsid w:val="007D1C59"/>
    <w:rsid w:val="007E3B5D"/>
    <w:rsid w:val="007F61B4"/>
    <w:rsid w:val="00804C2B"/>
    <w:rsid w:val="008057D6"/>
    <w:rsid w:val="00817F25"/>
    <w:rsid w:val="00826B01"/>
    <w:rsid w:val="00827704"/>
    <w:rsid w:val="00831650"/>
    <w:rsid w:val="0084462E"/>
    <w:rsid w:val="0086221A"/>
    <w:rsid w:val="00874AB8"/>
    <w:rsid w:val="00886A08"/>
    <w:rsid w:val="008C4CB1"/>
    <w:rsid w:val="008C5B49"/>
    <w:rsid w:val="008C681B"/>
    <w:rsid w:val="008D258B"/>
    <w:rsid w:val="008F20C1"/>
    <w:rsid w:val="00906F2C"/>
    <w:rsid w:val="0092182F"/>
    <w:rsid w:val="00932B32"/>
    <w:rsid w:val="009531C1"/>
    <w:rsid w:val="00953B1C"/>
    <w:rsid w:val="009573CE"/>
    <w:rsid w:val="00967775"/>
    <w:rsid w:val="00973348"/>
    <w:rsid w:val="00973DCC"/>
    <w:rsid w:val="009766FB"/>
    <w:rsid w:val="00977994"/>
    <w:rsid w:val="009825B7"/>
    <w:rsid w:val="00983BDC"/>
    <w:rsid w:val="00991DE0"/>
    <w:rsid w:val="0099484E"/>
    <w:rsid w:val="00997335"/>
    <w:rsid w:val="009B0841"/>
    <w:rsid w:val="009B4902"/>
    <w:rsid w:val="009D0C21"/>
    <w:rsid w:val="009D69ED"/>
    <w:rsid w:val="009E0D9B"/>
    <w:rsid w:val="009E2CA7"/>
    <w:rsid w:val="009F3B49"/>
    <w:rsid w:val="009F4450"/>
    <w:rsid w:val="00A03D0E"/>
    <w:rsid w:val="00A10A25"/>
    <w:rsid w:val="00A13ADE"/>
    <w:rsid w:val="00A16320"/>
    <w:rsid w:val="00A2040E"/>
    <w:rsid w:val="00A22F46"/>
    <w:rsid w:val="00A3265C"/>
    <w:rsid w:val="00A33558"/>
    <w:rsid w:val="00A35FEB"/>
    <w:rsid w:val="00A41BC2"/>
    <w:rsid w:val="00A47964"/>
    <w:rsid w:val="00A5498C"/>
    <w:rsid w:val="00A54C48"/>
    <w:rsid w:val="00A60E1B"/>
    <w:rsid w:val="00A67033"/>
    <w:rsid w:val="00A75667"/>
    <w:rsid w:val="00A76708"/>
    <w:rsid w:val="00A921B7"/>
    <w:rsid w:val="00AD164F"/>
    <w:rsid w:val="00AE2A94"/>
    <w:rsid w:val="00AE6EA6"/>
    <w:rsid w:val="00AF6661"/>
    <w:rsid w:val="00B01541"/>
    <w:rsid w:val="00B06310"/>
    <w:rsid w:val="00B07832"/>
    <w:rsid w:val="00B11CC3"/>
    <w:rsid w:val="00B14F62"/>
    <w:rsid w:val="00B6367E"/>
    <w:rsid w:val="00B65B0E"/>
    <w:rsid w:val="00B841B4"/>
    <w:rsid w:val="00B8518D"/>
    <w:rsid w:val="00B91942"/>
    <w:rsid w:val="00BA1BB3"/>
    <w:rsid w:val="00BA4C05"/>
    <w:rsid w:val="00BA5630"/>
    <w:rsid w:val="00BB431F"/>
    <w:rsid w:val="00BC1741"/>
    <w:rsid w:val="00BE23EF"/>
    <w:rsid w:val="00BF0870"/>
    <w:rsid w:val="00BF21C4"/>
    <w:rsid w:val="00BF3C7D"/>
    <w:rsid w:val="00C0180E"/>
    <w:rsid w:val="00C10ED2"/>
    <w:rsid w:val="00C13205"/>
    <w:rsid w:val="00C13949"/>
    <w:rsid w:val="00C206E9"/>
    <w:rsid w:val="00C214A6"/>
    <w:rsid w:val="00C23A2E"/>
    <w:rsid w:val="00C320E6"/>
    <w:rsid w:val="00C5646E"/>
    <w:rsid w:val="00C61157"/>
    <w:rsid w:val="00C652EA"/>
    <w:rsid w:val="00C73C69"/>
    <w:rsid w:val="00C7417E"/>
    <w:rsid w:val="00CB4850"/>
    <w:rsid w:val="00CC175C"/>
    <w:rsid w:val="00CD259C"/>
    <w:rsid w:val="00CD7657"/>
    <w:rsid w:val="00CE446D"/>
    <w:rsid w:val="00CE5CF0"/>
    <w:rsid w:val="00CF3C43"/>
    <w:rsid w:val="00CF76A6"/>
    <w:rsid w:val="00CF7850"/>
    <w:rsid w:val="00D037CA"/>
    <w:rsid w:val="00D0456A"/>
    <w:rsid w:val="00D119C0"/>
    <w:rsid w:val="00D24FB6"/>
    <w:rsid w:val="00D31E5A"/>
    <w:rsid w:val="00D37A80"/>
    <w:rsid w:val="00D37CF2"/>
    <w:rsid w:val="00D53A9B"/>
    <w:rsid w:val="00D5459B"/>
    <w:rsid w:val="00D55344"/>
    <w:rsid w:val="00D70031"/>
    <w:rsid w:val="00D70382"/>
    <w:rsid w:val="00D723B3"/>
    <w:rsid w:val="00D95545"/>
    <w:rsid w:val="00DA4DEB"/>
    <w:rsid w:val="00DC394F"/>
    <w:rsid w:val="00DC418C"/>
    <w:rsid w:val="00DC62EF"/>
    <w:rsid w:val="00DF60C9"/>
    <w:rsid w:val="00DF6733"/>
    <w:rsid w:val="00E108DB"/>
    <w:rsid w:val="00E14F5E"/>
    <w:rsid w:val="00E25B23"/>
    <w:rsid w:val="00E32161"/>
    <w:rsid w:val="00E36DD0"/>
    <w:rsid w:val="00E441DD"/>
    <w:rsid w:val="00E53F05"/>
    <w:rsid w:val="00E57125"/>
    <w:rsid w:val="00E67301"/>
    <w:rsid w:val="00E77794"/>
    <w:rsid w:val="00E837AF"/>
    <w:rsid w:val="00E92676"/>
    <w:rsid w:val="00E93C1C"/>
    <w:rsid w:val="00EA1BF6"/>
    <w:rsid w:val="00EA60D5"/>
    <w:rsid w:val="00EB49E2"/>
    <w:rsid w:val="00EB5FD7"/>
    <w:rsid w:val="00ED00A1"/>
    <w:rsid w:val="00ED698A"/>
    <w:rsid w:val="00EE1F7C"/>
    <w:rsid w:val="00EE33AE"/>
    <w:rsid w:val="00EE3950"/>
    <w:rsid w:val="00EE3DDF"/>
    <w:rsid w:val="00EE4E6C"/>
    <w:rsid w:val="00EF183E"/>
    <w:rsid w:val="00EF7259"/>
    <w:rsid w:val="00F0006B"/>
    <w:rsid w:val="00F06CE0"/>
    <w:rsid w:val="00F11688"/>
    <w:rsid w:val="00F17A99"/>
    <w:rsid w:val="00F365CC"/>
    <w:rsid w:val="00F45BB4"/>
    <w:rsid w:val="00F47386"/>
    <w:rsid w:val="00F559C3"/>
    <w:rsid w:val="00F56322"/>
    <w:rsid w:val="00F645F4"/>
    <w:rsid w:val="00F7049A"/>
    <w:rsid w:val="00F80DAB"/>
    <w:rsid w:val="00F937E7"/>
    <w:rsid w:val="00F949F6"/>
    <w:rsid w:val="00FA16AB"/>
    <w:rsid w:val="00FA1B68"/>
    <w:rsid w:val="00FA2660"/>
    <w:rsid w:val="00FB3601"/>
    <w:rsid w:val="00FC14CC"/>
    <w:rsid w:val="00FC1754"/>
    <w:rsid w:val="00FD15ED"/>
    <w:rsid w:val="00FE15D3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51316E0"/>
  <w15:docId w15:val="{1825AD4F-FCA7-4158-8A60-9844F55265E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03067E"/>
    <w:rPr>
      <w:sz w:val="24"/>
      <w:szCs w:val="24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544A2F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AE6EA6"/>
    <w:pPr>
      <w:keepNext/>
      <w:jc w:val="center"/>
      <w:outlineLvl w:val="2"/>
    </w:pPr>
    <w:rPr>
      <w:b/>
      <w:bCs/>
      <w:lang w:eastAsia="en-US"/>
    </w:rPr>
  </w:style>
  <w:style w:type="paragraph" w:styleId="Naslov5">
    <w:name w:val="heading 5"/>
    <w:basedOn w:val="Normal"/>
    <w:next w:val="Normal"/>
    <w:qFormat/>
    <w:rsid w:val="000678BA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13AA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13AA6"/>
  </w:style>
  <w:style w:type="paragraph" w:styleId="Podnoje">
    <w:name w:val="footer"/>
    <w:basedOn w:val="Normal"/>
    <w:rsid w:val="002128C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7049A"/>
    <w:rPr>
      <w:sz w:val="24"/>
      <w:szCs w:val="24"/>
    </w:rPr>
  </w:style>
  <w:style w:type="paragraph" w:styleId="Tekstbalonia">
    <w:name w:val="Balloon Text"/>
    <w:basedOn w:val="Normal"/>
    <w:link w:val="TekstbaloniaChar"/>
    <w:rsid w:val="00DF60C9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rsid w:val="00DF60C9"/>
    <w:rPr>
      <w:rFonts w:ascii="Segoe UI" w:hAnsi="Segoe UI" w:cs="Segoe UI"/>
      <w:sz w:val="18"/>
      <w:szCs w:val="18"/>
    </w:rPr>
  </w:style>
  <w:style w:type="character" w:styleId="Naslov3Char" w:customStyle="true">
    <w:name w:val="Naslov 3 Char"/>
    <w:basedOn w:val="Zadanifontodlomka"/>
    <w:link w:val="Naslov3"/>
    <w:rsid w:val="00AE6EA6"/>
    <w:rPr>
      <w:b/>
      <w:bCs/>
      <w:sz w:val="24"/>
      <w:szCs w:val="24"/>
      <w:lang w:eastAsia="en-US"/>
    </w:rPr>
  </w:style>
  <w:style w:type="character" w:styleId="Naslov2Char" w:customStyle="true">
    <w:name w:val="Naslov 2 Char"/>
    <w:basedOn w:val="Zadanifontodlomka"/>
    <w:link w:val="Naslov2"/>
    <w:semiHidden/>
    <w:rsid w:val="00544A2F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Tijeloteksta">
    <w:name w:val="Body Text"/>
    <w:basedOn w:val="Normal"/>
    <w:link w:val="TijelotekstaChar"/>
    <w:rsid w:val="00544A2F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544A2F"/>
    <w:rPr>
      <w:sz w:val="24"/>
      <w:szCs w:val="24"/>
    </w:rPr>
  </w:style>
  <w:style w:type="paragraph" w:styleId="Uvuenotijeloteksta">
    <w:name w:val="Body Text Indent"/>
    <w:basedOn w:val="Normal"/>
    <w:link w:val="UvuenotijelotekstaChar"/>
    <w:rsid w:val="000200E6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0200E6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3614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2005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38759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93551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4392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93353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49577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13674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706D3188-3FC4-4793-8A9B-4A5222BF3479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3</properties:Pages>
  <properties:Words>765</properties:Words>
  <properties:Characters>4361</properties:Characters>
  <properties:Lines>36</properties:Lines>
  <properties:Paragraphs>10</properties:Paragraphs>
  <properties:TotalTime>16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XXXV-P-2410/04</vt:lpstr>
    </vt:vector>
  </properties:TitlesOfParts>
  <properties:LinksUpToDate>false</properties:LinksUpToDate>
  <properties:CharactersWithSpaces>5116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2026-07-24T08:19:00Z</dcterms:created>
  <dc:creator>Marija</dc:creator>
  <cp:keywords/>
  <cp:lastModifiedBy>Marija Malenica-Marić</cp:lastModifiedBy>
  <cp:lastPrinted>2026-07-24T08:37:00Z</cp:lastPrinted>
  <dcterms:modified xmlns:xsi="http://www.w3.org/2001/XMLSchema-instance" xsi:type="dcterms:W3CDTF">2026-07-27T10:27:00Z</dcterms:modified>
  <cp:revision>5</cp:revision>
  <dc:subject/>
  <dc:title>Broj: XXXV-P-2410/04</dc:title>
</cp:coreProperties>
</file>