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556482" w14:paraId="7556482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03572C">
        <w:rPr>
          <w:b/>
          <w:lang w:val="hr-HR"/>
        </w:rPr>
        <w:t>1780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03572C">
        <w:rPr>
          <w:lang w:val="hr-HR"/>
        </w:rPr>
        <w:t>MARRUBIUM d.o.o. Split, Put Duilova 10/A, OIB: 25255154390, MBS: 060255795</w:t>
      </w:r>
      <w:r w:rsidR="001D69E5">
        <w:rPr>
          <w:lang w:val="hr-HR"/>
        </w:rPr>
        <w:t xml:space="preserve">, dana </w:t>
      </w:r>
      <w:r w:rsidR="007C58EC">
        <w:rPr>
          <w:lang w:val="hr-HR"/>
        </w:rPr>
        <w:t>10</w:t>
      </w:r>
      <w:r w:rsidR="00204791">
        <w:rPr>
          <w:lang w:val="hr-HR"/>
        </w:rPr>
        <w:t xml:space="preserve">. </w:t>
      </w:r>
      <w:r w:rsidR="00E86C26">
        <w:rPr>
          <w:lang w:val="hr-HR"/>
        </w:rPr>
        <w:t>travnja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>
      <w:pPr>
        <w:rPr>
          <w:lang w:val="hr-HR"/>
        </w:rPr>
      </w:pPr>
    </w:p>
    <w:p w:rsidRDefault="001D69E5" w:rsidP="00D4027A" w:rsidR="001D69E5" w:rsidRPr="00FA2E5A">
      <w:pPr>
        <w:rPr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03572C">
        <w:rPr>
          <w:lang w:val="hr-HR"/>
        </w:rPr>
        <w:t>MARRUBIUM d.o.o. Split, Put Duilova 10/A, OIB: 25255154390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03572C">
        <w:rPr>
          <w:lang w:val="hr-HR"/>
        </w:rPr>
        <w:t>16.09</w:t>
      </w:r>
      <w:r w:rsidR="00EF59B0">
        <w:rPr>
          <w:lang w:val="hr-HR"/>
        </w:rPr>
        <w:t>.2016</w:t>
      </w:r>
      <w:r>
        <w:rPr>
          <w:lang w:val="hr-HR"/>
        </w:rPr>
        <w:t>. god.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03572C">
        <w:rPr>
          <w:lang w:val="hr-HR"/>
        </w:rPr>
        <w:t>MARRUBIUM d.o.o. Split, Put Duilova 10/A</w:t>
      </w:r>
      <w:r>
        <w:rPr>
          <w:lang w:val="hr-HR"/>
        </w:rPr>
        <w:t>.</w:t>
      </w:r>
    </w:p>
    <w:p w:rsidRDefault="001D69E5" w:rsidP="001D69E5" w:rsidR="001D69E5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>da dužnik na dan 1</w:t>
      </w:r>
      <w:r w:rsidR="0003572C">
        <w:rPr>
          <w:lang w:val="hr-HR"/>
        </w:rPr>
        <w:t>3</w:t>
      </w:r>
      <w:r>
        <w:rPr>
          <w:lang w:val="hr-HR"/>
        </w:rPr>
        <w:t>. rujna 2015.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03572C">
        <w:rPr>
          <w:lang w:val="hr-HR"/>
        </w:rPr>
        <w:t>120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03572C">
        <w:rPr>
          <w:lang w:val="hr-HR"/>
        </w:rPr>
        <w:t>257.386,73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03572C">
        <w:rPr>
          <w:lang w:val="hr-HR"/>
        </w:rPr>
        <w:t>23</w:t>
      </w:r>
      <w:r w:rsidR="00EF59B0">
        <w:rPr>
          <w:lang w:val="hr-HR"/>
        </w:rPr>
        <w:t>. siječnja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E86C26" w:rsidP="00204791" w:rsidR="00E86C26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03572C">
        <w:rPr>
          <w:lang w:val="hr-HR"/>
        </w:rPr>
        <w:t>15</w:t>
      </w:r>
      <w:r w:rsidR="00EF59B0">
        <w:rPr>
          <w:lang w:val="hr-HR"/>
        </w:rPr>
        <w:t xml:space="preserve">. </w:t>
      </w:r>
      <w:r w:rsidR="0003572C">
        <w:rPr>
          <w:lang w:val="hr-HR"/>
        </w:rPr>
        <w:t xml:space="preserve">veljače </w:t>
      </w:r>
      <w:r w:rsidR="00EF59B0">
        <w:rPr>
          <w:lang w:val="hr-HR"/>
        </w:rPr>
        <w:t>2017</w:t>
      </w:r>
      <w:r w:rsidRPr="00874DE6">
        <w:rPr>
          <w:lang w:val="hr-HR"/>
        </w:rPr>
        <w:t xml:space="preserve">. godine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. U tom prijedlogu, predlagatelj je naveo </w:t>
      </w:r>
      <w:r w:rsidRPr="00874DE6">
        <w:rPr>
          <w:lang w:val="hr-HR"/>
        </w:rPr>
        <w:t xml:space="preserve">da prema dužniku ima dospjelih, a nepodmirenih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03572C">
        <w:rPr>
          <w:lang w:val="hr-HR"/>
        </w:rPr>
        <w:t>298.577,49</w:t>
      </w:r>
      <w:r>
        <w:rPr>
          <w:lang w:val="hr-HR"/>
        </w:rPr>
        <w:t xml:space="preserve"> kn, čije postojanje proizlazi iz podataka Porezne uprave o stanju računa dužnika kao poreznog obveznika na dan </w:t>
      </w:r>
      <w:r w:rsidR="0003572C">
        <w:rPr>
          <w:lang w:val="hr-HR"/>
        </w:rPr>
        <w:t>24</w:t>
      </w:r>
      <w:r w:rsidR="00EF59B0">
        <w:rPr>
          <w:lang w:val="hr-HR"/>
        </w:rPr>
        <w:t>. siječnja</w:t>
      </w:r>
      <w:r w:rsidRPr="00874DE6">
        <w:rPr>
          <w:lang w:val="hr-HR"/>
        </w:rPr>
        <w:t xml:space="preserve"> 201</w:t>
      </w:r>
      <w:r w:rsidR="00EF59B0"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, kao i </w:t>
      </w:r>
      <w:r w:rsidRPr="00874DE6">
        <w:rPr>
          <w:lang w:val="hr-HR"/>
        </w:rPr>
        <w:t xml:space="preserve">da dužnik raspolaže imovinom koja je dostatna za namirenje troškova kako prethodnog, tako i otvorenog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>
        <w:rPr>
          <w:lang w:val="hr-HR"/>
        </w:rPr>
        <w:t>godišnjih financijskih izvješća dužnika za 201</w:t>
      </w:r>
      <w:r w:rsidR="0003572C">
        <w:rPr>
          <w:lang w:val="hr-HR"/>
        </w:rPr>
        <w:t>5</w:t>
      </w:r>
      <w:r>
        <w:rPr>
          <w:lang w:val="hr-HR"/>
        </w:rPr>
        <w:t>. godinu. Sukladno tome, predlagatelj – vjerovnik Republika Hrvatska je predložio sudu obustaviti skraćeni stečajni postupak i donijeti rješenje o pokretanju prethodnog postupka odnosno rješenje o otvaranju stečajnog postupka.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86C26" w:rsidP="00E86C26" w:rsidR="00E86C26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86C26" w:rsidP="00E86C26" w:rsidR="00E86C26" w:rsidRPr="00874DE6">
      <w:pPr>
        <w:jc w:val="both"/>
        <w:rPr>
          <w:lang w:val="hr-HR"/>
        </w:rPr>
      </w:pPr>
    </w:p>
    <w:p w:rsidRDefault="00E86C26" w:rsidP="00E86C26" w:rsidR="00E86C26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7C58EC">
        <w:rPr>
          <w:lang w:val="hr-HR"/>
        </w:rPr>
        <w:t>10</w:t>
      </w:r>
      <w:r>
        <w:rPr>
          <w:lang w:val="hr-HR"/>
        </w:rPr>
        <w:t>. travnja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E86C26">
      <w:pPr>
        <w:jc w:val="both"/>
        <w:rPr>
          <w:sz w:val="14"/>
          <w:szCs w:val="14"/>
          <w:lang w:val="hr-HR"/>
        </w:rPr>
      </w:pP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86C26">
      <w:pPr>
        <w:rPr>
          <w:sz w:val="16"/>
          <w:szCs w:val="16"/>
        </w:rPr>
      </w:pPr>
    </w:p>
    <w:p w:rsidRDefault="00204791" w:rsidP="00204791" w:rsidR="00204791" w:rsidRPr="00E86C26">
      <w:pPr>
        <w:rPr>
          <w:sz w:val="16"/>
          <w:szCs w:val="16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E86C26" w:rsidR="00E14AE2" w:rsidRPr="00FA2E5A">
      <w:headerReference w:type="default" r:id="rId11"/>
      <w:pgSz w:h="16838" w:w="11906"/>
      <w:pgMar w:gutter="0" w:footer="708" w:header="708" w:left="1417" w:bottom="1134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395394" w:rsidRPr="00395394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03572C">
      <w:t>1780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395394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7C58EC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4AE2"/>
    <w:rsid w:val="00E6013F"/>
    <w:rsid w:val="00E86C26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9539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9539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395394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39539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39539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9539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95394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395394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395394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395394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1780</izvorni_sadrzaj>
    <derivirana_varijabla naziv="DomainObject.Predmet.Broj_1">1780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2016.</izvorni_sadrzaj>
    <derivirana_varijabla naziv="DomainObject.Predmet.DatumOsnivanja_1">21.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St-1780/2016</izvorni_sadrzaj>
    <derivirana_varijabla naziv="DomainObject.Predmet.OznakaBroj_1">St-1780/2016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MARRUBIUM d.o.o. za građenje</izvorni_sadrzaj>
    <derivirana_varijabla naziv="DomainObject.Predmet.ProtustrankaFormated_1">  MARRUBIUM d.o.o. za građenje</derivirana_varijabla>
  </DomainObject.Predmet.ProtustrankaFormated>
  <DomainObject.Predmet.ProtustrankaFormatedOIB>
    <izvorni_sadrzaj>  MARRUBIUM d.o.o. za građenje, OIB 25255154390</izvorni_sadrzaj>
    <derivirana_varijabla naziv="DomainObject.Predmet.ProtustrankaFormatedOIB_1">  MARRUBIUM d.o.o. za građenje, OIB 25255154390</derivirana_varijabla>
  </DomainObject.Predmet.ProtustrankaFormatedOIB>
  <DomainObject.Predmet.ProtustrankaFormatedWithAdress>
    <izvorni_sadrzaj> MARRUBIUM d.o.o. za građenje, Put Duilova 10/A, 21000 Split</izvorni_sadrzaj>
    <derivirana_varijabla naziv="DomainObject.Predmet.ProtustrankaFormatedWithAdress_1"> MARRUBIUM d.o.o. za građenje, Put Duilova 10/A, 21000 Split</derivirana_varijabla>
  </DomainObject.Predmet.ProtustrankaFormatedWithAdress>
  <DomainObject.Predmet.ProtustrankaFormatedWithAdressOIB>
    <izvorni_sadrzaj> MARRUBIUM d.o.o. za građenje, OIB 25255154390, Put Duilova 10/A, 21000 Split</izvorni_sadrzaj>
    <derivirana_varijabla naziv="DomainObject.Predmet.ProtustrankaFormatedWithAdressOIB_1"> MARRUBIUM d.o.o. za građenje, OIB 25255154390, Put Duilova 10/A, 21000 Split</derivirana_varijabla>
  </DomainObject.Predmet.ProtustrankaFormatedWithAdressOIB>
  <DomainObject.Predmet.ProtustrankaWithAdress>
    <izvorni_sadrzaj>MARRUBIUM d.o.o. za građenje Put Duilova 10/A, 21000 Split</izvorni_sadrzaj>
    <derivirana_varijabla naziv="DomainObject.Predmet.ProtustrankaWithAdress_1">MARRUBIUM d.o.o. za građenje Put Duilova 10/A, 21000 Split</derivirana_varijabla>
  </DomainObject.Predmet.ProtustrankaWithAdress>
  <DomainObject.Predmet.ProtustrankaWithAdressOIB>
    <izvorni_sadrzaj>MARRUBIUM d.o.o. za građenje, OIB 25255154390, Put Duilova 10/A, 21000 Split</izvorni_sadrzaj>
    <derivirana_varijabla naziv="DomainObject.Predmet.ProtustrankaWithAdressOIB_1">MARRUBIUM d.o.o. za građenje, OIB 25255154390, Put Duilova 10/A, 21000 Split</derivirana_varijabla>
  </DomainObject.Predmet.ProtustrankaWithAdressOIB>
  <DomainObject.Predmet.ProtustrankaNazivFormated>
    <izvorni_sadrzaj>MARRUBIUM d.o.o. za građenje</izvorni_sadrzaj>
    <derivirana_varijabla naziv="DomainObject.Predmet.ProtustrankaNazivFormated_1">MARRUBIUM d.o.o. za građenje</derivirana_varijabla>
  </DomainObject.Predmet.ProtustrankaNazivFormated>
  <DomainObject.Predmet.ProtustrankaNazivFormatedOIB>
    <izvorni_sadrzaj>MARRUBIUM d.o.o. za građenje, OIB 25255154390</izvorni_sadrzaj>
    <derivirana_varijabla naziv="DomainObject.Predmet.ProtustrankaNazivFormatedOIB_1">MARRUBIUM d.o.o. za građenje, OIB 25255154390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ODVJETNIŠTVO</izvorni_sadrzaj>
    <derivirana_varijabla naziv="DomainObject.Predmet.StrankaFormated_1">  FINANCIJSKA AGENCIJA, RC SPLIT; ŽUPANIJSKO DRŽAVNO ODVJETNIŠTVO</derivirana_varijabla>
  </DomainObject.Predmet.StrankaFormated>
  <DomainObject.Predmet.StrankaFormatedOIB>
    <izvorni_sadrzaj>  FINANCIJSKA AGENCIJA, RC SPLIT, OIB 85821130368; ŽUPANIJSKO DRŽAVNO ODVJETNIŠTVO, OIB 70793241859</izvorni_sadrzaj>
    <derivirana_varijabla naziv="DomainObject.Predmet.StrankaFormatedOIB_1">  FINANCIJSKA AGENCIJA, RC SPLIT, OIB 85821130368; ŽUPANIJSKO DRŽAVNO ODVJETNIŠTVO, OIB 70793241859</derivirana_varijabla>
  </DomainObject.Predmet.StrankaFormatedOIB>
  <DomainObject.Predmet.StrankaFormatedWithAdress>
    <izvorni_sadrzaj> FINANCIJSKA AGENCIJA, RC SPLIT, Mažuranićevo šetalište 24 b, 21000 Split; ŽUPANIJSKO DRŽAVNO ODVJETNIŠTVO, Gundulilćeva 29a, 21000 Split</izvorni_sadrzaj>
    <derivirana_varijabla naziv="DomainObject.Predmet.StrankaFormatedWithAdress_1"> FINANCIJSKA AGENCIJA, RC SPLIT, Mažuranićevo šetalište 24 b, 21000 Split; ŽUPANIJSKO DRŽAVNO ODVJETNIŠTVO, Gundulilćeva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ODVJETNIŠTVO, OIB 70793241859, Gundulilćeva 29a, 21000 Split</izvorni_sadrzaj>
    <derivirana_varijabla naziv="DomainObject.Predmet.StrankaFormatedWithAdressOIB_1"> FINANCIJSKA AGENCIJA, RC SPLIT, OIB 85821130368, Mažuranićevo šetalište 24 b, 21000 Split; ŽUPANIJSKO DRŽAVNO ODVJETNIŠTVO, OIB 70793241859, Gundulilćeva 29a, 21000 Split</derivirana_varijabla>
  </DomainObject.Predmet.StrankaFormatedWithAdressOIB>
  <DomainObject.Predmet.StrankaWithAdress>
    <izvorni_sadrzaj>FINANCIJSKA AGENCIJA, RC SPLIT Mažuranićevo šetalište 24 b,21000 Split,ŽUPANIJSKO DRŽAVNO ODVJETNIŠTVO Gundulilćeva 29a,21000 Split</izvorni_sadrzaj>
    <derivirana_varijabla naziv="DomainObject.Predmet.StrankaWithAdress_1">FINANCIJSKA AGENCIJA, RC SPLIT Mažuranićevo šetalište 24 b,21000 Split,ŽUPANIJSKO DRŽAVNO ODVJETNIŠTVO Gundulilćeva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ODVJETNIŠTVO, OIB 70793241859, Gundulilćeva 29a,21000 Split</izvorni_sadrzaj>
    <derivirana_varijabla naziv="DomainObject.Predmet.StrankaWithAdressOIB_1">FINANCIJSKA AGENCIJA, RC SPLIT, OIB 85821130368, Mažuranićevo šetalište 24 b,21000 Split,ŽUPANIJSKO DRŽAVNO ODVJETNIŠTVO, OIB 70793241859, Gundulilćeva 29a,21000 Split</derivirana_varijabla>
  </DomainObject.Predmet.StrankaWithAdressOIB>
  <DomainObject.Predmet.StrankaNazivFormated>
    <izvorni_sadrzaj>FINANCIJSKA AGENCIJA, RC SPLIT,ŽUPANIJSKO DRŽAVNO ODVJETNIŠTVO</izvorni_sadrzaj>
    <derivirana_varijabla naziv="DomainObject.Predmet.StrankaNazivFormated_1">FINANCIJSKA AGENCIJA, RC SPLIT,ŽUPANIJSKO DRŽAVNO ODVJETNIŠTVO</derivirana_varijabla>
  </DomainObject.Predmet.StrankaNazivFormated>
  <DomainObject.Predmet.StrankaNazivFormatedOIB>
    <izvorni_sadrzaj>FINANCIJSKA AGENCIJA, RC SPLIT, OIB 85821130368,ŽUPANIJSKO DRŽAVNO ODVJETNIŠTVO, OIB 70793241859</izvorni_sadrzaj>
    <derivirana_varijabla naziv="DomainObject.Predmet.StrankaNazivFormatedOIB_1">FINANCIJSKA AGENCIJA, RC SPLIT, OIB 85821130368,ŽUPANIJSKO DRŽAVNO ODVJETNIŠTVO,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257386.73</izvorni_sadrzaj>
    <derivirana_varijabla naziv="DomainObject.Predmet.TrenutnaVrijednost_1">257386.73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ODVJETNIŠTVO</item>
    </izvorni_sadrzaj>
    <derivirana_varijabla naziv="DomainObject.Predmet.StrankaListFormated_1">
      <item>FINANCIJSKA AGENCIJA, RC SPLIT</item>
      <item>ŽUPANIJSKO DRŽAVNO ODVJETNIŠTVO</item>
    </derivirana_varijabla>
  </DomainObject.Predmet.StrankaListFormated>
  <DomainObject.Predmet.StrankaListFormatedOIB>
    <izvorni_sadrzaj>
      <item>FINANCIJSKA AGENCIJA, RC SPLIT, OIB 85821130368</item>
      <item>ŽUPANIJSKO DRŽAVNO ODVJETNIŠTVO, OIB 70793241859</item>
    </izvorni_sadrzaj>
    <derivirana_varijabla naziv="DomainObject.Predmet.StrankaListFormatedOIB_1">
      <item>FINANCIJSKA AGENCIJA, RC SPLIT, OIB 85821130368</item>
      <item>ŽUPANIJSKO DRŽAVNO ODVJETNIŠTVO,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ODVJETNIŠTVO, Gundulilćeva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ODVJETNIŠTVO, Gundulilćeva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ODVJETNIŠTVO, OIB 70793241859, Gundulilćeva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ODVJETNIŠTVO, OIB 70793241859, Gundulilćeva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ODVJETNIŠTVO</item>
    </izvorni_sadrzaj>
    <derivirana_varijabla naziv="DomainObject.Predmet.StrankaListNazivFormated_1">
      <item>FINANCIJSKA AGENCIJA, RC SPLIT</item>
      <item>ŽUPANIJSKO DRŽAVNO ODVJETNIŠTVO</item>
    </derivirana_varijabla>
  </DomainObject.Predmet.StrankaListNazivFormated>
  <DomainObject.Predmet.StrankaListNazivFormatedOIB>
    <izvorni_sadrzaj>
      <item>FINANCIJSKA AGENCIJA, RC SPLIT, OIB 85821130368</item>
      <item>ŽUPANIJSKO DRŽAVNO ODVJETNIŠTVO, OIB 70793241859</item>
    </izvorni_sadrzaj>
    <derivirana_varijabla naziv="DomainObject.Predmet.StrankaListNazivFormatedOIB_1">
      <item>FINANCIJSKA AGENCIJA, RC SPLIT, OIB 85821130368</item>
      <item>ŽUPANIJSKO DRŽAVNO ODVJETNIŠTVO, OIB 70793241859</item>
    </derivirana_varijabla>
  </DomainObject.Predmet.StrankaListNazivFormatedOIB>
  <DomainObject.Predmet.ProtuStrankaListFormated>
    <izvorni_sadrzaj>
      <item>MARRUBIUM d.o.o. za građenje</item>
    </izvorni_sadrzaj>
    <derivirana_varijabla naziv="DomainObject.Predmet.ProtuStrankaListFormated_1">
      <item>MARRUBIUM d.o.o. za građenje</item>
    </derivirana_varijabla>
  </DomainObject.Predmet.ProtuStrankaListFormated>
  <DomainObject.Predmet.ProtuStrankaListFormatedOIB>
    <izvorni_sadrzaj>
      <item>MARRUBIUM d.o.o. za građenje, OIB 25255154390</item>
    </izvorni_sadrzaj>
    <derivirana_varijabla naziv="DomainObject.Predmet.ProtuStrankaListFormatedOIB_1">
      <item>MARRUBIUM d.o.o. za građenje, OIB 25255154390</item>
    </derivirana_varijabla>
  </DomainObject.Predmet.ProtuStrankaListFormatedOIB>
  <DomainObject.Predmet.ProtuStrankaListFormatedWithAdress>
    <izvorni_sadrzaj>
      <item>MARRUBIUM d.o.o. za građenje, Put Duilova 10/A, 21000 Split</item>
    </izvorni_sadrzaj>
    <derivirana_varijabla naziv="DomainObject.Predmet.ProtuStrankaListFormatedWithAdress_1">
      <item>MARRUBIUM d.o.o. za građenje, Put Duilova 10/A, 21000 Split</item>
    </derivirana_varijabla>
  </DomainObject.Predmet.ProtuStrankaListFormatedWithAdress>
  <DomainObject.Predmet.ProtuStrankaListFormatedWithAdressOIB>
    <izvorni_sadrzaj>
      <item>MARRUBIUM d.o.o. za građenje, OIB 25255154390, Put Duilova 10/A, 21000 Split</item>
    </izvorni_sadrzaj>
    <derivirana_varijabla naziv="DomainObject.Predmet.ProtuStrankaListFormatedWithAdressOIB_1">
      <item>MARRUBIUM d.o.o. za građenje, OIB 25255154390, Put Duilova 10/A, 21000 Split</item>
    </derivirana_varijabla>
  </DomainObject.Predmet.ProtuStrankaListFormatedWithAdressOIB>
  <DomainObject.Predmet.ProtuStrankaListNazivFormated>
    <izvorni_sadrzaj>
      <item>MARRUBIUM d.o.o. za građenje</item>
    </izvorni_sadrzaj>
    <derivirana_varijabla naziv="DomainObject.Predmet.ProtuStrankaListNazivFormated_1">
      <item>MARRUBIUM d.o.o. za građenje</item>
    </derivirana_varijabla>
  </DomainObject.Predmet.ProtuStrankaListNazivFormated>
  <DomainObject.Predmet.ProtuStrankaListNazivFormatedOIB>
    <izvorni_sadrzaj>
      <item>MARRUBIUM d.o.o. za građenje, OIB 25255154390</item>
    </izvorni_sadrzaj>
    <derivirana_varijabla naziv="DomainObject.Predmet.ProtuStrankaListNazivFormatedOIB_1">
      <item>MARRUBIUM d.o.o. za građenje, OIB 25255154390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MARRUBIUM d.o.o. za građenje</izvorni_sadrzaj>
    <derivirana_varijabla naziv="DomainObject.Predmet.ProtustrankaIDrugi_1">MARRUBIUM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MARRUBIUM d.o.o. za građenje, OIB 25255154390, Put Duilova 10/A, 21000 Split</izvorni_sadrzaj>
    <derivirana_varijabla naziv="DomainObject.Predmet.ProtustrankaIDrugiAdressOIB_1">MARRUBIUM d.o.o. za građenje, OIB 25255154390, Put Duilova 10/A,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MARRUBIUM d.o.o. za građenje</item>
      <item>FINANCIJSKA AGENCIJA, RC SPLIT</item>
      <item>ŽUPANIJSKO DRŽAVNO ODVJETNIŠTVO</item>
    </izvorni_sadrzaj>
    <derivirana_varijabla naziv="DomainObject.Predmet.SudioniciListNaziv_1">
      <item>MARRUBIUM d.o.o. za građenje</item>
      <item>FINANCIJSKA AGENCIJA, RC SPLIT</item>
      <item>ŽUPANIJSKO DRŽAVNO ODVJETNIŠTVO</item>
    </derivirana_varijabla>
  </DomainObject.Predmet.SudioniciListNaziv>
  <DomainObject.Predmet.SudioniciListAdressOIB>
    <izvorni_sadrzaj>
      <item>MARRUBIUM d.o.o. za građenje, OIB 25255154390, Put Duilova 10/A,21000 Split</item>
      <item>FINANCIJSKA AGENCIJA, RC SPLIT, OIB 85821130368, Mažuranićevo šetalište 24 b,21000 Split</item>
      <item>ŽUPANIJSKO DRŽAVNO ODVJETNIŠTVO, OIB 70793241859, Gundulilćeva 29a,21000 Split</item>
    </izvorni_sadrzaj>
    <derivirana_varijabla naziv="DomainObject.Predmet.SudioniciListAdressOIB_1">
      <item>MARRUBIUM d.o.o. za građenje, OIB 25255154390, Put Duilova 10/A,21000 Split</item>
      <item>FINANCIJSKA AGENCIJA, RC SPLIT, OIB 85821130368, Mažuranićevo šetalište 24 b,21000 Split</item>
      <item>ŽUPANIJSKO DRŽAVNO ODVJETNIŠTVO, OIB 70793241859, Gundulilćeva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25255154390</item>
      <item>, OIB 85821130368</item>
      <item>, OIB 70793241859</item>
    </izvorni_sadrzaj>
    <derivirana_varijabla naziv="DomainObject.Predmet.SudioniciListNazivOIB_1">
      <item>, OIB 25255154390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F21B46B-FF7F-4F15-8860-EAE8ACE234B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808</properties:Words>
  <properties:Characters>4441</properties:Characters>
  <properties:Lines>100</properties:Lines>
  <properties:Paragraphs>28</properties:Paragraphs>
  <properties:TotalTime>48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2017-04-10T10:49:00Z</cp:lastPrinted>
  <dcterms:modified xmlns:xsi="http://www.w3.org/2001/XMLSchema-instance" xsi:type="dcterms:W3CDTF">2017-04-10T11:20:00Z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