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0A8055AB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78633019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0392B04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7C33FCB6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0F234C" w14:paraId="7172BE29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0F234C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F234C" w14:paraId="59F62866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Općinski sud u Velikoj Gorici - Stalna služba u Ivanić-Gradu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F234C" w14:paraId="5378B47C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</w:rPr>
            <w:t>Športska 2</w:t>
          </w:r>
        </w:sdtContent>
      </w:sdt>
      <w:r w:rsidRPr="006C43C5" w:rsidR="00AE649C">
        <w:t xml:space="preserve"> </w:t>
      </w:r>
    </w:p>
    <w:p w:rsidR="001A12B4" w:rsidP="001A12B4" w:rsidRDefault="000F234C" w14:paraId="58B0D44F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</w:rPr>
            <w:t>10310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</w:rPr>
            <w:t>Ivanić-Grad</w:t>
          </w:r>
        </w:sdtContent>
      </w:sdt>
      <w:r w:rsidRPr="006C43C5" w:rsidR="00AE649C">
        <w:t xml:space="preserve"> </w:t>
      </w:r>
    </w:p>
    <w:p w:rsidRPr="000F234C" w:rsidR="001A12B4" w:rsidP="000F234C" w:rsidRDefault="00BB30F6" w14:paraId="79F29406" w14:textId="5F68926A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0F234C" w:rsidR="001A12B4" w:rsidP="000F234C" w:rsidRDefault="001A12B4" w14:paraId="4159CB1C" w14:textId="49C5CC7E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Pp Ikp-668/2026-2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0F234C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2CD1BC40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052FBD3E" w14:textId="77777777">
      <w:pPr>
        <w:keepNext/>
        <w:spacing w:after="0"/>
        <w:jc w:val="center"/>
      </w:pPr>
    </w:p>
    <w:p w:rsidRPr="00CE79FB" w:rsidR="00CE79FB" w:rsidP="00CE79FB" w:rsidRDefault="00CE79FB" w14:paraId="137BACC6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0A9FD2B8" w14:textId="77777777">
      <w:pPr>
        <w:keepNext/>
        <w:spacing w:after="0"/>
        <w:jc w:val="center"/>
      </w:pPr>
    </w:p>
    <w:p w:rsidRPr="001A12B4" w:rsidR="001A12B4" w:rsidP="001A12B4" w:rsidRDefault="000F234C" w14:paraId="30638575" w14:textId="777011EB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Općinski sud u Velikoj Gorici</w:t>
          </w:r>
          <w:r w:rsidRPr="000F234C" w:rsidR="00871A45">
            <w:rPr>
              <w:rStyle w:val="eSPISCCParagraphDefaultFont"/>
              <w:rFonts w:eastAsiaTheme="minorHAnsi"/>
            </w:rPr>
            <w:t>, Stalna služba u Ivanić-Gradu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Damir Gazdik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63E76" w:rsidR="00AE7B84">
        <w:rPr>
          <w:rFonts w:cs="Times New Roman"/>
        </w:rPr>
        <w:t>izvršavanja novčane kazne</w:t>
      </w:r>
      <w:r w:rsidRPr="00DB5560" w:rsidR="00AE7B84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Marijo Tadić, OIB 47297524276 zastupanog po punomoćniku Hrvoje Bosanac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članka 282. stavka 1., članka 229.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10. kolovoza 2026.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75039E36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26D96D1D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871A45" w:rsidR="00C41616" w:rsidP="00871A45" w:rsidRDefault="00790006" w14:paraId="52D42323" w14:textId="3426E9A4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6.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">
            <w:listItem w:displayText="107/07" w:value="107/07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107/07</w:t>
          </w:r>
        </w:sdtContent>
      </w:sdt>
      <w:r w:rsidRPr="00AE7B84"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neplaćena novčana kazna </w:t>
      </w:r>
      <w:r w:rsidRPr="00063E76" w:rsidR="00AE7B84">
        <w:rPr>
          <w:rFonts w:cs="Times New Roman"/>
        </w:rPr>
        <w:t>osuđeniku</w:t>
      </w:r>
      <w:r w:rsidR="007E654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zime OIB dat rođ"/>
          <w:tag w:val="DomainObject.Predmet.OsudenikImePrezimeOIBDatRodenja_1"/>
          <w:id w:val="1650091509"/>
          <w:lock w:val="sdtLocked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Marijo Tadić, OIB 47297524276, rođen-a 12.02.1975.</w:t>
          </w:r>
        </w:sdtContent>
      </w:sdt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Lilska Ulica 8, 10310 Zelina Breška">
            <w:listItem w:displayText="Lilska Ulica 8, 10310 Zelina Breška" w:value="Lilska Ulica 8, 10310 Zelina Brešk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Lilska Ulica 8, 10310 Zelina Breška</w:t>
          </w:r>
        </w:sdtContent>
      </w:sdt>
      <w:r w:rsidR="001B4EE1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u iznosu od </w:t>
      </w:r>
      <w:sdt>
        <w:sdtPr>
          <w:rPr>
            <w:rStyle w:val="eSPISCCParagraphDefaultFont"/>
            <w:rFonts w:eastAsiaTheme="minorHAnsi"/>
          </w:rPr>
          <w:alias w:val="Iznos preostale kazne"/>
          <w:tag w:val="UserObject.IznosKazne_1"/>
          <w:id w:val="243927503"/>
          <w:lock w:val="sdtLocked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1350,00</w:t>
          </w:r>
        </w:sdtContent>
      </w:sdt>
      <w:r w:rsidR="00AE7B84">
        <w:t xml:space="preserve"> 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754778534"/>
          <w:lock w:val="sdtLocked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(tisućutristopedeset</w:t>
          </w:r>
        </w:sdtContent>
      </w:sdt>
      <w:r w:rsidR="00AE7B84">
        <w:t xml:space="preserve">) </w:t>
      </w:r>
      <w:r w:rsidR="00FA78D3">
        <w:rPr>
          <w:rFonts w:eastAsia="Times New Roman" w:cs="Times New Roman"/>
        </w:rPr>
        <w:t>eura</w:t>
      </w:r>
      <w:r w:rsidRPr="00063E76" w:rsidR="00AE7B84">
        <w:rPr>
          <w:rFonts w:eastAsia="Times New Roman" w:cs="Times New Roman"/>
        </w:rPr>
        <w:t xml:space="preserve">, </w:t>
      </w:r>
      <w:r w:rsidR="00AE7B84">
        <w:rPr>
          <w:rFonts w:eastAsia="Times New Roman" w:cs="Times New Roman"/>
        </w:rPr>
        <w:t>izrečen</w:t>
      </w:r>
      <w:r w:rsidR="00DF7F8B">
        <w:rPr>
          <w:rFonts w:eastAsia="Times New Roman" w:cs="Times New Roman"/>
        </w:rPr>
        <w:t xml:space="preserve">a presudom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970505874"/>
          <w:lock w:val="sdtLocked"/>
          <w:placeholder>
            <w:docPart w:val="C31B31D2C2C94BB9B7128EF52B5F5D95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 xml:space="preserve">Općinski </w:t>
          </w:r>
          <w:r w:rsidRPr="000F234C" w:rsidR="00871A45">
            <w:rPr>
              <w:rStyle w:val="eSPISCCParagraphDefaultFont"/>
              <w:rFonts w:eastAsiaTheme="minorHAnsi"/>
            </w:rPr>
            <w:t xml:space="preserve">prekršajni </w:t>
          </w:r>
          <w:r w:rsidRPr="000F234C" w:rsidR="00CA3AF0">
            <w:rPr>
              <w:rStyle w:val="eSPISCCParagraphDefaultFont"/>
              <w:rFonts w:eastAsiaTheme="minorHAnsi"/>
            </w:rPr>
            <w:t xml:space="preserve">sud u </w:t>
          </w:r>
          <w:r w:rsidRPr="000F234C" w:rsidR="00871A45">
            <w:rPr>
              <w:rStyle w:val="eSPISCCParagraphDefaultFont"/>
              <w:rFonts w:eastAsiaTheme="minorHAnsi"/>
            </w:rPr>
            <w:t>Zagrebu</w:t>
          </w:r>
        </w:sdtContent>
      </w:sdt>
      <w:r w:rsidRPr="00063E76" w:rsidR="00AE7B84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1645548716"/>
          <w:lock w:val="sdtLocked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Pp-10600/2022 od 21.10.2022.</w:t>
          </w:r>
        </w:sdtContent>
      </w:sdt>
      <w:r w:rsidR="0032701A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godine,</w:t>
      </w:r>
      <w:r w:rsidR="00DF7F8B">
        <w:rPr>
          <w:rFonts w:eastAsia="Times New Roman" w:cs="Times New Roman"/>
        </w:rPr>
        <w:t xml:space="preserve"> pravomoćna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-732227948"/>
          <w:lock w:val="sdtLocked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1-3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30.11.2023.</w:t>
          </w:r>
        </w:sdtContent>
      </w:sdt>
      <w:r w:rsidR="00DF7F8B">
        <w:rPr>
          <w:rFonts w:eastAsia="Times New Roman" w:cs="Times New Roman"/>
        </w:rPr>
        <w:t xml:space="preserve"> i izvršna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Izvrsnosti_1"/>
          <w:tag w:val="DomainObject.IkpPredmet.IshodisnaOdlukaDatumIzvrsnosti_1"/>
          <w:id w:val="-1287574911"/>
          <w:lock w:val="sdtLocked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 w:fullDate="2024-05-2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20.05.2024.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zamjenjuje se radom za opće dobro u trajanju od</w:t>
      </w:r>
      <w:r w:rsidR="009F3EF9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"/>
          <w:tag w:val="UserObject.TrajanjeROD_1"/>
          <w:id w:val="-450939455"/>
          <w:lock w:val="sdtLocked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68</w:t>
          </w:r>
        </w:sdtContent>
      </w:sdt>
      <w:r w:rsidR="00AE7B84">
        <w:rPr>
          <w:rFonts w:cs="Times New Roman"/>
        </w:rPr>
        <w:t xml:space="preserve"> </w:t>
      </w:r>
      <w:r w:rsidR="0032701A">
        <w:rPr>
          <w:rFonts w:cs="Times New Roman"/>
        </w:rPr>
        <w:t>(</w:t>
      </w:r>
      <w:r w:rsidRPr="00063E76" w:rsidR="00AE7B84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 slovima"/>
          <w:tag w:val="UserObject.Tekst139_1"/>
          <w:id w:val="343222006"/>
          <w:lock w:val="sdtLocked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šezdesetosam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) </w:t>
      </w:r>
      <w:r w:rsidRPr="00063E76" w:rsidR="00AE7B84">
        <w:rPr>
          <w:rFonts w:eastAsia="Times New Roman" w:cs="Times New Roman"/>
        </w:rPr>
        <w:t>sati</w:t>
      </w:r>
      <w:r w:rsidR="00871A45">
        <w:rPr>
          <w:rFonts w:eastAsia="Times New Roman" w:cs="Times New Roman"/>
        </w:rPr>
        <w:t>.</w:t>
      </w:r>
    </w:p>
    <w:p w:rsidRPr="003B4689" w:rsidR="00275E81" w:rsidP="00871A45" w:rsidRDefault="00AE7B84" w14:paraId="66ADA999" w14:textId="53DDFB43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II. Osuđenik se upućuje na izvršavanje rada za opće dobro iz </w:t>
      </w:r>
      <w:r w:rsidRPr="003B4689">
        <w:rPr>
          <w:rFonts w:eastAsia="Times New Roman" w:cs="Times New Roman"/>
          <w:bCs/>
          <w:lang w:eastAsia="hr-HR"/>
        </w:rPr>
        <w:t>točke</w:t>
      </w:r>
      <w:r w:rsidRPr="003B4689">
        <w:rPr>
          <w:rFonts w:eastAsia="Times New Roman" w:cs="Times New Roman"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0F234C" w:rsidR="00A76642" w:rsidP="000F234C" w:rsidRDefault="00AE7B84" w14:paraId="62DE6E64" w14:textId="067475FA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III. Ukoliko osuđenik ne prihvati rad za opće dobro ili se na uredan poziv suda izvršenja ne odazove radi primitka naredbe o upućivanju na izvršavanje rada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152.c stavku 6. Prekršajnog zakona ili ga ne izvrši svojom krivnjom u roku koji je za to određen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34. stavku 3. Prekršajnog zakona, osuđeniku se neplaćena novčana kazna iz točke I. izreke ovog rješenja zamjen</w:t>
      </w:r>
      <w:r>
        <w:rPr>
          <w:rFonts w:eastAsia="Times New Roman" w:cs="Times New Roman"/>
        </w:rPr>
        <w:t>juje</w:t>
      </w:r>
      <w:r w:rsidRPr="003B4689">
        <w:rPr>
          <w:rFonts w:eastAsia="Times New Roman" w:cs="Times New Roman"/>
        </w:rPr>
        <w:t xml:space="preserve"> kaznom zatvora u trajanju od </w:t>
      </w:r>
      <w:sdt>
        <w:sdtPr>
          <w:rPr>
            <w:rStyle w:val="eSPISCCParagraphDefaultFont"/>
            <w:rFonts w:eastAsiaTheme="minorHAnsi"/>
          </w:rPr>
          <w:alias w:val="Trajanje supletornog zatvora"/>
          <w:tag w:val="UserObject.TrajanjeSupletornogZat_1"/>
          <w:id w:val="2115009336"/>
          <w:lock w:val="sdtLocked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0F234C">
            <w:rPr>
              <w:rStyle w:val="eSPISCCParagraphDefaultFont"/>
              <w:rFonts w:eastAsiaTheme="minorHAnsi"/>
            </w:rPr>
            <w:t>34</w:t>
          </w:r>
        </w:sdtContent>
      </w:sdt>
      <w:r>
        <w:t xml:space="preserve"> </w:t>
      </w:r>
      <w:r w:rsidR="00387DFA">
        <w:t>(</w:t>
      </w:r>
      <w:proofErr w:type="spellStart"/>
      <w:sdt>
        <w:sdtPr>
          <w:rPr>
            <w:rStyle w:val="eSPISCCParagraphDefaultFont"/>
            <w:rFonts w:eastAsiaTheme="minorHAnsi"/>
          </w:rPr>
          <w:alias w:val="Trajanje supl. zat. slovima"/>
          <w:tag w:val="UserObject.Tekst140_1"/>
          <w:id w:val="1820379912"/>
          <w:lock w:val="sdtLocked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0F234C">
            <w:rPr>
              <w:rStyle w:val="eSPISCCParagraphDefaultFont"/>
              <w:rFonts w:eastAsiaTheme="minorHAnsi"/>
            </w:rPr>
            <w:t>tridesetičetiri</w:t>
          </w:r>
          <w:proofErr w:type="spellEnd"/>
        </w:sdtContent>
      </w:sdt>
      <w:r>
        <w:t xml:space="preserve"> </w:t>
      </w:r>
      <w:r w:rsidR="00387DFA">
        <w:t xml:space="preserve">) </w:t>
      </w:r>
      <w:r w:rsidRPr="003B4689">
        <w:rPr>
          <w:rFonts w:eastAsia="Times New Roman" w:cs="Times New Roman"/>
        </w:rPr>
        <w:t>dana.</w:t>
      </w:r>
    </w:p>
    <w:p w:rsidR="00BB30F6" w:rsidP="000F234C" w:rsidRDefault="00561534" w14:paraId="015B0D73" w14:textId="3CDEAA66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Pr="003B4689" w:rsidR="00275E81" w:rsidP="00275E81" w:rsidRDefault="00AB0BBB" w14:paraId="1D1FAE8D" w14:textId="646C6B38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="00275E81">
        <w:rPr>
          <w:rFonts w:eastAsia="Times New Roman" w:cs="Times New Roman"/>
        </w:rPr>
        <w:t>Odlukom o prekršaju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Pp-10600/2022 od 21.10.2022.</w:t>
          </w:r>
        </w:sdtContent>
      </w:sdt>
      <w:r w:rsidRPr="00DB5560" w:rsidR="00BB30F6">
        <w:rPr>
          <w:rFonts w:eastAsia="Times New Roman" w:cs="Times New Roman"/>
        </w:rPr>
        <w:t xml:space="preserve"> godine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Marijo Tadić</w:t>
          </w:r>
        </w:sdtContent>
      </w:sdt>
      <w:r w:rsidRPr="00DB5560" w:rsidR="00BB30F6">
        <w:rPr>
          <w:rFonts w:eastAsia="Times New Roman" w:cs="Times New Roman"/>
        </w:rPr>
        <w:t xml:space="preserve"> </w:t>
      </w:r>
      <w:r w:rsidR="00275E81">
        <w:rPr>
          <w:rFonts w:cs="Times New Roman"/>
        </w:rPr>
        <w:t>izrečena je novčana</w:t>
      </w:r>
      <w:r w:rsidRPr="000C1C94" w:rsidR="00790006">
        <w:rPr>
          <w:rFonts w:cs="Times New Roman"/>
        </w:rPr>
        <w:t xml:space="preserve"> kazna u iznosu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recenakazna"/>
          <w:tag w:val="UserObject.izrecenakazna_1"/>
          <w:id w:val="1785308709"/>
          <w:lock w:val="sdtLocked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F234C" w:rsidR="000F234C">
            <w:rPr>
              <w:rStyle w:val="eSPISCCParagraphDefaultFont"/>
              <w:rFonts w:eastAsiaTheme="minorHAnsi"/>
            </w:rPr>
            <w:t>1350,00</w:t>
          </w:r>
        </w:sdtContent>
      </w:sdt>
      <w:r w:rsidR="00C31FA8">
        <w:rPr>
          <w:rFonts w:eastAsia="Times New Roman" w:cs="Times New Roman"/>
        </w:rPr>
        <w:t xml:space="preserve"> </w:t>
      </w:r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(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0F234C">
            <w:rPr>
              <w:rStyle w:val="eSPISCCParagraphDefaultFont"/>
              <w:rFonts w:eastAsiaTheme="minorHAnsi"/>
            </w:rPr>
            <w:t>tisućutristopedeset</w:t>
          </w:r>
        </w:sdtContent>
      </w:sdt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)</w:t>
      </w:r>
      <w:r w:rsidRPr="00DB5560" w:rsidR="00BB30F6">
        <w:rPr>
          <w:rFonts w:cs="Times New Roman"/>
        </w:rPr>
        <w:t xml:space="preserve"> </w:t>
      </w:r>
      <w:r w:rsidR="00FA78D3">
        <w:rPr>
          <w:rFonts w:cs="Times New Roman"/>
        </w:rPr>
        <w:t>eura</w:t>
      </w:r>
      <w:r w:rsidR="00275E81">
        <w:rPr>
          <w:rFonts w:eastAsia="Times New Roman" w:cs="Times New Roman"/>
        </w:rPr>
        <w:t xml:space="preserve">. </w:t>
      </w:r>
      <w:r w:rsidRPr="003B4689" w:rsidR="00275E81">
        <w:rPr>
          <w:rFonts w:eastAsia="Times New Roman" w:cs="Times New Roman"/>
        </w:rPr>
        <w:t xml:space="preserve">Odluka o prekršaju postala je pravomoćna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-1551295824"/>
          <w:lock w:val="sdtLocked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1-3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0F234C" w:rsidR="00871A45">
            <w:rPr>
              <w:rStyle w:val="eSPISCCParagraphDefaultFont"/>
              <w:rFonts w:eastAsiaTheme="minorHAnsi"/>
            </w:rPr>
            <w:t>30.11.2023.</w:t>
          </w:r>
        </w:sdtContent>
      </w:sdt>
      <w:r w:rsidRPr="003B4689" w:rsidR="00275E81">
        <w:rPr>
          <w:rFonts w:eastAsia="Times New Roman" w:cs="Times New Roman"/>
        </w:rPr>
        <w:t xml:space="preserve"> godine, a izvršna dana </w:t>
      </w:r>
      <w:sdt>
        <w:sdtPr>
          <w:rPr>
            <w:rStyle w:val="eSPISCCParagraphDefaultFont"/>
            <w:rFonts w:eastAsiaTheme="minorHAnsi"/>
          </w:rPr>
          <w:alias w:val="datum izvršnosti"/>
          <w:tag w:val="DomainObject.IkpPredmet.IshodisnaOdlukaDatumOvrsnosti_1"/>
          <w:id w:val="1547642945"/>
          <w:lock w:val="sdtLocked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 w:fullDate="2024-05-2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0F234C" w:rsidR="000F234C">
            <w:rPr>
              <w:rStyle w:val="eSPISCCParagraphDefaultFont"/>
              <w:rFonts w:eastAsiaTheme="minorHAnsi"/>
            </w:rPr>
            <w:t>20.05.2024.</w:t>
          </w:r>
        </w:sdtContent>
      </w:sdt>
      <w:r w:rsidRPr="003B4689" w:rsidR="00275E81">
        <w:rPr>
          <w:rFonts w:eastAsia="Times New Roman" w:cs="Times New Roman"/>
        </w:rPr>
        <w:t xml:space="preserve"> godine. Budući osuđenik u roku određenom u odluci o prekršaju nije platio novčanu kaznu, niti je </w:t>
      </w:r>
      <w:r w:rsidRPr="003B4689" w:rsidR="00275E81">
        <w:rPr>
          <w:rFonts w:eastAsia="Times New Roman" w:cs="Times New Roman"/>
        </w:rPr>
        <w:lastRenderedPageBreak/>
        <w:t xml:space="preserve">naplaćena prisilno, odlučeno je kao pod točkom I. izreke rješenja, kako je to propisano odredbom članka 34. stavka 6. Prekršajnog zakona računajući da se svakih započetih </w:t>
      </w:r>
      <w:r w:rsidRPr="00FA78D3" w:rsidR="00FA78D3">
        <w:rPr>
          <w:rFonts w:eastAsia="Times New Roman" w:cs="Arial"/>
        </w:rPr>
        <w:t>39,82 eura</w:t>
      </w:r>
      <w:r w:rsidRPr="00FA78D3" w:rsidR="00FA78D3">
        <w:rPr>
          <w:rFonts w:cs="Arial"/>
        </w:rPr>
        <w:t xml:space="preserve"> </w:t>
      </w:r>
      <w:r w:rsidRPr="003B4689" w:rsidR="00275E81">
        <w:rPr>
          <w:rFonts w:eastAsia="Times New Roman" w:cs="Times New Roman"/>
        </w:rPr>
        <w:t xml:space="preserve">novčane kazne zamijeni s dva sata rada za opće dobro odnosno jednim danom zatvora, pri čemu rad za opće dobro ne smije biti kraći od šest sati niti dulji od </w:t>
      </w:r>
      <w:proofErr w:type="spellStart"/>
      <w:r w:rsidRPr="003B4689" w:rsidR="00275E81">
        <w:rPr>
          <w:rFonts w:eastAsia="Times New Roman" w:cs="Times New Roman"/>
        </w:rPr>
        <w:t>dvjestočetrdeset</w:t>
      </w:r>
      <w:proofErr w:type="spellEnd"/>
      <w:r w:rsidRPr="003B4689" w:rsidR="00275E81">
        <w:rPr>
          <w:rFonts w:eastAsia="Times New Roman" w:cs="Times New Roman"/>
        </w:rPr>
        <w:t xml:space="preserve"> sati, a zatvor ne smije biti kraći od tri dana ni dulji od šezdeset dana.</w:t>
      </w:r>
    </w:p>
    <w:p w:rsidRPr="003B4689" w:rsidR="00275E81" w:rsidP="00275E81" w:rsidRDefault="00AB0BBB" w14:paraId="63780C6C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3B4689" w:rsidR="00275E81">
        <w:rPr>
          <w:rFonts w:eastAsia="Times New Roman" w:cs="Times New Roman"/>
        </w:rPr>
        <w:t>Prema odredbi članka 151. stavka 2. Prekršajnog zakona pravomoćna odluka izvršava se kad je uredno dostavljena osuđeniku i kad za njeno izvršenje ne postoje zakonske smetnje.</w:t>
      </w:r>
      <w:r w:rsidR="003908E8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B4689" w:rsidR="00275E81" w:rsidP="00275E81" w:rsidRDefault="00AB0BBB" w14:paraId="0F816F3B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75E81">
        <w:rPr>
          <w:rFonts w:eastAsia="Times New Roman" w:cs="Times New Roman"/>
        </w:rPr>
        <w:t xml:space="preserve">Rješenjem je određena i zamjena neplaćene novčane kazne kaznom zatvora za slučaj da osuđenik ne prihvati rad za opće dobro sukladno </w:t>
      </w:r>
      <w:r w:rsidRPr="003B4689" w:rsidR="00275E81">
        <w:rPr>
          <w:rFonts w:cs="Times New Roman"/>
        </w:rPr>
        <w:t xml:space="preserve">članku </w:t>
      </w:r>
      <w:r w:rsidRPr="003B4689" w:rsidR="00275E81">
        <w:rPr>
          <w:rFonts w:eastAsia="Times New Roman" w:cs="Times New Roman"/>
        </w:rPr>
        <w:t xml:space="preserve">152.c stavku 6. Prekršajnog zakona ili ga ne izvrši svojom krivnjom u roku koji je za to određen sukladno </w:t>
      </w:r>
      <w:r w:rsidRPr="003B4689" w:rsidR="00275E81">
        <w:rPr>
          <w:rFonts w:cs="Times New Roman"/>
        </w:rPr>
        <w:t>članku</w:t>
      </w:r>
      <w:r w:rsidRPr="003B4689" w:rsidR="00275E81">
        <w:rPr>
          <w:rFonts w:eastAsia="Times New Roman" w:cs="Times New Roman"/>
        </w:rPr>
        <w:t xml:space="preserve"> 34. stavku 3. Prekršajnog zakona.</w:t>
      </w:r>
    </w:p>
    <w:p w:rsidRPr="003B4689" w:rsidR="00275E81" w:rsidP="00275E81" w:rsidRDefault="00AB0BBB" w14:paraId="7394DA16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75E81">
        <w:rPr>
          <w:rFonts w:eastAsia="Times New Roman" w:cs="Times New Roman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0F234C" w:rsidR="00561534" w:rsidP="000F234C" w:rsidRDefault="00AB0BBB" w14:paraId="6135937D" w14:textId="55F299A5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5. </w:t>
      </w:r>
      <w:r w:rsidRPr="003B4689" w:rsidR="00275E81">
        <w:rPr>
          <w:rFonts w:eastAsia="Times New Roman" w:cs="Times New Roman"/>
        </w:rPr>
        <w:t>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1A12B4" w:rsidR="001A12B4" w:rsidP="001A12B4" w:rsidRDefault="001A12B4" w14:paraId="5F681858" w14:textId="1C7C9B1E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F234C" w:rsidR="000F234C">
            <w:rPr>
              <w:rStyle w:val="eSPISCCParagraphDefaultFont"/>
              <w:rFonts w:eastAsiaTheme="minorHAnsi"/>
            </w:rPr>
            <w:t>Ivanić-Gradu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10.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7"/>
        <w:gridCol w:w="3078"/>
        <w:gridCol w:w="3132"/>
      </w:tblGrid>
      <w:tr w:rsidRPr="00B40829" w:rsidR="00B40829" w:rsidTr="00876430" w14:paraId="38527A53" w14:textId="77777777">
        <w:tc>
          <w:tcPr>
            <w:tcW w:w="3284" w:type="dxa"/>
          </w:tcPr>
          <w:p w:rsidRPr="00B40829" w:rsidR="00B40829" w:rsidP="00B40829" w:rsidRDefault="00B40829" w14:paraId="377AE46D" w14:textId="0D48E8E5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0099F820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2DD0A4E4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3F0052EE" w14:textId="77777777">
        <w:tc>
          <w:tcPr>
            <w:tcW w:w="3284" w:type="dxa"/>
          </w:tcPr>
          <w:p w:rsidRPr="00B40829" w:rsidR="00B40829" w:rsidP="00B40829" w:rsidRDefault="00B40829" w14:paraId="4F2B89AC" w14:textId="46AA45E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544D609A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0F234C" w14:paraId="377FDAF9" w14:textId="2AF085BC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0F234C" w:rsidR="00CA3AF0">
                  <w:rPr>
                    <w:rStyle w:val="eSPISCCParagraphDefaultFont"/>
                    <w:rFonts w:eastAsiaTheme="minorHAnsi"/>
                  </w:rPr>
                  <w:t>Damir Gazdik</w:t>
                </w:r>
                <w:r w:rsidRPr="000F234C">
                  <w:rPr>
                    <w:rStyle w:val="eSPISCCParagraphDefaultFont"/>
                    <w:rFonts w:eastAsiaTheme="minorHAnsi"/>
                  </w:rPr>
                  <w:t>, v.r.</w:t>
                </w:r>
              </w:sdtContent>
            </w:sdt>
          </w:p>
        </w:tc>
      </w:tr>
    </w:tbl>
    <w:p w:rsidR="00B40829" w:rsidP="00B40829" w:rsidRDefault="00B40829" w14:paraId="0A7A517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0F234C" w:rsidRDefault="00275E81" w14:paraId="47B9139F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22328C1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0F234C" w:rsidR="00B40829" w:rsidP="000F234C" w:rsidRDefault="00275E81" w14:paraId="4034BB7E" w14:textId="663FCCAF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="000F234C">
        <w:rPr>
          <w:rFonts w:eastAsia="Times New Roman" w:cs="Times New Roman"/>
        </w:rPr>
        <w:t>na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Općinski sud u Velikoj Gorici</w:t>
          </w:r>
          <w:r w:rsidRPr="000F234C" w:rsidR="000F234C">
            <w:rPr>
              <w:rStyle w:val="eSPISCCParagraphDefaultFont"/>
              <w:rFonts w:eastAsiaTheme="minorHAnsi"/>
            </w:rPr>
            <w:t>, Stalna služba u Ivanić-Gradu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209AE5C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0872D43F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F234C" w:rsidR="00CA3AF0">
            <w:rPr>
              <w:rStyle w:val="eSPISCCParagraphDefaultFont"/>
              <w:rFonts w:eastAsiaTheme="minorHAnsi"/>
            </w:rPr>
            <w:t>Marijo Tadić, Lilska Ulica 8, 10310 Zelina Breška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2D7FEE" w:rsidR="00B37A7D" w:rsidP="002D7FEE" w:rsidRDefault="00B37A7D" w14:paraId="4DF6E2CE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sectPr w:rsidRPr="002D7FEE" w:rsidR="00B37A7D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 w14:paraId="08D36120" w14:textId="77777777">
      <w:r>
        <w:separator/>
      </w:r>
    </w:p>
  </w:endnote>
  <w:endnote w:type="continuationSeparator" w:id="0">
    <w:p w:rsidR="001501F6" w:rsidP="00537B78" w:rsidRDefault="001501F6" w14:paraId="66F38AE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6B9109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4BDE3AC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 w14:paraId="0538FAC8" w14:textId="77777777">
      <w:r>
        <w:separator/>
      </w:r>
    </w:p>
  </w:footnote>
  <w:footnote w:type="continuationSeparator" w:id="0">
    <w:p w:rsidR="001501F6" w:rsidP="00537B78" w:rsidRDefault="001501F6" w14:paraId="7F5770C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C96CE06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0F234C" w:rsidR="00CA3AF0">
          <w:rPr>
            <w:rStyle w:val="eSPISCCParagraphDefaultFont"/>
          </w:rPr>
          <w:t>Pp Ikp-668/2026-2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614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34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07A73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1A45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58B8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3AF0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4E6A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A7BF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6145" v:ext="edit"/>
    <o:shapelayout v:ext="edit">
      <o:idmap data="1" v:ext="edit"/>
    </o:shapelayout>
  </w:shapeDefaults>
  <w:decimalSymbol w:val=","/>
  <w:listSeparator w:val=";"/>
  <w14:docId w14:val="3A1C7770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1B31D2C2C94BB9B7128EF52B5F5D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787D21-87E2-4207-A7AC-5AD9CBD56C15}"/>
      </w:docPartPr>
      <w:docPartBody>
        <w:p w:rsidR="002A001D" w:rsidRDefault="009C289F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07A73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5459C"/>
    <w:rsid w:val="00D6351C"/>
    <w:rsid w:val="00D94CFA"/>
    <w:rsid w:val="00DA00D4"/>
    <w:rsid w:val="00F64E6A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71141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10. kolovoza 2026.</izvorni_sadrzaj>
    <derivirana_varijabla naziv="DomainObject.DatumDonosenjaOdluke_1">10.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Ikp-668/2026-2</izvorni_sadrzaj>
    <derivirana_varijabla naziv="DomainObject.Oznaka_1">Pp Ikp-668/2026-2</derivirana_varijabla>
  </DomainObject.Oznaka>
  <DomainObject.DonositeljOdluke.Ime>
    <izvorni_sadrzaj>Damir</izvorni_sadrzaj>
    <derivirana_varijabla naziv="DomainObject.DonositeljOdluke.Ime_1">Damir</derivirana_varijabla>
  </DomainObject.DonositeljOdluke.Ime>
  <DomainObject.DonositeljOdluke.Prezime>
    <izvorni_sadrzaj>Gazdik</izvorni_sadrzaj>
    <derivirana_varijabla naziv="DomainObject.DonositeljOdluke.Prezime_1">Gazdik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668</izvorni_sadrzaj>
    <derivirana_varijabla naziv="DomainObject.Predmet.Broj_1">668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kolovoza 2026.</izvorni_sadrzaj>
    <derivirana_varijabla naziv="DomainObject.Predmet.DatumOsnivanja_1">10.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Ikp-668/2026</izvorni_sadrzaj>
    <derivirana_varijabla naziv="DomainObject.Predmet.OznakaBroj_1">Pp Ikp-668/2026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Marijo Tadić zastupanog po punomoćniku Hrvoje Bosanac</izvorni_sadrzaj>
    <derivirana_varijabla naziv="DomainObject.Predmet.ProtustrankaFormated_1">  Marijo Tadić zastupanog po punomoćniku Hrvoje Bosanac</derivirana_varijabla>
  </DomainObject.Predmet.ProtustrankaFormated>
  <DomainObject.Predmet.ProtustrankaFormatedOIB>
    <izvorni_sadrzaj>  Marijo Tadić, OIB 47297524276 zastupanog po punomoćniku Hrvoje Bosanac</izvorni_sadrzaj>
    <derivirana_varijabla naziv="DomainObject.Predmet.ProtustrankaFormatedOIB_1">Marijo Tadić, OIB 47297524276 zastupanog po punomoćniku Hrvoje Bosanac</derivirana_varijabla>
  </DomainObject.Predmet.ProtustrankaFormatedOIB>
  <DomainObject.Predmet.ProtustrankaFormatedWithAdress>
    <izvorni_sadrzaj> Marijo Tadić, Lilska Ulica 8, 10310 Zelina Breška zastupanog po punomoćniku Hrvoje Bosanac</izvorni_sadrzaj>
    <derivirana_varijabla naziv="DomainObject.Predmet.ProtustrankaFormatedWithAdress_1"> Marijo Tadić, Lilska Ulica 8, 10310 Zelina Breška zastupanog po punomoćniku Hrvoje Bosanac</derivirana_varijabla>
  </DomainObject.Predmet.ProtustrankaFormatedWithAdress>
  <DomainObject.Predmet.ProtustrankaFormatedWithAdressOIB>
    <izvorni_sadrzaj> Marijo Tadić, OIB 47297524276, Lilska Ulica 8, 10310 Zelina Breška zastupanog po punomoćniku Hrvoje Bosanac</izvorni_sadrzaj>
    <derivirana_varijabla naziv="DomainObject.Predmet.ProtustrankaFormatedWithAdressOIB_1"> Marijo Tadić, OIB 47297524276, Lilska Ulica 8, 10310 Zelina Breška zastupanog po punomoćniku Hrvoje Bosanac</derivirana_varijabla>
  </DomainObject.Predmet.ProtustrankaFormatedWithAdressOIB>
  <DomainObject.Predmet.ProtustrankaWithAdress>
    <izvorni_sadrzaj>Marijo Tadić Lilska Ulica 8, 10310 Zelina Breška</izvorni_sadrzaj>
    <derivirana_varijabla naziv="DomainObject.Predmet.ProtustrankaWithAdress_1">Marijo Tadić Lilska Ulica 8, 10310 Zelina Breška</derivirana_varijabla>
  </DomainObject.Predmet.ProtustrankaWithAdress>
  <DomainObject.Predmet.ProtustrankaWithAdressOIB>
    <izvorni_sadrzaj>Marijo Tadić, OIB 47297524276, Lilska Ulica 8, 10310 Zelina Breška</izvorni_sadrzaj>
    <derivirana_varijabla naziv="DomainObject.Predmet.ProtustrankaWithAdressOIB_1">Marijo Tadić, OIB 47297524276, Lilska Ulica 8, 10310 Zelina Breška</derivirana_varijabla>
  </DomainObject.Predmet.ProtustrankaWithAdressOIB>
  <DomainObject.Predmet.ProtustrankaNazivFormated>
    <izvorni_sadrzaj>Marijo Tadić</izvorni_sadrzaj>
    <derivirana_varijabla naziv="DomainObject.Predmet.ProtustrankaNazivFormated_1">Marijo Tadić</derivirana_varijabla>
    <derivirana_varijabla naziv="Padez">Marijo Tadić</derivirana_varijabla>
  </DomainObject.Predmet.ProtustrankaNazivFormated>
  <DomainObject.Predmet.ProtustrankaNazivFormatedOIB>
    <izvorni_sadrzaj>Marijo Tadić, OIB 47297524276</izvorni_sadrzaj>
    <derivirana_varijabla naziv="DomainObject.Predmet.ProtustrankaNazivFormatedOIB_1">Marijo Tadić, OIB 47297524276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26</izvorni_sadrzaj>
    <derivirana_varijabla naziv="DomainObject.Predmet.Referada.Naziv_1">Referada 26</derivirana_varijabla>
  </DomainObject.Predmet.Referada.Naziv>
  <DomainObject.Predmet.Referada.Oznaka>
    <izvorni_sadrzaj>ref. 26</izvorni_sadrzaj>
    <derivirana_varijabla naziv="DomainObject.Predmet.Referada.Oznaka_1">ref. 26</derivirana_varijabla>
  </DomainObject.Predmet.Referada.Oznaka>
  <DomainObject.Predmet.Referada.Prostorija.Naziv>
    <izvorni_sadrzaj>Soba 11</izvorni_sadrzaj>
    <derivirana_varijabla naziv="DomainObject.Predmet.Referada.Prostorija.Naziv_1">Soba 11</derivirana_varijabla>
  </DomainObject.Predmet.Referada.Prostorija.Naziv>
  <DomainObject.Predmet.Referada.Prostorija.Oznaka>
    <izvorni_sadrzaj>Soba 11</izvorni_sadrzaj>
    <derivirana_varijabla naziv="DomainObject.Predmet.Referada.Prostorija.Oznaka_1">Soba 11</derivirana_varijabla>
  </DomainObject.Predmet.Referada.Prostorija.Oznaka>
  <DomainObject.Predmet.Referada.Sud.Naziv>
    <izvorni_sadrzaj>Općinski sud u Velikoj Gorici</izvorni_sadrzaj>
    <derivirana_varijabla naziv="DomainObject.Predmet.Referada.Sud.Naziv_1">Općinski prekršajni sud u Zagrebu</derivirana_varijabla>
    <derivirana_varijabla naziv="DomainObject.Predmet.Referada.Sud.Naziv">Općinski sud u Velikoj Gorici, Stalna služba u Ivanić-Gradu</derivirana_varijabla>
    <derivirana_varijabla naziv="Nazivadresasuda">Općinski sud u Velikoj Gorici, Stalna služba u Ivanić-Gradu</derivirana_varijabla>
  </DomainObject.Predmet.Referada.Sud.Naziv>
  <DomainObject.Predmet.Referada.Sudac>
    <izvorni_sadrzaj>Damir Gazdik</izvorni_sadrzaj>
    <derivirana_varijabla naziv="DomainObject.Predmet.Referada.Sudac_1">Damir Gazdik, v.r.</derivirana_varijabla>
    <derivirana_varijabla naziv="Dativ">Damir Gazdik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  <derivirana_varijabla naziv="Padez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Ivanić-Grad</izvorni_sadrzaj>
    <derivirana_varijabla naziv="DomainObject.Predmet.Sud.Adresa.Naselje_1">Ivanić-Grad</derivirana_varijabla>
  </DomainObject.Predmet.Sud.Adresa.Naselje>
  <DomainObject.Predmet.Sud.Adresa.NaseljeLokativ>
    <izvorni_sadrzaj/>
    <derivirana_varijabla naziv="DomainObject.Predmet.Sud.Adresa.NaseljeLokativ_1">Ivanić-Gradu</derivirana_varijabla>
  </DomainObject.Predmet.Sud.Adresa.NaseljeLokativ>
  <DomainObject.Predmet.Sud.Adresa.PostBroj>
    <izvorni_sadrzaj>10310</izvorni_sadrzaj>
    <derivirana_varijabla naziv="DomainObject.Predmet.Sud.Adresa.PostBroj_1">10310</derivirana_varijabla>
  </DomainObject.Predmet.Sud.Adresa.PostBroj>
  <DomainObject.Predmet.Sud.Adresa.UlicaIKBR>
    <izvorni_sadrzaj>Športska 2</izvorni_sadrzaj>
    <derivirana_varijabla naziv="DomainObject.Predmet.Sud.Adresa.UlicaIKBR_1">Športska 2</derivirana_varijabla>
  </DomainObject.Predmet.Sud.Adresa.UlicaIKBR>
  <DomainObject.Predmet.Sud.Naziv>
    <izvorni_sadrzaj>Općinski sud u Velikoj Gorici - Stalna služba u Ivanić-Gradu</izvorni_sadrzaj>
    <derivirana_varijabla naziv="DomainObject.Predmet.Sud.Naziv_1">Općinski sud u Velikoj Gorici - Stalna služba u Ivanić-Gradu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i Kaznena pisarnica SS IG</izvorni_sadrzaj>
    <derivirana_varijabla naziv="DomainObject.Predmet.TrenutnaLokacijaSpisa.Naziv_1">Prekršajna i Kaznena pisarnica SS IG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Velikoj Gorici</izvorni_sadrzaj>
    <derivirana_varijabla naziv="DomainObject.Predmet.TrenutnaLokacijaSpisa.Sud.Naziv_1">Općinski sud u Velikoj Gorici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i Kaznena pisarnica SS IG</izvorni_sadrzaj>
    <derivirana_varijabla naziv="DomainObject.Predmet.UstrojstvenaJedinicaVodi.Naziv_1">Prekršajna i Kaznena pisarnica SS IG</derivirana_varijabla>
  </DomainObject.Predmet.UstrojstvenaJedinicaVodi.Naziv>
  <DomainObject.Predmet.UstrojstvenaJedinicaVodi.Oznaka>
    <izvorni_sadrzaj>P i K  SS IG</izvorni_sadrzaj>
    <derivirana_varijabla naziv="DomainObject.Predmet.UstrojstvenaJedinicaVodi.Oznaka_1">P i K  SS IG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Velikoj Gorici</izvorni_sadrzaj>
    <derivirana_varijabla naziv="DomainObject.Predmet.UstrojstvenaJedinicaVodi.Sud.Naziv_1">Općinski sud u Velikoj Gorici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Lahorka Belinak</izvorni_sadrzaj>
    <derivirana_varijabla naziv="DomainObject.Predmet.Zapisnicar_1">Lahorka Belinak</derivirana_varijabla>
    <derivirana_varijabla naziv="Padez">Lahorka Belinak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Marijo Tadić zastupanog po punomoćniku Hrvoje Bosanac</item>
    </izvorni_sadrzaj>
    <derivirana_varijabla naziv="DomainObject.Predmet.ProtuStrankaListFormated_1">
      <item>Marijo Tadić zastupanog po punomoćniku Hrvoje Bosanac</item>
    </derivirana_varijabla>
  </DomainObject.Predmet.ProtuStrankaListFormated>
  <DomainObject.Predmet.ProtuStrankaListFormatedOIB>
    <izvorni_sadrzaj>
      <item>Marijo Tadić, OIB 47297524276 zastupanog po punomoćniku Hrvoje Bosanac</item>
    </izvorni_sadrzaj>
    <derivirana_varijabla naziv="DomainObject.Predmet.ProtuStrankaListFormatedOIB_1">
      <item>Marijo Tadić, OIB 47297524276 zastupanog po punomoćniku Hrvoje Bosanac</item>
    </derivirana_varijabla>
  </DomainObject.Predmet.ProtuStrankaListFormatedOIB>
  <DomainObject.Predmet.ProtuStrankaListFormatedWithAdress>
    <izvorni_sadrzaj>
      <item>Marijo Tadić, Lilska Ulica 8, 10310 Zelina Breška zastupanog po punomoćniku Hrvoje Bosanac</item>
    </izvorni_sadrzaj>
    <derivirana_varijabla naziv="DomainObject.Predmet.ProtuStrankaListFormatedWithAdress_1">
      <item>Lilska Ulica 8, 10310 Zelina Breška</item>
    </derivirana_varijabla>
  </DomainObject.Predmet.ProtuStrankaListFormatedWithAdress>
  <DomainObject.Predmet.ProtuStrankaListFormatedWithAdressOIB>
    <izvorni_sadrzaj>
      <item>Marijo Tadić, OIB 47297524276, Lilska Ulica 8, 10310 Zelina Breška zastupanog po punomoćniku Hrvoje Bosanac</item>
    </izvorni_sadrzaj>
    <derivirana_varijabla naziv="DomainObject.Predmet.ProtuStrankaListFormatedWithAdressOIB_1">
      <item>Marijo Tadić, OIB 47297524276, Lilska Ulica 8, 10310 Zelina Breška zastupanog po punomoćniku Hrvoje Bosanac</item>
    </derivirana_varijabla>
  </DomainObject.Predmet.ProtuStrankaListFormatedWithAdressOIB>
  <DomainObject.Predmet.ProtuStrankaListNazivFormated>
    <izvorni_sadrzaj>
      <item>Marijo Tadić</item>
    </izvorni_sadrzaj>
    <derivirana_varijabla naziv="DomainObject.Predmet.ProtuStrankaListNazivFormated_1">
      <item>Marijo Tadić</item>
    </derivirana_varijabla>
  </DomainObject.Predmet.ProtuStrankaListNazivFormated>
  <DomainObject.Predmet.ProtuStrankaListNazivFormatedOIB>
    <izvorni_sadrzaj>
      <item>Marijo Tadić, OIB 47297524276</item>
    </izvorni_sadrzaj>
    <derivirana_varijabla naziv="DomainObject.Predmet.ProtuStrankaListNazivFormatedOIB_1">
      <item>Marijo Tadić, OIB 47297524276</item>
    </derivirana_varijabla>
  </DomainObject.Predmet.ProtuStrankaListNazivFormatedOIB>
  <DomainObject.Predmet.OstaliListFormated>
    <izvorni_sadrzaj>
      <item>Hrvoje Bosanac punomoćnik sudionika u postupku Marijo Tadić</item>
    </izvorni_sadrzaj>
    <derivirana_varijabla naziv="DomainObject.Predmet.OstaliListFormated_1">
      <item>Hrvoje Bosanac punomoćnik sudionika u postupku Marijo Tadić</item>
    </derivirana_varijabla>
    <derivirana_varijabla naziv="DrugaOsoba">
      <item>Hrvoje Bosanac punomoćnik sudionika u postupku Marijo Tadić</item>
    </derivirana_varijabla>
  </DomainObject.Predmet.OstaliListFormated>
  <DomainObject.Predmet.OstaliListFormatedOIB>
    <izvorni_sadrzaj>
      <item>Hrvoje Bosanac punomoćnik sudionika u postupku Marijo Tadić</item>
    </izvorni_sadrzaj>
    <derivirana_varijabla naziv="DomainObject.Predmet.OstaliListFormatedOIB_1">
      <item>Hrvoje Bosanac punomoćnik sudionika u postupku Marijo Tadić</item>
    </derivirana_varijabla>
  </DomainObject.Predmet.OstaliListFormatedOIB>
  <DomainObject.Predmet.OstaliListFormatedWithAdress>
    <izvorni_sadrzaj>
      <item>Hrvoje Bosanac, Tržna 4, 10000 Zagreb punomoćnik sudionika u postupku Marijo Tadić</item>
    </izvorni_sadrzaj>
    <derivirana_varijabla naziv="DomainObject.Predmet.OstaliListFormatedWithAdress_1">
      <item>Hrvoje Bosanac, Tržna 4, 10000 Zagreb punomoćnik sudionika u postupku Marijo Tadić</item>
    </derivirana_varijabla>
  </DomainObject.Predmet.OstaliListFormatedWithAdress>
  <DomainObject.Predmet.OstaliListFormatedWithAdressOIB>
    <izvorni_sadrzaj>
      <item>Hrvoje Bosanac, Tržna 4, 10000 Zagreb punomoćnik sudionika u postupku Marijo Tadić</item>
    </izvorni_sadrzaj>
    <derivirana_varijabla naziv="DomainObject.Predmet.OstaliListFormatedWithAdressOIB_1">
      <item>Hrvoje Bosanac, Tržna 4, 10000 Zagreb punomoćnik sudionika u postupku Marijo Tadić</item>
    </derivirana_varijabla>
  </DomainObject.Predmet.OstaliListFormatedWithAdressOIB>
  <DomainObject.Predmet.OstaliListNazivFormated>
    <izvorni_sadrzaj>
      <item>Hrvoje Bosanac</item>
    </izvorni_sadrzaj>
    <derivirana_varijabla naziv="DomainObject.Predmet.OstaliListNazivFormated_1">
      <item>Hrvoje Bosanac</item>
    </derivirana_varijabla>
  </DomainObject.Predmet.OstaliListNazivFormated>
  <DomainObject.Predmet.OstaliListNazivFormatedOIB>
    <izvorni_sadrzaj>
      <item>Hrvoje Bosanac</item>
    </izvorni_sadrzaj>
    <derivirana_varijabla naziv="DomainObject.Predmet.OstaliListNazivFormatedOIB_1">
      <item>Hrvoje Bosanac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282, 229</izvorni_sadrzaj>
    <derivirana_varijabla naziv="DomainObject.Predmet.ClanakZakona_1">282, 229</derivirana_varijabla>
  </DomainObject.Predmet.ClanakZakona>
  <DomainObject.Predmet.ClanakZakonaFull>
    <izvorni_sadrzaj>članka 282. stavka 1., članka 229. stavka 1.</izvorni_sadrzaj>
    <derivirana_varijabla naziv="DomainObject.Predmet.ClanakZakonaFull_1">članka 282. stavka 1., članka 229.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10. kolovoza 2026.</izvorni_sadrzaj>
    <derivirana_varijabla naziv="DomainObject.Datum_1">10. kolovoza 2026.</derivirana_varijabla>
    <derivirana_varijabla naziv="datum">10. kolovoza 2026.</derivirana_varijabla>
    <derivirana_varijabla naziv="datumpravomocnosti">10. kolovoza 2026.</derivirana_varijabla>
    <derivirana_varijabla naziv="datumizvrsnosti">10. kolovoza 2026.</derivirana_varijabla>
  </DomainObject.Datum>
  <DomainObject.PoslovniBrojDokumenta>
    <izvorni_sadrzaj>Pp Ikp-668/2026-2</izvorni_sadrzaj>
    <derivirana_varijabla naziv="DomainObject.PoslovniBrojDokumenta_1">Pp Ikp-668/2026-2</derivirana_varijabla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Marijo Tadić</izvorni_sadrzaj>
    <derivirana_varijabla naziv="DomainObject.Predmet.ProtustrankaIDrugi_1">Marijo Tadić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Marijo Tadić, OIB 47297524276, Lilska Ulica 8, 10310 Zelina Breška</izvorni_sadrzaj>
    <derivirana_varijabla naziv="DomainObject.Predmet.ProtustrankaIDrugiAdressOIB_1">Marijo Tadić, OIB 47297524276, Lilska Ulica 8, 10310 Zelina Breška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Marijo Tadić</item>
      <item>Hrvoje Bosanac</item>
      <item>Općinski prekršajni sud u Zagrebu</item>
    </izvorni_sadrzaj>
    <derivirana_varijabla naziv="DomainObject.Predmet.SudioniciListNaziv_1">
      <item>Marijo Tadić</item>
      <item>Hrvoje Bosanac</item>
      <item>Općinski prekršajni sud u Zagrebu</item>
    </derivirana_varijabla>
    <derivirana_varijabla naziv="OstaliSudionici">
      <item>Marijo Tadić</item>
      <item>Hrvoje Bosanac</item>
      <item>Općinski prekršajni sud u Zagrebu</item>
    </derivirana_varijabla>
  </DomainObject.Predmet.SudioniciListNaziv>
  <DomainObject.Predmet.SudioniciListAdressOIB>
    <izvorni_sadrzaj>
      <item>Marijo Tadić, OIB 47297524276, Lilska Ulica 8,10310 Zelina Breška</item>
      <item>Hrvoje Bosanac, Tržna 4,10000 Zagreb</item>
      <item>Općinski prekršajni sud u Zagrebu, OIB 95308842799, Avenija Dubrovnik 8,10000 Zagreb</item>
    </izvorni_sadrzaj>
    <derivirana_varijabla naziv="DomainObject.Predmet.SudioniciListAdressOIB_1">
      <item>Marijo Tadić, OIB 47297524276, Lilska Ulica 8,10310 Zelina Breška</item>
      <item>Hrvoje Bosanac, Tržna 4,10000 Zagreb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1.350,00 EUR</izvorni_sadrzaj>
    <derivirana_varijabla naziv="DomainObject.Predmet.Pristojbe_1">trošak za novčana kazna u iznosu od 1.350,00 EUR</derivirana_varijabla>
  </DomainObject.Predmet.Pristojbe>
  <DomainObject.Predmet.PristojbeSudionikNazivOIB>
    <izvorni_sadrzaj>Marijo Tadić, OIB 47297524276</izvorni_sadrzaj>
    <derivirana_varijabla naziv="DomainObject.Predmet.PristojbeSudionikNazivOIB_1">Marijo Tadić, OIB 47297524276</derivirana_varijabla>
  </DomainObject.Predmet.PristojbeSudionikNazivOIB>
  <DomainObject.Predmet.PristojbePNB>
    <izvorni_sadrzaj>HR63 6050-20454-1062188020</izvorni_sadrzaj>
    <derivirana_varijabla naziv="DomainObject.Predmet.PristojbePNB_1">HR63 6050-20454-1062188020</derivirana_varijabla>
  </DomainObject.Predmet.PristojbePNB>
  <DomainObject.Predmet.PristojbeIznos>
    <izvorni_sadrzaj>1.350,00 EUR</izvorni_sadrzaj>
    <derivirana_varijabla naziv="DomainObject.Predmet.PristojbeIznos_1">1.350,00 EUR</derivirana_varijabla>
  </DomainObject.Predmet.PristojbeIznos>
  <DomainObject.Predmet.PristojbeOpisPlacanja>
    <izvorni_sadrzaj>Novčana kazna Pp-10600/2022, OPS ZG.</izvorni_sadrzaj>
    <derivirana_varijabla naziv="DomainObject.Predmet.PristojbeOpisPlacanja_1">Novčana kazna Pp-10600/2022,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47297524276</item>
      <item>, OIB null</item>
      <item>, OIB 95308842799</item>
    </izvorni_sadrzaj>
    <derivirana_varijabla naziv="DomainObject.Predmet.SudioniciListNazivOIB_1">
      <item>, OIB 47297524276</item>
      <item>, OIB null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20. svibnja 2024.</izvorni_sadrzaj>
    <derivirana_varijabla naziv="DomainObject.Predmet.PristojbeDatumRokPlacanja_1">20. svibnja 2024.</derivirana_varijabla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1350,00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tisućutristopedeset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(tisućutristopedeset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68</derivirana_varijabla>
  </UserObject.TrajanjeROD>
  <UserObject.Tekst139>
    <izvorni_sadrzaj/>
    <derivirana_varijabla naziv="UserObject.Tekst139_1">šezdesetosam</derivirana_varijabla>
  </UserObject.Tekst139>
  <UserObject.TrajanjeSupletornogZat>
    <izvorni_sadrzaj/>
    <derivirana_varijabla naziv="UserObject.TrajanjeSupletornogZat_1">34</derivirana_varijabla>
  </UserObject.TrajanjeSupletornogZat>
  <UserObject.Tekst140>
    <izvorni_sadrzaj/>
    <derivirana_varijabla naziv="UserObject.Tekst140_1">tridesetičetiri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lipnja 2022.</izvorni_sadrzaj>
    <derivirana_varijabla naziv="DomainObject.Predmet.DatumPocetkaProcesa_1">8. lipnja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Marijo Tadić, Lilska Ulica 8, 10310 Zelina Breška</izvorni_sadrzaj>
    <derivirana_varijabla naziv="DomainObject.Predmet.OsudenikImePrezimeAdresa_1">Marijo Tadić, Lilska Ulica 8, 10310 Zelina Breška</derivirana_varijabla>
  </DomainObject.Predmet.OsudenikImePrezimeAdresa>
  <DomainObject.Predmet.OsudenikImePrezimeOIBDatRodenja>
    <izvorni_sadrzaj>Marijo Tadić, OIB 47297524276, rođen-a 12.02.1975.</izvorni_sadrzaj>
    <derivirana_varijabla naziv="DomainObject.Predmet.OsudenikImePrezimeOIBDatRodenja_1">Marijo Tadić, OIB 47297524276, rođen-a 12.02.1975.</derivirana_varijabla>
  </DomainObject.Predmet.OsudenikImePrezimeOIBDatRodenja>
  <DomainObject.IkpPredmet.OdlukaRjesenjeIshodisni>
    <izvorni_sadrzaj/>
    <derivirana_varijabla naziv="DomainObject.IkpPredmet.OdlukaRjesenjeIshodisni_1">Pp-10600/2022 od 21.10.2022.</derivirana_varijabla>
  </DomainObject.IkpPredmet.OdlukaRjesenjeIshodisni>
  <DomainObject.IkpPredmet.NovcanaObaveza.PreostaliIznos>
    <izvorni_sadrzaj>1.350,00 EUR</izvorni_sadrzaj>
    <derivirana_varijabla naziv="DomainObject.IkpPredmet.NovcanaObaveza.PreostaliIznos_1">1.350,00 EUR</derivirana_varijabla>
  </DomainObject.IkpPredmet.NovcanaObaveza.PreostaliIznos>
  <DomainObject.IkpPredmet.NovcanaObaveza.PNB>
    <izvorni_sadrzaj>HR63 6050-20454-1062188020</izvorni_sadrzaj>
    <derivirana_varijabla naziv="DomainObject.IkpPredmet.NovcanaObaveza.PNB_1">HR63 6050-20454-1062188020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30.11.2023.</derivirana_varijabla>
  </DomainObject.IkpPredmet.IshodisnaOdlukaDatumPravomocnosti>
  <DomainObject.IkpPredmet.IshodisnaOdlukaDatumOvrsnosti>
    <izvorni_sadrzaj/>
    <derivirana_varijabla naziv="DomainObject.IkpPredmet.IshodisnaOdlukaDatumOvrsnosti_1">20.05.2024.</derivirana_varijabla>
  </DomainObject.IkpPredmet.IshodisnaOdlukaDatumOvrsnosti>
  <UserObject.izrecenakazna>
    <izvorni_sadrzaj/>
    <derivirana_varijabla naziv="UserObject.izrecenakazna_1">1350,00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>20.05.2024.</derivirana_varijabla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719045C-B530-4F03-A2B6-70060FCFF7A5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740</properties:Words>
  <properties:Characters>3928</properties:Characters>
  <properties:Lines>87</properties:Lines>
  <properties:Paragraphs>27</properties:Paragraphs>
  <properties:TotalTime>205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4658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Nikolina Milošević</cp:lastModifiedBy>
  <cp:lastPrinted>2026-08-10T12:25:00Z</cp:lastPrinted>
  <dcterms:modified xmlns:xsi="http://www.w3.org/2001/XMLSchema-instance" xsi:type="dcterms:W3CDTF">2026-08-10T12:25:00Z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Ikp-668/2026-2 / Odluka - Rješenje o zamjeni novčane kazne radom za opće dobro (odluka_Pp_Ikp-668_2026-2.docx)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