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7F0AF" w14:textId="77777777" w:rsidR="00B353B1" w:rsidRDefault="00342277" w:rsidP="00B72A3D">
      <w:pPr>
        <w:pStyle w:val="FINAPredloci-FINA"/>
      </w:pPr>
      <w:bookmarkStart w:id="0" w:name="_GoBack"/>
      <w:bookmarkEnd w:id="0"/>
      <w:r>
        <w:t>FINANCIJSKA AGENCIJA</w:t>
      </w:r>
    </w:p>
    <w:p w14:paraId="61B7F0B0" w14:textId="77777777" w:rsidR="004D5824" w:rsidRPr="00B72A3D" w:rsidRDefault="004D5824" w:rsidP="00B72A3D">
      <w:pPr>
        <w:pStyle w:val="FINAPredloci-OIB"/>
      </w:pPr>
      <w:r w:rsidRPr="00B72A3D">
        <w:t>OIB: 85821130368</w:t>
      </w:r>
    </w:p>
    <w:p w14:paraId="61B7F0B1" w14:textId="77777777" w:rsidR="004D5824" w:rsidRPr="00E22F24" w:rsidRDefault="004D5824" w:rsidP="00E22F24">
      <w:pPr>
        <w:pStyle w:val="FINAPredloci-Podacidokumenta"/>
      </w:pPr>
      <w:r w:rsidRPr="00E22F24">
        <w:t>Datum: 30.11.2020.</w:t>
      </w:r>
    </w:p>
    <w:p w14:paraId="61B7F0B2" w14:textId="77777777" w:rsidR="004D5824" w:rsidRPr="00E22F24" w:rsidRDefault="004D5824" w:rsidP="00E22F24">
      <w:pPr>
        <w:pStyle w:val="FINAPredloci-Podacidokumenta"/>
      </w:pPr>
      <w:r w:rsidRPr="00E22F24">
        <w:t>Nadležni trgovački sud: Trgovački sud u Zadru</w:t>
      </w:r>
    </w:p>
    <w:p w14:paraId="61B7F0B3" w14:textId="77777777" w:rsidR="004D5824" w:rsidRPr="00E22F24" w:rsidRDefault="004D5824" w:rsidP="00E22F24">
      <w:pPr>
        <w:pStyle w:val="FINAPredloci-Podacidokumenta"/>
      </w:pPr>
      <w:r w:rsidRPr="00E22F24">
        <w:t>Poslovni broj spisa: 2 ST-171/2020-10</w:t>
      </w:r>
    </w:p>
    <w:p w14:paraId="61B7F0B4" w14:textId="77777777"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r w:rsidRPr="00E22F24">
        <w:t>DOSTAVIO OČITOVANJE O PRIJAVLJENIM TRAŽBINAMA</w:t>
      </w:r>
    </w:p>
    <w:p w14:paraId="61B7F0B5" w14:textId="77777777" w:rsidR="005D4A70" w:rsidRDefault="00342277" w:rsidP="005D4A70">
      <w:pPr>
        <w:pStyle w:val="FINAPredloci-Sadraj"/>
      </w:pPr>
      <w:r>
        <w:t xml:space="preserve">Na temelju članka 43. stavka 4. Stečajnog zakona (NN 71/15) Financijska agencija obavještava da povjerenik u </w:t>
      </w:r>
      <w:r w:rsidR="00B41CA9">
        <w:t xml:space="preserve">gornjem </w:t>
      </w:r>
      <w:r>
        <w:t>predmetu ZLATNO SUNCE D.O.O. ZA GRAĐENJE I TRGOVINU, OIB: 70987195774, PRVE PRIMORSKE ČETE 44 A, 22211 VODICE nije dostavio očitovanje o prijavljenim tražbinama koje je trebao dostaviti Financijskoj agenciji u skladu s odredbom članka 41. Stečajnog zakona.</w:t>
      </w:r>
    </w:p>
    <w:p w14:paraId="61B7F0B6" w14:textId="77777777" w:rsidR="00B353B1" w:rsidRDefault="00342277" w:rsidP="005D4A70">
      <w:pPr>
        <w:pStyle w:val="FINAPredloci-PotpisFine"/>
      </w:pPr>
      <w:r>
        <w:t>Financijska agencija</w:t>
      </w:r>
    </w:p>
    <w:sectPr w:rsidR="00B353B1" w:rsidSect="00FF04D0">
      <w:headerReference w:type="default" r:id="rId8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7F0BB" w14:textId="77777777" w:rsidR="009B2316" w:rsidRDefault="009B2316">
      <w:pPr>
        <w:spacing w:after="0" w:line="240" w:lineRule="auto"/>
      </w:pPr>
      <w:r>
        <w:separator/>
      </w:r>
    </w:p>
  </w:endnote>
  <w:endnote w:type="continuationSeparator" w:id="0">
    <w:p w14:paraId="61B7F0BC" w14:textId="77777777"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7F0B9" w14:textId="77777777"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B7F0BA" w14:textId="77777777"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28E7A" w14:textId="559097FD"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 wp14:anchorId="5F3C4929" wp14:editId="174E2031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B1"/>
    <w:rsid w:val="00146906"/>
    <w:rsid w:val="001522CC"/>
    <w:rsid w:val="00154327"/>
    <w:rsid w:val="0024492F"/>
    <w:rsid w:val="002961CE"/>
    <w:rsid w:val="00297128"/>
    <w:rsid w:val="003057D7"/>
    <w:rsid w:val="00342277"/>
    <w:rsid w:val="003745F7"/>
    <w:rsid w:val="004D5824"/>
    <w:rsid w:val="005C16C0"/>
    <w:rsid w:val="005D4A70"/>
    <w:rsid w:val="007247F4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F6036F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B7F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92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9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Željana Mihalecko</cp:lastModifiedBy>
  <cp:revision>2</cp:revision>
  <dcterms:created xsi:type="dcterms:W3CDTF">2020-11-30T13:14:00Z</dcterms:created>
  <dcterms:modified xsi:type="dcterms:W3CDTF">2020-11-30T13:14:00Z</dcterms:modified>
</cp:coreProperties>
</file>