
<file path=[Content_Types].xml><?xml version="1.0" encoding="utf-8"?>
<Types xmlns="http://schemas.openxmlformats.org/package/2006/content-types">
  <Default ContentType="image/x-emf" Extension="emf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9d4d0e7" w14:paraId="9d4d0e7" w:rsidRDefault="002F742D" w:rsidP="002F742D" w:rsidR="002F742D" w:rsidRPr="00D0244B">
      <w:pPr>
        <w15:collapsed w:val="false"/>
        <w:rPr>
          <w:rFonts w:cs="Times New Roman" w:eastAsia="Times New Roman"/>
          <w:b/>
          <w:szCs w:val="24"/>
          <w:lang w:eastAsia="hr-HR"/>
        </w:rPr>
      </w:pPr>
      <w:bookmarkStart w:name="_GoBack" w:id="0"/>
      <w:bookmarkEnd w:id="0"/>
      <w:r w:rsidRPr="00D0244B">
        <w:rPr>
          <w:rFonts w:cs="Times New Roman" w:eastAsia="Times New Roman"/>
          <w:b/>
          <w:szCs w:val="24"/>
          <w:lang w:eastAsia="hr-HR"/>
        </w:rPr>
        <w:t>REPUBLIKA HRVATSKA                                                                        14.</w:t>
      </w:r>
      <w:r>
        <w:rPr>
          <w:rFonts w:cs="Times New Roman" w:eastAsia="Times New Roman"/>
          <w:b/>
          <w:szCs w:val="24"/>
          <w:lang w:eastAsia="hr-HR"/>
        </w:rPr>
        <w:t xml:space="preserve"> </w:t>
      </w:r>
      <w:r w:rsidRPr="00D0244B">
        <w:rPr>
          <w:rFonts w:cs="Times New Roman" w:eastAsia="Times New Roman"/>
          <w:b/>
          <w:szCs w:val="24"/>
          <w:lang w:eastAsia="hr-HR"/>
        </w:rPr>
        <w:t>Stpn-</w:t>
      </w:r>
      <w:r>
        <w:rPr>
          <w:rFonts w:cs="Times New Roman" w:eastAsia="Times New Roman"/>
          <w:b/>
          <w:szCs w:val="24"/>
          <w:lang w:eastAsia="hr-HR"/>
        </w:rPr>
        <w:t>11</w:t>
      </w:r>
      <w:r w:rsidRPr="00D0244B">
        <w:rPr>
          <w:rFonts w:cs="Times New Roman" w:eastAsia="Times New Roman"/>
          <w:b/>
          <w:szCs w:val="24"/>
          <w:lang w:eastAsia="hr-HR"/>
        </w:rPr>
        <w:t>/201</w:t>
      </w:r>
      <w:r>
        <w:rPr>
          <w:rFonts w:cs="Times New Roman" w:eastAsia="Times New Roman"/>
          <w:b/>
          <w:szCs w:val="24"/>
          <w:lang w:eastAsia="hr-HR"/>
        </w:rPr>
        <w:t>7.</w:t>
      </w:r>
    </w:p>
    <w:p w:rsidRDefault="002F742D" w:rsidP="002F742D" w:rsidR="002F742D" w:rsidRPr="00D0244B">
      <w:pPr>
        <w:rPr>
          <w:rFonts w:cs="Times New Roman" w:eastAsia="Times New Roman"/>
          <w:b/>
          <w:szCs w:val="24"/>
          <w:lang w:eastAsia="hr-HR"/>
        </w:rPr>
      </w:pPr>
      <w:r w:rsidRPr="00D0244B">
        <w:rPr>
          <w:rFonts w:cs="Times New Roman" w:eastAsia="Times New Roman"/>
          <w:b/>
          <w:szCs w:val="24"/>
          <w:lang w:eastAsia="hr-HR"/>
        </w:rPr>
        <w:t>TRGOVAČKI SUD U SPLITU</w:t>
      </w:r>
    </w:p>
    <w:p w:rsidRDefault="002F742D" w:rsidP="002F742D" w:rsidR="002F742D">
      <w:pPr>
        <w:rPr>
          <w:rFonts w:cs="Times New Roman" w:eastAsia="Times New Roman"/>
          <w:b/>
          <w:szCs w:val="24"/>
          <w:lang w:eastAsia="hr-HR"/>
        </w:rPr>
      </w:pPr>
    </w:p>
    <w:p w:rsidRDefault="002F742D" w:rsidP="002F742D" w:rsidR="002F742D" w:rsidRPr="00D0244B">
      <w:pPr>
        <w:rPr>
          <w:rFonts w:cs="Times New Roman" w:eastAsia="Times New Roman"/>
          <w:b/>
          <w:szCs w:val="24"/>
          <w:lang w:eastAsia="hr-HR"/>
        </w:rPr>
      </w:pPr>
    </w:p>
    <w:p w:rsidRDefault="002F742D" w:rsidP="002F742D" w:rsidR="002F742D" w:rsidRPr="00D0244B">
      <w:pPr>
        <w:jc w:val="both"/>
        <w:rPr>
          <w:rFonts w:cs="Times New Roman" w:eastAsia="Times New Roman"/>
          <w:b/>
          <w:szCs w:val="24"/>
          <w:lang w:eastAsia="hr-HR"/>
        </w:rPr>
      </w:pPr>
      <w:r w:rsidRPr="00D0244B">
        <w:rPr>
          <w:rFonts w:cs="Times New Roman" w:eastAsia="Times New Roman"/>
          <w:b/>
          <w:szCs w:val="24"/>
          <w:lang w:eastAsia="hr-HR"/>
        </w:rPr>
        <w:t xml:space="preserve">                                                                  Z A P I S N I K</w:t>
      </w:r>
    </w:p>
    <w:p w:rsidRDefault="002F742D" w:rsidP="002F742D" w:rsidR="002F742D">
      <w:pPr>
        <w:jc w:val="both"/>
        <w:rPr>
          <w:rFonts w:cs="Times New Roman" w:eastAsia="Times New Roman"/>
          <w:szCs w:val="24"/>
          <w:lang w:eastAsia="hr-HR"/>
        </w:rPr>
      </w:pPr>
    </w:p>
    <w:p w:rsidRDefault="002F742D" w:rsidP="002F742D" w:rsidR="002F742D">
      <w:pPr>
        <w:jc w:val="both"/>
        <w:rPr>
          <w:rFonts w:cs="Times New Roman" w:eastAsia="Times New Roman"/>
          <w:szCs w:val="24"/>
          <w:lang w:eastAsia="hr-HR"/>
        </w:rPr>
      </w:pPr>
      <w:r w:rsidRPr="00D0244B">
        <w:rPr>
          <w:rFonts w:cs="Times New Roman" w:eastAsia="Times New Roman"/>
          <w:szCs w:val="24"/>
          <w:lang w:eastAsia="hr-HR"/>
        </w:rPr>
        <w:t>sa ročišta održanog</w:t>
      </w:r>
      <w:r w:rsidRPr="00DB498A">
        <w:rPr>
          <w:rFonts w:cs="Times New Roman" w:eastAsia="Times New Roman"/>
          <w:szCs w:val="24"/>
          <w:lang w:eastAsia="hr-HR"/>
        </w:rPr>
        <w:t xml:space="preserve"> </w:t>
      </w:r>
      <w:r w:rsidRPr="00D0244B">
        <w:rPr>
          <w:rFonts w:cs="Times New Roman" w:eastAsia="Times New Roman"/>
          <w:szCs w:val="24"/>
          <w:lang w:eastAsia="hr-HR"/>
        </w:rPr>
        <w:t>kod Trgovačkog suda u Splitu</w:t>
      </w:r>
      <w:r>
        <w:rPr>
          <w:rFonts w:cs="Times New Roman" w:eastAsia="Times New Roman"/>
          <w:szCs w:val="24"/>
          <w:lang w:eastAsia="hr-HR"/>
        </w:rPr>
        <w:t>,</w:t>
      </w:r>
      <w:r w:rsidRPr="00D0244B">
        <w:rPr>
          <w:rFonts w:cs="Times New Roman" w:eastAsia="Times New Roman"/>
          <w:szCs w:val="24"/>
          <w:lang w:eastAsia="hr-HR"/>
        </w:rPr>
        <w:t xml:space="preserve"> </w:t>
      </w:r>
      <w:r w:rsidRPr="00FD5EA6">
        <w:rPr>
          <w:rFonts w:cs="Times New Roman" w:eastAsia="Times New Roman"/>
          <w:szCs w:val="24"/>
          <w:lang w:eastAsia="hr-HR"/>
        </w:rPr>
        <w:t>11. srpnja 2017, s početkom u 09,00 sati,</w:t>
      </w:r>
      <w:r w:rsidRPr="00D0244B">
        <w:rPr>
          <w:rFonts w:cs="Times New Roman" w:eastAsia="Times New Roman"/>
          <w:szCs w:val="24"/>
          <w:lang w:eastAsia="hr-HR"/>
        </w:rPr>
        <w:t xml:space="preserve"> u postupku radi sklapanja predstečajne nagodbe po prijedlogu</w:t>
      </w:r>
      <w:r w:rsidRPr="000673BF">
        <w:t xml:space="preserve"> </w:t>
      </w:r>
      <w:r w:rsidRPr="00CA39AD">
        <w:t>Predlagatelj</w:t>
      </w:r>
      <w:r>
        <w:t>a</w:t>
      </w:r>
      <w:r w:rsidRPr="00CA39AD">
        <w:t>-Dužni</w:t>
      </w:r>
      <w:r>
        <w:t>ka</w:t>
      </w:r>
      <w:r w:rsidRPr="00CA39AD">
        <w:t>:</w:t>
      </w:r>
      <w:r w:rsidRPr="00547970">
        <w:t xml:space="preserve"> </w:t>
      </w:r>
      <w:r>
        <w:t>DURBAN društvo sa ograničenom odgovornošću za proizvodnju, trgovinu i ugostiteljstvo, Split (Grad Split), Tršćanska 43, OIB: 61957467879</w:t>
      </w:r>
      <w:r>
        <w:rPr>
          <w:rFonts w:cs="Times New Roman"/>
          <w:szCs w:val="24"/>
          <w:lang w:eastAsia="hr-HR"/>
        </w:rPr>
        <w:t>.</w:t>
      </w:r>
    </w:p>
    <w:p w:rsidRDefault="002F742D" w:rsidP="002F742D" w:rsidR="002F742D">
      <w:pPr>
        <w:jc w:val="both"/>
        <w:rPr>
          <w:rFonts w:cs="Times New Roman" w:eastAsia="Times New Roman"/>
          <w:szCs w:val="24"/>
          <w:lang w:eastAsia="hr-HR"/>
        </w:rPr>
      </w:pPr>
    </w:p>
    <w:p w:rsidRDefault="002F742D" w:rsidP="002F742D" w:rsidR="002F742D" w:rsidRPr="00D0244B">
      <w:pPr>
        <w:rPr>
          <w:rFonts w:cs="Times New Roman" w:eastAsia="Times New Roman"/>
          <w:szCs w:val="24"/>
          <w:lang w:eastAsia="hr-HR"/>
        </w:rPr>
      </w:pPr>
      <w:r w:rsidRPr="00D0244B">
        <w:rPr>
          <w:rFonts w:cs="Times New Roman" w:eastAsia="Times New Roman"/>
          <w:szCs w:val="24"/>
          <w:lang w:eastAsia="hr-HR"/>
        </w:rPr>
        <w:t>Nazočni  od suda:</w:t>
      </w:r>
    </w:p>
    <w:p w:rsidRDefault="002F742D" w:rsidP="002F742D" w:rsidR="002F742D" w:rsidRPr="00D0244B">
      <w:pPr>
        <w:jc w:val="both"/>
        <w:rPr>
          <w:rFonts w:cs="Times New Roman" w:eastAsia="Times New Roman"/>
          <w:szCs w:val="24"/>
          <w:lang w:eastAsia="hr-HR"/>
        </w:rPr>
      </w:pPr>
      <w:r w:rsidRPr="00D0244B">
        <w:rPr>
          <w:rFonts w:cs="Times New Roman" w:eastAsia="Times New Roman"/>
          <w:szCs w:val="24"/>
          <w:lang w:eastAsia="hr-HR"/>
        </w:rPr>
        <w:t>JOZO ĆALETA, sudac,</w:t>
      </w:r>
    </w:p>
    <w:p w:rsidRDefault="002F742D" w:rsidP="002F742D" w:rsidR="002F742D" w:rsidRPr="00D0244B">
      <w:pPr>
        <w:jc w:val="both"/>
        <w:rPr>
          <w:rFonts w:cs="Times New Roman" w:eastAsia="Times New Roman"/>
          <w:szCs w:val="24"/>
          <w:lang w:eastAsia="hr-HR"/>
        </w:rPr>
      </w:pPr>
      <w:r w:rsidRPr="00D0244B">
        <w:rPr>
          <w:rFonts w:cs="Times New Roman" w:eastAsia="Times New Roman"/>
          <w:szCs w:val="24"/>
          <w:lang w:eastAsia="hr-HR"/>
        </w:rPr>
        <w:t>VESNA KATIĆ, zapisničar,</w:t>
      </w:r>
    </w:p>
    <w:p w:rsidRDefault="002F742D" w:rsidP="002F742D" w:rsidR="002F742D" w:rsidRPr="00D0244B">
      <w:pPr>
        <w:jc w:val="both"/>
        <w:rPr>
          <w:rFonts w:cs="Times New Roman" w:eastAsia="Times New Roman"/>
          <w:szCs w:val="24"/>
          <w:lang w:eastAsia="hr-HR"/>
        </w:rPr>
      </w:pPr>
    </w:p>
    <w:p w:rsidRDefault="002F742D" w:rsidP="002F742D" w:rsidR="002F742D" w:rsidRPr="00D0244B">
      <w:pPr>
        <w:jc w:val="both"/>
        <w:rPr>
          <w:rFonts w:cs="Times New Roman" w:eastAsia="Times New Roman"/>
          <w:szCs w:val="24"/>
          <w:lang w:eastAsia="hr-HR"/>
        </w:rPr>
      </w:pPr>
      <w:r w:rsidRPr="00D0244B">
        <w:rPr>
          <w:rFonts w:cs="Times New Roman" w:eastAsia="Times New Roman"/>
          <w:szCs w:val="24"/>
          <w:lang w:eastAsia="hr-HR"/>
        </w:rPr>
        <w:t>Utvrđuje se kako su pristupili:</w:t>
      </w:r>
    </w:p>
    <w:p w:rsidRDefault="002F742D" w:rsidP="002F742D" w:rsidR="002F742D" w:rsidRPr="00D0244B">
      <w:pPr>
        <w:jc w:val="both"/>
        <w:rPr>
          <w:rFonts w:cs="Times New Roman" w:eastAsia="Times New Roman"/>
          <w:szCs w:val="24"/>
          <w:lang w:eastAsia="hr-HR"/>
        </w:rPr>
      </w:pPr>
    </w:p>
    <w:p w:rsidRDefault="002F742D" w:rsidP="002F742D" w:rsidR="002F742D">
      <w:pPr>
        <w:jc w:val="both"/>
      </w:pPr>
      <w:r w:rsidRPr="00D0244B">
        <w:rPr>
          <w:rFonts w:cs="Times New Roman" w:eastAsia="Times New Roman"/>
          <w:szCs w:val="24"/>
          <w:lang w:eastAsia="hr-HR"/>
        </w:rPr>
        <w:t xml:space="preserve">Za </w:t>
      </w:r>
      <w:r w:rsidRPr="00CA39AD">
        <w:t>Predlagatelj</w:t>
      </w:r>
      <w:r>
        <w:t>a</w:t>
      </w:r>
      <w:r w:rsidRPr="00CA39AD">
        <w:t>-Dužni</w:t>
      </w:r>
      <w:r>
        <w:t>ka</w:t>
      </w:r>
      <w:r w:rsidRPr="00CA39AD">
        <w:t>:</w:t>
      </w:r>
      <w:r>
        <w:t xml:space="preserve">  nitko nije pristupio, Dužnik pozvan redovnom poštom, pošiljka se vratila neuručena iz naznaku pošte "nepoznat".</w:t>
      </w:r>
    </w:p>
    <w:p w:rsidRDefault="002F742D" w:rsidP="002F742D" w:rsidR="002F742D">
      <w:pPr>
        <w:jc w:val="both"/>
      </w:pPr>
    </w:p>
    <w:p w:rsidRDefault="002F742D" w:rsidP="002F742D" w:rsidR="002F742D">
      <w:pPr>
        <w:jc w:val="both"/>
        <w:rPr>
          <w:rFonts w:cs="Times New Roman" w:eastAsia="Times New Roman"/>
          <w:szCs w:val="24"/>
          <w:lang w:eastAsia="hr-HR"/>
        </w:rPr>
      </w:pPr>
      <w:r>
        <w:rPr>
          <w:rFonts w:cs="Times New Roman" w:eastAsia="Times New Roman"/>
          <w:szCs w:val="24"/>
          <w:lang w:eastAsia="hr-HR"/>
        </w:rPr>
        <w:t>Za vjerovnike</w:t>
      </w:r>
      <w:r w:rsidRPr="00D0244B">
        <w:rPr>
          <w:rFonts w:cs="Times New Roman" w:eastAsia="Times New Roman"/>
          <w:szCs w:val="24"/>
          <w:lang w:eastAsia="hr-HR"/>
        </w:rPr>
        <w:t xml:space="preserve"> koji </w:t>
      </w:r>
      <w:r>
        <w:rPr>
          <w:rFonts w:cs="Times New Roman" w:eastAsia="Times New Roman"/>
          <w:szCs w:val="24"/>
          <w:lang w:eastAsia="hr-HR"/>
        </w:rPr>
        <w:t>su glasovanjem ZA</w:t>
      </w:r>
      <w:r w:rsidRPr="00D0244B">
        <w:rPr>
          <w:rFonts w:cs="Times New Roman" w:eastAsia="Times New Roman"/>
          <w:szCs w:val="24"/>
          <w:lang w:eastAsia="hr-HR"/>
        </w:rPr>
        <w:t xml:space="preserve"> prihvati</w:t>
      </w:r>
      <w:r>
        <w:rPr>
          <w:rFonts w:cs="Times New Roman" w:eastAsia="Times New Roman"/>
          <w:szCs w:val="24"/>
          <w:lang w:eastAsia="hr-HR"/>
        </w:rPr>
        <w:t>li</w:t>
      </w:r>
      <w:r w:rsidRPr="00D0244B">
        <w:rPr>
          <w:rFonts w:cs="Times New Roman" w:eastAsia="Times New Roman"/>
          <w:szCs w:val="24"/>
          <w:lang w:eastAsia="hr-HR"/>
        </w:rPr>
        <w:t xml:space="preserve"> </w:t>
      </w:r>
      <w:r>
        <w:rPr>
          <w:rFonts w:cs="Times New Roman" w:eastAsia="Times New Roman"/>
          <w:szCs w:val="24"/>
          <w:lang w:eastAsia="hr-HR"/>
        </w:rPr>
        <w:t>P</w:t>
      </w:r>
      <w:r w:rsidRPr="00D0244B">
        <w:rPr>
          <w:rFonts w:cs="Times New Roman" w:eastAsia="Times New Roman"/>
          <w:szCs w:val="24"/>
          <w:lang w:eastAsia="hr-HR"/>
        </w:rPr>
        <w:t>lan financijskog restruktur</w:t>
      </w:r>
      <w:r>
        <w:rPr>
          <w:rFonts w:cs="Times New Roman" w:eastAsia="Times New Roman"/>
          <w:szCs w:val="24"/>
          <w:lang w:eastAsia="hr-HR"/>
        </w:rPr>
        <w:t xml:space="preserve">iranja Dužnika, jesu pristupili: </w:t>
      </w:r>
    </w:p>
    <w:p w:rsidRDefault="002F742D" w:rsidP="002F742D" w:rsidR="002F742D">
      <w:pPr>
        <w:jc w:val="both"/>
        <w:rPr>
          <w:rFonts w:cs="Times New Roman" w:eastAsia="Times New Roman"/>
          <w:szCs w:val="24"/>
          <w:lang w:eastAsia="hr-HR"/>
        </w:rPr>
      </w:pPr>
    </w:p>
    <w:p w:rsidRDefault="002F742D" w:rsidP="002F742D" w:rsidR="002F742D" w:rsidRPr="00956BAF">
      <w:pPr>
        <w:pStyle w:val="Bezproreda"/>
        <w:jc w:val="both"/>
        <w:rPr>
          <w:rFonts w:cs="Times New Roman" w:hAnsi="Times New Roman" w:ascii="Times New Roman"/>
          <w:sz w:val="24"/>
          <w:szCs w:val="24"/>
          <w:lang w:eastAsia="hr-HR"/>
        </w:rPr>
      </w:pPr>
      <w:r>
        <w:rPr>
          <w:rFonts w:cs="Times New Roman" w:hAnsi="Times New Roman" w:ascii="Times New Roman"/>
          <w:sz w:val="24"/>
          <w:szCs w:val="24"/>
          <w:lang w:eastAsia="hr-HR"/>
        </w:rPr>
        <w:t>RH-Ministarstvo financija, Porezna uprava,</w:t>
      </w:r>
      <w:r w:rsidRPr="00956BAF">
        <w:rPr>
          <w:rFonts w:cs="Times New Roman" w:hAnsi="Times New Roman" w:ascii="Times New Roman"/>
          <w:sz w:val="24"/>
          <w:szCs w:val="24"/>
          <w:lang w:eastAsia="hr-HR"/>
        </w:rPr>
        <w:t xml:space="preserve"> OIB: </w:t>
      </w:r>
      <w:r>
        <w:rPr>
          <w:rFonts w:cs="Times New Roman" w:hAnsi="Times New Roman" w:ascii="Times New Roman"/>
          <w:sz w:val="24"/>
          <w:szCs w:val="24"/>
          <w:lang w:eastAsia="hr-HR"/>
        </w:rPr>
        <w:t>18683136487</w:t>
      </w:r>
      <w:r w:rsidRPr="00956BAF">
        <w:rPr>
          <w:rFonts w:cs="Times New Roman" w:hAnsi="Times New Roman" w:ascii="Times New Roman"/>
          <w:sz w:val="24"/>
          <w:szCs w:val="24"/>
          <w:lang w:eastAsia="hr-HR"/>
        </w:rPr>
        <w:t xml:space="preserve">, </w:t>
      </w:r>
      <w:r w:rsidRPr="00B14E56">
        <w:rPr>
          <w:rFonts w:cs="Times New Roman" w:hAnsi="Times New Roman" w:ascii="Times New Roman"/>
          <w:sz w:val="24"/>
          <w:szCs w:val="24"/>
          <w:lang w:eastAsia="hr-HR"/>
        </w:rPr>
        <w:t>pristupi</w:t>
      </w:r>
      <w:r>
        <w:rPr>
          <w:rFonts w:cs="Times New Roman" w:hAnsi="Times New Roman" w:ascii="Times New Roman"/>
          <w:sz w:val="24"/>
          <w:szCs w:val="24"/>
          <w:lang w:eastAsia="hr-HR"/>
        </w:rPr>
        <w:t>la Nevenka Bolčić</w:t>
      </w:r>
      <w:r w:rsidRPr="00B14E56">
        <w:rPr>
          <w:rFonts w:cs="Times New Roman" w:hAnsi="Times New Roman" w:ascii="Times New Roman"/>
          <w:sz w:val="24"/>
          <w:szCs w:val="24"/>
          <w:lang w:eastAsia="hr-HR"/>
        </w:rPr>
        <w:t>,</w:t>
      </w:r>
      <w:r w:rsidRPr="00956BAF">
        <w:rPr>
          <w:rFonts w:cs="Times New Roman" w:hAnsi="Times New Roman" w:ascii="Times New Roman"/>
          <w:sz w:val="24"/>
          <w:szCs w:val="24"/>
          <w:lang w:eastAsia="hr-HR"/>
        </w:rPr>
        <w:t xml:space="preserve"> raspolaže sa: </w:t>
      </w:r>
      <w:r>
        <w:rPr>
          <w:rFonts w:cs="Times New Roman" w:hAnsi="Times New Roman" w:ascii="Times New Roman"/>
          <w:sz w:val="24"/>
          <w:szCs w:val="24"/>
          <w:lang w:eastAsia="hr-HR"/>
        </w:rPr>
        <w:t xml:space="preserve">1.895.168,22 </w:t>
      </w:r>
      <w:r w:rsidRPr="00956BAF">
        <w:rPr>
          <w:rFonts w:cs="Times New Roman" w:hAnsi="Times New Roman" w:ascii="Times New Roman"/>
          <w:sz w:val="24"/>
          <w:szCs w:val="24"/>
          <w:lang w:eastAsia="hr-HR"/>
        </w:rPr>
        <w:t xml:space="preserve"> glas</w:t>
      </w:r>
      <w:r>
        <w:rPr>
          <w:rFonts w:cs="Times New Roman" w:hAnsi="Times New Roman" w:ascii="Times New Roman"/>
          <w:sz w:val="24"/>
          <w:szCs w:val="24"/>
          <w:lang w:eastAsia="hr-HR"/>
        </w:rPr>
        <w:t>a</w:t>
      </w:r>
      <w:r w:rsidRPr="00956BAF">
        <w:rPr>
          <w:rFonts w:cs="Times New Roman" w:hAnsi="Times New Roman" w:ascii="Times New Roman"/>
          <w:sz w:val="24"/>
          <w:szCs w:val="24"/>
          <w:lang w:eastAsia="hr-HR"/>
        </w:rPr>
        <w:t xml:space="preserve"> (visina utvrđene tražbine</w:t>
      </w:r>
      <w:r>
        <w:rPr>
          <w:rFonts w:cs="Times New Roman" w:hAnsi="Times New Roman" w:ascii="Times New Roman"/>
          <w:sz w:val="24"/>
          <w:szCs w:val="24"/>
          <w:lang w:eastAsia="hr-HR"/>
        </w:rPr>
        <w:t>);</w:t>
      </w:r>
    </w:p>
    <w:p w:rsidRDefault="002F742D" w:rsidP="002F742D" w:rsidR="002F742D">
      <w:pPr>
        <w:jc w:val="both"/>
        <w:rPr>
          <w:rFonts w:cs="Times New Roman" w:eastAsia="Times New Roman"/>
          <w:szCs w:val="24"/>
          <w:lang w:eastAsia="hr-HR"/>
        </w:rPr>
      </w:pPr>
      <w:r>
        <w:rPr>
          <w:rFonts w:cs="Times New Roman" w:eastAsia="Times New Roman"/>
          <w:szCs w:val="24"/>
          <w:lang w:eastAsia="hr-HR"/>
        </w:rPr>
        <w:t>CESTAR d.o.o., Split, Tršćanska 1, OIB: 27471262195, pristupila Matea Luetić, odv. vježbenik kod odv. Tihomira Luetić, raspolaže sa: 211.553,64 glasa (visina utvrđene tražbine); punomoć prilaže;</w:t>
      </w:r>
    </w:p>
    <w:p w:rsidRDefault="002F742D" w:rsidP="002F742D" w:rsidR="002F742D">
      <w:pPr>
        <w:jc w:val="both"/>
        <w:rPr>
          <w:rFonts w:cs="Times New Roman" w:eastAsia="Times New Roman"/>
          <w:szCs w:val="24"/>
          <w:lang w:eastAsia="hr-HR"/>
        </w:rPr>
      </w:pPr>
      <w:r>
        <w:rPr>
          <w:rFonts w:cs="Times New Roman" w:eastAsia="Times New Roman"/>
          <w:szCs w:val="24"/>
          <w:lang w:eastAsia="hr-HR"/>
        </w:rPr>
        <w:t>HRVATSKE ŠUME d.o.o.,  OIB: 6963144506, pristupila Stana Kulić, odvjetnica u Splitu, raspolaže sa: 166.030,25 glasa (visina utvrđene tražbine);</w:t>
      </w:r>
    </w:p>
    <w:p w:rsidRDefault="002F742D" w:rsidP="002F742D" w:rsidR="002F742D">
      <w:pPr>
        <w:jc w:val="both"/>
        <w:rPr>
          <w:rFonts w:cs="Times New Roman" w:eastAsia="Times New Roman"/>
          <w:szCs w:val="24"/>
          <w:lang w:eastAsia="hr-HR"/>
        </w:rPr>
      </w:pPr>
      <w:r>
        <w:rPr>
          <w:rFonts w:cs="Times New Roman" w:eastAsia="Times New Roman"/>
          <w:szCs w:val="24"/>
          <w:lang w:eastAsia="hr-HR"/>
        </w:rPr>
        <w:t>Tomislav Jurković, odv. u odv. društvu  SMOLČIĆ I PARTNERI iz Zagreba, za HŽ KARGO.</w:t>
      </w:r>
    </w:p>
    <w:p w:rsidRDefault="002F742D" w:rsidP="002F742D" w:rsidR="002F742D">
      <w:pPr>
        <w:jc w:val="both"/>
        <w:rPr>
          <w:rFonts w:cs="Times New Roman" w:eastAsia="Times New Roman"/>
          <w:szCs w:val="24"/>
          <w:lang w:eastAsia="hr-HR"/>
        </w:rPr>
      </w:pPr>
    </w:p>
    <w:p w:rsidRDefault="002F742D" w:rsidP="002F742D" w:rsidR="002F742D">
      <w:pPr>
        <w:jc w:val="both"/>
      </w:pPr>
    </w:p>
    <w:p w:rsidRDefault="002F742D" w:rsidP="002F742D" w:rsidR="002F742D">
      <w:pPr>
        <w:jc w:val="both"/>
      </w:pPr>
    </w:p>
    <w:p w:rsidRDefault="002F742D" w:rsidP="002F742D" w:rsidR="002F742D">
      <w:pPr>
        <w:jc w:val="both"/>
      </w:pPr>
      <w:r>
        <w:t>Kako nije pristupio Dužnik to sud donosi</w:t>
      </w:r>
    </w:p>
    <w:p w:rsidRDefault="002F742D" w:rsidP="002F742D" w:rsidR="002F742D">
      <w:pPr>
        <w:jc w:val="both"/>
      </w:pPr>
    </w:p>
    <w:p w:rsidRDefault="002F742D" w:rsidP="002F742D" w:rsidR="002F742D">
      <w:pPr>
        <w:jc w:val="center"/>
      </w:pPr>
      <w:r>
        <w:t>ZAKLJUČAK</w:t>
      </w:r>
    </w:p>
    <w:p w:rsidRDefault="002F742D" w:rsidP="002F742D" w:rsidR="002F742D">
      <w:pPr>
        <w:jc w:val="center"/>
      </w:pPr>
    </w:p>
    <w:p w:rsidRDefault="002F742D" w:rsidP="002F742D" w:rsidR="002F742D">
      <w:pPr>
        <w:jc w:val="both"/>
      </w:pPr>
      <w:r>
        <w:t>Današnje ročište se odgađa na neodređeno vrijeme a novo će biti zakazano pisnem putem o čemu će vjerovnici biti upoznati preko e-ogl. ploče suda i WEB stranice FINe, što prisutni primaju na znanje.</w:t>
      </w:r>
    </w:p>
    <w:p w:rsidRDefault="002F742D" w:rsidP="002F742D" w:rsidR="002F742D">
      <w:pPr>
        <w:jc w:val="both"/>
      </w:pPr>
    </w:p>
    <w:p w:rsidRDefault="002F742D" w:rsidP="002F742D" w:rsidR="002F742D">
      <w:pPr>
        <w:jc w:val="both"/>
      </w:pPr>
      <w:r>
        <w:t>Ponovno će se pozvati direktor Dužnika na adresi u spisu.</w:t>
      </w:r>
    </w:p>
    <w:p w:rsidRDefault="002F742D" w:rsidP="002F742D" w:rsidR="002F742D">
      <w:pPr>
        <w:jc w:val="both"/>
      </w:pPr>
    </w:p>
    <w:p w:rsidRDefault="002F742D" w:rsidP="002F742D" w:rsidR="002F742D">
      <w:pPr>
        <w:jc w:val="both"/>
      </w:pPr>
    </w:p>
    <w:p w:rsidRDefault="00361C82" w:rsidP="002F742D" w:rsidR="00361C82">
      <w:pPr>
        <w:jc w:val="both"/>
      </w:pPr>
    </w:p>
    <w:p w:rsidRDefault="002F742D" w:rsidP="002F742D" w:rsidR="002F742D">
      <w:pPr>
        <w:jc w:val="both"/>
      </w:pPr>
    </w:p>
    <w:p w:rsidRDefault="002F742D" w:rsidP="002F742D" w:rsidR="002F742D">
      <w:pPr>
        <w:jc w:val="both"/>
        <w:rPr>
          <w:rFonts w:eastAsia="Times New Roman"/>
          <w:szCs w:val="24"/>
          <w:u w:val="single"/>
        </w:rPr>
      </w:pPr>
    </w:p>
    <w:p w:rsidRDefault="002F742D" w:rsidP="002F742D" w:rsidR="002F742D">
      <w:pPr>
        <w:jc w:val="both"/>
        <w:rPr>
          <w:rFonts w:eastAsia="Times New Roman"/>
          <w:szCs w:val="24"/>
          <w:u w:val="single"/>
        </w:rPr>
      </w:pPr>
    </w:p>
    <w:p w:rsidRDefault="002F742D" w:rsidP="002F742D" w:rsidR="002F742D" w:rsidRPr="004A38C9">
      <w:pPr>
        <w:jc w:val="center"/>
        <w:rPr>
          <w:rFonts w:eastAsia="Times New Roman"/>
          <w:szCs w:val="24"/>
        </w:rPr>
      </w:pPr>
      <w:r w:rsidRPr="004A38C9">
        <w:rPr>
          <w:rFonts w:eastAsia="Times New Roman"/>
          <w:szCs w:val="24"/>
        </w:rPr>
        <w:lastRenderedPageBreak/>
        <w:t>-2-</w:t>
      </w:r>
    </w:p>
    <w:p w:rsidRDefault="002F742D" w:rsidP="002F742D" w:rsidR="002F742D">
      <w:pPr>
        <w:jc w:val="both"/>
        <w:rPr>
          <w:rFonts w:eastAsia="Times New Roman"/>
          <w:szCs w:val="24"/>
          <w:u w:val="single"/>
        </w:rPr>
      </w:pPr>
    </w:p>
    <w:p w:rsidRDefault="002F742D" w:rsidP="002F742D" w:rsidR="002F742D">
      <w:pPr>
        <w:jc w:val="both"/>
        <w:rPr>
          <w:rFonts w:cs="Times New Roman" w:eastAsia="Times New Roman"/>
          <w:szCs w:val="24"/>
        </w:rPr>
      </w:pPr>
      <w:r w:rsidRPr="004232D2">
        <w:rPr>
          <w:rFonts w:eastAsia="Times New Roman"/>
          <w:szCs w:val="24"/>
          <w:u w:val="single"/>
        </w:rPr>
        <w:t>Vjerovni</w:t>
      </w:r>
      <w:r>
        <w:rPr>
          <w:rFonts w:eastAsia="Times New Roman"/>
          <w:szCs w:val="24"/>
          <w:u w:val="single"/>
        </w:rPr>
        <w:t>ci</w:t>
      </w:r>
      <w:r w:rsidRPr="004232D2">
        <w:rPr>
          <w:rFonts w:eastAsia="Times New Roman"/>
          <w:szCs w:val="24"/>
          <w:u w:val="single"/>
        </w:rPr>
        <w:t>:</w:t>
      </w:r>
    </w:p>
    <w:p w:rsidRDefault="002F742D" w:rsidP="002F742D" w:rsidR="002F742D">
      <w:pPr>
        <w:jc w:val="both"/>
        <w:rPr>
          <w:rFonts w:cs="Times New Roman" w:eastAsia="Times New Roman"/>
          <w:szCs w:val="24"/>
          <w:lang w:eastAsia="hr-HR"/>
        </w:rPr>
      </w:pPr>
    </w:p>
    <w:p w:rsidRDefault="002F742D" w:rsidP="002F742D" w:rsidR="002F742D">
      <w:pPr>
        <w:jc w:val="both"/>
        <w:rPr>
          <w:rFonts w:cs="Times New Roman" w:eastAsia="Times New Roman"/>
          <w:szCs w:val="24"/>
          <w:lang w:eastAsia="hr-HR"/>
        </w:rPr>
      </w:pPr>
      <w:r>
        <w:rPr>
          <w:rFonts w:cs="Times New Roman"/>
          <w:szCs w:val="24"/>
          <w:lang w:eastAsia="hr-HR"/>
        </w:rPr>
        <w:t>RH-Ministarstvo financija, Porezna uprava,</w:t>
      </w:r>
      <w:r w:rsidRPr="00956BAF">
        <w:rPr>
          <w:rFonts w:cs="Times New Roman"/>
          <w:szCs w:val="24"/>
          <w:lang w:eastAsia="hr-HR"/>
        </w:rPr>
        <w:t xml:space="preserve"> OIB: </w:t>
      </w:r>
      <w:r>
        <w:rPr>
          <w:rFonts w:cs="Times New Roman"/>
          <w:szCs w:val="24"/>
          <w:lang w:eastAsia="hr-HR"/>
        </w:rPr>
        <w:t>18683136487</w:t>
      </w:r>
      <w:r w:rsidRPr="00956BAF">
        <w:rPr>
          <w:rFonts w:cs="Times New Roman"/>
          <w:szCs w:val="24"/>
          <w:lang w:eastAsia="hr-HR"/>
        </w:rPr>
        <w:t xml:space="preserve">, </w:t>
      </w:r>
      <w:r>
        <w:rPr>
          <w:rFonts w:cs="Times New Roman"/>
          <w:szCs w:val="24"/>
          <w:lang w:eastAsia="hr-HR"/>
        </w:rPr>
        <w:t>Nevenka Bolčić</w:t>
      </w:r>
      <w:r w:rsidRPr="00B14E56">
        <w:rPr>
          <w:rFonts w:cs="Times New Roman"/>
          <w:szCs w:val="24"/>
          <w:lang w:eastAsia="hr-HR"/>
        </w:rPr>
        <w:t>,</w:t>
      </w:r>
    </w:p>
    <w:p w:rsidRDefault="002F742D" w:rsidP="002F742D" w:rsidR="002F742D">
      <w:pPr>
        <w:jc w:val="both"/>
        <w:rPr>
          <w:rFonts w:cs="Times New Roman" w:eastAsia="Times New Roman"/>
          <w:szCs w:val="24"/>
          <w:lang w:eastAsia="hr-HR"/>
        </w:rPr>
      </w:pPr>
      <w:r>
        <w:rPr>
          <w:rFonts w:cs="Times New Roman" w:eastAsia="Times New Roman"/>
          <w:szCs w:val="24"/>
          <w:lang w:eastAsia="hr-HR"/>
        </w:rPr>
        <w:softHyphen/>
      </w:r>
      <w:r>
        <w:rPr>
          <w:rFonts w:cs="Times New Roman" w:eastAsia="Times New Roman"/>
          <w:szCs w:val="24"/>
          <w:lang w:eastAsia="hr-HR"/>
        </w:rPr>
        <w:softHyphen/>
      </w:r>
      <w:r>
        <w:rPr>
          <w:rFonts w:cs="Times New Roman" w:eastAsia="Times New Roman"/>
          <w:szCs w:val="24"/>
          <w:lang w:eastAsia="hr-HR"/>
        </w:rPr>
        <w:softHyphen/>
      </w:r>
      <w:r>
        <w:rPr>
          <w:rFonts w:cs="Times New Roman" w:eastAsia="Times New Roman"/>
          <w:szCs w:val="24"/>
          <w:lang w:eastAsia="hr-HR"/>
        </w:rPr>
        <w:softHyphen/>
      </w:r>
      <w:r>
        <w:rPr>
          <w:rFonts w:cs="Times New Roman" w:eastAsia="Times New Roman"/>
          <w:szCs w:val="24"/>
          <w:lang w:eastAsia="hr-HR"/>
        </w:rPr>
        <w:softHyphen/>
      </w:r>
      <w:r>
        <w:rPr>
          <w:rFonts w:cs="Times New Roman" w:eastAsia="Times New Roman"/>
          <w:szCs w:val="24"/>
          <w:lang w:eastAsia="hr-HR"/>
        </w:rPr>
        <w:softHyphen/>
      </w:r>
      <w:r>
        <w:rPr>
          <w:rFonts w:cs="Times New Roman" w:eastAsia="Times New Roman"/>
          <w:szCs w:val="24"/>
          <w:lang w:eastAsia="hr-HR"/>
        </w:rPr>
        <w:softHyphen/>
      </w:r>
      <w:r>
        <w:rPr>
          <w:rFonts w:cs="Times New Roman" w:eastAsia="Times New Roman"/>
          <w:szCs w:val="24"/>
          <w:lang w:eastAsia="hr-HR"/>
        </w:rPr>
        <w:softHyphen/>
      </w:r>
      <w:r>
        <w:rPr>
          <w:rFonts w:cs="Times New Roman" w:eastAsia="Times New Roman"/>
          <w:szCs w:val="24"/>
          <w:lang w:eastAsia="hr-HR"/>
        </w:rPr>
        <w:softHyphen/>
      </w:r>
      <w:r>
        <w:rPr>
          <w:rFonts w:cs="Times New Roman" w:eastAsia="Times New Roman"/>
          <w:szCs w:val="24"/>
          <w:lang w:eastAsia="hr-HR"/>
        </w:rPr>
        <w:softHyphen/>
      </w:r>
      <w:r>
        <w:rPr>
          <w:rFonts w:cs="Times New Roman" w:eastAsia="Times New Roman"/>
          <w:szCs w:val="24"/>
          <w:lang w:eastAsia="hr-HR"/>
        </w:rPr>
        <w:softHyphen/>
      </w:r>
      <w:r>
        <w:rPr>
          <w:rFonts w:cs="Times New Roman" w:eastAsia="Times New Roman"/>
          <w:szCs w:val="24"/>
          <w:lang w:eastAsia="hr-HR"/>
        </w:rPr>
        <w:softHyphen/>
      </w:r>
      <w:r>
        <w:rPr>
          <w:rFonts w:cs="Times New Roman" w:eastAsia="Times New Roman"/>
          <w:szCs w:val="24"/>
          <w:lang w:eastAsia="hr-HR"/>
        </w:rPr>
        <w:softHyphen/>
        <w:t>____________________________</w:t>
      </w:r>
    </w:p>
    <w:p w:rsidRDefault="002F742D" w:rsidP="002F742D" w:rsidR="002F742D">
      <w:pPr>
        <w:jc w:val="both"/>
        <w:rPr>
          <w:rFonts w:cs="Times New Roman" w:eastAsia="Times New Roman"/>
          <w:szCs w:val="24"/>
          <w:lang w:eastAsia="hr-HR"/>
        </w:rPr>
      </w:pPr>
    </w:p>
    <w:p w:rsidRDefault="002F742D" w:rsidP="002F742D" w:rsidR="002F742D">
      <w:pPr>
        <w:jc w:val="both"/>
        <w:rPr>
          <w:rFonts w:cs="Times New Roman" w:eastAsia="Times New Roman"/>
          <w:szCs w:val="24"/>
          <w:lang w:eastAsia="hr-HR"/>
        </w:rPr>
      </w:pPr>
    </w:p>
    <w:p w:rsidRDefault="002F742D" w:rsidP="002F742D" w:rsidR="002F742D">
      <w:pPr>
        <w:jc w:val="both"/>
        <w:rPr>
          <w:rFonts w:cs="Times New Roman" w:eastAsia="Times New Roman"/>
          <w:szCs w:val="24"/>
          <w:lang w:eastAsia="hr-HR"/>
        </w:rPr>
      </w:pPr>
      <w:r>
        <w:rPr>
          <w:rFonts w:cs="Times New Roman" w:eastAsia="Times New Roman"/>
          <w:szCs w:val="24"/>
          <w:lang w:eastAsia="hr-HR"/>
        </w:rPr>
        <w:t xml:space="preserve">CESTAR d.o.o., Split, Tršćanska 1, OIB: 27471262196, </w:t>
      </w:r>
    </w:p>
    <w:p w:rsidRDefault="002F742D" w:rsidP="002F742D" w:rsidR="002F742D">
      <w:pPr>
        <w:jc w:val="both"/>
        <w:rPr>
          <w:rFonts w:cs="Times New Roman" w:eastAsia="Times New Roman"/>
          <w:szCs w:val="24"/>
          <w:lang w:eastAsia="hr-HR"/>
        </w:rPr>
      </w:pPr>
    </w:p>
    <w:p w:rsidRDefault="002F742D" w:rsidP="002F742D" w:rsidR="002F742D">
      <w:pPr>
        <w:jc w:val="both"/>
        <w:rPr>
          <w:rFonts w:cs="Times New Roman" w:eastAsia="Times New Roman"/>
          <w:szCs w:val="24"/>
          <w:lang w:eastAsia="hr-HR"/>
        </w:rPr>
      </w:pPr>
      <w:r>
        <w:rPr>
          <w:rFonts w:cs="Times New Roman" w:eastAsia="Times New Roman"/>
          <w:szCs w:val="24"/>
          <w:lang w:eastAsia="hr-HR"/>
        </w:rPr>
        <w:t>Matea Luetić____________________________________________.</w:t>
      </w:r>
    </w:p>
    <w:p w:rsidRDefault="002F742D" w:rsidP="002F742D" w:rsidR="002F742D">
      <w:pPr>
        <w:jc w:val="both"/>
        <w:rPr>
          <w:rFonts w:cs="Times New Roman" w:eastAsia="Times New Roman"/>
          <w:szCs w:val="24"/>
          <w:lang w:eastAsia="hr-HR"/>
        </w:rPr>
      </w:pPr>
    </w:p>
    <w:p w:rsidRDefault="002F742D" w:rsidP="002F742D" w:rsidR="002F742D">
      <w:pPr>
        <w:jc w:val="both"/>
        <w:rPr>
          <w:rFonts w:cs="Times New Roman" w:eastAsia="Times New Roman"/>
          <w:szCs w:val="24"/>
          <w:lang w:eastAsia="hr-HR"/>
        </w:rPr>
      </w:pPr>
      <w:r>
        <w:rPr>
          <w:rFonts w:cs="Times New Roman" w:eastAsia="Times New Roman"/>
          <w:szCs w:val="24"/>
          <w:lang w:eastAsia="hr-HR"/>
        </w:rPr>
        <w:t>HRVATSKE ŠUME d.o.o.,  OIB: 6963144506, odv. Stana Kulić_____________________</w:t>
      </w:r>
    </w:p>
    <w:p w:rsidRDefault="002F742D" w:rsidP="002F742D" w:rsidR="002F742D">
      <w:pPr>
        <w:jc w:val="both"/>
        <w:rPr>
          <w:rFonts w:cs="Times New Roman" w:eastAsia="Times New Roman"/>
          <w:szCs w:val="24"/>
          <w:lang w:eastAsia="hr-HR"/>
        </w:rPr>
      </w:pPr>
    </w:p>
    <w:p w:rsidRDefault="002F742D" w:rsidP="002F742D" w:rsidR="002F742D">
      <w:pPr>
        <w:jc w:val="both"/>
        <w:rPr>
          <w:rFonts w:cs="Times New Roman" w:eastAsia="Times New Roman"/>
          <w:szCs w:val="24"/>
          <w:lang w:eastAsia="hr-HR"/>
        </w:rPr>
      </w:pPr>
      <w:r>
        <w:rPr>
          <w:rFonts w:cs="Times New Roman" w:eastAsia="Times New Roman"/>
          <w:szCs w:val="24"/>
          <w:lang w:eastAsia="hr-HR"/>
        </w:rPr>
        <w:t xml:space="preserve">HŽ KARGO, </w:t>
      </w:r>
    </w:p>
    <w:p w:rsidRDefault="002F742D" w:rsidP="002F742D" w:rsidR="002F742D">
      <w:pPr>
        <w:jc w:val="both"/>
        <w:rPr>
          <w:rFonts w:cs="Times New Roman" w:eastAsia="Times New Roman"/>
          <w:szCs w:val="24"/>
          <w:lang w:eastAsia="hr-HR"/>
        </w:rPr>
      </w:pPr>
      <w:r>
        <w:rPr>
          <w:rFonts w:cs="Times New Roman" w:eastAsia="Times New Roman"/>
          <w:szCs w:val="24"/>
          <w:lang w:eastAsia="hr-HR"/>
        </w:rPr>
        <w:t xml:space="preserve">Tomislav Jurković, odv. u odv. društvu  SMOLČIĆ I PARTNERI iz Zagreba, </w:t>
      </w:r>
    </w:p>
    <w:p w:rsidRDefault="002F742D" w:rsidP="002F742D" w:rsidR="002F742D">
      <w:pPr>
        <w:jc w:val="both"/>
        <w:rPr>
          <w:rFonts w:cs="Times New Roman" w:eastAsia="Times New Roman"/>
          <w:szCs w:val="24"/>
          <w:lang w:eastAsia="hr-HR"/>
        </w:rPr>
      </w:pPr>
    </w:p>
    <w:p w:rsidRDefault="002F742D" w:rsidP="002F742D" w:rsidR="002F742D">
      <w:pPr>
        <w:jc w:val="both"/>
        <w:rPr>
          <w:rFonts w:cs="Times New Roman" w:eastAsia="Times New Roman"/>
          <w:szCs w:val="24"/>
          <w:lang w:eastAsia="hr-HR"/>
        </w:rPr>
      </w:pPr>
      <w:r>
        <w:rPr>
          <w:rFonts w:cs="Times New Roman" w:eastAsia="Times New Roman"/>
          <w:szCs w:val="24"/>
          <w:lang w:eastAsia="hr-HR"/>
        </w:rPr>
        <w:t>_______________________________________________</w:t>
      </w:r>
    </w:p>
    <w:p w:rsidRDefault="002F742D" w:rsidP="002F742D" w:rsidR="002F742D">
      <w:pPr>
        <w:jc w:val="both"/>
        <w:rPr>
          <w:rFonts w:cs="Times New Roman" w:eastAsia="Times New Roman"/>
          <w:szCs w:val="24"/>
          <w:lang w:eastAsia="hr-HR"/>
        </w:rPr>
      </w:pPr>
    </w:p>
    <w:p w:rsidRDefault="002F742D" w:rsidP="002F742D" w:rsidR="002F742D">
      <w:pPr>
        <w:jc w:val="both"/>
        <w:rPr>
          <w:rFonts w:cs="Times New Roman" w:eastAsia="Times New Roman"/>
          <w:szCs w:val="24"/>
          <w:lang w:eastAsia="hr-HR"/>
        </w:rPr>
      </w:pPr>
    </w:p>
    <w:p w:rsidRDefault="002F742D" w:rsidP="002F742D" w:rsidR="002F742D">
      <w:pPr>
        <w:jc w:val="both"/>
        <w:rPr>
          <w:rFonts w:eastAsia="Times New Roman"/>
          <w:szCs w:val="24"/>
        </w:rPr>
      </w:pPr>
    </w:p>
    <w:p w:rsidRDefault="002F742D" w:rsidP="002F742D" w:rsidR="002F742D" w:rsidRPr="004232D2">
      <w:pPr>
        <w:jc w:val="both"/>
        <w:rPr>
          <w:rFonts w:eastAsia="Times New Roman"/>
          <w:szCs w:val="24"/>
        </w:rPr>
      </w:pPr>
      <w:r w:rsidRPr="004232D2">
        <w:rPr>
          <w:rFonts w:eastAsia="Times New Roman"/>
          <w:szCs w:val="24"/>
        </w:rPr>
        <w:t>Zapisničar: _______________________</w:t>
      </w:r>
      <w:r>
        <w:rPr>
          <w:rFonts w:eastAsia="Times New Roman"/>
          <w:szCs w:val="24"/>
        </w:rPr>
        <w:t xml:space="preserve"> ,</w:t>
      </w:r>
      <w:r w:rsidRPr="004232D2">
        <w:rPr>
          <w:rFonts w:eastAsia="Times New Roman"/>
          <w:szCs w:val="24"/>
        </w:rPr>
        <w:t xml:space="preserve"> </w:t>
      </w:r>
      <w:r>
        <w:rPr>
          <w:rFonts w:eastAsia="Times New Roman"/>
          <w:szCs w:val="24"/>
        </w:rPr>
        <w:t xml:space="preserve">                 </w:t>
      </w:r>
      <w:r w:rsidRPr="004232D2">
        <w:rPr>
          <w:rFonts w:eastAsia="Times New Roman"/>
          <w:szCs w:val="24"/>
        </w:rPr>
        <w:t>Sudac: _____</w:t>
      </w:r>
      <w:r>
        <w:rPr>
          <w:rFonts w:eastAsia="Times New Roman"/>
          <w:szCs w:val="24"/>
        </w:rPr>
        <w:t>_____</w:t>
      </w:r>
      <w:r w:rsidRPr="004232D2">
        <w:rPr>
          <w:rFonts w:eastAsia="Times New Roman"/>
          <w:szCs w:val="24"/>
        </w:rPr>
        <w:t>___________ .</w:t>
      </w:r>
    </w:p>
    <w:p w:rsidRDefault="002F742D" w:rsidP="002F742D" w:rsidR="002F742D">
      <w:pPr>
        <w:rPr>
          <w:rFonts w:eastAsia="Times New Roman"/>
          <w:szCs w:val="24"/>
          <w:lang w:val="en-US"/>
        </w:rPr>
      </w:pPr>
    </w:p>
    <w:p w:rsidRDefault="002F742D" w:rsidP="002F742D" w:rsidR="002F742D">
      <w:pPr>
        <w:rPr>
          <w:rFonts w:eastAsia="Times New Roman"/>
          <w:szCs w:val="24"/>
          <w:lang w:val="en-US"/>
        </w:rPr>
      </w:pPr>
    </w:p>
    <w:p w:rsidRDefault="002F742D" w:rsidP="002F742D" w:rsidR="002F742D" w:rsidRPr="004232D2">
      <w:pPr>
        <w:rPr>
          <w:rFonts w:eastAsia="Times New Roman"/>
          <w:szCs w:val="24"/>
          <w:lang w:val="en-US"/>
        </w:rPr>
      </w:pPr>
    </w:p>
    <w:p w:rsidRDefault="002F742D" w:rsidP="002F742D" w:rsidR="002F742D">
      <w:pPr>
        <w:jc w:val="both"/>
        <w:rPr>
          <w:rFonts w:eastAsia="Times New Roman"/>
          <w:szCs w:val="24"/>
        </w:rPr>
      </w:pPr>
      <w:r w:rsidRPr="004232D2">
        <w:rPr>
          <w:rFonts w:eastAsia="Times New Roman"/>
          <w:szCs w:val="24"/>
        </w:rPr>
        <w:t xml:space="preserve">Dovršeno u </w:t>
      </w:r>
      <w:r>
        <w:rPr>
          <w:rFonts w:eastAsia="Times New Roman"/>
          <w:szCs w:val="24"/>
        </w:rPr>
        <w:t>09,30</w:t>
      </w:r>
      <w:r w:rsidRPr="004232D2">
        <w:rPr>
          <w:rFonts w:eastAsia="Times New Roman"/>
          <w:szCs w:val="24"/>
        </w:rPr>
        <w:t xml:space="preserve"> sati.</w:t>
      </w:r>
    </w:p>
    <w:p w:rsidRDefault="002F742D" w:rsidP="002F742D" w:rsidR="002F742D">
      <w:pPr>
        <w:jc w:val="both"/>
        <w:rPr>
          <w:rFonts w:eastAsia="Times New Roman"/>
          <w:szCs w:val="24"/>
        </w:rPr>
      </w:pPr>
    </w:p>
    <w:p w:rsidRDefault="002F742D" w:rsidP="002F742D" w:rsidR="002F742D">
      <w:pPr>
        <w:jc w:val="both"/>
        <w:rPr>
          <w:rFonts w:eastAsia="Times New Roman"/>
          <w:szCs w:val="24"/>
        </w:rPr>
      </w:pPr>
    </w:p>
    <w:p w:rsidRDefault="002F742D" w:rsidP="002F742D" w:rsidR="002F742D">
      <w:pPr>
        <w:jc w:val="both"/>
        <w:rPr>
          <w:rFonts w:eastAsia="Times New Roman"/>
          <w:szCs w:val="24"/>
        </w:rPr>
      </w:pPr>
    </w:p>
    <w:p w:rsidRDefault="002F742D" w:rsidP="002F742D" w:rsidR="002F742D">
      <w:pPr>
        <w:jc w:val="both"/>
      </w:pPr>
    </w:p>
    <w:p w:rsidRDefault="002F742D" w:rsidP="002F742D" w:rsidR="002F742D">
      <w:pPr>
        <w:jc w:val="both"/>
      </w:pPr>
    </w:p>
    <w:p w:rsidRDefault="002F742D" w:rsidP="002F742D" w:rsidR="002F742D">
      <w:pPr>
        <w:jc w:val="both"/>
      </w:pPr>
    </w:p>
    <w:p w:rsidRDefault="002F742D" w:rsidP="002F742D" w:rsidR="002F742D">
      <w:pPr>
        <w:jc w:val="both"/>
      </w:pPr>
    </w:p>
    <w:p w:rsidRDefault="00704E2C" w:rsidP="002F742D" w:rsidR="00704E2C" w:rsidRPr="002F742D"/>
    <w:sectPr w:rsidR="00704E2C" w:rsidRPr="002F742D"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savePreviewPicture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2F742D"/>
    <w:rsid w:val="002F742D"/>
    <w:rsid w:val="00361C82"/>
    <w:rsid w:val="00625435"/>
    <w:rsid w:val="00704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2F742D"/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Bezproreda" w:type="paragraph">
    <w:name w:val="No Spacing"/>
    <w:uiPriority w:val="1"/>
    <w:qFormat/>
    <w:rsid w:val="002F742D"/>
    <w:rPr>
      <w:rFonts w:hAnsiTheme="minorHAnsi" w:asciiTheme="minorHAnsi"/>
      <w:sz w:val="22"/>
    </w:rPr>
  </w:style>
  <w:style w:styleId="Tekstrezerviranogmjesta" w:type="character">
    <w:name w:val="Placeholder Text"/>
    <w:basedOn w:val="Zadanifontodlomka"/>
    <w:uiPriority w:val="99"/>
    <w:semiHidden/>
    <w:rsid w:val="00625435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625435"/>
    <w:rPr>
      <w:rFonts w:cs="Times New Roman" w:eastAsia="Times New Roman" w:hAnsi="Times New Roman" w:ascii="Times New Roman"/>
      <w:b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PozadinaSvijetloZuta" w:type="character">
    <w:name w:val="Pozadina_SvijetloZuta"/>
    <w:basedOn w:val="Zadanifontodlomka"/>
    <w:rsid w:val="00625435"/>
    <w:rPr>
      <w:rFonts w:cs="Times New Roman" w:eastAsia="Times New Roman"/>
      <w:b/>
      <w:szCs w:val="24"/>
      <w:bdr w:space="0" w:sz="0" w:color="auto" w:val="none"/>
      <w:shd w:fill="FFFFCC" w:color="auto" w:val="clear"/>
      <w:lang w:eastAsia="hr-HR" w:val="hr-HR"/>
    </w:rPr>
  </w:style>
  <w:style w:customStyle="true" w:styleId="PozadinaSvijetloCrvena" w:type="character">
    <w:name w:val="Pozadina_SvijetloCrvena"/>
    <w:basedOn w:val="eSPISCCParagraphDefaultFont"/>
    <w:rsid w:val="00625435"/>
    <w:rPr>
      <w:rFonts w:cs="Times New Roman" w:eastAsia="Times New Roman" w:hAnsi="Times New Roman" w:ascii="Times New Roman"/>
      <w:b w:val="false"/>
      <w:sz w:val="24"/>
      <w:szCs w:val="24"/>
      <w:bdr w:space="0" w:sz="0" w:color="auto" w:val="none"/>
      <w:shd w:fill="FFCCCC" w:color="auto" w:val="clear"/>
      <w:lang w:eastAsia="hr-HR" w:val="hr-HR"/>
    </w:rPr>
  </w:style>
  <w:style w:customStyle="true" w:styleId="PozadinaSvijetloZelena" w:type="character">
    <w:name w:val="Pozadina_SvijetloZelena"/>
    <w:basedOn w:val="eSPISCCParagraphDefaultFont"/>
    <w:rsid w:val="00625435"/>
    <w:rPr>
      <w:rFonts w:cs="Times New Roman" w:eastAsia="Times New Roman" w:hAnsi="Times New Roman" w:ascii="Times New Roman"/>
      <w:b w:val="false"/>
      <w:sz w:val="24"/>
      <w:szCs w:val="24"/>
      <w:bdr w:space="0" w:sz="0" w:color="auto" w:val="none"/>
      <w:shd w:fill="CCFFCC" w:color="auto" w:val="clear"/>
      <w:lang w:eastAsia="hr-HR"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2F742D"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Bezproreda" w:type="paragraph">
    <w:name w:val="No Spacing"/>
    <w:uiPriority w:val="1"/>
    <w:qFormat/>
    <w:rsid w:val="002F742D"/>
    <w:rPr>
      <w:rFonts w:asciiTheme="minorHAnsi" w:hAnsiTheme="minorHAnsi"/>
      <w:sz w:val="22"/>
    </w:rPr>
  </w:style>
  <w:style w:styleId="Tekstrezerviranogmjesta" w:type="character">
    <w:name w:val="Placeholder Text"/>
    <w:basedOn w:val="Zadanifontodlomka"/>
    <w:uiPriority w:val="99"/>
    <w:semiHidden/>
    <w:rsid w:val="00625435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625435"/>
    <w:rPr>
      <w:rFonts w:ascii="Times New Roman" w:cs="Times New Roman" w:eastAsia="Times New Roman" w:hAnsi="Times New Roman"/>
      <w:b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PozadinaSvijetloZuta" w:type="character">
    <w:name w:val="Pozadina_SvijetloZuta"/>
    <w:basedOn w:val="Zadanifontodlomka"/>
    <w:rsid w:val="00625435"/>
    <w:rPr>
      <w:rFonts w:cs="Times New Roman" w:eastAsia="Times New Roman"/>
      <w:b/>
      <w:szCs w:val="24"/>
      <w:bdr w:color="auto" w:space="0" w:sz="0" w:val="none"/>
      <w:shd w:color="auto" w:fill="FFFFCC" w:val="clear"/>
      <w:lang w:eastAsia="hr-HR" w:val="hr-HR"/>
    </w:rPr>
  </w:style>
  <w:style w:customStyle="1" w:styleId="PozadinaSvijetloCrvena" w:type="character">
    <w:name w:val="Pozadina_SvijetloCrvena"/>
    <w:basedOn w:val="eSPISCCParagraphDefaultFont"/>
    <w:rsid w:val="00625435"/>
    <w:rPr>
      <w:rFonts w:ascii="Times New Roman" w:cs="Times New Roman" w:eastAsia="Times New Roman" w:hAnsi="Times New Roman"/>
      <w:b w:val="0"/>
      <w:sz w:val="24"/>
      <w:szCs w:val="24"/>
      <w:bdr w:color="auto" w:space="0" w:sz="0" w:val="none"/>
      <w:shd w:color="auto" w:fill="FFCCCC" w:val="clear"/>
      <w:lang w:eastAsia="hr-HR" w:val="hr-HR"/>
    </w:rPr>
  </w:style>
  <w:style w:customStyle="1" w:styleId="PozadinaSvijetloZelena" w:type="character">
    <w:name w:val="Pozadina_SvijetloZelena"/>
    <w:basedOn w:val="eSPISCCParagraphDefaultFont"/>
    <w:rsid w:val="00625435"/>
    <w:rPr>
      <w:rFonts w:ascii="Times New Roman" w:cs="Times New Roman" w:eastAsia="Times New Roman" w:hAnsi="Times New Roman"/>
      <w:b w:val="0"/>
      <w:sz w:val="24"/>
      <w:szCs w:val="24"/>
      <w:bdr w:color="auto" w:space="0" w:sz="0" w:val="none"/>
      <w:shd w:color="auto" w:fill="CCFFCC" w:val="clear"/>
      <w:lang w:eastAsia="hr-HR"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>Sudnica</izvorni_sadrzaj>
    <derivirana_varijabla naziv="DomainObject.Prostorija.Naziv_1">Sudnica</derivirana_varijabla>
  </DomainObject.Prostorija.Naziv>
  <DomainObject.Prostorija.Oznaka>
    <izvorni_sadrzaj>121</izvorni_sadrzaj>
    <derivirana_varijabla naziv="DomainObject.Prostorija.Oznaka_1">121</derivirana_varijabla>
  </DomainObject.Prostorija.Oznaka>
  <DomainObject.Obrazlozenje>
    <izvorni_sadrzaj/>
    <derivirana_varijabla naziv="DomainObject.Obrazlozenje_1"/>
  </DomainObject.Obrazlozenje>
  <DomainObject.StvarniPocetakDatum>
    <izvorni_sadrzaj>11. srpnja 2017.</izvorni_sadrzaj>
    <derivirana_varijabla naziv="DomainObject.StvarniPocetakDatum_1">11. srpnja 2017.</derivirana_varijabla>
  </DomainObject.StvarniPocetakDatum>
  <DomainObject.StvarniZavrsetakDatum>
    <izvorni_sadrzaj>11. srpnja 2017.</izvorni_sadrzaj>
    <derivirana_varijabla naziv="DomainObject.StvarniZavrsetakDatum_1">11. srpnja 2017.</derivirana_varijabla>
  </DomainObject.StvarniZavrsetakDatum>
  <DomainObject.PlaniraniZavrsetakDatum>
    <izvorni_sadrzaj>11. srpnja 2017.</izvorni_sadrzaj>
    <derivirana_varijabla naziv="DomainObject.PlaniraniZavrsetakDatum_1">11. srpnja 2017.</derivirana_varijabla>
  </DomainObject.PlaniraniZavrsetakDatum>
  <DomainObject.PlaniraniPocetakDatum>
    <izvorni_sadrzaj>11. srpnja 2017.</izvorni_sadrzaj>
    <derivirana_varijabla naziv="DomainObject.PlaniraniPocetakDatum_1">11. srpnja 2017.</derivirana_varijabla>
  </DomainObject.PlaniraniPocetakDatum>
  <DomainObject.StvarniPocetakVrijeme>
    <izvorni_sadrzaj>09:00</izvorni_sadrzaj>
    <derivirana_varijabla naziv="DomainObject.StvarniPocetakVrijeme_1">09:00</derivirana_varijabla>
  </DomainObject.StvarniPocetakVrijeme>
  <DomainObject.StvarniZavrsetakVrijeme>
    <izvorni_sadrzaj>09:30</izvorni_sadrzaj>
    <derivirana_varijabla naziv="DomainObject.StvarniZavrsetakVrijeme_1">09:30</derivirana_varijabla>
  </DomainObject.StvarniZavrsetakVrijeme>
  <DomainObject.PlaniraniZavrsetakVrijeme>
    <izvorni_sadrzaj>15:00</izvorni_sadrzaj>
    <derivirana_varijabla naziv="DomainObject.PlaniraniZavrsetakVrijeme_1">15:00</derivirana_varijabla>
  </DomainObject.PlaniraniZavrsetakVrijeme>
  <DomainObject.PlaniraniPocetakVrijeme>
    <izvorni_sadrzaj>09:00</izvorni_sadrzaj>
    <derivirana_varijabla naziv="DomainObject.PlaniraniPocetakVrijeme_1">09:00</derivirana_varijabla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>2</izvorni_sadrzaj>
    <derivirana_varijabla naziv="DomainObject.Zapisnik.BrojStranica_1">2</derivirana_varijabla>
  </DomainObject.Zapisnik.BrojStranica>
  <DomainObject.Zapisnik.DatumKreiranja>
    <izvorni_sadrzaj>11. srpnja 2017.</izvorni_sadrzaj>
    <derivirana_varijabla naziv="DomainObject.Zapisnik.DatumKreiranja_1">11. srpnja 2017.</derivirana_varijabla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>Stpn-11/2017-12</izvorni_sadrzaj>
    <derivirana_varijabla naziv="DomainObject.Zapisnik.Oznaka_1">Stpn-11/2017-12</derivirana_varijabla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11</izvorni_sadrzaj>
    <derivirana_varijabla naziv="DomainObject.Predmet.Broj_1">11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12. svibnja 2017.</izvorni_sadrzaj>
    <derivirana_varijabla naziv="DomainObject.Predmet.DatumOsnivanja_1">12. svibnja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Stpn-11/2017</izvorni_sadrzaj>
    <derivirana_varijabla naziv="DomainObject.Predmet.OznakaBroj_1">Stpn-11/2017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14</izvorni_sadrzaj>
    <derivirana_varijabla naziv="DomainObject.Predmet.Referada.Naziv_1">Referada 14</derivirana_varijabla>
  </DomainObject.Predmet.Referada.Naziv>
  <DomainObject.Predmet.Referada.Oznaka>
    <izvorni_sadrzaj>Ref 14</izvorni_sadrzaj>
    <derivirana_varijabla naziv="DomainObject.Predmet.Referada.Oznaka_1">Ref 14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121</izvorni_sadrzaj>
    <derivirana_varijabla naziv="DomainObject.Predmet.Referada.Prostorija.Oznaka_1">121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Jozo Ćaleta</izvorni_sadrzaj>
    <derivirana_varijabla naziv="DomainObject.Predmet.Referada.Sudac_1">Jozo Ćaleta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DURBAN društvo sa ograničenom odgovornošću za proizvodnju, trgovinu i ugostiteljstvo</izvorni_sadrzaj>
    <derivirana_varijabla naziv="DomainObject.Predmet.StrankaFormated_1">  DURBAN društvo sa ograničenom odgovornošću za proizvodnju, trgovinu i ugostiteljstvo</derivirana_varijabla>
  </DomainObject.Predmet.StrankaFormated>
  <DomainObject.Predmet.StrankaFormatedOIB>
    <izvorni_sadrzaj>  DURBAN društvo sa ograničenom odgovornošću za proizvodnju, trgovinu i ugostiteljstvo, OIB 61957467879</izvorni_sadrzaj>
    <derivirana_varijabla naziv="DomainObject.Predmet.StrankaFormatedOIB_1">  DURBAN društvo sa ograničenom odgovornošću za proizvodnju, trgovinu i ugostiteljstvo, OIB 61957467879</derivirana_varijabla>
  </DomainObject.Predmet.StrankaFormatedOIB>
  <DomainObject.Predmet.StrankaFormatedWithAdress>
    <izvorni_sadrzaj> DURBAN društvo sa ograničenom odgovornošću za proizvodnju, trgovinu i ugostiteljstvo, Tršćanska 43, 21000 Split</izvorni_sadrzaj>
    <derivirana_varijabla naziv="DomainObject.Predmet.StrankaFormatedWithAdress_1"> DURBAN društvo sa ograničenom odgovornošću za proizvodnju, trgovinu i ugostiteljstvo, Tršćanska 43, 21000 Split</derivirana_varijabla>
  </DomainObject.Predmet.StrankaFormatedWithAdress>
  <DomainObject.Predmet.StrankaFormatedWithAdressOIB>
    <izvorni_sadrzaj> DURBAN društvo sa ograničenom odgovornošću za proizvodnju, trgovinu i ugostiteljstvo, OIB 61957467879, Tršćanska 43, 21000 Split</izvorni_sadrzaj>
    <derivirana_varijabla naziv="DomainObject.Predmet.StrankaFormatedWithAdressOIB_1"> DURBAN društvo sa ograničenom odgovornošću za proizvodnju, trgovinu i ugostiteljstvo, OIB 61957467879, Tršćanska 43, 21000 Split</derivirana_varijabla>
  </DomainObject.Predmet.StrankaFormatedWithAdressOIB>
  <DomainObject.Predmet.StrankaWithAdress>
    <izvorni_sadrzaj>DURBAN društvo sa ograničenom odgovornošću za proizvodnju, trgovinu i ugostiteljstvo Tršćanska 43,21000 Split</izvorni_sadrzaj>
    <derivirana_varijabla naziv="DomainObject.Predmet.StrankaWithAdress_1">DURBAN društvo sa ograničenom odgovornošću za proizvodnju, trgovinu i ugostiteljstvo Tršćanska 43,21000 Split</derivirana_varijabla>
  </DomainObject.Predmet.StrankaWithAdress>
  <DomainObject.Predmet.StrankaWithAdressOIB>
    <izvorni_sadrzaj>DURBAN društvo sa ograničenom odgovornošću za proizvodnju, trgovinu i ugostiteljstvo, OIB 61957467879, Tršćanska 43,21000 Split</izvorni_sadrzaj>
    <derivirana_varijabla naziv="DomainObject.Predmet.StrankaWithAdressOIB_1">DURBAN društvo sa ograničenom odgovornošću za proizvodnju, trgovinu i ugostiteljstvo, OIB 61957467879, Tršćanska 43,21000 Split</derivirana_varijabla>
  </DomainObject.Predmet.StrankaWithAdressOIB>
  <DomainObject.Predmet.StrankaNazivFormated>
    <izvorni_sadrzaj>DURBAN društvo sa ograničenom odgovornošću za proizvodnju, trgovinu i ugostiteljstvo</izvorni_sadrzaj>
    <derivirana_varijabla naziv="DomainObject.Predmet.StrankaNazivFormated_1">DURBAN društvo sa ograničenom odgovornošću za proizvodnju, trgovinu i ugostiteljstvo</derivirana_varijabla>
  </DomainObject.Predmet.StrankaNazivFormated>
  <DomainObject.Predmet.StrankaNazivFormatedOIB>
    <izvorni_sadrzaj>DURBAN društvo sa ograničenom odgovornošću za proizvodnju, trgovinu i ugostiteljstvo, OIB 61957467879</izvorni_sadrzaj>
    <derivirana_varijabla naziv="DomainObject.Predmet.StrankaNazivFormatedOIB_1">DURBAN društvo sa ograničenom odgovornošću za proizvodnju, trgovinu i ugostiteljstvo, OIB 61957467879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14</izvorni_sadrzaj>
    <derivirana_varijabla naziv="DomainObject.Predmet.TrenutnaLokacijaSpisa.Naziv_1">Referada 14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Postupak predstečajne nagodbe</izvorni_sadrzaj>
    <derivirana_varijabla naziv="DomainObject.Predmet.VrstaSpora.Naziv_1">Postupak predstečajne nagodbe</derivirana_varijabla>
  </DomainObject.Predmet.VrstaSpora.Naziv>
  <DomainObject.Predmet.Zapisnicar>
    <izvorni_sadrzaj>Vesna Katić</izvorni_sadrzaj>
    <derivirana_varijabla naziv="DomainObject.Predmet.Zapisnicar_1">Vesna Katić</derivirana_varijabla>
  </DomainObject.Predmet.Zapisnicar>
  <DomainObject.Predmet.StrankaListFormated>
    <izvorni_sadrzaj>
      <item>DURBAN društvo sa ograničenom odgovornošću za proizvodnju, trgovinu i ugostiteljstvo</item>
    </izvorni_sadrzaj>
    <derivirana_varijabla naziv="DomainObject.Predmet.StrankaListFormated_1">
      <item>DURBAN društvo sa ograničenom odgovornošću za proizvodnju, trgovinu i ugostiteljstvo</item>
    </derivirana_varijabla>
  </DomainObject.Predmet.StrankaListFormated>
  <DomainObject.Predmet.StrankaListFormatedOIB>
    <izvorni_sadrzaj>
      <item>DURBAN društvo sa ograničenom odgovornošću za proizvodnju, trgovinu i ugostiteljstvo, OIB 61957467879</item>
    </izvorni_sadrzaj>
    <derivirana_varijabla naziv="DomainObject.Predmet.StrankaListFormatedOIB_1">
      <item>DURBAN društvo sa ograničenom odgovornošću za proizvodnju, trgovinu i ugostiteljstvo, OIB 61957467879</item>
    </derivirana_varijabla>
  </DomainObject.Predmet.StrankaListFormatedOIB>
  <DomainObject.Predmet.StrankaListFormatedWithAdress>
    <izvorni_sadrzaj>
      <item>DURBAN društvo sa ograničenom odgovornošću za proizvodnju, trgovinu i ugostiteljstvo, Tršćanska 43, 21000 Split</item>
    </izvorni_sadrzaj>
    <derivirana_varijabla naziv="DomainObject.Predmet.StrankaListFormatedWithAdress_1">
      <item>DURBAN društvo sa ograničenom odgovornošću za proizvodnju, trgovinu i ugostiteljstvo, Tršćanska 43, 21000 Split</item>
    </derivirana_varijabla>
  </DomainObject.Predmet.StrankaListFormatedWithAdress>
  <DomainObject.Predmet.StrankaListFormatedWithAdressOIB>
    <izvorni_sadrzaj>
      <item>DURBAN društvo sa ograničenom odgovornošću za proizvodnju, trgovinu i ugostiteljstvo, OIB 61957467879, Tršćanska 43, 21000 Split</item>
    </izvorni_sadrzaj>
    <derivirana_varijabla naziv="DomainObject.Predmet.StrankaListFormatedWithAdressOIB_1">
      <item>DURBAN društvo sa ograničenom odgovornošću za proizvodnju, trgovinu i ugostiteljstvo, OIB 61957467879, Tršćanska 43, 21000 Split</item>
    </derivirana_varijabla>
  </DomainObject.Predmet.StrankaListFormatedWithAdressOIB>
  <DomainObject.Predmet.StrankaListNazivFormated>
    <izvorni_sadrzaj>
      <item>DURBAN društvo sa ograničenom odgovornošću za proizvodnju, trgovinu i ugostiteljstvo</item>
    </izvorni_sadrzaj>
    <derivirana_varijabla naziv="DomainObject.Predmet.StrankaListNazivFormated_1">
      <item>DURBAN društvo sa ograničenom odgovornošću za proizvodnju, trgovinu i ugostiteljstvo</item>
    </derivirana_varijabla>
  </DomainObject.Predmet.StrankaListNazivFormated>
  <DomainObject.Predmet.StrankaListNazivFormatedOIB>
    <izvorni_sadrzaj>
      <item>DURBAN društvo sa ograničenom odgovornošću za proizvodnju, trgovinu i ugostiteljstvo, OIB 61957467879</item>
    </izvorni_sadrzaj>
    <derivirana_varijabla naziv="DomainObject.Predmet.StrankaListNazivFormatedOIB_1">
      <item>DURBAN društvo sa ograničenom odgovornošću za proizvodnju, trgovinu i ugostiteljstvo, OIB 61957467879</item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11. srpnja 2017.</izvorni_sadrzaj>
    <derivirana_varijabla naziv="DomainObject.Datum_1">11. srpnja 2017.</derivirana_varijabla>
  </DomainObject.Datum>
  <DomainObject.PoslovniBrojDokumenta>
    <izvorni_sadrzaj>Stpn-11/2017-12</izvorni_sadrzaj>
    <derivirana_varijabla naziv="DomainObject.PoslovniBrojDokumenta_1">Stpn-11/2017-12</derivirana_varijabla>
  </DomainObject.PoslovniBrojDokumenta>
  <DomainObject.Predmet.StrankaIDrugi>
    <izvorni_sadrzaj>DURBAN društvo sa ograničenom odgovornošću za proizvodnju, trgovinu i ugostiteljstvo</izvorni_sadrzaj>
    <derivirana_varijabla naziv="DomainObject.Predmet.StrankaIDrugi_1">DURBAN društvo sa ograničenom odgovornošću za proizvodnju, trgovinu i ugostiteljstvo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DURBAN društvo sa ograničenom odgovornošću za proizvodnju, trgovinu i ugostiteljstvo, OIB 61957467879, Tršćanska 43, 21000 Split</izvorni_sadrzaj>
    <derivirana_varijabla naziv="DomainObject.Predmet.StrankaIDrugiAdressOIB_1">DURBAN društvo sa ograničenom odgovornošću za proizvodnju, trgovinu i ugostiteljstvo, OIB 61957467879, Tršćanska 43, 21000 Split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DURBAN društvo sa ograničenom odgovornošću za proizvodnju, trgovinu i ugostiteljstvo</item>
    </izvorni_sadrzaj>
    <derivirana_varijabla naziv="DomainObject.Predmet.SudioniciListNaziv_1">
      <item>DURBAN društvo sa ograničenom odgovornošću za proizvodnju, trgovinu i ugostiteljstvo</item>
    </derivirana_varijabla>
  </DomainObject.Predmet.SudioniciListNaziv>
  <DomainObject.Predmet.SudioniciListAdressOIB>
    <izvorni_sadrzaj>
      <item>DURBAN društvo sa ograničenom odgovornošću za proizvodnju, trgovinu i ugostiteljstvo, OIB 61957467879, Tršćanska 43,21000 Split</item>
    </izvorni_sadrzaj>
    <derivirana_varijabla naziv="DomainObject.Predmet.SudioniciListAdressOIB_1">
      <item>DURBAN društvo sa ograničenom odgovornošću za proizvodnju, trgovinu i ugostiteljstvo, OIB 61957467879, Tršćanska 43,21000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61957467879</item>
    </izvorni_sadrzaj>
    <derivirana_varijabla naziv="DomainObject.Predmet.SudioniciListNazivOIB_1">
      <item>, OIB 61957467879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2</properties:Pages>
  <properties:Words>278</properties:Words>
  <properties:Characters>1860</properties:Characters>
  <properties:Lines>83</properties:Lines>
  <properties:Paragraphs>30</properties:Paragraphs>
  <properties:TotalTime>2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2273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2017-07-11T07:15:00Z</dcterms:created>
  <dc:creator>Jozo Ćaleta</dc:creator>
  <cp:lastModifiedBy>Jozo Ćaleta</cp:lastModifiedBy>
  <dcterms:modified xmlns:xsi="http://www.w3.org/2001/XMLSchema-instance" xsi:type="dcterms:W3CDTF">2017-07-11T08:26:00Z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Stpn-11/2017-12 / Zapisnik - Ročište za sklapanje predstečajne nagodbe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