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3b5690" w14:paraId="33b5690"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016092">
        <w:rPr>
          <w:b/>
        </w:rPr>
        <w:t>1428</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postupku povodom prijedloga predlagatelja </w:t>
      </w:r>
      <w:r w:rsidRPr="001A260E">
        <w:rPr>
          <w:szCs w:val="24"/>
        </w:rPr>
        <w:t>FINANCIJSKE AGENCIJE, Regionalni centar Spl</w:t>
      </w:r>
      <w:r>
        <w:rPr>
          <w:szCs w:val="24"/>
        </w:rPr>
        <w:t>it, Podružnica Split, Mažuranićevo šetalište 24b</w:t>
      </w:r>
      <w:r>
        <w:t xml:space="preserve">, OIB: 85821130368, za otvaranje stečajnog postupka nad dužnikom </w:t>
      </w:r>
      <w:r w:rsidR="00016092">
        <w:t>BORAK d.o.o. Podgora, Prilaz Borku 5</w:t>
      </w:r>
      <w:r w:rsidR="004745EB">
        <w:t xml:space="preserve">, OIB: </w:t>
      </w:r>
      <w:r w:rsidR="00016092">
        <w:t>58171522553</w:t>
      </w:r>
      <w:r>
        <w:t>, dana</w:t>
      </w:r>
      <w:r w:rsidR="000F41F7">
        <w:t xml:space="preserve"> </w:t>
      </w:r>
      <w:r w:rsidR="00F527A9">
        <w:t>25. srpnja 2017</w:t>
      </w:r>
      <w:r>
        <w:t xml:space="preserve">.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postupak radi utvrđivanja pretpostavki za otvaranje stečajnog postupka (prethodni postupak) nad dužnikom </w:t>
      </w:r>
      <w:r w:rsidR="00016092">
        <w:t>BORAK d.o.o. Podgora, Prilaz Borku 5, OIB: 58171522553</w:t>
      </w:r>
      <w:r w:rsidR="00C82BA1">
        <w:t xml:space="preserve">, MBS: </w:t>
      </w:r>
      <w:r w:rsidR="000F41F7">
        <w:t>060</w:t>
      </w:r>
      <w:r w:rsidR="00016092">
        <w:t>228736</w:t>
      </w:r>
      <w:r w:rsidR="00C82BA1">
        <w:t>.</w:t>
      </w:r>
    </w:p>
    <w:p w:rsidRDefault="00C82BA1" w:rsidP="00C82BA1" w:rsidR="00C82BA1">
      <w:pPr>
        <w:jc w:val="both"/>
      </w:pPr>
    </w:p>
    <w:p w:rsidRDefault="00CD43BF" w:rsidP="00CD43BF" w:rsidR="00C82BA1">
      <w:pPr>
        <w:ind w:left="360"/>
        <w:jc w:val="both"/>
      </w:pPr>
      <w:r>
        <w:t>II.</w:t>
      </w:r>
      <w:r w:rsidR="00C82BA1">
        <w:t xml:space="preserve"> Ročište radi očitovanja o prijedlogu za otvaranje stečajnog postupka određuje se za dan </w:t>
      </w:r>
      <w:r w:rsidR="00F527A9">
        <w:t>1. rujna 2017</w:t>
      </w:r>
      <w:r w:rsidR="00C82BA1">
        <w:t>. god.</w:t>
      </w:r>
      <w:r w:rsidR="00F527A9">
        <w:t xml:space="preserve"> u 9,00 sati</w:t>
      </w:r>
      <w:r w:rsidR="00C82BA1">
        <w:t xml:space="preserve"> u prostorijama Trgovačkog suda u Splitu, Sukoišanska 6, u sobi br. 118/I.</w:t>
      </w:r>
    </w:p>
    <w:p w:rsidRDefault="00C82BA1" w:rsidP="00C82BA1" w:rsidR="00C82BA1">
      <w:pPr>
        <w:jc w:val="both"/>
      </w:pPr>
    </w:p>
    <w:p w:rsidRDefault="00CD43BF" w:rsidP="00CD43BF" w:rsidR="00C82BA1">
      <w:pPr>
        <w:ind w:left="360"/>
        <w:jc w:val="both"/>
      </w:pPr>
      <w:r>
        <w:t>III.</w:t>
      </w:r>
      <w:r w:rsidR="00C82BA1">
        <w:t xml:space="preserve"> Pozivaju se predlagatelj i zakonski zastupnik dužnika </w:t>
      </w:r>
      <w:r w:rsidR="00016092">
        <w:t>Predrag Marević iz Podgore, Prilaz Borku br. 5</w:t>
      </w:r>
      <w:r w:rsidR="00411F8B">
        <w:t xml:space="preserve">, OIB: </w:t>
      </w:r>
      <w:r w:rsidR="00016092">
        <w:t>01947902699</w:t>
      </w:r>
      <w:r w:rsidR="00C82BA1">
        <w:t xml:space="preserve">, te osoba koja za dužnika obavlja poslove platnog prometa, pristupiti na zakazano ročište. </w:t>
      </w:r>
    </w:p>
    <w:p w:rsidRDefault="00C82BA1" w:rsidP="00C82BA1" w:rsidR="00C82BA1">
      <w:pPr>
        <w:jc w:val="both"/>
      </w:pPr>
    </w:p>
    <w:p w:rsidRDefault="00C82BA1" w:rsidP="00CD43BF" w:rsidR="00C82BA1">
      <w:pPr>
        <w:ind w:left="360"/>
        <w:jc w:val="both"/>
      </w:pPr>
      <w:r>
        <w:t>IV. Naređuje se zakonskom zastupniku dužnika</w:t>
      </w:r>
      <w:r w:rsidR="004745EB">
        <w:t xml:space="preserve"> </w:t>
      </w:r>
      <w:r w:rsidR="00016092">
        <w:t>Predrag Marević iz Podgore</w:t>
      </w:r>
      <w:r>
        <w:t xml:space="preserve"> da u roku od osam (8) dana dostavi sudu pozivom na gornji poslovni broj: </w:t>
      </w:r>
    </w:p>
    <w:p w:rsidRDefault="00C82BA1" w:rsidP="00C82BA1" w:rsidR="00C82BA1">
      <w:pPr>
        <w:pStyle w:val="Odlomakpopisa"/>
        <w:numPr>
          <w:ilvl w:val="0"/>
          <w:numId w:val="1"/>
        </w:numPr>
        <w:jc w:val="both"/>
      </w:pPr>
      <w:r>
        <w:t>pisano izvješće o financijsko-gospodarskom stanju dužnika u dva primjerka,</w:t>
      </w:r>
    </w:p>
    <w:p w:rsidRDefault="00C82BA1" w:rsidP="00C82BA1" w:rsidR="00C82BA1">
      <w:pPr>
        <w:pStyle w:val="Odlomakpopisa"/>
        <w:numPr>
          <w:ilvl w:val="0"/>
          <w:numId w:val="1"/>
        </w:numPr>
        <w:jc w:val="both"/>
      </w:pPr>
      <w:r>
        <w:t>popis imovine i obveza dužnika prema čl. 17. Stečajnog zakona (Narodne novine 71/15</w:t>
      </w:r>
      <w:r w:rsidR="00CD43BF">
        <w:t>, dalje SZ-a</w:t>
      </w:r>
      <w:r>
        <w:t>)</w:t>
      </w:r>
      <w:r w:rsidR="00CD43BF">
        <w:t xml:space="preserve"> u dva primjerka koji se sastoji od naznake:</w:t>
      </w:r>
    </w:p>
    <w:p w:rsidRDefault="00CD43BF" w:rsidP="00CD43BF" w:rsidR="00CD43BF">
      <w:pPr>
        <w:pStyle w:val="Odlomakpopisa"/>
        <w:numPr>
          <w:ilvl w:val="0"/>
          <w:numId w:val="2"/>
        </w:numPr>
        <w:jc w:val="both"/>
      </w:pPr>
      <w:r>
        <w:t xml:space="preserve">nekretnina i pokretnina dužnika, </w:t>
      </w:r>
    </w:p>
    <w:p w:rsidRDefault="00CD43BF" w:rsidP="00CD43BF" w:rsidR="00CD43BF">
      <w:pPr>
        <w:pStyle w:val="Odlomakpopisa"/>
        <w:numPr>
          <w:ilvl w:val="0"/>
          <w:numId w:val="2"/>
        </w:numPr>
        <w:jc w:val="both"/>
      </w:pPr>
      <w:r>
        <w:t>imovinskih prava dužnika na tuđim stvarima,</w:t>
      </w:r>
    </w:p>
    <w:p w:rsidRDefault="00CD43BF" w:rsidP="00CD43BF" w:rsidR="00CD43BF">
      <w:pPr>
        <w:pStyle w:val="Odlomakpopisa"/>
        <w:numPr>
          <w:ilvl w:val="0"/>
          <w:numId w:val="2"/>
        </w:numPr>
        <w:jc w:val="both"/>
      </w:pPr>
      <w:r>
        <w:t>novčanih i nenovčanih tražbina dužnika,</w:t>
      </w:r>
    </w:p>
    <w:p w:rsidRDefault="00CD43BF" w:rsidP="00CD43BF" w:rsidR="00CD43BF">
      <w:pPr>
        <w:pStyle w:val="Odlomakpopisa"/>
        <w:numPr>
          <w:ilvl w:val="0"/>
          <w:numId w:val="2"/>
        </w:numPr>
        <w:jc w:val="both"/>
      </w:pPr>
      <w:r>
        <w:t xml:space="preserve">drugih prava koja čine imovinu dužnika, </w:t>
      </w:r>
    </w:p>
    <w:p w:rsidRDefault="00CD43BF" w:rsidP="00CD43BF" w:rsidR="00CD43BF">
      <w:pPr>
        <w:pStyle w:val="Odlomakpopisa"/>
        <w:numPr>
          <w:ilvl w:val="0"/>
          <w:numId w:val="2"/>
        </w:numPr>
        <w:jc w:val="both"/>
      </w:pPr>
      <w:r>
        <w:t>novčanih sredstava na računima,</w:t>
      </w:r>
    </w:p>
    <w:p w:rsidRDefault="00CD43BF" w:rsidP="00CD43BF" w:rsidR="00CD43BF">
      <w:pPr>
        <w:pStyle w:val="Odlomakpopisa"/>
        <w:numPr>
          <w:ilvl w:val="0"/>
          <w:numId w:val="2"/>
        </w:numPr>
        <w:jc w:val="both"/>
      </w:pPr>
      <w:r>
        <w:t>druge imovine dužnika,</w:t>
      </w:r>
    </w:p>
    <w:p w:rsidRDefault="00CD43BF" w:rsidP="00CD43BF" w:rsidR="00CD43BF">
      <w:pPr>
        <w:pStyle w:val="Odlomakpopisa"/>
        <w:numPr>
          <w:ilvl w:val="0"/>
          <w:numId w:val="2"/>
        </w:numPr>
        <w:jc w:val="both"/>
      </w:pPr>
      <w:r>
        <w:t>obveza dužnika unesenih u njegove poslovne knjige,</w:t>
      </w:r>
    </w:p>
    <w:p w:rsidRDefault="00CD43BF" w:rsidP="00CD43BF" w:rsidR="00CD43BF">
      <w:pPr>
        <w:pStyle w:val="Odlomakpopisa"/>
        <w:numPr>
          <w:ilvl w:val="0"/>
          <w:numId w:val="2"/>
        </w:numPr>
        <w:jc w:val="both"/>
      </w:pPr>
      <w:r>
        <w:t>drugih novčanih i nenovčanih obveza dužnika,</w:t>
      </w:r>
    </w:p>
    <w:p w:rsidRDefault="00CD43BF" w:rsidP="00CD43BF" w:rsidR="00CD43BF">
      <w:pPr>
        <w:pStyle w:val="Odlomakpopisa"/>
        <w:numPr>
          <w:ilvl w:val="0"/>
          <w:numId w:val="2"/>
        </w:numPr>
        <w:jc w:val="both"/>
      </w:pPr>
      <w:r>
        <w:t xml:space="preserve">razlučnih prava na imovini dužnika, </w:t>
      </w:r>
    </w:p>
    <w:p w:rsidRDefault="00CD43BF" w:rsidP="00CD43BF" w:rsidR="00CD43BF">
      <w:pPr>
        <w:pStyle w:val="Odlomakpopisa"/>
        <w:numPr>
          <w:ilvl w:val="0"/>
          <w:numId w:val="2"/>
        </w:numPr>
        <w:jc w:val="both"/>
      </w:pPr>
      <w:r>
        <w:t xml:space="preserve">izlučnih prava, </w:t>
      </w:r>
    </w:p>
    <w:p w:rsidRDefault="00CD43BF" w:rsidP="00CD43BF" w:rsidR="00CD43BF">
      <w:pPr>
        <w:pStyle w:val="Odlomakpopisa"/>
        <w:numPr>
          <w:ilvl w:val="0"/>
          <w:numId w:val="2"/>
        </w:numPr>
        <w:jc w:val="both"/>
      </w:pPr>
      <w:r>
        <w:lastRenderedPageBreak/>
        <w:t xml:space="preserve">prosječnih mjesečnih troškova redovnog poslovanja dužnika u posljednjih godinu dana, </w:t>
      </w:r>
    </w:p>
    <w:p w:rsidRDefault="00CD43BF" w:rsidP="00CD43BF" w:rsidR="00CD43BF">
      <w:pPr>
        <w:pStyle w:val="Odlomakpopisa"/>
        <w:numPr>
          <w:ilvl w:val="0"/>
          <w:numId w:val="2"/>
        </w:numPr>
        <w:jc w:val="both"/>
      </w:pPr>
      <w:r>
        <w:t xml:space="preserve">postupaka pred sudovima ili javnopravnim tijelima u kojima je dužnik stranka i visinu ili opis tražbine koja je predmet postupka, </w:t>
      </w:r>
    </w:p>
    <w:p w:rsidRDefault="00254B18" w:rsidP="00254B18" w:rsidR="00254B18">
      <w:pPr>
        <w:pStyle w:val="Odlomakpopisa"/>
        <w:ind w:left="1080"/>
        <w:jc w:val="both"/>
      </w:pPr>
    </w:p>
    <w:p w:rsidRDefault="00CD43BF" w:rsidP="00CD43BF" w:rsidR="00CD43BF">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CD43BF" w:rsidP="00CD43BF" w:rsidR="00CD43BF">
      <w:pPr>
        <w:ind w:left="720"/>
        <w:jc w:val="both"/>
      </w:pPr>
    </w:p>
    <w:p w:rsidRDefault="00F527A9" w:rsidP="00F527A9" w:rsidR="00F527A9">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F527A9" w:rsidP="00F527A9" w:rsidR="00F527A9">
      <w:pPr>
        <w:jc w:val="both"/>
      </w:pPr>
    </w:p>
    <w:p w:rsidRDefault="00F527A9" w:rsidP="00F527A9" w:rsidR="00F527A9">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dva dana prije održavanja zakazanog ročišta. </w:t>
      </w:r>
    </w:p>
    <w:p w:rsidRDefault="00F527A9" w:rsidP="00F527A9" w:rsidR="00F527A9">
      <w:pPr>
        <w:ind w:left="708"/>
        <w:jc w:val="both"/>
        <w:rPr>
          <w:szCs w:val="24"/>
        </w:rPr>
      </w:pPr>
    </w:p>
    <w:p w:rsidRDefault="00F527A9" w:rsidP="00F527A9" w:rsidR="00F527A9">
      <w:pPr>
        <w:ind w:left="708"/>
        <w:jc w:val="both"/>
        <w:rPr>
          <w:szCs w:val="24"/>
        </w:rPr>
      </w:pPr>
      <w:r>
        <w:rPr>
          <w:szCs w:val="24"/>
        </w:rPr>
        <w:t xml:space="preserve">VI. Poziva se Financijska agencija, u roku iz toč. V. ovog rješenja, dostaviti ovom sudu i obavijest o osiguranju sredstava za namirenje troškova stečajnog postupka. </w:t>
      </w:r>
    </w:p>
    <w:p w:rsidRDefault="0001635B" w:rsidP="00CD43BF" w:rsidR="0001635B">
      <w:pPr>
        <w:jc w:val="both"/>
        <w:rPr>
          <w:szCs w:val="24"/>
        </w:rPr>
      </w:pPr>
    </w:p>
    <w:p w:rsidRDefault="0001635B" w:rsidP="00CD43BF" w:rsidR="0001635B">
      <w:pPr>
        <w:jc w:val="both"/>
        <w:rPr>
          <w:szCs w:val="24"/>
        </w:rPr>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F527A9">
        <w:rPr>
          <w:szCs w:val="24"/>
        </w:rPr>
        <w:t>13</w:t>
      </w:r>
      <w:r w:rsidR="00016092">
        <w:rPr>
          <w:szCs w:val="24"/>
        </w:rPr>
        <w:t>. lipnja</w:t>
      </w:r>
      <w:r>
        <w:rPr>
          <w:szCs w:val="24"/>
        </w:rPr>
        <w:t xml:space="preserve"> 2016. god. prijedlog za otvaranje stečajnog postupka nad dužnikom </w:t>
      </w:r>
      <w:r w:rsidR="00016092">
        <w:t xml:space="preserve">BORAK d.o.o. Podgora, </w:t>
      </w:r>
      <w:r w:rsidR="002A70CF">
        <w:t xml:space="preserve">a sve sukladno odredbama čl. 110. st. 1. </w:t>
      </w:r>
      <w:r w:rsidR="002A70CF" w:rsidRPr="00AD67DB">
        <w:t>Stečajnog zakona (</w:t>
      </w:r>
      <w:r w:rsidR="002A70CF">
        <w:t>Narodne novine 71/15,</w:t>
      </w:r>
      <w:r w:rsidR="002A70CF" w:rsidRPr="00AD67DB">
        <w:t xml:space="preserve"> dalje SZ)</w:t>
      </w:r>
      <w:r>
        <w:t>.</w:t>
      </w:r>
    </w:p>
    <w:p w:rsidRDefault="0001635B" w:rsidP="0001635B" w:rsidR="0001635B">
      <w:pPr>
        <w:ind w:firstLine="708"/>
        <w:jc w:val="both"/>
      </w:pPr>
    </w:p>
    <w:p w:rsidRDefault="00A65088" w:rsidP="00A65088" w:rsidR="00A65088">
      <w:pPr>
        <w:ind w:firstLine="708"/>
        <w:jc w:val="both"/>
      </w:pPr>
      <w:r>
        <w:t xml:space="preserve">U podnesenom prijedlogu u bitnome se navodi da dužnik na dan </w:t>
      </w:r>
      <w:r w:rsidR="00016092">
        <w:t>9. lipnja</w:t>
      </w:r>
      <w:r>
        <w:t xml:space="preserve"> 201</w:t>
      </w:r>
      <w:r w:rsidR="004745EB">
        <w:t>6</w:t>
      </w:r>
      <w:r>
        <w:t xml:space="preserve">. godine, u Očevidniku redoslijeda osnova za plaćanje, ima evidentirane neizvršene osnove za plaćanje u neprekinutom razdoblju od </w:t>
      </w:r>
      <w:r w:rsidR="004745EB">
        <w:t>120</w:t>
      </w:r>
      <w:r>
        <w:t xml:space="preserve"> dana, u ukupnom iznosu od </w:t>
      </w:r>
      <w:r w:rsidR="00016092">
        <w:t>70.347,71</w:t>
      </w:r>
      <w:r>
        <w:t xml:space="preserve"> kn, kao i da prema podacima koji su dostavljeni od Hrvatskog zavoda za mirovinsko osiguranje, dužnik </w:t>
      </w:r>
      <w:r w:rsidR="004745EB">
        <w:t xml:space="preserve">ima </w:t>
      </w:r>
      <w:r w:rsidR="000F41F7">
        <w:t>2</w:t>
      </w:r>
      <w:r w:rsidR="00254B18">
        <w:t xml:space="preserve"> zaposle</w:t>
      </w:r>
      <w:r w:rsidR="000F41F7">
        <w:t>nih</w:t>
      </w:r>
      <w:r>
        <w:t xml:space="preserve">, da ne raspolaže drugim podacima o imovini, </w:t>
      </w:r>
      <w:r w:rsidRPr="004745EB">
        <w:t xml:space="preserve">kao i da </w:t>
      </w:r>
      <w:r w:rsidR="004745EB">
        <w:t xml:space="preserve">na dan </w:t>
      </w:r>
      <w:r w:rsidR="00016092">
        <w:t>09.06</w:t>
      </w:r>
      <w:r w:rsidR="004745EB">
        <w:t xml:space="preserve">.2016. god. dužnik </w:t>
      </w:r>
      <w:r w:rsidR="000F41F7">
        <w:t>ne</w:t>
      </w:r>
      <w:r w:rsidR="004745EB">
        <w:t>ma</w:t>
      </w:r>
      <w:r w:rsidRPr="004745EB">
        <w:t xml:space="preserve"> zaplijenjenih</w:t>
      </w:r>
      <w:r w:rsidR="0028268A">
        <w:t xml:space="preserve"> novčanih</w:t>
      </w:r>
      <w:r w:rsidRPr="004745EB">
        <w:t xml:space="preserve"> sredstava na ime predujma za namire</w:t>
      </w:r>
      <w:r w:rsidR="0028268A">
        <w:t>nje troškova stečajnog postupka.</w:t>
      </w:r>
    </w:p>
    <w:p w:rsidRDefault="0028268A" w:rsidP="00A65088" w:rsidR="0028268A">
      <w:pPr>
        <w:ind w:firstLine="708"/>
        <w:jc w:val="both"/>
      </w:pPr>
    </w:p>
    <w:p w:rsidRDefault="0028268A" w:rsidP="00A65088" w:rsidR="0028268A">
      <w:pPr>
        <w:ind w:firstLine="708"/>
        <w:jc w:val="both"/>
        <w:rPr>
          <w:szCs w:val="24"/>
        </w:rPr>
      </w:pPr>
      <w:r>
        <w:t>Sukladno čl. 110</w:t>
      </w:r>
      <w:r w:rsidR="00A14B7B">
        <w:t>. st. 1.</w:t>
      </w:r>
      <w:r>
        <w:t xml:space="preserve"> SZ-a </w:t>
      </w:r>
      <w:r>
        <w:rPr>
          <w:szCs w:val="24"/>
        </w:rPr>
        <w:t xml:space="preserve">Financijska agencija dužna je podnijeti prijedlog za otvaranje stečajnog postupka ako dužnik u Očevidniku redoslijeda osnova za plaćanje ima evidentirane neizvršene osnove za plaćanje u neprekinutom razdoblju od 120 dana, u roku od osam dana od isteka tog razdoblja, osim ako su ispunjene pretpostavke za pokretanje skraćenog stečajnog postupka. </w:t>
      </w:r>
    </w:p>
    <w:p w:rsidRDefault="0028268A" w:rsidP="00A65088" w:rsidR="0028268A">
      <w:pPr>
        <w:ind w:firstLine="708"/>
        <w:jc w:val="both"/>
        <w:rPr>
          <w:szCs w:val="24"/>
        </w:rPr>
      </w:pPr>
    </w:p>
    <w:p w:rsidRDefault="00F527A9" w:rsidP="00F527A9" w:rsidR="00F527A9">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F527A9" w:rsidP="00F527A9" w:rsidR="00F527A9">
      <w:pPr>
        <w:ind w:firstLine="708"/>
        <w:jc w:val="both"/>
        <w:rPr>
          <w:szCs w:val="24"/>
        </w:rPr>
      </w:pPr>
    </w:p>
    <w:p w:rsidRDefault="00F527A9" w:rsidP="00F527A9" w:rsidR="00F527A9">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Sukladno odredbama čl. 6. st. 2. i 4. SZ-a te čl. 112. st. 5. SZ-a, od Financijske agencije je zatražena dostava potvrde o evidentiranim neizvršenim osnovama za plaćanje dužnika, kao i dostava obavijesti o osiguranju sredstava za namirenje troškova stečajnog postupka. </w:t>
      </w:r>
    </w:p>
    <w:p w:rsidRDefault="00F527A9" w:rsidP="00F527A9" w:rsidR="00F527A9">
      <w:pPr>
        <w:ind w:firstLine="708"/>
        <w:jc w:val="both"/>
        <w:rPr>
          <w:szCs w:val="24"/>
        </w:rPr>
      </w:pPr>
    </w:p>
    <w:p w:rsidRDefault="00F527A9" w:rsidP="002A07AD" w:rsidR="00F527A9">
      <w:pPr>
        <w:ind w:firstLine="708"/>
        <w:jc w:val="both"/>
        <w:rPr>
          <w:szCs w:val="24"/>
        </w:rPr>
      </w:pPr>
      <w:r>
        <w:rPr>
          <w:szCs w:val="24"/>
        </w:rPr>
        <w:t>Slijedom naprijed navedenog, odlučeno je kao u toč. I. – VI. izreke ovog rješenja.</w:t>
      </w:r>
    </w:p>
    <w:p w:rsidRDefault="00F527A9" w:rsidP="00F527A9" w:rsidR="00F527A9">
      <w:pPr>
        <w:jc w:val="both"/>
        <w:rPr>
          <w:szCs w:val="24"/>
        </w:rPr>
      </w:pPr>
    </w:p>
    <w:p w:rsidRDefault="00F527A9" w:rsidP="00F527A9" w:rsidR="0028268A">
      <w:pPr>
        <w:jc w:val="center"/>
        <w:rPr>
          <w:szCs w:val="24"/>
        </w:rPr>
      </w:pPr>
      <w:r>
        <w:rPr>
          <w:szCs w:val="24"/>
        </w:rPr>
        <w:t>U Splitu, 25. srpnja 2017. godine.</w:t>
      </w:r>
    </w:p>
    <w:p w:rsidRDefault="0028268A" w:rsidP="0028268A" w:rsidR="0028268A">
      <w:pPr>
        <w:ind w:firstLine="708"/>
        <w:jc w:val="both"/>
        <w:rPr>
          <w:szCs w:val="24"/>
        </w:rPr>
      </w:pPr>
    </w:p>
    <w:p w:rsidRDefault="0028268A" w:rsidP="00254B18" w:rsidR="0028268A">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28268A" w:rsidP="00433E25" w:rsidR="0028268A" w:rsidRPr="00254B18">
      <w:pPr>
        <w:ind w:left="7080"/>
        <w:rPr>
          <w:sz w:val="28"/>
          <w:szCs w:val="28"/>
        </w:rPr>
      </w:pPr>
    </w:p>
    <w:p w:rsidRDefault="0028268A" w:rsidP="00254B18" w:rsidR="0028268A">
      <w:pPr>
        <w:ind w:firstLine="708" w:left="7080"/>
      </w:pPr>
      <w:r>
        <w:t>Paško Bačić</w:t>
      </w:r>
    </w:p>
    <w:p w:rsidRDefault="0028268A" w:rsidP="0028268A" w:rsidR="0028268A"/>
    <w:p w:rsidRDefault="00254B18" w:rsidP="0028268A" w:rsidR="00254B18"/>
    <w:p w:rsidRDefault="00254B18" w:rsidP="0028268A" w:rsidR="00254B18"/>
    <w:p w:rsidRDefault="0028268A" w:rsidP="0028268A" w:rsidR="0028268A">
      <w:r>
        <w:t>POUKA O PRAVNOM LIJEKU:</w:t>
      </w:r>
    </w:p>
    <w:p w:rsidRDefault="0028268A" w:rsidP="0028268A" w:rsidR="0028268A">
      <w:r>
        <w:t>Protiv ovog rješenja nije dopuštena posebna žalba (čl. 115. st. 1. SZ-a)</w:t>
      </w:r>
      <w:r w:rsidR="00F527A9">
        <w:t>.</w:t>
      </w:r>
    </w:p>
    <w:p w:rsidRDefault="0028268A" w:rsidP="0028268A" w:rsidR="0028268A"/>
    <w:p w:rsidRDefault="00254B18" w:rsidP="0028268A" w:rsidR="00254B18"/>
    <w:p w:rsidRDefault="0028268A" w:rsidP="0028268A" w:rsidR="0028268A">
      <w:r>
        <w:t>DNA:</w:t>
      </w:r>
    </w:p>
    <w:p w:rsidRDefault="00CD4305" w:rsidP="00CD4305" w:rsidR="00CD4305">
      <w:pPr>
        <w:pStyle w:val="Odlomakpopisa"/>
        <w:numPr>
          <w:ilvl w:val="0"/>
          <w:numId w:val="1"/>
        </w:numPr>
      </w:pPr>
      <w:r>
        <w:t xml:space="preserve">predlagatelju </w:t>
      </w:r>
      <w:r w:rsidR="00A14B7B">
        <w:t>–</w:t>
      </w:r>
      <w:r>
        <w:t xml:space="preserve"> FINA Split</w:t>
      </w:r>
    </w:p>
    <w:p w:rsidRDefault="0028268A" w:rsidP="0028268A" w:rsidR="0028268A">
      <w:pPr>
        <w:pStyle w:val="Odlomakpopisa"/>
        <w:numPr>
          <w:ilvl w:val="0"/>
          <w:numId w:val="1"/>
        </w:numPr>
      </w:pPr>
      <w:r>
        <w:t>dužniku</w:t>
      </w:r>
    </w:p>
    <w:p w:rsidRDefault="0028268A" w:rsidP="0028268A" w:rsidR="0028268A">
      <w:pPr>
        <w:pStyle w:val="Odlomakpopisa"/>
        <w:numPr>
          <w:ilvl w:val="0"/>
          <w:numId w:val="1"/>
        </w:numPr>
      </w:pPr>
      <w:r>
        <w:t xml:space="preserve">z.z. dužnika </w:t>
      </w:r>
    </w:p>
    <w:p w:rsidRDefault="00EF4406" w:rsidP="0028268A" w:rsidR="0028268A">
      <w:pPr>
        <w:pStyle w:val="Odlomakpopisa"/>
        <w:numPr>
          <w:ilvl w:val="0"/>
          <w:numId w:val="1"/>
        </w:numPr>
      </w:pPr>
      <w:r>
        <w:t xml:space="preserve">e-Oglasna ploča </w:t>
      </w:r>
    </w:p>
    <w:p w:rsidRDefault="0028268A" w:rsidP="0028268A" w:rsidR="0028268A">
      <w:pPr>
        <w:pStyle w:val="Odlomakpopisa"/>
        <w:numPr>
          <w:ilvl w:val="0"/>
          <w:numId w:val="1"/>
        </w:numPr>
      </w:pPr>
      <w:r>
        <w:t>u spis</w:t>
      </w:r>
    </w:p>
    <w:p w:rsidRDefault="0028268A" w:rsidP="0028268A" w:rsidR="0028268A">
      <w:pPr>
        <w:ind w:firstLine="708"/>
        <w:jc w:val="both"/>
        <w:rPr>
          <w:szCs w:val="24"/>
        </w:rPr>
      </w:pPr>
    </w:p>
    <w:p w:rsidRDefault="0028268A" w:rsidP="0028268A" w:rsidR="0028268A" w:rsidRPr="0028268A">
      <w:pPr>
        <w:ind w:firstLine="708"/>
        <w:jc w:val="both"/>
        <w:rPr>
          <w:szCs w:val="24"/>
        </w:rPr>
      </w:pPr>
    </w:p>
    <w:p w:rsidRDefault="0001635B" w:rsidP="00A65088" w:rsidR="0001635B" w:rsidRPr="00C82BA1">
      <w:pPr>
        <w:ind w:firstLine="708"/>
        <w:jc w:val="both"/>
      </w:pP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D30934">
          <w:rPr>
            <w:noProof/>
          </w:rPr>
          <w:t>3</w:t>
        </w:r>
        <w:r>
          <w:fldChar w:fldCharType="end"/>
        </w:r>
      </w:sdtContent>
    </w:sdt>
    <w:r>
      <w:t>-</w:t>
    </w:r>
    <w:r>
      <w:tab/>
      <w:t xml:space="preserve">   12. St-</w:t>
    </w:r>
    <w:r w:rsidR="00016092">
      <w:t>1428</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092"/>
    <w:rsid w:val="0001635B"/>
    <w:rsid w:val="000F41F7"/>
    <w:rsid w:val="00191535"/>
    <w:rsid w:val="00254B18"/>
    <w:rsid w:val="0028268A"/>
    <w:rsid w:val="002A07AD"/>
    <w:rsid w:val="002A70CF"/>
    <w:rsid w:val="003A2582"/>
    <w:rsid w:val="00411F8B"/>
    <w:rsid w:val="004745EB"/>
    <w:rsid w:val="006F4A44"/>
    <w:rsid w:val="00757C72"/>
    <w:rsid w:val="008E4A02"/>
    <w:rsid w:val="00A14B7B"/>
    <w:rsid w:val="00A160C7"/>
    <w:rsid w:val="00A65088"/>
    <w:rsid w:val="00A86E8D"/>
    <w:rsid w:val="00A9627C"/>
    <w:rsid w:val="00BE546C"/>
    <w:rsid w:val="00C21DEF"/>
    <w:rsid w:val="00C82BA1"/>
    <w:rsid w:val="00CD4305"/>
    <w:rsid w:val="00CD43BF"/>
    <w:rsid w:val="00D30934"/>
    <w:rsid w:val="00EF4406"/>
    <w:rsid w:val="00F527A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D30934"/>
    <w:rPr>
      <w:color w:val="808080"/>
      <w:bdr w:space="0" w:sz="0" w:color="auto" w:val="none"/>
      <w:shd w:fill="auto" w:color="auto" w:val="clear"/>
    </w:rPr>
  </w:style>
  <w:style w:customStyle="true" w:styleId="eSPISCCParagraphDefaultFont" w:type="character">
    <w:name w:val="eSPIS_CC_Paragraph Default Font"/>
    <w:basedOn w:val="Zadanifontodlomka"/>
    <w:rsid w:val="00D3093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30934"/>
    <w:rPr>
      <w:bdr w:space="0" w:sz="0" w:color="auto" w:val="none"/>
      <w:shd w:fill="FFFFCC" w:color="auto" w:val="clear"/>
      <w:lang w:val="hr-HR"/>
    </w:rPr>
  </w:style>
  <w:style w:customStyle="true" w:styleId="PozadinaSvijetloCrvena" w:type="character">
    <w:name w:val="Pozadina_SvijetloCrvena"/>
    <w:basedOn w:val="eSPISCCParagraphDefaultFont"/>
    <w:rsid w:val="00D3093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30934"/>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D30934"/>
    <w:rPr>
      <w:color w:val="808080"/>
      <w:bdr w:color="auto" w:space="0" w:sz="0" w:val="none"/>
      <w:shd w:color="auto" w:fill="auto" w:val="clear"/>
    </w:rPr>
  </w:style>
  <w:style w:customStyle="1" w:styleId="eSPISCCParagraphDefaultFont" w:type="character">
    <w:name w:val="eSPIS_CC_Paragraph Default Font"/>
    <w:basedOn w:val="Zadanifontodlomka"/>
    <w:rsid w:val="00D3093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30934"/>
    <w:rPr>
      <w:bdr w:color="auto" w:space="0" w:sz="0" w:val="none"/>
      <w:shd w:color="auto" w:fill="FFFFCC" w:val="clear"/>
      <w:lang w:val="hr-HR"/>
    </w:rPr>
  </w:style>
  <w:style w:customStyle="1" w:styleId="PozadinaSvijetloCrvena" w:type="character">
    <w:name w:val="Pozadina_SvijetloCrvena"/>
    <w:basedOn w:val="eSPISCCParagraphDefaultFont"/>
    <w:rsid w:val="00D3093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30934"/>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srpnja 2017.</izvorni_sadrzaj>
    <derivirana_varijabla naziv="DomainObject.DatumDonosenjaOdluke_1">27.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1428</izvorni_sadrzaj>
    <derivirana_varijabla naziv="DomainObject.Predmet.Broj_1">1428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lipnja 2016.</izvorni_sadrzaj>
    <derivirana_varijabla naziv="DomainObject.Predmet.DatumOsnivanja_1">16.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St-1428/2016</izvorni_sadrzaj>
    <derivirana_varijabla naziv="DomainObject.Predmet.OznakaBroj_1">St-1428/2016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BORAK društvo s ograničenom odgovornošću za trgovinu, turizam i usluge</izvorni_sadrzaj>
    <derivirana_varijabla naziv="DomainObject.Predmet.ProtustrankaFormated_1">  BORAK društvo s ograničenom odgovornošću za trgovinu, turizam i usluge</derivirana_varijabla>
  </DomainObject.Predmet.ProtustrankaFormated>
  <DomainObject.Predmet.ProtustrankaFormatedOIB>
    <izvorni_sadrzaj>  BORAK društvo s ograničenom odgovornošću za trgovinu, turizam i usluge, OIB 58171522553</izvorni_sadrzaj>
    <derivirana_varijabla naziv="DomainObject.Predmet.ProtustrankaFormatedOIB_1">  BORAK društvo s ograničenom odgovornošću za trgovinu, turizam i usluge, OIB 58171522553</derivirana_varijabla>
  </DomainObject.Predmet.ProtustrankaFormatedOIB>
  <DomainObject.Predmet.ProtustrankaFormatedWithAdress>
    <izvorni_sadrzaj> BORAK društvo s ograničenom odgovornošću za trgovinu, turizam i usluge, Prilaz Borku 5, 21327 Podgora</izvorni_sadrzaj>
    <derivirana_varijabla naziv="DomainObject.Predmet.ProtustrankaFormatedWithAdress_1"> BORAK društvo s ograničenom odgovornošću za trgovinu, turizam i usluge, Prilaz Borku 5, 21327 Podgora</derivirana_varijabla>
  </DomainObject.Predmet.ProtustrankaFormatedWithAdress>
  <DomainObject.Predmet.ProtustrankaFormatedWithAdressOIB>
    <izvorni_sadrzaj> BORAK društvo s ograničenom odgovornošću za trgovinu, turizam i usluge, OIB 58171522553, Prilaz Borku 5, 21327 Podgora</izvorni_sadrzaj>
    <derivirana_varijabla naziv="DomainObject.Predmet.ProtustrankaFormatedWithAdressOIB_1"> BORAK društvo s ograničenom odgovornošću za trgovinu, turizam i usluge, OIB 58171522553, Prilaz Borku 5, 21327 Podgora</derivirana_varijabla>
  </DomainObject.Predmet.ProtustrankaFormatedWithAdressOIB>
  <DomainObject.Predmet.ProtustrankaWithAdress>
    <izvorni_sadrzaj>BORAK društvo s ograničenom odgovornošću za trgovinu, turizam i usluge Prilaz Borku 5, 21327 Podgora</izvorni_sadrzaj>
    <derivirana_varijabla naziv="DomainObject.Predmet.ProtustrankaWithAdress_1">BORAK društvo s ograničenom odgovornošću za trgovinu, turizam i usluge Prilaz Borku 5, 21327 Podgora</derivirana_varijabla>
  </DomainObject.Predmet.ProtustrankaWithAdress>
  <DomainObject.Predmet.ProtustrankaWithAdressOIB>
    <izvorni_sadrzaj>BORAK društvo s ograničenom odgovornošću za trgovinu, turizam i usluge, OIB 58171522553, Prilaz Borku 5, 21327 Podgora</izvorni_sadrzaj>
    <derivirana_varijabla naziv="DomainObject.Predmet.ProtustrankaWithAdressOIB_1">BORAK društvo s ograničenom odgovornošću za trgovinu, turizam i usluge, OIB 58171522553, Prilaz Borku 5, 21327 Podgora</derivirana_varijabla>
  </DomainObject.Predmet.ProtustrankaWithAdressOIB>
  <DomainObject.Predmet.ProtustrankaNazivFormated>
    <izvorni_sadrzaj>BORAK društvo s ograničenom odgovornošću za trgovinu, turizam i usluge</izvorni_sadrzaj>
    <derivirana_varijabla naziv="DomainObject.Predmet.ProtustrankaNazivFormated_1">BORAK društvo s ograničenom odgovornošću za trgovinu, turizam i usluge</derivirana_varijabla>
  </DomainObject.Predmet.ProtustrankaNazivFormated>
  <DomainObject.Predmet.ProtustrankaNazivFormatedOIB>
    <izvorni_sadrzaj>BORAK društvo s ograničenom odgovornošću za trgovinu, turizam i usluge, OIB 58171522553</izvorni_sadrzaj>
    <derivirana_varijabla naziv="DomainObject.Predmet.ProtustrankaNazivFormatedOIB_1">BORAK društvo s ograničenom odgovornošću za trgovinu, turizam i usluge, OIB 58171522553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70347.71</izvorni_sadrzaj>
    <derivirana_varijabla naziv="DomainObject.Predmet.TrenutnaVrijednost_1">70347.71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BORAK društvo s ograničenom odgovornošću za trgovinu, turizam i usluge</item>
    </izvorni_sadrzaj>
    <derivirana_varijabla naziv="DomainObject.Predmet.ProtuStrankaListFormated_1">
      <item>BORAK društvo s ograničenom odgovornošću za trgovinu, turizam i usluge</item>
    </derivirana_varijabla>
  </DomainObject.Predmet.ProtuStrankaListFormated>
  <DomainObject.Predmet.ProtuStrankaListFormatedOIB>
    <izvorni_sadrzaj>
      <item>BORAK društvo s ograničenom odgovornošću za trgovinu, turizam i usluge, OIB 58171522553</item>
    </izvorni_sadrzaj>
    <derivirana_varijabla naziv="DomainObject.Predmet.ProtuStrankaListFormatedOIB_1">
      <item>BORAK društvo s ograničenom odgovornošću za trgovinu, turizam i usluge, OIB 58171522553</item>
    </derivirana_varijabla>
  </DomainObject.Predmet.ProtuStrankaListFormatedOIB>
  <DomainObject.Predmet.ProtuStrankaListFormatedWithAdress>
    <izvorni_sadrzaj>
      <item>BORAK društvo s ograničenom odgovornošću za trgovinu, turizam i usluge, Prilaz Borku 5, 21327 Podgora</item>
    </izvorni_sadrzaj>
    <derivirana_varijabla naziv="DomainObject.Predmet.ProtuStrankaListFormatedWithAdress_1">
      <item>BORAK društvo s ograničenom odgovornošću za trgovinu, turizam i usluge, Prilaz Borku 5, 21327 Podgora</item>
    </derivirana_varijabla>
  </DomainObject.Predmet.ProtuStrankaListFormatedWithAdress>
  <DomainObject.Predmet.ProtuStrankaListFormatedWithAdressOIB>
    <izvorni_sadrzaj>
      <item>BORAK društvo s ograničenom odgovornošću za trgovinu, turizam i usluge, OIB 58171522553, Prilaz Borku 5, 21327 Podgora</item>
    </izvorni_sadrzaj>
    <derivirana_varijabla naziv="DomainObject.Predmet.ProtuStrankaListFormatedWithAdressOIB_1">
      <item>BORAK društvo s ograničenom odgovornošću za trgovinu, turizam i usluge, OIB 58171522553, Prilaz Borku 5, 21327 Podgora</item>
    </derivirana_varijabla>
  </DomainObject.Predmet.ProtuStrankaListFormatedWithAdressOIB>
  <DomainObject.Predmet.ProtuStrankaListNazivFormated>
    <izvorni_sadrzaj>
      <item>BORAK društvo s ograničenom odgovornošću za trgovinu, turizam i usluge</item>
    </izvorni_sadrzaj>
    <derivirana_varijabla naziv="DomainObject.Predmet.ProtuStrankaListNazivFormated_1">
      <item>BORAK društvo s ograničenom odgovornošću za trgovinu, turizam i usluge</item>
    </derivirana_varijabla>
  </DomainObject.Predmet.ProtuStrankaListNazivFormated>
  <DomainObject.Predmet.ProtuStrankaListNazivFormatedOIB>
    <izvorni_sadrzaj>
      <item>BORAK društvo s ograničenom odgovornošću za trgovinu, turizam i usluge, OIB 58171522553</item>
    </izvorni_sadrzaj>
    <derivirana_varijabla naziv="DomainObject.Predmet.ProtuStrankaListNazivFormatedOIB_1">
      <item>BORAK društvo s ograničenom odgovornošću za trgovinu, turizam i usluge, OIB 58171522553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srpnja 2017.</izvorni_sadrzaj>
    <derivirana_varijabla naziv="DomainObject.Datum_1">27. srpnja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BORAK društvo s ograničenom odgovornošću za trgovinu, turizam i usluge</izvorni_sadrzaj>
    <derivirana_varijabla naziv="DomainObject.Predmet.ProtustrankaIDrugi_1">BORAK društvo s ograničenom odgovornošću za trgovinu, turizam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BORAK društvo s ograničenom odgovornošću za trgovinu, turizam i usluge, OIB 58171522553, Prilaz Borku 5, 21327 Podgora</izvorni_sadrzaj>
    <derivirana_varijabla naziv="DomainObject.Predmet.ProtustrankaIDrugiAdressOIB_1">BORAK društvo s ograničenom odgovornošću za trgovinu, turizam i usluge, OIB 58171522553, Prilaz Borku 5, 21327 Podgora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BORAK društvo s ograničenom odgovornošću za trgovinu, turizam i usluge</item>
      <item>FINANCIJSKA AGENCIJA, RC SPLIT</item>
    </izvorni_sadrzaj>
    <derivirana_varijabla naziv="DomainObject.Predmet.SudioniciListNaziv_1">
      <item>BORAK društvo s ograničenom odgovornošću za trgovinu, turizam i usluge</item>
      <item>FINANCIJSKA AGENCIJA, RC SPLIT</item>
    </derivirana_varijabla>
  </DomainObject.Predmet.SudioniciListNaziv>
  <DomainObject.Predmet.SudioniciListAdressOIB>
    <izvorni_sadrzaj>
      <item>BORAK društvo s ograničenom odgovornošću za trgovinu, turizam i usluge, OIB 58171522553, Prilaz Borku 5,21327 Podgora</item>
      <item>FINANCIJSKA AGENCIJA, RC SPLIT, OIB 85821130368, Mažuranićevo šetalište 24 b,21000 Split</item>
    </izvorni_sadrzaj>
    <derivirana_varijabla naziv="DomainObject.Predmet.SudioniciListAdressOIB_1">
      <item>BORAK društvo s ograničenom odgovornošću za trgovinu, turizam i usluge, OIB 58171522553, Prilaz Borku 5,21327 Podgora</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58171522553</item>
      <item>, OIB 85821130368</item>
    </izvorni_sadrzaj>
    <derivirana_varijabla naziv="DomainObject.Predmet.SudioniciListNazivOIB_1">
      <item>, OIB 58171522553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1027</properties:Words>
  <properties:Characters>5532</properties:Characters>
  <properties:Lines>136</properties:Lines>
  <properties:Paragraphs>48</properties:Paragraphs>
  <properties:TotalTime>86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2016-05-20T10:10:00Z</dcterms:created>
  <dc:creator>Paško Bačić</dc:creator>
  <cp:lastModifiedBy>Paško Bačić</cp:lastModifiedBy>
  <cp:lastPrinted>2017-07-26T07:35:00Z</cp:lastPrinted>
  <dcterms:modified xmlns:xsi="http://www.w3.org/2001/XMLSchema-instance" xsi:type="dcterms:W3CDTF">2017-07-27T06:55:00Z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