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6A71" w:rsidP="00174665" w:rsidRDefault="00A140C2" w14:paraId="64ba000" w14:textId="64ba000">
      <w:pPr>
        <w:ind w:firstLine="708"/>
        <w15:collapsed w:val="false"/>
        <w:rPr>
          <w:rFonts w:ascii="Arial" w:hAnsi="Arial" w:cs="Arial"/>
        </w:rPr>
      </w:pPr>
      <w:r>
        <w:rPr>
          <w:rFonts w:ascii="Arial" w:hAnsi="Arial" w:cs="Arial"/>
          <w:noProof/>
        </w:rPr>
        <w:drawing>
          <wp:inline distT="0" distB="0" distL="0" distR="0">
            <wp:extent cx="457200" cy="514350"/>
            <wp:effectExtent l="0" t="0" r="0" b="0"/>
            <wp:docPr id="2" name="Slika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57200" cy="514350"/>
                    </a:xfrm>
                    <a:prstGeom prst="rect">
                      <a:avLst/>
                    </a:prstGeom>
                    <a:noFill/>
                  </pic:spPr>
                </pic:pic>
              </a:graphicData>
            </a:graphic>
          </wp:inline>
        </w:drawing>
      </w:r>
    </w:p>
    <w:p w:rsidRPr="000E26F8" w:rsidR="00770DBB" w:rsidP="00770DBB" w:rsidRDefault="00770DBB">
      <w:pPr>
        <w:rPr>
          <w:rFonts w:ascii="Arial" w:hAnsi="Arial" w:cs="Arial"/>
        </w:rPr>
      </w:pPr>
      <w:r w:rsidRPr="000E26F8">
        <w:rPr>
          <w:rFonts w:ascii="Arial" w:hAnsi="Arial" w:cs="Arial"/>
        </w:rPr>
        <w:t xml:space="preserve">REPUBLIKA  HRVATSKA </w:t>
      </w:r>
    </w:p>
    <w:p w:rsidRPr="000E26F8" w:rsidR="00770DBB" w:rsidP="00770DBB" w:rsidRDefault="000E26F8">
      <w:pPr>
        <w:rPr>
          <w:rFonts w:ascii="Arial" w:hAnsi="Arial" w:cs="Arial"/>
        </w:rPr>
      </w:pPr>
      <w:r w:rsidRPr="000E26F8">
        <w:rPr>
          <w:rFonts w:ascii="Arial" w:hAnsi="Arial" w:cs="Arial"/>
        </w:rPr>
        <w:t xml:space="preserve">OPĆINSKI </w:t>
      </w:r>
      <w:r w:rsidRPr="000E26F8" w:rsidR="00770DBB">
        <w:rPr>
          <w:rFonts w:ascii="Arial" w:hAnsi="Arial" w:cs="Arial"/>
        </w:rPr>
        <w:t>PREKRŠAJNI SUD U SPLITU</w:t>
      </w:r>
      <w:r w:rsidRPr="000E26F8" w:rsidR="00770DBB">
        <w:rPr>
          <w:rFonts w:ascii="Arial" w:hAnsi="Arial" w:cs="Arial"/>
        </w:rPr>
        <w:tab/>
      </w:r>
      <w:r w:rsidRPr="000E26F8" w:rsidR="00770DBB">
        <w:rPr>
          <w:rFonts w:ascii="Arial" w:hAnsi="Arial" w:cs="Arial"/>
        </w:rPr>
        <w:tab/>
      </w:r>
      <w:r w:rsidRPr="000E26F8" w:rsidR="00770DBB">
        <w:rPr>
          <w:rFonts w:ascii="Arial" w:hAnsi="Arial" w:cs="Arial"/>
        </w:rPr>
        <w:tab/>
      </w:r>
      <w:r w:rsidRPr="000E26F8" w:rsidR="00770DBB">
        <w:rPr>
          <w:rFonts w:ascii="Arial" w:hAnsi="Arial" w:cs="Arial"/>
        </w:rPr>
        <w:tab/>
      </w:r>
      <w:r w:rsidRPr="000E26F8" w:rsidR="00770DBB">
        <w:rPr>
          <w:rFonts w:ascii="Arial" w:hAnsi="Arial" w:cs="Arial"/>
        </w:rPr>
        <w:tab/>
      </w:r>
    </w:p>
    <w:p w:rsidRPr="000E26F8" w:rsidR="00770DBB" w:rsidP="00770DBB" w:rsidRDefault="00770DBB">
      <w:pPr>
        <w:rPr>
          <w:rFonts w:ascii="Arial" w:hAnsi="Arial" w:cs="Arial"/>
        </w:rPr>
      </w:pPr>
      <w:r w:rsidRPr="000E26F8">
        <w:rPr>
          <w:rFonts w:ascii="Arial" w:hAnsi="Arial" w:cs="Arial"/>
        </w:rPr>
        <w:t xml:space="preserve">Split, Domovinskog rata 4          </w:t>
      </w:r>
      <w:r w:rsidRPr="000E26F8">
        <w:rPr>
          <w:rFonts w:ascii="Arial" w:hAnsi="Arial" w:cs="Arial"/>
          <w:b/>
        </w:rPr>
        <w:t xml:space="preserve">                                           </w:t>
      </w:r>
      <w:r w:rsidRPr="000E26F8">
        <w:rPr>
          <w:rFonts w:ascii="Arial" w:hAnsi="Arial" w:cs="Arial"/>
        </w:rPr>
        <w:t xml:space="preserve">Broj: </w:t>
      </w:r>
      <w:r w:rsidR="007A5035">
        <w:rPr>
          <w:rFonts w:ascii="Arial" w:hAnsi="Arial" w:cs="Arial"/>
        </w:rPr>
        <w:t>Pp-7409/2026-8</w:t>
      </w:r>
    </w:p>
    <w:p w:rsidRPr="000E26F8" w:rsidR="00770DBB" w:rsidP="00770DBB" w:rsidRDefault="00770DBB">
      <w:pPr>
        <w:rPr>
          <w:rFonts w:ascii="Arial" w:hAnsi="Arial" w:cs="Arial"/>
        </w:rPr>
      </w:pPr>
    </w:p>
    <w:p w:rsidRPr="000E26F8" w:rsidR="00770DBB" w:rsidP="00770DBB" w:rsidRDefault="00770DBB">
      <w:pPr>
        <w:jc w:val="center"/>
        <w:rPr>
          <w:rFonts w:ascii="Arial" w:hAnsi="Arial" w:cs="Arial"/>
        </w:rPr>
      </w:pPr>
      <w:r w:rsidRPr="000E26F8">
        <w:rPr>
          <w:rFonts w:ascii="Arial" w:hAnsi="Arial" w:cs="Arial"/>
        </w:rPr>
        <w:t>U  I M E  R E P U B L I K E  H R V A T S K E</w:t>
      </w:r>
    </w:p>
    <w:p w:rsidRPr="000E26F8" w:rsidR="00770DBB" w:rsidP="00770DBB" w:rsidRDefault="00770DBB">
      <w:pPr>
        <w:jc w:val="center"/>
        <w:rPr>
          <w:rFonts w:ascii="Arial" w:hAnsi="Arial" w:cs="Arial"/>
        </w:rPr>
      </w:pPr>
      <w:r w:rsidRPr="000E26F8">
        <w:rPr>
          <w:rFonts w:ascii="Arial" w:hAnsi="Arial" w:cs="Arial"/>
        </w:rPr>
        <w:t xml:space="preserve">P R E S U D A </w:t>
      </w:r>
    </w:p>
    <w:p w:rsidRPr="000E26F8" w:rsidR="00DA2C0C" w:rsidP="00DA2C0C" w:rsidRDefault="00DA2C0C">
      <w:pPr>
        <w:rPr>
          <w:rFonts w:ascii="Arial" w:hAnsi="Arial" w:cs="Arial"/>
        </w:rPr>
      </w:pPr>
    </w:p>
    <w:p w:rsidR="0009249E" w:rsidP="00FA6B34" w:rsidRDefault="00DA2C0C">
      <w:pPr>
        <w:jc w:val="both"/>
        <w:rPr>
          <w:rFonts w:ascii="Arial" w:hAnsi="Arial" w:cs="Arial"/>
        </w:rPr>
      </w:pPr>
      <w:r w:rsidRPr="000E26F8">
        <w:rPr>
          <w:rFonts w:ascii="Arial" w:hAnsi="Arial" w:cs="Arial"/>
        </w:rPr>
        <w:tab/>
      </w:r>
      <w:r w:rsidR="007A5035">
        <w:rPr>
          <w:rFonts w:ascii="Arial" w:hAnsi="Arial" w:cs="Arial"/>
        </w:rPr>
        <w:t>Općinski prekršajni sud u Splitu, po sutkinji toga suda Katici Rakigjija-Basić, uz sudjelovanje zapisničara Domagoja Kalpića, u prekršajnom postupku protiv okrivljenika Mate Božića, okrivljenog po optužnom prijedlogu PU Splitsko-dalmatinske, I Policijske postaje Split Klasa: 211-07/26-5/14130 od 6. lipnja 2026. zbog prekršaja iz čl.6. Zakona o prekršajima protiv javnog reda i mira (Narodne Novine RH 41/77, 55/89, 05/90, 30/90, 47/90, 29/94, 114/22 i 47/23),</w:t>
      </w:r>
      <w:r w:rsidRPr="00136A71" w:rsidR="00136A71">
        <w:rPr>
          <w:rFonts w:ascii="Arial" w:hAnsi="Arial" w:cs="Arial"/>
        </w:rPr>
        <w:t xml:space="preserve"> </w:t>
      </w:r>
      <w:r w:rsidRPr="000E26F8" w:rsidR="000E26F8">
        <w:rPr>
          <w:rFonts w:ascii="Arial" w:hAnsi="Arial" w:cs="Arial"/>
        </w:rPr>
        <w:t xml:space="preserve">nakon </w:t>
      </w:r>
      <w:r w:rsidRPr="000E26F8" w:rsidR="0009249E">
        <w:rPr>
          <w:rFonts w:ascii="Arial" w:hAnsi="Arial" w:cs="Arial"/>
        </w:rPr>
        <w:t xml:space="preserve"> </w:t>
      </w:r>
      <w:r w:rsidRPr="000E26F8" w:rsidR="00A8425B">
        <w:rPr>
          <w:rFonts w:ascii="Arial" w:hAnsi="Arial" w:cs="Arial"/>
        </w:rPr>
        <w:t>provedenog žurnog postupka</w:t>
      </w:r>
      <w:r w:rsidRPr="000E26F8" w:rsidR="00CB04DB">
        <w:rPr>
          <w:rFonts w:ascii="Arial" w:hAnsi="Arial" w:cs="Arial"/>
        </w:rPr>
        <w:t xml:space="preserve"> </w:t>
      </w:r>
      <w:r w:rsidR="007A5035">
        <w:rPr>
          <w:rFonts w:ascii="Arial" w:hAnsi="Arial" w:cs="Arial"/>
        </w:rPr>
        <w:t>2. srpnja 2026</w:t>
      </w:r>
      <w:r w:rsidRPr="000E26F8" w:rsidR="000E26F8">
        <w:rPr>
          <w:rFonts w:ascii="Arial" w:hAnsi="Arial" w:cs="Arial"/>
        </w:rPr>
        <w:t>.</w:t>
      </w:r>
    </w:p>
    <w:p w:rsidRPr="000E26F8" w:rsidR="007A5035" w:rsidP="00FA6B34" w:rsidRDefault="007A5035">
      <w:pPr>
        <w:jc w:val="both"/>
        <w:rPr>
          <w:rFonts w:ascii="Arial" w:hAnsi="Arial" w:cs="Arial"/>
        </w:rPr>
      </w:pPr>
    </w:p>
    <w:p w:rsidRPr="000E26F8" w:rsidR="0009249E" w:rsidP="0009249E" w:rsidRDefault="00CB04DB">
      <w:pPr>
        <w:jc w:val="center"/>
        <w:rPr>
          <w:rFonts w:ascii="Arial" w:hAnsi="Arial" w:cs="Arial"/>
        </w:rPr>
      </w:pPr>
      <w:r w:rsidRPr="000E26F8">
        <w:rPr>
          <w:rFonts w:ascii="Arial" w:hAnsi="Arial" w:cs="Arial"/>
        </w:rPr>
        <w:t>p r e s u d i o  j e</w:t>
      </w:r>
    </w:p>
    <w:p w:rsidRPr="000E26F8" w:rsidR="0009249E" w:rsidP="0009249E" w:rsidRDefault="00E042F4">
      <w:pPr>
        <w:rPr>
          <w:rFonts w:ascii="Arial" w:hAnsi="Arial" w:cs="Arial"/>
        </w:rPr>
      </w:pPr>
      <w:r w:rsidRPr="000E26F8">
        <w:rPr>
          <w:rFonts w:ascii="Arial" w:hAnsi="Arial" w:cs="Arial"/>
        </w:rPr>
        <w:tab/>
      </w:r>
      <w:r w:rsidRPr="000E26F8">
        <w:rPr>
          <w:rFonts w:ascii="Arial" w:hAnsi="Arial" w:cs="Arial"/>
        </w:rPr>
        <w:tab/>
      </w:r>
      <w:r w:rsidRPr="000E26F8">
        <w:rPr>
          <w:rFonts w:ascii="Arial" w:hAnsi="Arial" w:cs="Arial"/>
        </w:rPr>
        <w:tab/>
      </w:r>
      <w:r w:rsidRPr="000E26F8">
        <w:rPr>
          <w:rFonts w:ascii="Arial" w:hAnsi="Arial" w:cs="Arial"/>
        </w:rPr>
        <w:tab/>
      </w:r>
      <w:r w:rsidRPr="000E26F8">
        <w:rPr>
          <w:rFonts w:ascii="Arial" w:hAnsi="Arial" w:cs="Arial"/>
        </w:rPr>
        <w:tab/>
      </w:r>
      <w:r w:rsidRPr="000E26F8">
        <w:rPr>
          <w:rFonts w:ascii="Arial" w:hAnsi="Arial" w:cs="Arial"/>
        </w:rPr>
        <w:tab/>
      </w:r>
      <w:r w:rsidRPr="000E26F8" w:rsidR="00CB04DB">
        <w:rPr>
          <w:rFonts w:ascii="Arial" w:hAnsi="Arial" w:cs="Arial"/>
        </w:rPr>
        <w:t xml:space="preserve"> </w:t>
      </w:r>
    </w:p>
    <w:p w:rsidRPr="000E26F8" w:rsidR="000E26F8" w:rsidP="000E26F8" w:rsidRDefault="0009249E">
      <w:pPr>
        <w:jc w:val="both"/>
        <w:rPr>
          <w:rFonts w:ascii="Arial" w:hAnsi="Arial" w:cs="Arial"/>
        </w:rPr>
      </w:pPr>
      <w:r w:rsidRPr="000E26F8">
        <w:rPr>
          <w:rFonts w:ascii="Arial" w:hAnsi="Arial" w:cs="Arial"/>
        </w:rPr>
        <w:tab/>
      </w:r>
      <w:r w:rsidR="00136A71">
        <w:rPr>
          <w:rFonts w:ascii="Arial" w:hAnsi="Arial" w:cs="Arial"/>
        </w:rPr>
        <w:t xml:space="preserve">Okrivljenik: </w:t>
      </w:r>
      <w:r w:rsidRPr="007A5035" w:rsidR="007A5035">
        <w:rPr>
          <w:rFonts w:ascii="Arial" w:hAnsi="Arial" w:cs="Arial"/>
        </w:rPr>
        <w:t>Mate Božić, sin Ante, rođen: 24. rujna 1997., OIB: 79635203339,  državljanin RH, s prebivalištem u Kamenu, Put Bunara 16A, SSS, kuhar, uzdržavan od povremenog rada, s primanjima u iznosu od oko 2.000,00 eura, neoženjen, bez djece</w:t>
      </w:r>
      <w:r w:rsidRPr="000E26F8" w:rsidR="000E26F8">
        <w:rPr>
          <w:rFonts w:ascii="Arial" w:hAnsi="Arial" w:cs="Arial"/>
        </w:rPr>
        <w:t>, prekršajno osuđivan,</w:t>
      </w:r>
    </w:p>
    <w:p w:rsidRPr="000E26F8" w:rsidR="0009249E" w:rsidP="0009249E" w:rsidRDefault="0009249E">
      <w:pPr>
        <w:jc w:val="center"/>
        <w:rPr>
          <w:rFonts w:ascii="Arial" w:hAnsi="Arial" w:cs="Arial"/>
        </w:rPr>
      </w:pPr>
      <w:r w:rsidRPr="000E26F8">
        <w:rPr>
          <w:rFonts w:ascii="Arial" w:hAnsi="Arial" w:cs="Arial"/>
        </w:rPr>
        <w:t xml:space="preserve">k r i v </w:t>
      </w:r>
      <w:r w:rsidRPr="000E26F8" w:rsidR="000367D1">
        <w:rPr>
          <w:rFonts w:ascii="Arial" w:hAnsi="Arial" w:cs="Arial"/>
        </w:rPr>
        <w:t xml:space="preserve">   j e </w:t>
      </w:r>
    </w:p>
    <w:p w:rsidRPr="000E26F8" w:rsidR="0009249E" w:rsidP="0009249E" w:rsidRDefault="0009249E">
      <w:pPr>
        <w:rPr>
          <w:rFonts w:ascii="Arial" w:hAnsi="Arial" w:cs="Arial"/>
        </w:rPr>
      </w:pPr>
    </w:p>
    <w:p w:rsidR="007A5035" w:rsidP="00A8425B" w:rsidRDefault="002C6965">
      <w:pPr>
        <w:jc w:val="both"/>
        <w:rPr>
          <w:rFonts w:ascii="Arial" w:hAnsi="Arial" w:cs="Arial"/>
        </w:rPr>
      </w:pPr>
      <w:r w:rsidRPr="000E26F8">
        <w:rPr>
          <w:rFonts w:ascii="Arial" w:hAnsi="Arial" w:cs="Arial"/>
        </w:rPr>
        <w:tab/>
      </w:r>
      <w:r w:rsidR="00136A71">
        <w:rPr>
          <w:rFonts w:ascii="Arial" w:hAnsi="Arial" w:cs="Arial"/>
        </w:rPr>
        <w:t>I.</w:t>
      </w:r>
      <w:r w:rsidRPr="000E26F8" w:rsidR="0009249E">
        <w:rPr>
          <w:rFonts w:ascii="Arial" w:hAnsi="Arial" w:cs="Arial"/>
        </w:rPr>
        <w:t xml:space="preserve">što </w:t>
      </w:r>
      <w:r w:rsidR="007A5035">
        <w:rPr>
          <w:rFonts w:ascii="Arial" w:hAnsi="Arial" w:cs="Arial"/>
        </w:rPr>
        <w:t>je dana 5. lipnja 2026. oko 15,05 sati u Splitu, na Peristilu, središnjem trgu unutar Dioklecijanove palače, remetio javni red i mir na naročito drzak i nepristojan način u vidno alkoholiziranom stanju, kojom prigodom je teturao, pao niz stepenicu, prevrnuo jednu pivsku bocu koja je pala između turista, te potom ponovno sjeo na stepenice, vikao riječima: "jebem vam mater, ja samo tražim malo droge i da mogu doma ići leći, ima li netko jedan cvit", unosio se u intimnu zonu drugih osoba-građana, što je kod građana izazvalo uznemirenost, vikom se obraćao uređujućim policijskim službenicima riječima: "šta vi sad oćete, ja sam dobar, pustite me na miru"</w:t>
      </w:r>
    </w:p>
    <w:p w:rsidRPr="000E26F8" w:rsidR="00EE5DEC" w:rsidP="007A5035" w:rsidRDefault="00EE5DEC">
      <w:pPr>
        <w:jc w:val="both"/>
        <w:rPr>
          <w:rFonts w:ascii="Arial" w:hAnsi="Arial" w:cs="Arial"/>
        </w:rPr>
      </w:pPr>
    </w:p>
    <w:p w:rsidRPr="000E26F8" w:rsidR="00CB04DB" w:rsidP="00A8425B" w:rsidRDefault="0009249E">
      <w:pPr>
        <w:ind w:firstLine="708"/>
        <w:jc w:val="both"/>
        <w:rPr>
          <w:rFonts w:ascii="Arial" w:hAnsi="Arial" w:cs="Arial"/>
        </w:rPr>
      </w:pPr>
      <w:r w:rsidRPr="000E26F8">
        <w:rPr>
          <w:rFonts w:ascii="Arial" w:hAnsi="Arial" w:cs="Arial"/>
        </w:rPr>
        <w:t>čime je počini</w:t>
      </w:r>
      <w:r w:rsidRPr="000E26F8" w:rsidR="006E0375">
        <w:rPr>
          <w:rFonts w:ascii="Arial" w:hAnsi="Arial" w:cs="Arial"/>
        </w:rPr>
        <w:t>o</w:t>
      </w:r>
      <w:r w:rsidRPr="000E26F8" w:rsidR="000367D1">
        <w:rPr>
          <w:rFonts w:ascii="Arial" w:hAnsi="Arial" w:cs="Arial"/>
        </w:rPr>
        <w:t xml:space="preserve"> </w:t>
      </w:r>
      <w:r w:rsidRPr="000E26F8">
        <w:rPr>
          <w:rFonts w:ascii="Arial" w:hAnsi="Arial" w:cs="Arial"/>
        </w:rPr>
        <w:t>prekršaj iz čl.</w:t>
      </w:r>
      <w:r w:rsidRPr="000E26F8" w:rsidR="00A8425B">
        <w:rPr>
          <w:rFonts w:ascii="Arial" w:hAnsi="Arial" w:cs="Arial"/>
        </w:rPr>
        <w:t>6</w:t>
      </w:r>
      <w:r w:rsidRPr="000E26F8" w:rsidR="00E042F4">
        <w:rPr>
          <w:rFonts w:ascii="Arial" w:hAnsi="Arial" w:cs="Arial"/>
        </w:rPr>
        <w:t xml:space="preserve">. Zakona o prekršajima protiv javnog reda i mira </w:t>
      </w:r>
      <w:r w:rsidRPr="000E26F8" w:rsidR="00DA2C0C">
        <w:rPr>
          <w:rFonts w:ascii="Arial" w:hAnsi="Arial" w:cs="Arial"/>
        </w:rPr>
        <w:t>(Narodne novine RH 5/90,30/90,47/90,29/94)</w:t>
      </w:r>
      <w:r w:rsidRPr="000E26F8" w:rsidR="003E2261">
        <w:rPr>
          <w:rFonts w:ascii="Arial" w:hAnsi="Arial" w:cs="Arial"/>
        </w:rPr>
        <w:t xml:space="preserve">, </w:t>
      </w:r>
      <w:r w:rsidRPr="000E26F8" w:rsidR="00A8425B">
        <w:rPr>
          <w:rFonts w:ascii="Arial" w:hAnsi="Arial" w:cs="Arial"/>
        </w:rPr>
        <w:t xml:space="preserve">pa mu se na temelju cit.propisa </w:t>
      </w:r>
    </w:p>
    <w:p w:rsidRPr="000E26F8" w:rsidR="00864BA6" w:rsidP="0009249E" w:rsidRDefault="00CB04DB">
      <w:pPr>
        <w:rPr>
          <w:rFonts w:ascii="Arial" w:hAnsi="Arial" w:cs="Arial"/>
        </w:rPr>
      </w:pPr>
      <w:r w:rsidRPr="000E26F8">
        <w:rPr>
          <w:rFonts w:ascii="Arial" w:hAnsi="Arial" w:cs="Arial"/>
        </w:rPr>
        <w:tab/>
      </w:r>
    </w:p>
    <w:p w:rsidRPr="000E26F8" w:rsidR="00864BA6" w:rsidP="00864BA6" w:rsidRDefault="002C6965">
      <w:pPr>
        <w:jc w:val="center"/>
        <w:rPr>
          <w:rFonts w:ascii="Arial" w:hAnsi="Arial" w:cs="Arial"/>
        </w:rPr>
      </w:pPr>
      <w:r w:rsidRPr="000E26F8">
        <w:rPr>
          <w:rFonts w:ascii="Arial" w:hAnsi="Arial" w:cs="Arial"/>
        </w:rPr>
        <w:t xml:space="preserve">i z r i č e </w:t>
      </w:r>
    </w:p>
    <w:p w:rsidRPr="000E26F8" w:rsidR="00864BA6" w:rsidP="00864BA6" w:rsidRDefault="00864BA6">
      <w:pPr>
        <w:jc w:val="center"/>
        <w:rPr>
          <w:rFonts w:ascii="Arial" w:hAnsi="Arial" w:cs="Arial"/>
        </w:rPr>
      </w:pPr>
    </w:p>
    <w:p w:rsidRPr="000E26F8" w:rsidR="00DA2C0C" w:rsidP="00DA2C0C" w:rsidRDefault="00DA2C0C">
      <w:pPr>
        <w:jc w:val="both"/>
        <w:rPr>
          <w:rFonts w:ascii="Arial" w:hAnsi="Arial" w:cs="Arial"/>
        </w:rPr>
      </w:pPr>
      <w:r w:rsidRPr="000E26F8">
        <w:rPr>
          <w:rFonts w:ascii="Arial" w:hAnsi="Arial" w:cs="Arial"/>
        </w:rPr>
        <w:tab/>
      </w:r>
      <w:r w:rsidRPr="000E26F8" w:rsidR="00EE5DEC">
        <w:rPr>
          <w:rFonts w:ascii="Arial" w:hAnsi="Arial" w:cs="Arial"/>
        </w:rPr>
        <w:t xml:space="preserve">KAZNA ZATVORA U TRAJANJU OD </w:t>
      </w:r>
      <w:r w:rsidR="007A5035">
        <w:rPr>
          <w:rFonts w:ascii="Arial" w:hAnsi="Arial" w:cs="Arial"/>
        </w:rPr>
        <w:t>10</w:t>
      </w:r>
      <w:r w:rsidRPr="000E26F8" w:rsidR="00EE5DEC">
        <w:rPr>
          <w:rFonts w:ascii="Arial" w:hAnsi="Arial" w:cs="Arial"/>
        </w:rPr>
        <w:t xml:space="preserve"> (</w:t>
      </w:r>
      <w:r w:rsidR="007A5035">
        <w:rPr>
          <w:rFonts w:ascii="Arial" w:hAnsi="Arial" w:cs="Arial"/>
        </w:rPr>
        <w:t>deset</w:t>
      </w:r>
      <w:r w:rsidRPr="000E26F8" w:rsidR="00EE5DEC">
        <w:rPr>
          <w:rFonts w:ascii="Arial" w:hAnsi="Arial" w:cs="Arial"/>
        </w:rPr>
        <w:t>) DANA.</w:t>
      </w:r>
    </w:p>
    <w:p w:rsidRPr="000E26F8" w:rsidR="00DA2C0C" w:rsidP="00DA2C0C" w:rsidRDefault="00DA2C0C">
      <w:pPr>
        <w:jc w:val="both"/>
        <w:rPr>
          <w:rFonts w:ascii="Arial" w:hAnsi="Arial" w:cs="Arial"/>
        </w:rPr>
      </w:pPr>
    </w:p>
    <w:p w:rsidRPr="000E26F8" w:rsidR="00ED1EC5" w:rsidP="00191B9B" w:rsidRDefault="00DA2C0C">
      <w:pPr>
        <w:jc w:val="both"/>
        <w:rPr>
          <w:rFonts w:ascii="Arial" w:hAnsi="Arial" w:cs="Arial"/>
        </w:rPr>
      </w:pPr>
      <w:r w:rsidRPr="000E26F8">
        <w:rPr>
          <w:rFonts w:ascii="Arial" w:hAnsi="Arial" w:cs="Arial"/>
        </w:rPr>
        <w:tab/>
      </w:r>
      <w:r w:rsidR="00052CA9">
        <w:rPr>
          <w:rFonts w:ascii="Arial" w:hAnsi="Arial" w:cs="Arial"/>
        </w:rPr>
        <w:t>II.</w:t>
      </w:r>
      <w:r w:rsidRPr="000E26F8">
        <w:rPr>
          <w:rFonts w:ascii="Arial" w:hAnsi="Arial" w:cs="Arial"/>
        </w:rPr>
        <w:t xml:space="preserve">Na temelju čl.40. </w:t>
      </w:r>
      <w:r w:rsidRPr="000E26F8" w:rsidR="00ED1EC5">
        <w:rPr>
          <w:rFonts w:ascii="Arial" w:hAnsi="Arial" w:cs="Arial"/>
        </w:rPr>
        <w:t>Prekršajnog zakona dalje</w:t>
      </w:r>
      <w:r w:rsidRPr="000E26F8" w:rsidR="00A97A64">
        <w:rPr>
          <w:rFonts w:ascii="Arial" w:hAnsi="Arial" w:cs="Arial"/>
        </w:rPr>
        <w:t>:</w:t>
      </w:r>
      <w:r w:rsidRPr="000E26F8" w:rsidR="00ED1EC5">
        <w:rPr>
          <w:rFonts w:ascii="Arial" w:hAnsi="Arial" w:cs="Arial"/>
        </w:rPr>
        <w:t>PZ (Narodne novine RH 107</w:t>
      </w:r>
      <w:r w:rsidRPr="000E26F8" w:rsidR="00D27737">
        <w:rPr>
          <w:rFonts w:ascii="Arial" w:hAnsi="Arial" w:cs="Arial"/>
        </w:rPr>
        <w:t>/</w:t>
      </w:r>
      <w:r w:rsidRPr="000E26F8" w:rsidR="00ED1EC5">
        <w:rPr>
          <w:rFonts w:ascii="Arial" w:hAnsi="Arial" w:cs="Arial"/>
        </w:rPr>
        <w:t>07,</w:t>
      </w:r>
      <w:r w:rsidRPr="000E26F8" w:rsidR="00D27737">
        <w:rPr>
          <w:rFonts w:ascii="Arial" w:hAnsi="Arial" w:cs="Arial"/>
        </w:rPr>
        <w:t xml:space="preserve"> </w:t>
      </w:r>
      <w:r w:rsidRPr="000E26F8" w:rsidR="00ED1EC5">
        <w:rPr>
          <w:rFonts w:ascii="Arial" w:hAnsi="Arial" w:cs="Arial"/>
        </w:rPr>
        <w:t>39/13,</w:t>
      </w:r>
      <w:r w:rsidRPr="000E26F8" w:rsidR="00D27737">
        <w:rPr>
          <w:rFonts w:ascii="Arial" w:hAnsi="Arial" w:cs="Arial"/>
        </w:rPr>
        <w:t xml:space="preserve"> </w:t>
      </w:r>
      <w:r w:rsidRPr="000E26F8" w:rsidR="00ED1EC5">
        <w:rPr>
          <w:rFonts w:ascii="Arial" w:hAnsi="Arial" w:cs="Arial"/>
        </w:rPr>
        <w:t xml:space="preserve">157/13) </w:t>
      </w:r>
      <w:r w:rsidRPr="000E26F8">
        <w:rPr>
          <w:rFonts w:ascii="Arial" w:hAnsi="Arial" w:cs="Arial"/>
        </w:rPr>
        <w:t xml:space="preserve">vrijeme koje je okrivljenik bio </w:t>
      </w:r>
      <w:r w:rsidR="007A5035">
        <w:rPr>
          <w:rFonts w:ascii="Arial" w:hAnsi="Arial" w:cs="Arial"/>
        </w:rPr>
        <w:t>uhićen</w:t>
      </w:r>
      <w:r w:rsidRPr="000E26F8">
        <w:rPr>
          <w:rFonts w:ascii="Arial" w:hAnsi="Arial" w:cs="Arial"/>
        </w:rPr>
        <w:t xml:space="preserve"> od </w:t>
      </w:r>
      <w:r w:rsidR="00052CA9">
        <w:rPr>
          <w:rFonts w:ascii="Arial" w:hAnsi="Arial" w:cs="Arial"/>
        </w:rPr>
        <w:t xml:space="preserve">6. </w:t>
      </w:r>
      <w:r w:rsidR="007A5035">
        <w:rPr>
          <w:rFonts w:ascii="Arial" w:hAnsi="Arial" w:cs="Arial"/>
        </w:rPr>
        <w:t>lipnja 2026</w:t>
      </w:r>
      <w:r w:rsidR="00052CA9">
        <w:rPr>
          <w:rFonts w:ascii="Arial" w:hAnsi="Arial" w:cs="Arial"/>
        </w:rPr>
        <w:t xml:space="preserve">. u </w:t>
      </w:r>
      <w:r w:rsidR="007A5035">
        <w:rPr>
          <w:rFonts w:ascii="Arial" w:hAnsi="Arial" w:cs="Arial"/>
        </w:rPr>
        <w:t>10,00</w:t>
      </w:r>
      <w:r w:rsidR="00052CA9">
        <w:rPr>
          <w:rFonts w:ascii="Arial" w:hAnsi="Arial" w:cs="Arial"/>
        </w:rPr>
        <w:t xml:space="preserve"> </w:t>
      </w:r>
      <w:r w:rsidRPr="000E26F8">
        <w:rPr>
          <w:rFonts w:ascii="Arial" w:hAnsi="Arial" w:cs="Arial"/>
        </w:rPr>
        <w:t xml:space="preserve">sati </w:t>
      </w:r>
      <w:r w:rsidR="00052CA9">
        <w:rPr>
          <w:rFonts w:ascii="Arial" w:hAnsi="Arial" w:cs="Arial"/>
        </w:rPr>
        <w:t>te</w:t>
      </w:r>
      <w:r w:rsidRPr="000E26F8">
        <w:rPr>
          <w:rFonts w:ascii="Arial" w:hAnsi="Arial" w:cs="Arial"/>
        </w:rPr>
        <w:t xml:space="preserve"> </w:t>
      </w:r>
      <w:r w:rsidRPr="000E26F8" w:rsidR="00191B9B">
        <w:rPr>
          <w:rFonts w:ascii="Arial" w:hAnsi="Arial" w:cs="Arial"/>
        </w:rPr>
        <w:t xml:space="preserve">zadržan po rješenju o zadržavanju ovog suda od </w:t>
      </w:r>
      <w:r w:rsidR="007A5035">
        <w:rPr>
          <w:rFonts w:ascii="Arial" w:hAnsi="Arial" w:cs="Arial"/>
        </w:rPr>
        <w:t>6. lipnja 2026. do 15. lipnja 2026. u 10,00 sati,</w:t>
      </w:r>
      <w:r w:rsidRPr="000E26F8" w:rsidR="00191B9B">
        <w:rPr>
          <w:rFonts w:ascii="Arial" w:hAnsi="Arial" w:cs="Arial"/>
        </w:rPr>
        <w:t xml:space="preserve"> uračunava se u izrečenu kaznu zatvora, te se kazna zatvora smatra izvršenom.</w:t>
      </w:r>
      <w:r w:rsidR="007A5035">
        <w:rPr>
          <w:rFonts w:ascii="Arial" w:hAnsi="Arial" w:cs="Arial"/>
        </w:rPr>
        <w:t xml:space="preserve"> </w:t>
      </w:r>
    </w:p>
    <w:p w:rsidRPr="000E26F8" w:rsidR="00ED1EC5" w:rsidP="00ED1EC5" w:rsidRDefault="00ED1EC5">
      <w:pPr>
        <w:jc w:val="both"/>
        <w:rPr>
          <w:rFonts w:ascii="Arial" w:hAnsi="Arial" w:cs="Arial"/>
        </w:rPr>
      </w:pPr>
    </w:p>
    <w:p w:rsidR="00AF259F" w:rsidP="000E26F8" w:rsidRDefault="00052CA9">
      <w:pPr>
        <w:ind w:firstLine="708"/>
        <w:jc w:val="both"/>
        <w:rPr>
          <w:rFonts w:ascii="Arial" w:hAnsi="Arial" w:cs="Arial"/>
        </w:rPr>
      </w:pPr>
      <w:r>
        <w:rPr>
          <w:rFonts w:ascii="Arial" w:hAnsi="Arial" w:cs="Arial"/>
        </w:rPr>
        <w:lastRenderedPageBreak/>
        <w:t>III.</w:t>
      </w:r>
      <w:r w:rsidRPr="007A5035" w:rsidR="007A5035">
        <w:rPr>
          <w:rFonts w:ascii="Arial" w:hAnsi="Arial" w:cs="Arial"/>
        </w:rPr>
        <w:t xml:space="preserve"> </w:t>
      </w:r>
      <w:r w:rsidRPr="00474E94" w:rsidR="007A5035">
        <w:rPr>
          <w:rFonts w:ascii="Arial" w:hAnsi="Arial" w:cs="Arial"/>
        </w:rPr>
        <w:t xml:space="preserve">Na temelju čl.139.st.3. u svezi sa čl.138.3. PZ-a okrivljenik je dužan uplatiti troškove postupka u iznosu od </w:t>
      </w:r>
      <w:r w:rsidR="007A5035">
        <w:rPr>
          <w:rFonts w:ascii="Arial" w:hAnsi="Arial" w:cs="Arial"/>
        </w:rPr>
        <w:t>30,00 eura</w:t>
      </w:r>
      <w:r w:rsidRPr="00474E94" w:rsidR="007A5035">
        <w:rPr>
          <w:rFonts w:ascii="Arial" w:hAnsi="Arial" w:cs="Arial"/>
        </w:rPr>
        <w:t xml:space="preserve"> u korist Republike Hrvatske, u roku od 30 dana po </w:t>
      </w:r>
      <w:r w:rsidR="007A5035">
        <w:rPr>
          <w:rFonts w:ascii="Arial" w:hAnsi="Arial" w:cs="Arial"/>
        </w:rPr>
        <w:t>pravomoćnosti</w:t>
      </w:r>
      <w:r w:rsidRPr="00474E94" w:rsidR="007A5035">
        <w:rPr>
          <w:rFonts w:ascii="Arial" w:hAnsi="Arial" w:cs="Arial"/>
        </w:rPr>
        <w:t xml:space="preserve"> presude, a pod prijetnjom prisilne naplate.</w:t>
      </w:r>
    </w:p>
    <w:p w:rsidRPr="000E26F8" w:rsidR="007A5035" w:rsidP="000E26F8" w:rsidRDefault="007A5035">
      <w:pPr>
        <w:ind w:firstLine="708"/>
        <w:jc w:val="both"/>
        <w:rPr>
          <w:rFonts w:ascii="Arial" w:hAnsi="Arial" w:cs="Arial"/>
        </w:rPr>
      </w:pPr>
    </w:p>
    <w:p w:rsidRPr="000E26F8" w:rsidR="00267FC2" w:rsidP="000848F1" w:rsidRDefault="00267FC2">
      <w:pPr>
        <w:rPr>
          <w:rFonts w:ascii="Arial" w:hAnsi="Arial" w:cs="Arial"/>
        </w:rPr>
      </w:pPr>
      <w:r w:rsidRPr="000E26F8">
        <w:rPr>
          <w:rFonts w:ascii="Arial" w:hAnsi="Arial" w:cs="Arial"/>
        </w:rPr>
        <w:tab/>
      </w:r>
      <w:r w:rsidRPr="000E26F8">
        <w:rPr>
          <w:rFonts w:ascii="Arial" w:hAnsi="Arial" w:cs="Arial"/>
        </w:rPr>
        <w:tab/>
      </w:r>
      <w:r w:rsidRPr="000E26F8" w:rsidR="000848F1">
        <w:rPr>
          <w:rFonts w:ascii="Arial" w:hAnsi="Arial" w:cs="Arial"/>
        </w:rPr>
        <w:tab/>
      </w:r>
      <w:r w:rsidRPr="000E26F8" w:rsidR="000848F1">
        <w:rPr>
          <w:rFonts w:ascii="Arial" w:hAnsi="Arial" w:cs="Arial"/>
        </w:rPr>
        <w:tab/>
      </w:r>
      <w:r w:rsidRPr="000E26F8" w:rsidR="000848F1">
        <w:rPr>
          <w:rFonts w:ascii="Arial" w:hAnsi="Arial" w:cs="Arial"/>
        </w:rPr>
        <w:tab/>
      </w:r>
      <w:r w:rsidRPr="000E26F8">
        <w:rPr>
          <w:rFonts w:ascii="Arial" w:hAnsi="Arial" w:cs="Arial"/>
        </w:rPr>
        <w:t>Obrazloženje</w:t>
      </w:r>
    </w:p>
    <w:p w:rsidRPr="000E26F8" w:rsidR="00267FC2" w:rsidP="00267FC2" w:rsidRDefault="00267FC2">
      <w:pPr>
        <w:rPr>
          <w:rFonts w:ascii="Arial" w:hAnsi="Arial" w:cs="Arial"/>
        </w:rPr>
      </w:pPr>
    </w:p>
    <w:p w:rsidR="00E32545" w:rsidP="00125BC2" w:rsidRDefault="00267FC2">
      <w:pPr>
        <w:jc w:val="both"/>
        <w:rPr>
          <w:rFonts w:ascii="Arial" w:hAnsi="Arial" w:cs="Arial"/>
        </w:rPr>
      </w:pPr>
      <w:r w:rsidRPr="000E26F8">
        <w:rPr>
          <w:rFonts w:ascii="Arial" w:hAnsi="Arial" w:cs="Arial"/>
        </w:rPr>
        <w:tab/>
      </w:r>
      <w:r w:rsidR="00052CA9">
        <w:rPr>
          <w:rFonts w:ascii="Arial" w:hAnsi="Arial" w:cs="Arial"/>
        </w:rPr>
        <w:t>1.</w:t>
      </w:r>
      <w:r w:rsidRPr="000E26F8">
        <w:rPr>
          <w:rFonts w:ascii="Arial" w:hAnsi="Arial" w:cs="Arial"/>
        </w:rPr>
        <w:t xml:space="preserve">Uvodno označenim </w:t>
      </w:r>
      <w:r w:rsidRPr="000E26F8" w:rsidR="002C6965">
        <w:rPr>
          <w:rFonts w:ascii="Arial" w:hAnsi="Arial" w:cs="Arial"/>
        </w:rPr>
        <w:t xml:space="preserve">optužnim prijedlogom okrivljen je </w:t>
      </w:r>
      <w:r w:rsidR="007A5035">
        <w:rPr>
          <w:rFonts w:ascii="Arial" w:hAnsi="Arial" w:cs="Arial"/>
        </w:rPr>
        <w:t>Mate Božić</w:t>
      </w:r>
      <w:r w:rsidR="000E26F8">
        <w:rPr>
          <w:rFonts w:ascii="Arial" w:hAnsi="Arial" w:cs="Arial"/>
        </w:rPr>
        <w:t xml:space="preserve"> zbog</w:t>
      </w:r>
      <w:r w:rsidRPr="000E26F8">
        <w:rPr>
          <w:rFonts w:ascii="Arial" w:hAnsi="Arial" w:cs="Arial"/>
        </w:rPr>
        <w:t xml:space="preserve"> prekršaja opisan</w:t>
      </w:r>
      <w:r w:rsidRPr="000E26F8" w:rsidR="00AF259F">
        <w:rPr>
          <w:rFonts w:ascii="Arial" w:hAnsi="Arial" w:cs="Arial"/>
        </w:rPr>
        <w:t>og</w:t>
      </w:r>
      <w:r w:rsidRPr="000E26F8">
        <w:rPr>
          <w:rFonts w:ascii="Arial" w:hAnsi="Arial" w:cs="Arial"/>
        </w:rPr>
        <w:t xml:space="preserve"> kao u izreci.</w:t>
      </w:r>
    </w:p>
    <w:p w:rsidRPr="000E26F8" w:rsidR="000E26F8" w:rsidP="00125BC2" w:rsidRDefault="000E26F8">
      <w:pPr>
        <w:jc w:val="both"/>
        <w:rPr>
          <w:rFonts w:ascii="Arial" w:hAnsi="Arial" w:cs="Arial"/>
        </w:rPr>
      </w:pPr>
    </w:p>
    <w:p w:rsidR="007A5035" w:rsidP="007A5035" w:rsidRDefault="00052CA9">
      <w:pPr>
        <w:ind w:firstLine="708"/>
        <w:jc w:val="both"/>
        <w:rPr>
          <w:rFonts w:ascii="Arial" w:hAnsi="Arial" w:cs="Arial"/>
        </w:rPr>
      </w:pPr>
      <w:r>
        <w:rPr>
          <w:rFonts w:ascii="Arial" w:hAnsi="Arial" w:cs="Arial"/>
        </w:rPr>
        <w:t>2.</w:t>
      </w:r>
      <w:r w:rsidRPr="000E26F8" w:rsidR="001809AE">
        <w:rPr>
          <w:rFonts w:ascii="Arial" w:hAnsi="Arial" w:cs="Arial"/>
        </w:rPr>
        <w:t xml:space="preserve">U obrani okrivljenik </w:t>
      </w:r>
      <w:r w:rsidRPr="000E26F8" w:rsidR="00ED1EC5">
        <w:rPr>
          <w:rFonts w:ascii="Arial" w:hAnsi="Arial" w:cs="Arial"/>
        </w:rPr>
        <w:t xml:space="preserve">je </w:t>
      </w:r>
      <w:r w:rsidR="007A5035">
        <w:rPr>
          <w:rFonts w:ascii="Arial" w:hAnsi="Arial" w:cs="Arial"/>
        </w:rPr>
        <w:t>naveo da n</w:t>
      </w:r>
      <w:r w:rsidRPr="007A5035" w:rsidR="007A5035">
        <w:rPr>
          <w:rFonts w:ascii="Arial" w:hAnsi="Arial" w:cs="Arial"/>
        </w:rPr>
        <w:t>avedene prigode ni</w:t>
      </w:r>
      <w:r w:rsidR="007A5035">
        <w:rPr>
          <w:rFonts w:ascii="Arial" w:hAnsi="Arial" w:cs="Arial"/>
        </w:rPr>
        <w:t>je</w:t>
      </w:r>
      <w:r w:rsidRPr="007A5035" w:rsidR="007A5035">
        <w:rPr>
          <w:rFonts w:ascii="Arial" w:hAnsi="Arial" w:cs="Arial"/>
        </w:rPr>
        <w:t xml:space="preserve"> bio u alkoholiziranom stanju niti pijan, imao </w:t>
      </w:r>
      <w:r w:rsidR="007A5035">
        <w:rPr>
          <w:rFonts w:ascii="Arial" w:hAnsi="Arial" w:cs="Arial"/>
        </w:rPr>
        <w:t>je</w:t>
      </w:r>
      <w:r w:rsidRPr="007A5035" w:rsidR="007A5035">
        <w:rPr>
          <w:rFonts w:ascii="Arial" w:hAnsi="Arial" w:cs="Arial"/>
        </w:rPr>
        <w:t xml:space="preserve"> dva piva od kojih </w:t>
      </w:r>
      <w:r w:rsidR="007A5035">
        <w:rPr>
          <w:rFonts w:ascii="Arial" w:hAnsi="Arial" w:cs="Arial"/>
        </w:rPr>
        <w:t>je</w:t>
      </w:r>
      <w:r w:rsidRPr="007A5035" w:rsidR="007A5035">
        <w:rPr>
          <w:rFonts w:ascii="Arial" w:hAnsi="Arial" w:cs="Arial"/>
        </w:rPr>
        <w:t xml:space="preserve"> jedno popio, a drugo </w:t>
      </w:r>
      <w:r w:rsidR="007A5035">
        <w:rPr>
          <w:rFonts w:ascii="Arial" w:hAnsi="Arial" w:cs="Arial"/>
        </w:rPr>
        <w:t>mu</w:t>
      </w:r>
      <w:r w:rsidRPr="007A5035" w:rsidR="007A5035">
        <w:rPr>
          <w:rFonts w:ascii="Arial" w:hAnsi="Arial" w:cs="Arial"/>
        </w:rPr>
        <w:t xml:space="preserve"> je bilo na pola kada je došla policija, za koju ne zna zašto su policijski službenici uopće došli, vjerojatno su bili u prolazu. Istina je da </w:t>
      </w:r>
      <w:r w:rsidR="007A5035">
        <w:rPr>
          <w:rFonts w:ascii="Arial" w:hAnsi="Arial" w:cs="Arial"/>
        </w:rPr>
        <w:t>je</w:t>
      </w:r>
      <w:r w:rsidRPr="007A5035" w:rsidR="007A5035">
        <w:rPr>
          <w:rFonts w:ascii="Arial" w:hAnsi="Arial" w:cs="Arial"/>
        </w:rPr>
        <w:t xml:space="preserve"> pao niza stepenicu, kada </w:t>
      </w:r>
      <w:r w:rsidR="007A5035">
        <w:rPr>
          <w:rFonts w:ascii="Arial" w:hAnsi="Arial" w:cs="Arial"/>
        </w:rPr>
        <w:t>je</w:t>
      </w:r>
      <w:r w:rsidRPr="007A5035" w:rsidR="007A5035">
        <w:rPr>
          <w:rFonts w:ascii="Arial" w:hAnsi="Arial" w:cs="Arial"/>
        </w:rPr>
        <w:t xml:space="preserve"> išao dohvatiti bocu koja </w:t>
      </w:r>
      <w:r w:rsidR="007A5035">
        <w:rPr>
          <w:rFonts w:ascii="Arial" w:hAnsi="Arial" w:cs="Arial"/>
        </w:rPr>
        <w:t>mu</w:t>
      </w:r>
      <w:r w:rsidRPr="007A5035" w:rsidR="007A5035">
        <w:rPr>
          <w:rFonts w:ascii="Arial" w:hAnsi="Arial" w:cs="Arial"/>
        </w:rPr>
        <w:t xml:space="preserve"> je pala na stepenice. Sa stepenica ni</w:t>
      </w:r>
      <w:r w:rsidR="007A5035">
        <w:rPr>
          <w:rFonts w:ascii="Arial" w:hAnsi="Arial" w:cs="Arial"/>
        </w:rPr>
        <w:t>je</w:t>
      </w:r>
      <w:r w:rsidRPr="007A5035" w:rsidR="007A5035">
        <w:rPr>
          <w:rFonts w:ascii="Arial" w:hAnsi="Arial" w:cs="Arial"/>
        </w:rPr>
        <w:t xml:space="preserve"> ikoga vrijeđao samo </w:t>
      </w:r>
      <w:r w:rsidR="007A5035">
        <w:rPr>
          <w:rFonts w:ascii="Arial" w:hAnsi="Arial" w:cs="Arial"/>
        </w:rPr>
        <w:t>je</w:t>
      </w:r>
      <w:r w:rsidRPr="007A5035" w:rsidR="007A5035">
        <w:rPr>
          <w:rFonts w:ascii="Arial" w:hAnsi="Arial" w:cs="Arial"/>
        </w:rPr>
        <w:t xml:space="preserve"> možda promrmljao nešto sam sa sobom, možda je netko prošao. Drugim građanima se ni</w:t>
      </w:r>
      <w:r w:rsidR="007A5035">
        <w:rPr>
          <w:rFonts w:ascii="Arial" w:hAnsi="Arial" w:cs="Arial"/>
        </w:rPr>
        <w:t xml:space="preserve">je </w:t>
      </w:r>
      <w:r w:rsidRPr="007A5035" w:rsidR="007A5035">
        <w:rPr>
          <w:rFonts w:ascii="Arial" w:hAnsi="Arial" w:cs="Arial"/>
        </w:rPr>
        <w:t xml:space="preserve">unosio u intimnu zonu. Dok </w:t>
      </w:r>
      <w:r w:rsidR="007A5035">
        <w:rPr>
          <w:rFonts w:ascii="Arial" w:hAnsi="Arial" w:cs="Arial"/>
        </w:rPr>
        <w:t>je</w:t>
      </w:r>
      <w:r w:rsidRPr="007A5035" w:rsidR="007A5035">
        <w:rPr>
          <w:rFonts w:ascii="Arial" w:hAnsi="Arial" w:cs="Arial"/>
        </w:rPr>
        <w:t xml:space="preserve"> hodao ni</w:t>
      </w:r>
      <w:r w:rsidR="007A5035">
        <w:rPr>
          <w:rFonts w:ascii="Arial" w:hAnsi="Arial" w:cs="Arial"/>
        </w:rPr>
        <w:t>je</w:t>
      </w:r>
      <w:r w:rsidRPr="007A5035" w:rsidR="007A5035">
        <w:rPr>
          <w:rFonts w:ascii="Arial" w:hAnsi="Arial" w:cs="Arial"/>
        </w:rPr>
        <w:t xml:space="preserve"> teturao jer ni</w:t>
      </w:r>
      <w:r w:rsidR="007A5035">
        <w:rPr>
          <w:rFonts w:ascii="Arial" w:hAnsi="Arial" w:cs="Arial"/>
        </w:rPr>
        <w:t>je</w:t>
      </w:r>
      <w:r w:rsidRPr="007A5035" w:rsidR="007A5035">
        <w:rPr>
          <w:rFonts w:ascii="Arial" w:hAnsi="Arial" w:cs="Arial"/>
        </w:rPr>
        <w:t xml:space="preserve"> bio pijan. </w:t>
      </w:r>
      <w:r w:rsidR="007A5035">
        <w:rPr>
          <w:rFonts w:ascii="Arial" w:hAnsi="Arial" w:cs="Arial"/>
        </w:rPr>
        <w:t>Nije se obraćao drugim građanima i nije im psovao</w:t>
      </w:r>
      <w:r w:rsidR="005774B6">
        <w:rPr>
          <w:rFonts w:ascii="Arial" w:hAnsi="Arial" w:cs="Arial"/>
        </w:rPr>
        <w:t>, piva je imao kod sebe.</w:t>
      </w:r>
    </w:p>
    <w:p w:rsidR="005774B6" w:rsidP="007A5035" w:rsidRDefault="005774B6">
      <w:pPr>
        <w:ind w:firstLine="708"/>
        <w:jc w:val="both"/>
        <w:rPr>
          <w:rFonts w:ascii="Arial" w:hAnsi="Arial" w:cs="Arial"/>
        </w:rPr>
      </w:pPr>
    </w:p>
    <w:p w:rsidR="005774B6" w:rsidP="005774B6" w:rsidRDefault="005774B6">
      <w:pPr>
        <w:ind w:firstLine="708"/>
        <w:jc w:val="both"/>
        <w:rPr>
          <w:rFonts w:ascii="Arial" w:hAnsi="Arial" w:cs="Arial"/>
        </w:rPr>
      </w:pPr>
      <w:r>
        <w:rPr>
          <w:rFonts w:ascii="Arial" w:hAnsi="Arial" w:cs="Arial"/>
        </w:rPr>
        <w:t>3.U dokaznom postupku pregledani su:</w:t>
      </w:r>
      <w:r w:rsidRPr="005774B6">
        <w:rPr>
          <w:rFonts w:ascii="Arial" w:hAnsi="Arial" w:cs="Arial"/>
        </w:rPr>
        <w:t xml:space="preserve"> </w:t>
      </w:r>
      <w:r>
        <w:rPr>
          <w:rFonts w:ascii="Arial" w:hAnsi="Arial" w:cs="Arial"/>
        </w:rPr>
        <w:t>izvješće o uhićenju, zapisnik o ispitivanju prisutnosti alkohola, opojnih droga ili lijekova u organizmu, službena zabilješka I PP Split u neizdvojenom dijelu, kao i DVD snimka predmetnog događaja.</w:t>
      </w:r>
    </w:p>
    <w:p w:rsidR="005774B6" w:rsidP="005774B6" w:rsidRDefault="005774B6">
      <w:pPr>
        <w:ind w:right="-648"/>
        <w:jc w:val="both"/>
        <w:rPr>
          <w:rFonts w:ascii="Arial" w:hAnsi="Arial" w:cs="Arial"/>
        </w:rPr>
      </w:pPr>
    </w:p>
    <w:p w:rsidR="005774B6" w:rsidP="005774B6" w:rsidRDefault="005774B6">
      <w:pPr>
        <w:jc w:val="both"/>
        <w:rPr>
          <w:rFonts w:ascii="Arial" w:hAnsi="Arial" w:cs="Arial"/>
        </w:rPr>
      </w:pPr>
      <w:r>
        <w:rPr>
          <w:rFonts w:ascii="Arial" w:hAnsi="Arial" w:cs="Arial"/>
        </w:rPr>
        <w:tab/>
        <w:t xml:space="preserve">4.Pregledom DVD snimke utvrđeno je da se radi o samo videno snimci, ne i o audio. Na snimci je uočeno kako na Peristil ulazi okrivljenik sa jednom bocom u ruci, koji po Peristilu između građana za koje se zaključuje da su turisti tetura, kreće se naprijed, pa se vraća, da se obraća građanima koji sjede, penje se uza stepenice, na koje sjeda, sa stepenica se obraća jednoj ženskoj osobi, koja ubrzanim korakom se miče sa stepenica  i dolazi na obližnje mjesto nekih desetak metara udaljeno, uočava se kako pije iz boce na stepenicama, jedno vrijeme drži desnu ruku visoko u zraku, naginje se na leđa i liježe na vrh stepenica, nadalje da </w:t>
      </w:r>
      <w:r w:rsidR="00ED5D89">
        <w:rPr>
          <w:rFonts w:ascii="Arial" w:hAnsi="Arial" w:cs="Arial"/>
        </w:rPr>
        <w:t>se</w:t>
      </w:r>
      <w:r>
        <w:rPr>
          <w:rFonts w:ascii="Arial" w:hAnsi="Arial" w:cs="Arial"/>
        </w:rPr>
        <w:t xml:space="preserve"> u jednom trenutku pokliznuo i pada niz stepenice, podiže se i opet sjeda na stepenice.</w:t>
      </w:r>
      <w:bookmarkStart w:name="_GoBack" w:id="0"/>
      <w:bookmarkEnd w:id="0"/>
    </w:p>
    <w:p w:rsidR="005774B6" w:rsidP="005774B6" w:rsidRDefault="005774B6">
      <w:pPr>
        <w:ind w:right="-648"/>
        <w:jc w:val="both"/>
        <w:rPr>
          <w:rFonts w:ascii="Arial" w:hAnsi="Arial" w:cs="Arial"/>
        </w:rPr>
      </w:pPr>
    </w:p>
    <w:p w:rsidR="005774B6" w:rsidP="005774B6" w:rsidRDefault="005774B6">
      <w:pPr>
        <w:ind w:right="-648"/>
        <w:jc w:val="both"/>
        <w:rPr>
          <w:rFonts w:ascii="Arial" w:hAnsi="Arial" w:cs="Arial"/>
        </w:rPr>
      </w:pPr>
      <w:r>
        <w:rPr>
          <w:rFonts w:ascii="Arial" w:hAnsi="Arial" w:cs="Arial"/>
        </w:rPr>
        <w:tab/>
        <w:t>5.Okrivljenik je imao primjedbu na utvrđenje suda na zapisnik da to nije bilo teturanje nego da tako on šeta obzirom da ima slomljene noge i ruke.</w:t>
      </w:r>
    </w:p>
    <w:p w:rsidR="005774B6" w:rsidP="005774B6" w:rsidRDefault="005774B6">
      <w:pPr>
        <w:ind w:right="-648"/>
        <w:jc w:val="both"/>
        <w:rPr>
          <w:rFonts w:ascii="Arial" w:hAnsi="Arial" w:cs="Arial"/>
        </w:rPr>
      </w:pPr>
    </w:p>
    <w:p w:rsidR="005774B6" w:rsidP="005774B6" w:rsidRDefault="005774B6">
      <w:pPr>
        <w:jc w:val="both"/>
        <w:rPr>
          <w:rFonts w:ascii="Arial" w:hAnsi="Arial" w:cs="Arial"/>
        </w:rPr>
      </w:pPr>
      <w:r>
        <w:rPr>
          <w:rFonts w:ascii="Arial" w:hAnsi="Arial" w:cs="Arial"/>
        </w:rPr>
        <w:tab/>
        <w:t>6.</w:t>
      </w:r>
      <w:r w:rsidRPr="005774B6">
        <w:rPr>
          <w:rFonts w:ascii="Arial" w:hAnsi="Arial" w:cs="Arial"/>
        </w:rPr>
        <w:t xml:space="preserve">Opunomoćeni predstavnik tužitelja </w:t>
      </w:r>
      <w:r>
        <w:rPr>
          <w:rFonts w:ascii="Arial" w:hAnsi="Arial" w:cs="Arial"/>
        </w:rPr>
        <w:t>izjavio je da tužitelj ostaje</w:t>
      </w:r>
      <w:r w:rsidRPr="005774B6">
        <w:rPr>
          <w:rFonts w:ascii="Arial" w:hAnsi="Arial" w:cs="Arial"/>
        </w:rPr>
        <w:t xml:space="preserve"> pri optužnom prijedlogu i svim zahtjevima iz optužnog prijedloga, a obzirom na učestalost ovakvog i sličnog ponašanja od strane okrivljenika.</w:t>
      </w:r>
    </w:p>
    <w:p w:rsidR="005774B6" w:rsidP="005774B6" w:rsidRDefault="005774B6">
      <w:pPr>
        <w:ind w:right="-648"/>
        <w:jc w:val="both"/>
        <w:rPr>
          <w:rFonts w:ascii="Arial" w:hAnsi="Arial" w:cs="Arial"/>
        </w:rPr>
      </w:pPr>
    </w:p>
    <w:p w:rsidR="005774B6" w:rsidP="005774B6" w:rsidRDefault="005774B6">
      <w:pPr>
        <w:jc w:val="both"/>
        <w:rPr>
          <w:rFonts w:ascii="Arial" w:hAnsi="Arial" w:cs="Arial"/>
        </w:rPr>
      </w:pPr>
      <w:r>
        <w:rPr>
          <w:rFonts w:ascii="Arial" w:hAnsi="Arial" w:cs="Arial"/>
        </w:rPr>
        <w:tab/>
        <w:t>7.</w:t>
      </w:r>
      <w:r w:rsidR="003451A1">
        <w:rPr>
          <w:rFonts w:ascii="Arial" w:hAnsi="Arial" w:cs="Arial"/>
        </w:rPr>
        <w:t>Iz služben</w:t>
      </w:r>
      <w:r w:rsidR="00776282">
        <w:rPr>
          <w:rFonts w:ascii="Arial" w:hAnsi="Arial" w:cs="Arial"/>
        </w:rPr>
        <w:t>e</w:t>
      </w:r>
      <w:r w:rsidR="003451A1">
        <w:rPr>
          <w:rFonts w:ascii="Arial" w:hAnsi="Arial" w:cs="Arial"/>
        </w:rPr>
        <w:t xml:space="preserve"> zabilješk</w:t>
      </w:r>
      <w:r w:rsidR="00776282">
        <w:rPr>
          <w:rFonts w:ascii="Arial" w:hAnsi="Arial" w:cs="Arial"/>
        </w:rPr>
        <w:t xml:space="preserve">e I. policijske postaje Split od </w:t>
      </w:r>
      <w:r>
        <w:rPr>
          <w:rFonts w:ascii="Arial" w:hAnsi="Arial" w:cs="Arial"/>
        </w:rPr>
        <w:t>5. lipnja 2026. u neizdvojenom dijelu</w:t>
      </w:r>
      <w:r w:rsidR="00776282">
        <w:rPr>
          <w:rFonts w:ascii="Arial" w:hAnsi="Arial" w:cs="Arial"/>
        </w:rPr>
        <w:t xml:space="preserve"> razvidno je da su policijski službenici dolaskom na </w:t>
      </w:r>
      <w:r>
        <w:rPr>
          <w:rFonts w:ascii="Arial" w:hAnsi="Arial" w:cs="Arial"/>
        </w:rPr>
        <w:t xml:space="preserve">Peristil zatekli okrivljenika u vidno alkoholiziranom stanju, prilasku istom isti je pao niz stepenice te prevrnuo jednu pivsku bocu koja je pala između turista koji su sjedili na stepenicama, nakon čega se isti ponovno vratio sjesti na stepenice te je vikao: "jebem vam mater, ja samo tražim malo droge i da mogu ići doma leći, ima li neko jedan cvit", te je za to vrijeme stvarao nelagodu između turista koji su se okretali i micali kako isti ne bi došao do njih, a isto tako je vikao: "što vi sad oćete, ja sam dobar, pustite me na miru". Nadalje da je po policijskim službenicima odveden na odjel psihijatrije gdje je zadržan na daljnjoj obradi, prije toga ponuđeni alkotest je odbio. </w:t>
      </w:r>
    </w:p>
    <w:p w:rsidR="005774B6" w:rsidP="005774B6" w:rsidRDefault="005774B6">
      <w:pPr>
        <w:jc w:val="both"/>
        <w:rPr>
          <w:rFonts w:ascii="Arial" w:hAnsi="Arial" w:cs="Arial"/>
        </w:rPr>
      </w:pPr>
    </w:p>
    <w:p w:rsidR="001809AE" w:rsidP="001809AE" w:rsidRDefault="005774B6">
      <w:pPr>
        <w:jc w:val="both"/>
        <w:rPr>
          <w:rFonts w:ascii="Arial" w:hAnsi="Arial" w:cs="Arial"/>
        </w:rPr>
      </w:pPr>
      <w:r>
        <w:rPr>
          <w:rFonts w:ascii="Arial" w:hAnsi="Arial" w:cs="Arial"/>
        </w:rPr>
        <w:lastRenderedPageBreak/>
        <w:tab/>
        <w:t>8.</w:t>
      </w:r>
      <w:r w:rsidRPr="000E26F8" w:rsidR="001809AE">
        <w:rPr>
          <w:rFonts w:ascii="Arial" w:hAnsi="Arial" w:cs="Arial"/>
        </w:rPr>
        <w:t xml:space="preserve">Na temelju rezultata ovako provedenog prekršajnog postupka, </w:t>
      </w:r>
      <w:r w:rsidR="00776282">
        <w:rPr>
          <w:rFonts w:ascii="Arial" w:hAnsi="Arial" w:cs="Arial"/>
        </w:rPr>
        <w:t xml:space="preserve">ocjenom obrane okrivljenika te </w:t>
      </w:r>
      <w:r w:rsidRPr="000E26F8" w:rsidR="001809AE">
        <w:rPr>
          <w:rFonts w:ascii="Arial" w:hAnsi="Arial" w:cs="Arial"/>
        </w:rPr>
        <w:t>savjesnom prosudbom svih izvedenih dokaza, svakog pojedinačno i u njihovoj uzajamnoj svezi</w:t>
      </w:r>
      <w:r w:rsidRPr="000E26F8" w:rsidR="00211925">
        <w:rPr>
          <w:rFonts w:ascii="Arial" w:hAnsi="Arial" w:cs="Arial"/>
        </w:rPr>
        <w:t xml:space="preserve">, te konfrontirajući ih obrani okrivljenika </w:t>
      </w:r>
      <w:r w:rsidRPr="000E26F8" w:rsidR="001809AE">
        <w:rPr>
          <w:rFonts w:ascii="Arial" w:hAnsi="Arial" w:cs="Arial"/>
        </w:rPr>
        <w:t>utvrđeno je da je okrivljenik počinio djelo prekršaja činjenično opisano i pravno kvalificirano kao u izreci.</w:t>
      </w:r>
    </w:p>
    <w:p w:rsidR="003451A1" w:rsidP="001809AE" w:rsidRDefault="003451A1">
      <w:pPr>
        <w:jc w:val="both"/>
        <w:rPr>
          <w:rFonts w:ascii="Arial" w:hAnsi="Arial" w:cs="Arial"/>
        </w:rPr>
      </w:pPr>
    </w:p>
    <w:p w:rsidR="00776282" w:rsidP="001809AE" w:rsidRDefault="005774B6">
      <w:pPr>
        <w:jc w:val="both"/>
        <w:rPr>
          <w:rFonts w:ascii="Arial" w:hAnsi="Arial" w:cs="Arial"/>
        </w:rPr>
      </w:pPr>
      <w:r>
        <w:rPr>
          <w:rFonts w:ascii="Arial" w:hAnsi="Arial" w:cs="Arial"/>
        </w:rPr>
        <w:tab/>
        <w:t>9</w:t>
      </w:r>
      <w:r w:rsidR="00776282">
        <w:rPr>
          <w:rFonts w:ascii="Arial" w:hAnsi="Arial" w:cs="Arial"/>
        </w:rPr>
        <w:t>.</w:t>
      </w:r>
      <w:r>
        <w:rPr>
          <w:rFonts w:ascii="Arial" w:hAnsi="Arial" w:cs="Arial"/>
        </w:rPr>
        <w:t>O</w:t>
      </w:r>
      <w:r w:rsidR="00776282">
        <w:rPr>
          <w:rFonts w:ascii="Arial" w:hAnsi="Arial" w:cs="Arial"/>
        </w:rPr>
        <w:t xml:space="preserve">cjenom iskaza okrivljenika u neposrednom kontaktu sa okrivljenikom sud je ocijenio obranu neuvjerljivom i isključivo usmjerenom ka izbjegavanju prekršajne odgovornosti, koja nema uporište u materijalnoj dokumentaciji u spisu osobito u činjenicama iznesenim u službenoj zabilješci I. policijske postaje Split od </w:t>
      </w:r>
      <w:r>
        <w:rPr>
          <w:rFonts w:ascii="Arial" w:hAnsi="Arial" w:cs="Arial"/>
        </w:rPr>
        <w:t>5</w:t>
      </w:r>
      <w:r w:rsidR="00776282">
        <w:rPr>
          <w:rFonts w:ascii="Arial" w:hAnsi="Arial" w:cs="Arial"/>
        </w:rPr>
        <w:t xml:space="preserve">. </w:t>
      </w:r>
      <w:r>
        <w:rPr>
          <w:rFonts w:ascii="Arial" w:hAnsi="Arial" w:cs="Arial"/>
        </w:rPr>
        <w:t>lipnja 2026</w:t>
      </w:r>
      <w:r w:rsidR="00776282">
        <w:rPr>
          <w:rFonts w:ascii="Arial" w:hAnsi="Arial" w:cs="Arial"/>
        </w:rPr>
        <w:t>.</w:t>
      </w:r>
      <w:r>
        <w:rPr>
          <w:rFonts w:ascii="Arial" w:hAnsi="Arial" w:cs="Arial"/>
        </w:rPr>
        <w:t xml:space="preserve"> u neizdvojenom dijelu</w:t>
      </w:r>
      <w:r w:rsidR="00776282">
        <w:rPr>
          <w:rFonts w:ascii="Arial" w:hAnsi="Arial" w:cs="Arial"/>
        </w:rPr>
        <w:t xml:space="preserve"> u kojoj se izričito detaljno opisuje i daje detaljan prikaz ponašanja okrivljenika kritične prigode, a koja je pisana na temelju neposrednog zapažanja policijskih službenika i koja je sastavljena u smislu čl.158.st.5.PZ-a, odnosno sačinila ju je ovlaštena službena osoba tijela državne uprave u okviru svoje nadležnosti za provođenje nadzora. Stoga je službena zabilješka dokaz u prekršajnom postupku.</w:t>
      </w:r>
      <w:r w:rsidR="005E1461">
        <w:rPr>
          <w:rFonts w:ascii="Arial" w:hAnsi="Arial" w:cs="Arial"/>
        </w:rPr>
        <w:t xml:space="preserve"> U službenoj zabilješci nedvosmisleno </w:t>
      </w:r>
      <w:r>
        <w:rPr>
          <w:rFonts w:ascii="Arial" w:hAnsi="Arial" w:cs="Arial"/>
        </w:rPr>
        <w:t xml:space="preserve">je navedeno da </w:t>
      </w:r>
      <w:r w:rsidRPr="005774B6">
        <w:rPr>
          <w:rFonts w:ascii="Arial" w:hAnsi="Arial" w:cs="Arial"/>
        </w:rPr>
        <w:t xml:space="preserve">su policijski službenici dolaskom na Peristil zatekli okrivljenika u vidno alkoholiziranom stanju, prilasku istom isti je pao niz stepenice te prevrnuo jednu pivsku bocu koja je pala između turista koji su sjedili na stepenicama, nakon čega se isti ponovno vratio sjesti na stepenice te je vikao: "jebem vam mater, ja samo tražim malo droge i da mogu ići doma leći, ima li neko jedan cvit", te je za to vrijeme stvarao nelagodu između turista koji su se okretali i micali kako isti ne bi došao do njih, a isto tako je vikao: "što vi sad oćete, ja sam dobar, pustite me na miru". </w:t>
      </w:r>
      <w:r>
        <w:rPr>
          <w:rFonts w:ascii="Arial" w:hAnsi="Arial" w:cs="Arial"/>
        </w:rPr>
        <w:t xml:space="preserve">Pregledom DVD snimke utvrđeno da je okrivljenik na mjestu događaja teturao, penjao uza stepenice odakle se obraćao ženskoj osobi koja se ubrzanim korakom micala sa stepenica, da se pokliznuo i pao niz stepenice. </w:t>
      </w:r>
    </w:p>
    <w:p w:rsidR="005774B6" w:rsidP="001809AE" w:rsidRDefault="005774B6">
      <w:pPr>
        <w:jc w:val="both"/>
        <w:rPr>
          <w:rFonts w:ascii="Arial" w:hAnsi="Arial" w:cs="Arial"/>
        </w:rPr>
      </w:pPr>
    </w:p>
    <w:p w:rsidRPr="000E26F8" w:rsidR="00506F30" w:rsidP="00776282" w:rsidRDefault="00776282">
      <w:pPr>
        <w:jc w:val="both"/>
        <w:rPr>
          <w:rFonts w:ascii="Arial" w:hAnsi="Arial" w:cs="Arial"/>
        </w:rPr>
      </w:pPr>
      <w:r>
        <w:rPr>
          <w:rFonts w:ascii="Arial" w:hAnsi="Arial" w:cs="Arial"/>
        </w:rPr>
        <w:tab/>
      </w:r>
      <w:r w:rsidR="005774B6">
        <w:rPr>
          <w:rFonts w:ascii="Arial" w:hAnsi="Arial" w:cs="Arial"/>
        </w:rPr>
        <w:t>10</w:t>
      </w:r>
      <w:r>
        <w:rPr>
          <w:rFonts w:ascii="Arial" w:hAnsi="Arial" w:cs="Arial"/>
        </w:rPr>
        <w:t xml:space="preserve">.Inkriminiranim ponašanjem </w:t>
      </w:r>
      <w:r w:rsidR="005E1461">
        <w:rPr>
          <w:rFonts w:ascii="Arial" w:hAnsi="Arial" w:cs="Arial"/>
        </w:rPr>
        <w:t xml:space="preserve">kao u izreci, </w:t>
      </w:r>
      <w:r>
        <w:rPr>
          <w:rFonts w:ascii="Arial" w:hAnsi="Arial" w:cs="Arial"/>
        </w:rPr>
        <w:t xml:space="preserve">odnosno remećenjem javnog reda i mira na javnom mjestu u </w:t>
      </w:r>
      <w:r w:rsidR="005774B6">
        <w:rPr>
          <w:rFonts w:ascii="Arial" w:hAnsi="Arial" w:cs="Arial"/>
        </w:rPr>
        <w:t xml:space="preserve">centru grada Splita na Peristilu </w:t>
      </w:r>
      <w:r>
        <w:rPr>
          <w:rFonts w:ascii="Arial" w:hAnsi="Arial" w:cs="Arial"/>
        </w:rPr>
        <w:t xml:space="preserve">okrivljenik se ponašao na naročito drzak i nepristojan način, </w:t>
      </w:r>
      <w:r w:rsidR="003451A1">
        <w:rPr>
          <w:rFonts w:ascii="Arial" w:hAnsi="Arial" w:cs="Arial"/>
        </w:rPr>
        <w:t>što predstavlja kvalificirani oblik remećenja javnog reda i mira iz čl.13.Zakona o prekršajima protiv javnog reda i mira, a što je sankcionirano kaznenom odredbom čl.6. Zakona o prekršajima protiv javnog reda i mira</w:t>
      </w:r>
      <w:r w:rsidR="00EA1058">
        <w:rPr>
          <w:rFonts w:ascii="Arial" w:hAnsi="Arial" w:cs="Arial"/>
        </w:rPr>
        <w:t xml:space="preserve">, </w:t>
      </w:r>
      <w:r w:rsidRPr="00EA1058" w:rsidR="00EA1058">
        <w:rPr>
          <w:rFonts w:ascii="Arial" w:hAnsi="Arial" w:cs="Arial"/>
        </w:rPr>
        <w:t>jer je ispoljio naročitu drskost u svom ponašanju, uz osjetnu dozu agresivnosti i bezobzirnosti</w:t>
      </w:r>
      <w:r w:rsidR="005774B6">
        <w:rPr>
          <w:rFonts w:ascii="Arial" w:hAnsi="Arial" w:cs="Arial"/>
        </w:rPr>
        <w:t>, kao i upornosti u činjenju prekršaja, na prepunom turistima trgu u povijesnoj jezgri grada</w:t>
      </w:r>
      <w:r w:rsidRPr="00EA1058" w:rsidR="00EA1058">
        <w:rPr>
          <w:rFonts w:ascii="Arial" w:hAnsi="Arial" w:cs="Arial"/>
        </w:rPr>
        <w:t>.</w:t>
      </w:r>
    </w:p>
    <w:p w:rsidRPr="000E26F8" w:rsidR="00506F30" w:rsidP="0049199D" w:rsidRDefault="00506F30">
      <w:pPr>
        <w:ind w:firstLine="708"/>
        <w:jc w:val="both"/>
        <w:rPr>
          <w:rFonts w:ascii="Arial" w:hAnsi="Arial" w:cs="Arial"/>
        </w:rPr>
      </w:pPr>
    </w:p>
    <w:p w:rsidR="00EA1058" w:rsidP="00C302CD" w:rsidRDefault="005774B6">
      <w:pPr>
        <w:ind w:firstLine="708"/>
        <w:jc w:val="both"/>
        <w:rPr>
          <w:rFonts w:ascii="Arial" w:hAnsi="Arial" w:cs="Arial"/>
        </w:rPr>
      </w:pPr>
      <w:r>
        <w:rPr>
          <w:rFonts w:ascii="Arial" w:hAnsi="Arial" w:cs="Arial"/>
        </w:rPr>
        <w:t>11</w:t>
      </w:r>
      <w:r w:rsidR="00776282">
        <w:rPr>
          <w:rFonts w:ascii="Arial" w:hAnsi="Arial" w:cs="Arial"/>
        </w:rPr>
        <w:t>.</w:t>
      </w:r>
      <w:r w:rsidRPr="000E26F8" w:rsidR="00C302CD">
        <w:rPr>
          <w:rFonts w:ascii="Arial" w:hAnsi="Arial" w:cs="Arial"/>
        </w:rPr>
        <w:t xml:space="preserve">Stoga je sud u odnosu na konkretan događaj ocjenom materijalne dokumentacije u spisu, imao osnova za zaključak da je okrivljenik postupio na inkriminirani način, odnosno </w:t>
      </w:r>
      <w:r w:rsidRPr="000E26F8" w:rsidR="00211925">
        <w:rPr>
          <w:rFonts w:ascii="Arial" w:hAnsi="Arial" w:cs="Arial"/>
        </w:rPr>
        <w:t xml:space="preserve">da je inkriminiranim ponašanjem kritične prigode okrivljenik ostvario konstitutivna obilježja bića prekršaja iz </w:t>
      </w:r>
      <w:r w:rsidRPr="000E26F8" w:rsidR="001809AE">
        <w:rPr>
          <w:rFonts w:ascii="Arial" w:hAnsi="Arial" w:cs="Arial"/>
        </w:rPr>
        <w:t>čl.6. Zakona o prekršajima protiv javnog reda i mira</w:t>
      </w:r>
      <w:r w:rsidR="00EA1058">
        <w:rPr>
          <w:rFonts w:ascii="Arial" w:hAnsi="Arial" w:cs="Arial"/>
        </w:rPr>
        <w:t>.</w:t>
      </w:r>
    </w:p>
    <w:p w:rsidRPr="000E26F8" w:rsidR="00C92B3C" w:rsidP="00C302CD" w:rsidRDefault="001809AE">
      <w:pPr>
        <w:ind w:firstLine="708"/>
        <w:jc w:val="both"/>
        <w:rPr>
          <w:rFonts w:ascii="Arial" w:hAnsi="Arial" w:cs="Arial"/>
        </w:rPr>
      </w:pPr>
      <w:r w:rsidRPr="000E26F8">
        <w:rPr>
          <w:rFonts w:ascii="Arial" w:hAnsi="Arial" w:cs="Arial"/>
        </w:rPr>
        <w:t xml:space="preserve"> </w:t>
      </w:r>
    </w:p>
    <w:p w:rsidR="001809AE" w:rsidP="00C07072" w:rsidRDefault="00E8562A">
      <w:pPr>
        <w:jc w:val="both"/>
        <w:rPr>
          <w:rFonts w:ascii="Arial" w:hAnsi="Arial" w:cs="Arial"/>
        </w:rPr>
      </w:pPr>
      <w:r w:rsidRPr="000E26F8">
        <w:rPr>
          <w:rFonts w:ascii="Arial" w:hAnsi="Arial" w:cs="Arial"/>
        </w:rPr>
        <w:tab/>
      </w:r>
      <w:r w:rsidR="00A140C2">
        <w:rPr>
          <w:rFonts w:ascii="Arial" w:hAnsi="Arial" w:cs="Arial"/>
        </w:rPr>
        <w:t>12</w:t>
      </w:r>
      <w:r w:rsidR="00776282">
        <w:rPr>
          <w:rFonts w:ascii="Arial" w:hAnsi="Arial" w:cs="Arial"/>
        </w:rPr>
        <w:t>.</w:t>
      </w:r>
      <w:r w:rsidRPr="000E26F8">
        <w:rPr>
          <w:rFonts w:ascii="Arial" w:hAnsi="Arial" w:cs="Arial"/>
        </w:rPr>
        <w:t>Odredbom čl.6. Zakona o prekršajima protiv javnog reda i mira</w:t>
      </w:r>
      <w:r w:rsidRPr="000E26F8" w:rsidR="00A3478E">
        <w:rPr>
          <w:rFonts w:ascii="Arial" w:hAnsi="Arial" w:cs="Arial"/>
        </w:rPr>
        <w:t xml:space="preserve"> </w:t>
      </w:r>
      <w:r w:rsidRPr="000E26F8" w:rsidR="00DF19B5">
        <w:rPr>
          <w:rFonts w:ascii="Arial" w:hAnsi="Arial" w:cs="Arial"/>
        </w:rPr>
        <w:t xml:space="preserve">zaprijećena je novčana kazna u protuvrijednosti domaće valute od </w:t>
      </w:r>
      <w:r w:rsidR="00A140C2">
        <w:rPr>
          <w:rFonts w:ascii="Arial" w:hAnsi="Arial" w:cs="Arial"/>
        </w:rPr>
        <w:t>700,00 do 4.000,00 eura</w:t>
      </w:r>
      <w:r w:rsidRPr="000E26F8" w:rsidR="00DF19B5">
        <w:rPr>
          <w:rFonts w:ascii="Arial" w:hAnsi="Arial" w:cs="Arial"/>
        </w:rPr>
        <w:t xml:space="preserve"> ili kazn</w:t>
      </w:r>
      <w:r w:rsidRPr="000E26F8">
        <w:rPr>
          <w:rFonts w:ascii="Arial" w:hAnsi="Arial" w:cs="Arial"/>
        </w:rPr>
        <w:t>a</w:t>
      </w:r>
      <w:r w:rsidRPr="000E26F8" w:rsidR="00DF19B5">
        <w:rPr>
          <w:rFonts w:ascii="Arial" w:hAnsi="Arial" w:cs="Arial"/>
        </w:rPr>
        <w:t xml:space="preserve"> zatvora do 30 dana. </w:t>
      </w:r>
    </w:p>
    <w:p w:rsidR="005774B6" w:rsidP="00C07072" w:rsidRDefault="005774B6">
      <w:pPr>
        <w:jc w:val="both"/>
        <w:rPr>
          <w:rFonts w:ascii="Arial" w:hAnsi="Arial" w:cs="Arial"/>
        </w:rPr>
      </w:pPr>
    </w:p>
    <w:p w:rsidR="005774B6" w:rsidP="005774B6" w:rsidRDefault="00A140C2">
      <w:pPr>
        <w:ind w:firstLine="708"/>
        <w:jc w:val="both"/>
        <w:rPr>
          <w:rFonts w:ascii="Arial" w:hAnsi="Arial" w:cs="Arial"/>
        </w:rPr>
      </w:pPr>
      <w:r>
        <w:rPr>
          <w:rFonts w:ascii="Arial" w:hAnsi="Arial" w:cs="Arial"/>
        </w:rPr>
        <w:t>13</w:t>
      </w:r>
      <w:r w:rsidR="005774B6">
        <w:rPr>
          <w:rFonts w:ascii="Arial" w:hAnsi="Arial" w:cs="Arial"/>
        </w:rPr>
        <w:t>.Na kraju dokaznog postupka pregledana je prekršajna evidencija za okrivljenika te je utvrđeno da je prekršajno osuđivana osoba i to:</w:t>
      </w:r>
    </w:p>
    <w:p w:rsidR="005774B6" w:rsidP="005774B6" w:rsidRDefault="005774B6">
      <w:pPr>
        <w:ind w:firstLine="708"/>
        <w:jc w:val="both"/>
        <w:rPr>
          <w:rFonts w:ascii="Arial" w:hAnsi="Arial" w:cs="Arial"/>
        </w:rPr>
      </w:pPr>
    </w:p>
    <w:p w:rsidR="005774B6" w:rsidP="00A140C2" w:rsidRDefault="00A140C2">
      <w:pPr>
        <w:ind w:firstLine="708"/>
        <w:jc w:val="both"/>
        <w:rPr>
          <w:rFonts w:ascii="Arial" w:hAnsi="Arial" w:cs="Arial"/>
        </w:rPr>
      </w:pPr>
      <w:r>
        <w:rPr>
          <w:rFonts w:ascii="Arial" w:hAnsi="Arial" w:cs="Arial"/>
        </w:rPr>
        <w:t>- presudom Općinskog prekršajnog suda u Splitu br. Pp-2319/2023 zbor prekršaja iz čl.6. Zakona o prekršajima protiv javnog reda i mira.</w:t>
      </w:r>
    </w:p>
    <w:p w:rsidR="003451A1" w:rsidP="00C07072" w:rsidRDefault="003451A1">
      <w:pPr>
        <w:jc w:val="both"/>
        <w:rPr>
          <w:rFonts w:ascii="Arial" w:hAnsi="Arial" w:cs="Arial"/>
        </w:rPr>
      </w:pPr>
    </w:p>
    <w:p w:rsidR="00506F30" w:rsidP="001809AE" w:rsidRDefault="00C07072">
      <w:pPr>
        <w:jc w:val="both"/>
        <w:rPr>
          <w:rFonts w:ascii="Arial" w:hAnsi="Arial" w:cs="Arial"/>
        </w:rPr>
      </w:pPr>
      <w:r w:rsidRPr="000E26F8">
        <w:rPr>
          <w:rFonts w:ascii="Arial" w:hAnsi="Arial" w:cs="Arial"/>
        </w:rPr>
        <w:tab/>
      </w:r>
      <w:r w:rsidR="00A140C2">
        <w:rPr>
          <w:rFonts w:ascii="Arial" w:hAnsi="Arial" w:cs="Arial"/>
        </w:rPr>
        <w:t>14</w:t>
      </w:r>
      <w:r w:rsidR="00EA1058">
        <w:rPr>
          <w:rFonts w:ascii="Arial" w:hAnsi="Arial" w:cs="Arial"/>
        </w:rPr>
        <w:t>.</w:t>
      </w:r>
      <w:r w:rsidRPr="000E26F8" w:rsidR="001809AE">
        <w:rPr>
          <w:rFonts w:ascii="Arial" w:hAnsi="Arial" w:cs="Arial"/>
        </w:rPr>
        <w:t xml:space="preserve">Prilikom odlučivanja o prekršajnoj sankciji i njenoj individualizaciji sud je imao na umu odredbu čl.36.st.2. PZ-a te </w:t>
      </w:r>
      <w:r w:rsidR="00EA1058">
        <w:rPr>
          <w:rFonts w:ascii="Arial" w:hAnsi="Arial" w:cs="Arial"/>
        </w:rPr>
        <w:t>mu je kao otegotna okolnost cijenjena njegova dosadašnja prekršajna osuđivanost za prekršaj iz oblasti javnog reda i mira, dok posebne olakotne okolnosti sud nije našao, pa mu je izrekao r</w:t>
      </w:r>
      <w:r w:rsidRPr="000E26F8" w:rsidR="00506F30">
        <w:rPr>
          <w:rFonts w:ascii="Arial" w:hAnsi="Arial" w:cs="Arial"/>
        </w:rPr>
        <w:t>azmatrajući sve navedeno, kao i osobito težinu djela uz njegove posljedice težu vrstu kazne, smatrajući da se samo sa tom kaznom u izrečenom trajanju može postići svr</w:t>
      </w:r>
      <w:r w:rsidR="003451A1">
        <w:rPr>
          <w:rFonts w:ascii="Arial" w:hAnsi="Arial" w:cs="Arial"/>
        </w:rPr>
        <w:t>ha kažnjavanja iz čl. 32. PZ-a.</w:t>
      </w:r>
    </w:p>
    <w:p w:rsidRPr="000E26F8" w:rsidR="003451A1" w:rsidP="001809AE" w:rsidRDefault="003451A1">
      <w:pPr>
        <w:jc w:val="both"/>
        <w:rPr>
          <w:rFonts w:ascii="Arial" w:hAnsi="Arial" w:cs="Arial"/>
        </w:rPr>
      </w:pPr>
    </w:p>
    <w:p w:rsidR="00DF19B5" w:rsidP="00DF19B5" w:rsidRDefault="00C07072">
      <w:pPr>
        <w:jc w:val="both"/>
        <w:rPr>
          <w:rFonts w:ascii="Arial" w:hAnsi="Arial" w:cs="Arial"/>
        </w:rPr>
      </w:pPr>
      <w:r w:rsidRPr="000E26F8">
        <w:rPr>
          <w:rFonts w:ascii="Arial" w:hAnsi="Arial" w:cs="Arial"/>
        </w:rPr>
        <w:tab/>
      </w:r>
      <w:r w:rsidR="00A140C2">
        <w:rPr>
          <w:rFonts w:ascii="Arial" w:hAnsi="Arial" w:cs="Arial"/>
        </w:rPr>
        <w:t>15</w:t>
      </w:r>
      <w:r w:rsidR="00EA1058">
        <w:rPr>
          <w:rFonts w:ascii="Arial" w:hAnsi="Arial" w:cs="Arial"/>
        </w:rPr>
        <w:t>.</w:t>
      </w:r>
      <w:r w:rsidRPr="000E26F8">
        <w:rPr>
          <w:rFonts w:ascii="Arial" w:hAnsi="Arial" w:cs="Arial"/>
        </w:rPr>
        <w:t>Kako je okrivljenik tijekom ovog postupk</w:t>
      </w:r>
      <w:r w:rsidRPr="000E26F8" w:rsidR="00506F30">
        <w:rPr>
          <w:rFonts w:ascii="Arial" w:hAnsi="Arial" w:cs="Arial"/>
        </w:rPr>
        <w:t xml:space="preserve">a uhićen uz izvješće o uhićenju, zadržan rješenjem ovog suda, to mu se navedeno </w:t>
      </w:r>
      <w:r w:rsidRPr="000E26F8">
        <w:rPr>
          <w:rFonts w:ascii="Arial" w:hAnsi="Arial" w:cs="Arial"/>
        </w:rPr>
        <w:t>oduzimanje slobode u svezi sa</w:t>
      </w:r>
      <w:r w:rsidRPr="000E26F8" w:rsidR="00506F30">
        <w:rPr>
          <w:rFonts w:ascii="Arial" w:hAnsi="Arial" w:cs="Arial"/>
        </w:rPr>
        <w:t xml:space="preserve"> </w:t>
      </w:r>
      <w:r w:rsidRPr="000E26F8">
        <w:rPr>
          <w:rFonts w:ascii="Arial" w:hAnsi="Arial" w:cs="Arial"/>
        </w:rPr>
        <w:t xml:space="preserve"> prekršajem sukladno čl.40. PZ-a </w:t>
      </w:r>
      <w:r w:rsidRPr="000E26F8" w:rsidR="00506F30">
        <w:rPr>
          <w:rFonts w:ascii="Arial" w:hAnsi="Arial" w:cs="Arial"/>
        </w:rPr>
        <w:t>uračunava u izrečenu kaznu zatvora te se stoga smatra izvršenom.</w:t>
      </w:r>
      <w:r w:rsidRPr="000E26F8">
        <w:rPr>
          <w:rFonts w:ascii="Arial" w:hAnsi="Arial" w:cs="Arial"/>
        </w:rPr>
        <w:t xml:space="preserve"> </w:t>
      </w:r>
    </w:p>
    <w:p w:rsidRPr="000E26F8" w:rsidR="003451A1" w:rsidP="00DF19B5" w:rsidRDefault="003451A1">
      <w:pPr>
        <w:jc w:val="both"/>
        <w:rPr>
          <w:rFonts w:ascii="Arial" w:hAnsi="Arial" w:cs="Arial"/>
        </w:rPr>
      </w:pPr>
    </w:p>
    <w:p w:rsidR="003451A1" w:rsidP="003451A1" w:rsidRDefault="00A140C2">
      <w:pPr>
        <w:ind w:firstLine="708"/>
        <w:jc w:val="both"/>
        <w:rPr>
          <w:rFonts w:ascii="Arial" w:hAnsi="Arial" w:cs="Arial"/>
        </w:rPr>
      </w:pPr>
      <w:r>
        <w:rPr>
          <w:rFonts w:ascii="Arial" w:hAnsi="Arial" w:cs="Arial"/>
        </w:rPr>
        <w:t>16</w:t>
      </w:r>
      <w:r w:rsidR="00EA1058">
        <w:rPr>
          <w:rFonts w:ascii="Arial" w:hAnsi="Arial" w:cs="Arial"/>
        </w:rPr>
        <w:t>.</w:t>
      </w:r>
      <w:r w:rsidRPr="00474E94">
        <w:rPr>
          <w:rFonts w:ascii="Arial" w:hAnsi="Arial" w:cs="Arial"/>
        </w:rPr>
        <w:t>Odluka o troškovima postupka temelji se na cit.odredbi zakona,</w:t>
      </w:r>
      <w:r>
        <w:rPr>
          <w:rFonts w:ascii="Arial" w:hAnsi="Arial" w:cs="Arial"/>
        </w:rPr>
        <w:t xml:space="preserve"> a odnosi se na paušalni iznos troškova u iznosu od 30,00 eura,</w:t>
      </w:r>
      <w:r w:rsidRPr="00474E94">
        <w:rPr>
          <w:rFonts w:ascii="Arial" w:hAnsi="Arial" w:cs="Arial"/>
        </w:rPr>
        <w:t xml:space="preserve"> prilikom čijeg određivanja je sud vodio računa o </w:t>
      </w:r>
      <w:r>
        <w:rPr>
          <w:rFonts w:ascii="Arial" w:hAnsi="Arial" w:cs="Arial"/>
        </w:rPr>
        <w:t>trajanju i složenosti postupka</w:t>
      </w:r>
      <w:r w:rsidRPr="00474E94">
        <w:rPr>
          <w:rFonts w:ascii="Arial" w:hAnsi="Arial" w:cs="Arial"/>
        </w:rPr>
        <w:t xml:space="preserve"> </w:t>
      </w:r>
      <w:r>
        <w:rPr>
          <w:rFonts w:ascii="Arial" w:hAnsi="Arial" w:cs="Arial"/>
        </w:rPr>
        <w:t xml:space="preserve">te </w:t>
      </w:r>
      <w:r w:rsidRPr="00474E94">
        <w:rPr>
          <w:rFonts w:ascii="Arial" w:hAnsi="Arial" w:cs="Arial"/>
        </w:rPr>
        <w:t>imovnom stanju okrivljenika</w:t>
      </w:r>
      <w:r w:rsidR="00EA1058">
        <w:rPr>
          <w:rFonts w:ascii="Arial" w:hAnsi="Arial" w:cs="Arial"/>
        </w:rPr>
        <w:t>.</w:t>
      </w:r>
    </w:p>
    <w:p w:rsidRPr="000E26F8" w:rsidR="003451A1" w:rsidP="003451A1" w:rsidRDefault="003451A1">
      <w:pPr>
        <w:ind w:firstLine="708"/>
        <w:jc w:val="both"/>
        <w:rPr>
          <w:rFonts w:ascii="Arial" w:hAnsi="Arial" w:cs="Arial"/>
        </w:rPr>
      </w:pPr>
    </w:p>
    <w:p w:rsidRPr="000E26F8" w:rsidR="001809AE" w:rsidP="001809AE" w:rsidRDefault="001809AE">
      <w:pPr>
        <w:jc w:val="both"/>
        <w:rPr>
          <w:rFonts w:ascii="Arial" w:hAnsi="Arial" w:cs="Arial"/>
        </w:rPr>
      </w:pPr>
      <w:r w:rsidRPr="000E26F8">
        <w:rPr>
          <w:rFonts w:ascii="Arial" w:hAnsi="Arial" w:cs="Arial"/>
        </w:rPr>
        <w:tab/>
      </w:r>
      <w:r w:rsidR="00A140C2">
        <w:rPr>
          <w:rFonts w:ascii="Arial" w:hAnsi="Arial" w:cs="Arial"/>
        </w:rPr>
        <w:t>17</w:t>
      </w:r>
      <w:r w:rsidR="00EA1058">
        <w:rPr>
          <w:rFonts w:ascii="Arial" w:hAnsi="Arial" w:cs="Arial"/>
        </w:rPr>
        <w:t>.</w:t>
      </w:r>
      <w:r w:rsidRPr="000E26F8">
        <w:rPr>
          <w:rFonts w:ascii="Arial" w:hAnsi="Arial" w:cs="Arial"/>
        </w:rPr>
        <w:t>U suglasju sa svim iznijetim valjalo je riješiti kao u izreci.</w:t>
      </w:r>
    </w:p>
    <w:p w:rsidRPr="000E26F8" w:rsidR="00C07072" w:rsidP="00C07072" w:rsidRDefault="001809AE">
      <w:pPr>
        <w:jc w:val="both"/>
        <w:rPr>
          <w:rFonts w:ascii="Arial" w:hAnsi="Arial" w:cs="Arial"/>
        </w:rPr>
      </w:pPr>
      <w:r w:rsidRPr="000E26F8">
        <w:rPr>
          <w:rFonts w:ascii="Arial" w:hAnsi="Arial" w:cs="Arial"/>
        </w:rPr>
        <w:t xml:space="preserve">                          </w:t>
      </w:r>
    </w:p>
    <w:p w:rsidRPr="000E26F8" w:rsidR="00C07072" w:rsidP="00C07072" w:rsidRDefault="00C07072">
      <w:pPr>
        <w:jc w:val="both"/>
        <w:rPr>
          <w:rFonts w:ascii="Arial" w:hAnsi="Arial" w:cs="Arial"/>
        </w:rPr>
      </w:pPr>
      <w:r w:rsidRPr="000E26F8">
        <w:rPr>
          <w:rFonts w:ascii="Arial" w:hAnsi="Arial" w:cs="Arial"/>
        </w:rPr>
        <w:tab/>
        <w:t xml:space="preserve">                                    U Splitu, </w:t>
      </w:r>
      <w:r w:rsidR="00A140C2">
        <w:rPr>
          <w:rFonts w:ascii="Arial" w:hAnsi="Arial" w:cs="Arial"/>
        </w:rPr>
        <w:t>2. srpnja 2026</w:t>
      </w:r>
      <w:r w:rsidR="00EA1058">
        <w:rPr>
          <w:rFonts w:ascii="Arial" w:hAnsi="Arial" w:cs="Arial"/>
        </w:rPr>
        <w:t>.</w:t>
      </w:r>
    </w:p>
    <w:p w:rsidRPr="000E26F8" w:rsidR="00C07072" w:rsidP="00C07072" w:rsidRDefault="00174665">
      <w:pPr>
        <w:jc w:val="both"/>
        <w:rPr>
          <w:rFonts w:ascii="Arial" w:hAnsi="Arial" w:cs="Arial"/>
        </w:rPr>
      </w:pPr>
      <w:r>
        <w:rPr>
          <w:rFonts w:ascii="Arial" w:hAnsi="Arial" w:cs="Arial"/>
        </w:rPr>
        <w:t>Zapisničar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E26F8" w:rsidR="00C07072">
        <w:rPr>
          <w:rFonts w:ascii="Arial" w:hAnsi="Arial" w:cs="Arial"/>
        </w:rPr>
        <w:tab/>
        <w:t>Sutkinja</w:t>
      </w:r>
    </w:p>
    <w:p w:rsidRPr="000E26F8" w:rsidR="00C07072" w:rsidP="00C07072" w:rsidRDefault="003451A1">
      <w:pPr>
        <w:jc w:val="both"/>
        <w:rPr>
          <w:rFonts w:ascii="Arial" w:hAnsi="Arial" w:cs="Arial"/>
        </w:rPr>
      </w:pPr>
      <w:r>
        <w:rPr>
          <w:rFonts w:ascii="Arial" w:hAnsi="Arial" w:cs="Arial"/>
        </w:rPr>
        <w:t>Domagoj Kalpić</w:t>
      </w:r>
      <w:r w:rsidR="00A140C2">
        <w:rPr>
          <w:rFonts w:ascii="Arial" w:hAnsi="Arial" w:cs="Arial"/>
        </w:rPr>
        <w:tab/>
      </w:r>
      <w:r w:rsidRPr="000E26F8" w:rsidR="00C07072">
        <w:rPr>
          <w:rFonts w:ascii="Arial" w:hAnsi="Arial" w:cs="Arial"/>
        </w:rPr>
        <w:tab/>
      </w:r>
      <w:r w:rsidRPr="000E26F8" w:rsidR="00C07072">
        <w:rPr>
          <w:rFonts w:ascii="Arial" w:hAnsi="Arial" w:cs="Arial"/>
        </w:rPr>
        <w:tab/>
      </w:r>
      <w:r w:rsidRPr="000E26F8" w:rsidR="00C07072">
        <w:rPr>
          <w:rFonts w:ascii="Arial" w:hAnsi="Arial" w:cs="Arial"/>
        </w:rPr>
        <w:tab/>
        <w:t xml:space="preserve"> </w:t>
      </w:r>
      <w:r w:rsidRPr="000E26F8" w:rsidR="00C07072">
        <w:rPr>
          <w:rFonts w:ascii="Arial" w:hAnsi="Arial" w:cs="Arial"/>
        </w:rPr>
        <w:tab/>
      </w:r>
      <w:r w:rsidRPr="000E26F8" w:rsidR="00C07072">
        <w:rPr>
          <w:rFonts w:ascii="Arial" w:hAnsi="Arial" w:cs="Arial"/>
        </w:rPr>
        <w:tab/>
      </w:r>
      <w:r w:rsidRPr="000E26F8" w:rsidR="005F2F80">
        <w:rPr>
          <w:rFonts w:ascii="Arial" w:hAnsi="Arial" w:cs="Arial"/>
        </w:rPr>
        <w:t>K</w:t>
      </w:r>
      <w:r w:rsidRPr="000E26F8" w:rsidR="008A6CB2">
        <w:rPr>
          <w:rFonts w:ascii="Arial" w:hAnsi="Arial" w:cs="Arial"/>
        </w:rPr>
        <w:t>atica Rakigjija-Basić</w:t>
      </w:r>
      <w:r w:rsidRPr="000E26F8" w:rsidR="005F2F80">
        <w:rPr>
          <w:rFonts w:ascii="Arial" w:hAnsi="Arial" w:cs="Arial"/>
        </w:rPr>
        <w:t xml:space="preserve"> </w:t>
      </w:r>
    </w:p>
    <w:p w:rsidRPr="000E26F8" w:rsidR="00C07072" w:rsidP="00C07072" w:rsidRDefault="00C07072">
      <w:pPr>
        <w:jc w:val="both"/>
        <w:rPr>
          <w:rFonts w:ascii="Arial" w:hAnsi="Arial" w:cs="Arial"/>
        </w:rPr>
      </w:pPr>
      <w:r w:rsidRPr="000E26F8">
        <w:rPr>
          <w:rFonts w:ascii="Arial" w:hAnsi="Arial" w:cs="Arial"/>
        </w:rPr>
        <w:t xml:space="preserve">  </w:t>
      </w:r>
    </w:p>
    <w:p w:rsidRPr="000E26F8" w:rsidR="00C07072" w:rsidP="00C07072" w:rsidRDefault="00C07072">
      <w:pPr>
        <w:jc w:val="both"/>
        <w:rPr>
          <w:rFonts w:ascii="Arial" w:hAnsi="Arial" w:cs="Arial"/>
        </w:rPr>
      </w:pPr>
      <w:r w:rsidRPr="000E26F8">
        <w:rPr>
          <w:rFonts w:ascii="Arial" w:hAnsi="Arial" w:cs="Arial"/>
        </w:rPr>
        <w:tab/>
        <w:t>POUKA O PRAVU NA ŽALBU</w:t>
      </w:r>
    </w:p>
    <w:p w:rsidR="00C07072" w:rsidP="00C07072" w:rsidRDefault="00C07072">
      <w:pPr>
        <w:jc w:val="both"/>
        <w:rPr>
          <w:rFonts w:ascii="Arial" w:hAnsi="Arial" w:cs="Arial"/>
        </w:rPr>
      </w:pPr>
      <w:r w:rsidRPr="000E26F8">
        <w:rPr>
          <w:rFonts w:ascii="Arial" w:hAnsi="Arial" w:cs="Arial"/>
        </w:rPr>
        <w:tab/>
        <w:t>Protiv ove presude okrivljenik i tužitelj mogu podnijeti žalbu u roku od 8 dana od dana dostave prijepisa odluke Visokom Prekršajnom sudu u Zagrebu, a putem ovog Prekršajnog suda u 2 istovjetna primjerka, bez pristojbe.</w:t>
      </w:r>
    </w:p>
    <w:p w:rsidR="00600FDB" w:rsidP="00EA1058" w:rsidRDefault="003451A1">
      <w:pPr>
        <w:jc w:val="both"/>
        <w:rPr>
          <w:rFonts w:ascii="Arial" w:hAnsi="Arial" w:cs="Arial"/>
        </w:rPr>
      </w:pPr>
      <w:r>
        <w:rPr>
          <w:rFonts w:ascii="Arial" w:hAnsi="Arial" w:cs="Arial"/>
        </w:rPr>
        <w:tab/>
      </w:r>
      <w:r w:rsidRPr="003451A1">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A140C2">
        <w:rPr>
          <w:rFonts w:ascii="Arial" w:hAnsi="Arial" w:cs="Arial"/>
        </w:rPr>
        <w:t>13,27 do 663,61 eura</w:t>
      </w:r>
      <w:r w:rsidRPr="003451A1">
        <w:rPr>
          <w:rFonts w:ascii="Arial" w:hAnsi="Arial" w:cs="Arial"/>
        </w:rPr>
        <w:t xml:space="preserve"> sukladno Rješenju o određivanju paušalnog iznosa za troškove prekršajnog postupka (Narodne novine RH 18/13).</w:t>
      </w:r>
    </w:p>
    <w:p w:rsidR="00A140C2" w:rsidP="00EA1058" w:rsidRDefault="00A140C2">
      <w:pPr>
        <w:jc w:val="both"/>
        <w:rPr>
          <w:rFonts w:ascii="Arial" w:hAnsi="Arial" w:cs="Arial"/>
        </w:rPr>
      </w:pPr>
    </w:p>
    <w:p w:rsidR="00A140C2" w:rsidP="00EA1058" w:rsidRDefault="00A140C2">
      <w:pPr>
        <w:jc w:val="both"/>
        <w:rPr>
          <w:rFonts w:ascii="Arial" w:hAnsi="Arial" w:cs="Arial"/>
        </w:rPr>
      </w:pPr>
      <w:r>
        <w:rPr>
          <w:rFonts w:ascii="Arial" w:hAnsi="Arial" w:cs="Arial"/>
        </w:rPr>
        <w:tab/>
        <w:t>Dostaviti: okrivljeniku, tužitelju, u spis.</w:t>
      </w:r>
    </w:p>
    <w:p w:rsidRPr="000E26F8" w:rsidR="00770DBB" w:rsidRDefault="00770DBB">
      <w:pPr>
        <w:rPr>
          <w:rFonts w:ascii="Arial" w:hAnsi="Arial" w:cs="Arial"/>
        </w:rPr>
      </w:pPr>
    </w:p>
    <w:sectPr w:rsidRPr="000E26F8" w:rsidR="00770DBB" w:rsidSect="009F4682">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A2D67" w:rsidRDefault="003A2D67">
      <w:r>
        <w:separator/>
      </w:r>
    </w:p>
  </w:endnote>
  <w:endnote w:type="continuationSeparator" w:id="0">
    <w:p w:rsidR="003A2D67" w:rsidRDefault="003A2D6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A2D67" w:rsidRDefault="003A2D67">
      <w:r>
        <w:separator/>
      </w:r>
    </w:p>
  </w:footnote>
  <w:footnote w:type="continuationSeparator" w:id="0">
    <w:p w:rsidR="003A2D67" w:rsidRDefault="003A2D6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774B6" w:rsidP="009F4682" w:rsidRDefault="005774B6">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5774B6" w:rsidRDefault="005774B6">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36A71" w:rsidR="005774B6" w:rsidP="009F4682" w:rsidRDefault="005774B6">
    <w:pPr>
      <w:pStyle w:val="Zaglavlje"/>
      <w:framePr w:wrap="around" w:hAnchor="margin" w:vAnchor="text" w:xAlign="center" w:y="1"/>
      <w:rPr>
        <w:rStyle w:val="Brojstranice"/>
        <w:rFonts w:ascii="Arial" w:hAnsi="Arial" w:cs="Arial"/>
      </w:rPr>
    </w:pPr>
    <w:r w:rsidRPr="00136A71">
      <w:rPr>
        <w:rStyle w:val="Brojstranice"/>
        <w:rFonts w:ascii="Arial" w:hAnsi="Arial" w:cs="Arial"/>
      </w:rPr>
      <w:fldChar w:fldCharType="begin"/>
    </w:r>
    <w:r w:rsidRPr="00136A71">
      <w:rPr>
        <w:rStyle w:val="Brojstranice"/>
        <w:rFonts w:ascii="Arial" w:hAnsi="Arial" w:cs="Arial"/>
      </w:rPr>
      <w:instrText xml:space="preserve">PAGE  </w:instrText>
    </w:r>
    <w:r w:rsidRPr="00136A71">
      <w:rPr>
        <w:rStyle w:val="Brojstranice"/>
        <w:rFonts w:ascii="Arial" w:hAnsi="Arial" w:cs="Arial"/>
      </w:rPr>
      <w:fldChar w:fldCharType="separate"/>
    </w:r>
    <w:r w:rsidR="00ED5D89">
      <w:rPr>
        <w:rStyle w:val="Brojstranice"/>
        <w:rFonts w:ascii="Arial" w:hAnsi="Arial" w:cs="Arial"/>
        <w:noProof/>
      </w:rPr>
      <w:t>4</w:t>
    </w:r>
    <w:r w:rsidRPr="00136A71">
      <w:rPr>
        <w:rStyle w:val="Brojstranice"/>
        <w:rFonts w:ascii="Arial" w:hAnsi="Arial" w:cs="Arial"/>
      </w:rPr>
      <w:fldChar w:fldCharType="end"/>
    </w:r>
  </w:p>
  <w:p w:rsidRPr="00136A71" w:rsidR="005774B6" w:rsidRDefault="005774B6">
    <w:pPr>
      <w:pStyle w:val="Zaglavlje"/>
      <w:rPr>
        <w:rFonts w:ascii="Arial" w:hAnsi="Arial" w:cs="Arial"/>
      </w:rPr>
    </w:pPr>
    <w:r w:rsidRPr="00136A71">
      <w:rPr>
        <w:rFonts w:ascii="Arial" w:hAnsi="Arial" w:cs="Arial"/>
      </w:rPr>
      <w:tab/>
    </w:r>
    <w:r w:rsidRPr="00136A71">
      <w:rPr>
        <w:rFonts w:ascii="Arial" w:hAnsi="Arial" w:cs="Arial"/>
      </w:rPr>
      <w:tab/>
    </w:r>
    <w:r w:rsidRPr="000E26F8">
      <w:rPr>
        <w:rFonts w:ascii="Arial" w:hAnsi="Arial" w:cs="Arial"/>
      </w:rPr>
      <w:t xml:space="preserve">Broj: </w:t>
    </w:r>
    <w:r>
      <w:rPr>
        <w:rFonts w:ascii="Arial" w:hAnsi="Arial" w:cs="Arial"/>
      </w:rPr>
      <w:t>Pp-7409/2026-8</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40E0540"/>
    <w:multiLevelType w:val="hybridMultilevel"/>
    <w:tmpl w:val="BAE8F30E"/>
    <w:lvl w:ilvl="0" w:tplc="51360254">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9E"/>
    <w:rsid w:val="00033056"/>
    <w:rsid w:val="000367D1"/>
    <w:rsid w:val="00047798"/>
    <w:rsid w:val="00052CA9"/>
    <w:rsid w:val="00055F4F"/>
    <w:rsid w:val="00057698"/>
    <w:rsid w:val="000601FA"/>
    <w:rsid w:val="00060E9C"/>
    <w:rsid w:val="000848F1"/>
    <w:rsid w:val="0009249E"/>
    <w:rsid w:val="000E1AFF"/>
    <w:rsid w:val="000E2157"/>
    <w:rsid w:val="000E26F8"/>
    <w:rsid w:val="00125BC2"/>
    <w:rsid w:val="00132069"/>
    <w:rsid w:val="00136A71"/>
    <w:rsid w:val="0017227D"/>
    <w:rsid w:val="00174665"/>
    <w:rsid w:val="001809AE"/>
    <w:rsid w:val="00191B9B"/>
    <w:rsid w:val="0019330B"/>
    <w:rsid w:val="00196C84"/>
    <w:rsid w:val="001C1F81"/>
    <w:rsid w:val="001C6F86"/>
    <w:rsid w:val="001E30C8"/>
    <w:rsid w:val="00203ED8"/>
    <w:rsid w:val="0020697D"/>
    <w:rsid w:val="00211925"/>
    <w:rsid w:val="0023765F"/>
    <w:rsid w:val="00267FC2"/>
    <w:rsid w:val="002B1CF1"/>
    <w:rsid w:val="002C6965"/>
    <w:rsid w:val="002D000C"/>
    <w:rsid w:val="003451A1"/>
    <w:rsid w:val="0035321B"/>
    <w:rsid w:val="00366028"/>
    <w:rsid w:val="0037678C"/>
    <w:rsid w:val="003A2D67"/>
    <w:rsid w:val="003A6FBD"/>
    <w:rsid w:val="003B007C"/>
    <w:rsid w:val="003C3F96"/>
    <w:rsid w:val="003D4E4C"/>
    <w:rsid w:val="003E2261"/>
    <w:rsid w:val="003E7544"/>
    <w:rsid w:val="004073F3"/>
    <w:rsid w:val="00410CD6"/>
    <w:rsid w:val="004235BE"/>
    <w:rsid w:val="004448D5"/>
    <w:rsid w:val="004700F1"/>
    <w:rsid w:val="004902B4"/>
    <w:rsid w:val="0049199D"/>
    <w:rsid w:val="004F3677"/>
    <w:rsid w:val="00500789"/>
    <w:rsid w:val="00506F30"/>
    <w:rsid w:val="00540FEC"/>
    <w:rsid w:val="00551907"/>
    <w:rsid w:val="005774B6"/>
    <w:rsid w:val="00585AC4"/>
    <w:rsid w:val="005954E1"/>
    <w:rsid w:val="00596191"/>
    <w:rsid w:val="005A1002"/>
    <w:rsid w:val="005B6409"/>
    <w:rsid w:val="005E1461"/>
    <w:rsid w:val="005E2A9F"/>
    <w:rsid w:val="005F0A04"/>
    <w:rsid w:val="005F2F80"/>
    <w:rsid w:val="005F6DC8"/>
    <w:rsid w:val="00600FDB"/>
    <w:rsid w:val="00612460"/>
    <w:rsid w:val="00634E3F"/>
    <w:rsid w:val="00642D4F"/>
    <w:rsid w:val="006858A5"/>
    <w:rsid w:val="00690E82"/>
    <w:rsid w:val="006C3A94"/>
    <w:rsid w:val="006D16B5"/>
    <w:rsid w:val="006E0375"/>
    <w:rsid w:val="006E0969"/>
    <w:rsid w:val="006F31AE"/>
    <w:rsid w:val="00726B91"/>
    <w:rsid w:val="007328AB"/>
    <w:rsid w:val="00753915"/>
    <w:rsid w:val="00770DBB"/>
    <w:rsid w:val="00776282"/>
    <w:rsid w:val="007810AE"/>
    <w:rsid w:val="00781A98"/>
    <w:rsid w:val="007A5035"/>
    <w:rsid w:val="007B5C53"/>
    <w:rsid w:val="007C0DE2"/>
    <w:rsid w:val="007D5A19"/>
    <w:rsid w:val="007F4BB3"/>
    <w:rsid w:val="007F672A"/>
    <w:rsid w:val="0080248E"/>
    <w:rsid w:val="0081548A"/>
    <w:rsid w:val="00851C17"/>
    <w:rsid w:val="00864BA6"/>
    <w:rsid w:val="008666F1"/>
    <w:rsid w:val="00871B64"/>
    <w:rsid w:val="00876363"/>
    <w:rsid w:val="008A2408"/>
    <w:rsid w:val="008A6CB2"/>
    <w:rsid w:val="008D6EAE"/>
    <w:rsid w:val="008E7A91"/>
    <w:rsid w:val="00900ECB"/>
    <w:rsid w:val="00906046"/>
    <w:rsid w:val="00933B6E"/>
    <w:rsid w:val="00944781"/>
    <w:rsid w:val="00967A99"/>
    <w:rsid w:val="00982AFD"/>
    <w:rsid w:val="009A15E3"/>
    <w:rsid w:val="009F06D5"/>
    <w:rsid w:val="009F4682"/>
    <w:rsid w:val="00A140C2"/>
    <w:rsid w:val="00A24201"/>
    <w:rsid w:val="00A3478E"/>
    <w:rsid w:val="00A5224E"/>
    <w:rsid w:val="00A823A2"/>
    <w:rsid w:val="00A8425B"/>
    <w:rsid w:val="00A86562"/>
    <w:rsid w:val="00A96D61"/>
    <w:rsid w:val="00A97A64"/>
    <w:rsid w:val="00AA528C"/>
    <w:rsid w:val="00AB763B"/>
    <w:rsid w:val="00AE5F4A"/>
    <w:rsid w:val="00AE7172"/>
    <w:rsid w:val="00AF259F"/>
    <w:rsid w:val="00B056C3"/>
    <w:rsid w:val="00B105B6"/>
    <w:rsid w:val="00B114E5"/>
    <w:rsid w:val="00B12030"/>
    <w:rsid w:val="00B271B1"/>
    <w:rsid w:val="00B37E0A"/>
    <w:rsid w:val="00B43094"/>
    <w:rsid w:val="00B57C61"/>
    <w:rsid w:val="00B61E4E"/>
    <w:rsid w:val="00B86E17"/>
    <w:rsid w:val="00B940FA"/>
    <w:rsid w:val="00B95B12"/>
    <w:rsid w:val="00B976E3"/>
    <w:rsid w:val="00BB3009"/>
    <w:rsid w:val="00BB46A1"/>
    <w:rsid w:val="00BC1654"/>
    <w:rsid w:val="00BD6417"/>
    <w:rsid w:val="00BF2B58"/>
    <w:rsid w:val="00C06663"/>
    <w:rsid w:val="00C07072"/>
    <w:rsid w:val="00C111B7"/>
    <w:rsid w:val="00C302CD"/>
    <w:rsid w:val="00C3033E"/>
    <w:rsid w:val="00C35439"/>
    <w:rsid w:val="00C7083D"/>
    <w:rsid w:val="00C87BA3"/>
    <w:rsid w:val="00C90136"/>
    <w:rsid w:val="00C92B3C"/>
    <w:rsid w:val="00C92F3A"/>
    <w:rsid w:val="00C9736D"/>
    <w:rsid w:val="00CA48E7"/>
    <w:rsid w:val="00CB04DB"/>
    <w:rsid w:val="00CD0E2E"/>
    <w:rsid w:val="00CD68E0"/>
    <w:rsid w:val="00D10F67"/>
    <w:rsid w:val="00D26E4A"/>
    <w:rsid w:val="00D27737"/>
    <w:rsid w:val="00D34176"/>
    <w:rsid w:val="00D40178"/>
    <w:rsid w:val="00D420BA"/>
    <w:rsid w:val="00D4619B"/>
    <w:rsid w:val="00D52994"/>
    <w:rsid w:val="00D72E85"/>
    <w:rsid w:val="00D95FFF"/>
    <w:rsid w:val="00DA2C0C"/>
    <w:rsid w:val="00DF19B5"/>
    <w:rsid w:val="00E042F4"/>
    <w:rsid w:val="00E05C85"/>
    <w:rsid w:val="00E32545"/>
    <w:rsid w:val="00E5734E"/>
    <w:rsid w:val="00E8562A"/>
    <w:rsid w:val="00EA1058"/>
    <w:rsid w:val="00ED1EC5"/>
    <w:rsid w:val="00ED5D89"/>
    <w:rsid w:val="00ED5E53"/>
    <w:rsid w:val="00EE5DEC"/>
    <w:rsid w:val="00F20DBA"/>
    <w:rsid w:val="00F22F7D"/>
    <w:rsid w:val="00F23A65"/>
    <w:rsid w:val="00F86FB0"/>
    <w:rsid w:val="00FA6B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C05D267"/>
  <w15:docId w15:val="{662E0188-4B4F-4758-B81B-CD69E480AAB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0E1AFF"/>
    <w:rPr>
      <w:rFonts w:ascii="Tahoma" w:hAnsi="Tahoma" w:cs="Tahoma"/>
      <w:sz w:val="16"/>
      <w:szCs w:val="16"/>
    </w:rPr>
  </w:style>
  <w:style w:type="paragraph" w:styleId="Zaglavlje">
    <w:name w:val="header"/>
    <w:basedOn w:val="Normal"/>
    <w:rsid w:val="009F4682"/>
    <w:pPr>
      <w:tabs>
        <w:tab w:val="center" w:pos="4536"/>
        <w:tab w:val="right" w:pos="9072"/>
      </w:tabs>
    </w:pPr>
  </w:style>
  <w:style w:type="character" w:styleId="Brojstranice">
    <w:name w:val="page number"/>
    <w:basedOn w:val="Zadanifontodlomka"/>
    <w:rsid w:val="009F4682"/>
  </w:style>
  <w:style w:type="paragraph" w:styleId="Podnoje">
    <w:name w:val="footer"/>
    <w:basedOn w:val="Normal"/>
    <w:rsid w:val="009F4682"/>
    <w:pPr>
      <w:tabs>
        <w:tab w:val="center" w:pos="4536"/>
        <w:tab w:val="right" w:pos="9072"/>
      </w:tabs>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22196716">
      <w:bodyDiv w:val="true"/>
      <w:marLeft w:val="0"/>
      <w:marRight w:val="0"/>
      <w:marTop w:val="0"/>
      <w:marBottom w:val="0"/>
      <w:divBdr>
        <w:top w:val="none" w:color="auto" w:sz="0" w:space="0"/>
        <w:left w:val="none" w:color="auto" w:sz="0" w:space="0"/>
        <w:bottom w:val="none" w:color="auto" w:sz="0" w:space="0"/>
        <w:right w:val="none" w:color="auto" w:sz="0" w:space="0"/>
      </w:divBdr>
    </w:div>
    <w:div w:id="144160351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BA4916B-CA3C-4E55-A461-795DCE615513}">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4</properties:Pages>
  <properties:Words>1611</properties:Words>
  <properties:Characters>9188</properties:Characters>
  <properties:Lines>76</properties:Lines>
  <properties:Paragraphs>21</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10778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2026-07-02T06:41:00Z</dcterms:created>
  <dc:creator>Administrator</dc:creator>
  <cp:keywords/>
  <cp:lastModifiedBy>Domagoj Kalpić</cp:lastModifiedBy>
  <cp:lastPrinted>2026-07-06T10:13:00Z</cp:lastPrinted>
  <dcterms:modified xmlns:xsi="http://www.w3.org/2001/XMLSchema-instance" xsi:type="dcterms:W3CDTF">2026-07-06T10:13:00Z</dcterms:modified>
  <cp:revision>3</cp:revision>
  <dc:subject/>
  <dc:title> </dc:title>
</cp:coreProperties>
</file>