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1536615" w14:paraId="1536615" w:rsidRDefault="007C2073" w:rsidP="00A93C48" w:rsidR="00A93C48" w:rsidRPr="008B5EFF">
      <w:pPr>
        <w:ind w:left="708"/>
        <w15:collapsed w:val="false"/>
        <w:rPr>
          <w:sz w:val="24"/>
          <w:szCs w:val="24"/>
        </w:rPr>
      </w:pPr>
      <w:r w:rsidRPr="008B5EFF">
        <w:rPr>
          <w:sz w:val="24"/>
          <w:szCs w:val="24"/>
        </w:rPr>
        <w:t xml:space="preserve"> </w:t>
      </w:r>
      <w:r w:rsidR="00A93C48" w:rsidRPr="008B5EFF">
        <w:rPr>
          <w:sz w:val="24"/>
          <w:szCs w:val="24"/>
        </w:rPr>
        <w:t xml:space="preserve">    </w:t>
      </w:r>
      <w:r w:rsidR="00A93C48" w:rsidRPr="008B5EFF">
        <w:rPr>
          <w:noProof/>
          <w:sz w:val="24"/>
          <w:szCs w:val="24"/>
        </w:rPr>
        <w:drawing>
          <wp:inline distR="0" distL="0" distB="0" distT="0">
            <wp:extent cy="813661" cx="609600"/>
            <wp:effectExtent b="5715" r="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 rh.png" id="0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819373" cx="6138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type="auto" w:w="0"/>
        <w:tblInd w:type="dxa" w:w="288"/>
        <w:tblLook w:val="01E0" w:noVBand="0" w:noHBand="0" w:lastColumn="1" w:firstColumn="1" w:lastRow="1" w:firstRow="1"/>
      </w:tblPr>
      <w:tblGrid>
        <w:gridCol w:w="3060"/>
      </w:tblGrid>
      <w:tr w:rsidTr="003B1040" w:rsidR="008B5EFF" w:rsidRPr="008B5EFF">
        <w:tc>
          <w:tcPr>
            <w:tcW w:type="dxa" w:w="3060"/>
          </w:tcPr>
          <w:p w:rsidRDefault="00695214" w:rsidP="003B1040" w:rsidR="00695214" w:rsidRPr="008B5EFF">
            <w:pPr>
              <w:pStyle w:val="Naslov2"/>
              <w:jc w:val="left"/>
              <w:rPr>
                <w:b w:val="false"/>
                <w:bCs w:val="false"/>
                <w:sz w:val="24"/>
              </w:rPr>
            </w:pPr>
            <w:r w:rsidRPr="008B5EFF">
              <w:rPr>
                <w:b w:val="false"/>
                <w:bCs w:val="false"/>
                <w:sz w:val="24"/>
              </w:rPr>
              <w:t>REPUBLIKA HRVATSKA</w:t>
            </w:r>
          </w:p>
          <w:p w:rsidRDefault="007C2073" w:rsidP="003B1040" w:rsidR="00695214" w:rsidRPr="008B5EFF">
            <w:pPr>
              <w:rPr>
                <w:sz w:val="24"/>
                <w:szCs w:val="24"/>
              </w:rPr>
            </w:pPr>
            <w:r w:rsidRPr="008B5EFF">
              <w:rPr>
                <w:sz w:val="24"/>
                <w:szCs w:val="24"/>
              </w:rPr>
              <w:t xml:space="preserve">  </w:t>
            </w:r>
            <w:r w:rsidR="00695214" w:rsidRPr="008B5EFF">
              <w:rPr>
                <w:sz w:val="24"/>
                <w:szCs w:val="24"/>
              </w:rPr>
              <w:t>Trgovački sud u Zagrebu</w:t>
            </w:r>
          </w:p>
          <w:p w:rsidRDefault="007C2073" w:rsidP="003B1040" w:rsidR="00695214" w:rsidRPr="008B5EFF">
            <w:pPr>
              <w:rPr>
                <w:sz w:val="24"/>
                <w:szCs w:val="24"/>
              </w:rPr>
            </w:pPr>
            <w:r w:rsidRPr="008B5EFF">
              <w:rPr>
                <w:sz w:val="24"/>
                <w:szCs w:val="24"/>
              </w:rPr>
              <w:t xml:space="preserve">     </w:t>
            </w:r>
            <w:r w:rsidR="00695214" w:rsidRPr="008B5EFF">
              <w:rPr>
                <w:sz w:val="24"/>
                <w:szCs w:val="24"/>
              </w:rPr>
              <w:t xml:space="preserve">Zagreb, </w:t>
            </w:r>
            <w:proofErr w:type="spellStart"/>
            <w:r w:rsidR="00695214" w:rsidRPr="008B5EFF">
              <w:rPr>
                <w:sz w:val="24"/>
                <w:szCs w:val="24"/>
              </w:rPr>
              <w:t>Amruševa</w:t>
            </w:r>
            <w:proofErr w:type="spellEnd"/>
            <w:r w:rsidR="00695214" w:rsidRPr="008B5EFF">
              <w:rPr>
                <w:sz w:val="24"/>
                <w:szCs w:val="24"/>
              </w:rPr>
              <w:t xml:space="preserve"> 2/II</w:t>
            </w:r>
          </w:p>
        </w:tc>
      </w:tr>
    </w:tbl>
    <w:p w:rsidRDefault="00695214" w:rsidP="007C2073" w:rsidR="00AE5BD8" w:rsidRPr="008B5EFF">
      <w:pPr>
        <w:jc w:val="right"/>
        <w:rPr>
          <w:b/>
          <w:sz w:val="24"/>
          <w:szCs w:val="24"/>
        </w:rPr>
      </w:pPr>
      <w:r w:rsidRPr="008B5EFF">
        <w:rPr>
          <w:b/>
          <w:sz w:val="24"/>
          <w:szCs w:val="24"/>
        </w:rPr>
        <w:tab/>
      </w:r>
      <w:r w:rsidRPr="008B5EFF">
        <w:rPr>
          <w:b/>
          <w:sz w:val="24"/>
          <w:szCs w:val="24"/>
        </w:rPr>
        <w:tab/>
      </w:r>
      <w:r w:rsidRPr="008B5EFF">
        <w:rPr>
          <w:b/>
          <w:sz w:val="24"/>
          <w:szCs w:val="24"/>
        </w:rPr>
        <w:tab/>
      </w:r>
      <w:r w:rsidRPr="008B5EFF">
        <w:rPr>
          <w:b/>
          <w:sz w:val="24"/>
          <w:szCs w:val="24"/>
        </w:rPr>
        <w:tab/>
      </w:r>
      <w:r w:rsidRPr="008B5EFF">
        <w:rPr>
          <w:b/>
          <w:sz w:val="24"/>
          <w:szCs w:val="24"/>
        </w:rPr>
        <w:tab/>
      </w:r>
      <w:r w:rsidRPr="008B5EFF">
        <w:rPr>
          <w:b/>
          <w:sz w:val="24"/>
          <w:szCs w:val="24"/>
        </w:rPr>
        <w:tab/>
      </w:r>
      <w:r w:rsidRPr="008B5EFF">
        <w:rPr>
          <w:b/>
          <w:sz w:val="24"/>
          <w:szCs w:val="24"/>
        </w:rPr>
        <w:tab/>
      </w:r>
      <w:r w:rsidRPr="008B5EFF">
        <w:rPr>
          <w:b/>
          <w:sz w:val="24"/>
          <w:szCs w:val="24"/>
        </w:rPr>
        <w:tab/>
      </w:r>
      <w:r w:rsidRPr="008B5EFF">
        <w:rPr>
          <w:b/>
          <w:sz w:val="24"/>
          <w:szCs w:val="24"/>
        </w:rPr>
        <w:tab/>
      </w:r>
    </w:p>
    <w:p w:rsidRDefault="00695214" w:rsidP="002D0281" w:rsidR="00695214" w:rsidRPr="008B5EFF">
      <w:pPr>
        <w:jc w:val="right"/>
        <w:rPr>
          <w:sz w:val="24"/>
          <w:szCs w:val="24"/>
        </w:rPr>
      </w:pPr>
      <w:r w:rsidRPr="008B5EFF">
        <w:rPr>
          <w:bCs/>
          <w:sz w:val="24"/>
          <w:szCs w:val="24"/>
        </w:rPr>
        <w:t xml:space="preserve">  </w:t>
      </w:r>
      <w:r w:rsidR="00A93C48" w:rsidRPr="008B5EFF">
        <w:rPr>
          <w:bCs/>
          <w:sz w:val="24"/>
          <w:szCs w:val="24"/>
        </w:rPr>
        <w:t>68.</w:t>
      </w:r>
      <w:r w:rsidRPr="008B5EFF">
        <w:rPr>
          <w:b/>
          <w:sz w:val="24"/>
          <w:szCs w:val="24"/>
        </w:rPr>
        <w:t xml:space="preserve"> </w:t>
      </w:r>
      <w:r w:rsidRPr="008B5EFF">
        <w:rPr>
          <w:sz w:val="24"/>
          <w:szCs w:val="24"/>
        </w:rPr>
        <w:t>St-</w:t>
      </w:r>
      <w:proofErr w:type="spellStart"/>
      <w:r w:rsidR="008B5EFF" w:rsidRPr="008B5EFF">
        <w:rPr>
          <w:sz w:val="24"/>
          <w:szCs w:val="24"/>
        </w:rPr>
        <w:t>14</w:t>
      </w:r>
      <w:proofErr w:type="spellEnd"/>
      <w:r w:rsidR="008B5EFF" w:rsidRPr="008B5EFF">
        <w:rPr>
          <w:sz w:val="24"/>
          <w:szCs w:val="24"/>
        </w:rPr>
        <w:t>/</w:t>
      </w:r>
      <w:proofErr w:type="spellStart"/>
      <w:r w:rsidR="008B5EFF" w:rsidRPr="008B5EFF">
        <w:rPr>
          <w:sz w:val="24"/>
          <w:szCs w:val="24"/>
        </w:rPr>
        <w:t>19</w:t>
      </w:r>
      <w:proofErr w:type="spellEnd"/>
    </w:p>
    <w:p w:rsidRDefault="00A93C48" w:rsidP="00A93C48" w:rsidR="00A93C48" w:rsidRPr="008B5EFF">
      <w:pPr>
        <w:jc w:val="center"/>
        <w:rPr>
          <w:sz w:val="24"/>
          <w:szCs w:val="24"/>
        </w:rPr>
      </w:pPr>
      <w:r w:rsidRPr="008B5EFF">
        <w:rPr>
          <w:sz w:val="24"/>
          <w:szCs w:val="24"/>
        </w:rPr>
        <w:t xml:space="preserve">R E P U B L I K A  H R V A T S K A </w:t>
      </w:r>
    </w:p>
    <w:p w:rsidRDefault="00695214" w:rsidP="00695214" w:rsidR="00695214" w:rsidRPr="008B5EFF">
      <w:pPr>
        <w:rPr>
          <w:sz w:val="24"/>
          <w:szCs w:val="24"/>
        </w:rPr>
      </w:pPr>
    </w:p>
    <w:p w:rsidRDefault="008B5EFF" w:rsidP="00695214" w:rsidR="00695214" w:rsidRPr="008B5EFF">
      <w:pPr>
        <w:ind w:hanging="2880" w:left="2880"/>
        <w:jc w:val="center"/>
        <w:rPr>
          <w:sz w:val="24"/>
          <w:szCs w:val="24"/>
        </w:rPr>
      </w:pPr>
      <w:r w:rsidRPr="008B5EFF">
        <w:rPr>
          <w:sz w:val="24"/>
          <w:szCs w:val="24"/>
        </w:rPr>
        <w:t>R J E Š E NJ E</w:t>
      </w:r>
    </w:p>
    <w:p w:rsidRDefault="00695214" w:rsidP="00695214" w:rsidR="00695214" w:rsidRPr="008B5EFF">
      <w:pPr>
        <w:ind w:hanging="2880" w:left="2880"/>
        <w:jc w:val="center"/>
        <w:rPr>
          <w:sz w:val="24"/>
          <w:szCs w:val="24"/>
        </w:rPr>
      </w:pPr>
    </w:p>
    <w:p w:rsidRDefault="00695214" w:rsidP="008B5EFF" w:rsidR="008B5EFF" w:rsidRPr="008B5EFF">
      <w:pPr>
        <w:jc w:val="both"/>
        <w:rPr>
          <w:rFonts w:cstheme="majorBidi" w:hAnsiTheme="majorBidi" w:asciiTheme="majorBidi"/>
          <w:sz w:val="24"/>
          <w:szCs w:val="24"/>
        </w:rPr>
      </w:pPr>
      <w:r w:rsidRPr="008B5EFF">
        <w:rPr>
          <w:sz w:val="24"/>
          <w:szCs w:val="24"/>
        </w:rPr>
        <w:tab/>
      </w:r>
      <w:r w:rsidR="008B5EFF" w:rsidRPr="008B5EFF">
        <w:rPr>
          <w:rFonts w:cstheme="majorBidi" w:hAnsiTheme="majorBidi" w:asciiTheme="majorBidi"/>
          <w:sz w:val="24"/>
          <w:szCs w:val="24"/>
        </w:rPr>
        <w:t xml:space="preserve">Trgovački sud u Zagrebu, po sucu Maji Hilje, u stečajnom predmetu povodom zahtjeva FINANCIJSKE AGENCIJE, za provedbu skraćenog stečajnog postupka nad dužnikom </w:t>
      </w:r>
      <w:proofErr w:type="spellStart"/>
      <w:r w:rsidR="008B5EFF" w:rsidRPr="008B5EFF">
        <w:rPr>
          <w:rFonts w:cstheme="majorBidi" w:hAnsiTheme="majorBidi" w:asciiTheme="majorBidi"/>
          <w:sz w:val="24"/>
          <w:szCs w:val="24"/>
        </w:rPr>
        <w:t>ZEGE</w:t>
      </w:r>
      <w:proofErr w:type="spellEnd"/>
      <w:r w:rsidR="008B5EFF" w:rsidRPr="008B5EFF">
        <w:rPr>
          <w:rFonts w:cstheme="majorBidi" w:hAnsiTheme="majorBidi" w:asciiTheme="majorBidi"/>
          <w:sz w:val="24"/>
          <w:szCs w:val="24"/>
        </w:rPr>
        <w:t xml:space="preserve"> RITAM j.d.o.o., Zagreb, Gajeva 2, </w:t>
      </w:r>
      <w:proofErr w:type="spellStart"/>
      <w:r w:rsidR="008B5EFF" w:rsidRPr="008B5EFF">
        <w:rPr>
          <w:rFonts w:cstheme="majorBidi" w:hAnsiTheme="majorBidi" w:asciiTheme="majorBidi"/>
          <w:sz w:val="24"/>
          <w:szCs w:val="24"/>
        </w:rPr>
        <w:t>OIB</w:t>
      </w:r>
      <w:proofErr w:type="spellEnd"/>
      <w:r w:rsidR="008B5EFF" w:rsidRPr="008B5EFF">
        <w:rPr>
          <w:rFonts w:cstheme="majorBidi" w:hAnsiTheme="majorBidi" w:asciiTheme="majorBidi"/>
          <w:sz w:val="24"/>
          <w:szCs w:val="24"/>
        </w:rPr>
        <w:t xml:space="preserve">: </w:t>
      </w:r>
      <w:proofErr w:type="spellStart"/>
      <w:r w:rsidR="008B5EFF" w:rsidRPr="008B5EFF">
        <w:rPr>
          <w:rFonts w:cstheme="majorBidi" w:hAnsiTheme="majorBidi" w:asciiTheme="majorBidi"/>
          <w:sz w:val="24"/>
          <w:szCs w:val="24"/>
        </w:rPr>
        <w:t>33194707468</w:t>
      </w:r>
      <w:proofErr w:type="spellEnd"/>
      <w:r w:rsidR="008B5EFF" w:rsidRPr="008B5EFF">
        <w:rPr>
          <w:rFonts w:cstheme="majorBidi" w:hAnsiTheme="majorBidi" w:asciiTheme="majorBidi"/>
          <w:sz w:val="24"/>
          <w:szCs w:val="24"/>
        </w:rPr>
        <w:t xml:space="preserve">, dana </w:t>
      </w:r>
      <w:proofErr w:type="spellStart"/>
      <w:r w:rsidR="008B5EFF" w:rsidRPr="008B5EFF">
        <w:rPr>
          <w:rFonts w:cstheme="majorBidi" w:hAnsiTheme="majorBidi" w:asciiTheme="majorBidi"/>
          <w:sz w:val="24"/>
          <w:szCs w:val="24"/>
        </w:rPr>
        <w:t>27</w:t>
      </w:r>
      <w:proofErr w:type="spellEnd"/>
      <w:r w:rsidR="008B5EFF" w:rsidRPr="008B5EFF">
        <w:rPr>
          <w:rFonts w:cstheme="majorBidi" w:hAnsiTheme="majorBidi" w:asciiTheme="majorBidi"/>
          <w:sz w:val="24"/>
          <w:szCs w:val="24"/>
        </w:rPr>
        <w:t xml:space="preserve">. veljače </w:t>
      </w:r>
      <w:proofErr w:type="spellStart"/>
      <w:r w:rsidR="008B5EFF" w:rsidRPr="008B5EFF">
        <w:rPr>
          <w:rFonts w:cstheme="majorBidi" w:hAnsiTheme="majorBidi" w:asciiTheme="majorBidi"/>
          <w:sz w:val="24"/>
          <w:szCs w:val="24"/>
        </w:rPr>
        <w:t>2019</w:t>
      </w:r>
      <w:proofErr w:type="spellEnd"/>
      <w:r w:rsidR="008B5EFF" w:rsidRPr="008B5EFF">
        <w:rPr>
          <w:rFonts w:cstheme="majorBidi" w:hAnsiTheme="majorBidi" w:asciiTheme="majorBidi"/>
          <w:sz w:val="24"/>
          <w:szCs w:val="24"/>
        </w:rPr>
        <w:t xml:space="preserve">., </w:t>
      </w:r>
    </w:p>
    <w:p w:rsidRDefault="00C9509A" w:rsidP="008B5EFF" w:rsidR="00C9509A" w:rsidRPr="008B5EFF">
      <w:pPr>
        <w:jc w:val="both"/>
        <w:rPr>
          <w:bCs/>
          <w:sz w:val="24"/>
          <w:szCs w:val="24"/>
        </w:rPr>
      </w:pPr>
    </w:p>
    <w:p w:rsidRDefault="008B5EFF" w:rsidP="00DC29AF" w:rsidR="00CF56FE" w:rsidRPr="008B5EFF">
      <w:pPr>
        <w:jc w:val="center"/>
        <w:rPr>
          <w:bCs/>
          <w:sz w:val="24"/>
          <w:szCs w:val="24"/>
        </w:rPr>
      </w:pPr>
      <w:r w:rsidRPr="008B5EFF">
        <w:rPr>
          <w:bCs/>
          <w:sz w:val="24"/>
          <w:szCs w:val="24"/>
        </w:rPr>
        <w:t>r i j e š i o  j e</w:t>
      </w:r>
    </w:p>
    <w:p w:rsidRDefault="006F7DFB" w:rsidP="00CF56FE" w:rsidR="006F7DFB" w:rsidRPr="008B5EFF">
      <w:pPr>
        <w:jc w:val="center"/>
        <w:rPr>
          <w:bCs/>
          <w:sz w:val="24"/>
          <w:szCs w:val="24"/>
        </w:rPr>
      </w:pPr>
    </w:p>
    <w:p w:rsidRDefault="008B5EFF" w:rsidP="008B5EFF" w:rsidR="008B5EFF" w:rsidRPr="008B5EFF">
      <w:pPr>
        <w:ind w:firstLine="708"/>
        <w:jc w:val="both"/>
        <w:rPr>
          <w:sz w:val="24"/>
          <w:szCs w:val="24"/>
        </w:rPr>
      </w:pPr>
      <w:r w:rsidRPr="008B5EFF">
        <w:rPr>
          <w:rFonts w:eastAsia="Calibri"/>
          <w:sz w:val="24"/>
          <w:szCs w:val="24"/>
        </w:rPr>
        <w:t xml:space="preserve">Nalaže se Financijskoj agenciji da oslobodi zaplijenjena novčana sredstva u iznosu od </w:t>
      </w:r>
      <w:proofErr w:type="spellStart"/>
      <w:r w:rsidRPr="008B5EFF">
        <w:rPr>
          <w:rFonts w:eastAsia="Calibri"/>
          <w:sz w:val="24"/>
          <w:szCs w:val="24"/>
        </w:rPr>
        <w:t>5.000</w:t>
      </w:r>
      <w:proofErr w:type="spellEnd"/>
      <w:r w:rsidRPr="008B5EFF">
        <w:rPr>
          <w:rFonts w:eastAsia="Calibri"/>
          <w:sz w:val="24"/>
          <w:szCs w:val="24"/>
        </w:rPr>
        <w:t>,</w:t>
      </w:r>
      <w:proofErr w:type="spellStart"/>
      <w:r w:rsidRPr="008B5EFF">
        <w:rPr>
          <w:rFonts w:eastAsia="Calibri"/>
          <w:sz w:val="24"/>
          <w:szCs w:val="24"/>
        </w:rPr>
        <w:t>00</w:t>
      </w:r>
      <w:proofErr w:type="spellEnd"/>
      <w:r w:rsidRPr="008B5EFF">
        <w:rPr>
          <w:rFonts w:eastAsia="Calibri"/>
          <w:sz w:val="24"/>
          <w:szCs w:val="24"/>
        </w:rPr>
        <w:t xml:space="preserve"> kn na ime predujma za namirenje troškova stečajnog postupka.</w:t>
      </w:r>
    </w:p>
    <w:p w:rsidRDefault="008B5EFF" w:rsidP="008B5EFF" w:rsidR="008B5EFF" w:rsidRPr="008B5EFF">
      <w:pPr>
        <w:jc w:val="both"/>
        <w:rPr>
          <w:sz w:val="24"/>
          <w:szCs w:val="24"/>
        </w:rPr>
      </w:pPr>
    </w:p>
    <w:p w:rsidRDefault="008B5EFF" w:rsidP="008B5EFF" w:rsidR="008B5EFF" w:rsidRPr="008B5EFF">
      <w:pPr>
        <w:jc w:val="center"/>
        <w:rPr>
          <w:sz w:val="24"/>
          <w:szCs w:val="24"/>
        </w:rPr>
      </w:pPr>
      <w:r w:rsidRPr="008B5EFF">
        <w:rPr>
          <w:sz w:val="24"/>
          <w:szCs w:val="24"/>
        </w:rPr>
        <w:t>Obrazloženje</w:t>
      </w:r>
    </w:p>
    <w:p w:rsidRDefault="008B5EFF" w:rsidP="008B5EFF" w:rsidR="008B5EFF" w:rsidRPr="008B5EFF">
      <w:pPr>
        <w:jc w:val="center"/>
        <w:rPr>
          <w:sz w:val="24"/>
          <w:szCs w:val="24"/>
        </w:rPr>
      </w:pPr>
    </w:p>
    <w:p w:rsidRDefault="008B5EFF" w:rsidP="008B5EFF" w:rsidR="008B5EFF" w:rsidRPr="008B5EFF">
      <w:pPr>
        <w:ind w:firstLine="720"/>
        <w:jc w:val="both"/>
        <w:rPr>
          <w:sz w:val="24"/>
          <w:szCs w:val="24"/>
        </w:rPr>
      </w:pPr>
      <w:r w:rsidRPr="008B5EFF">
        <w:rPr>
          <w:sz w:val="24"/>
          <w:szCs w:val="24"/>
        </w:rPr>
        <w:t xml:space="preserve">Sud je u ovom postupku donio rješenje od </w:t>
      </w:r>
      <w:proofErr w:type="spellStart"/>
      <w:r w:rsidRPr="008B5EFF">
        <w:rPr>
          <w:sz w:val="24"/>
          <w:szCs w:val="24"/>
        </w:rPr>
        <w:t>22</w:t>
      </w:r>
      <w:proofErr w:type="spellEnd"/>
      <w:r w:rsidRPr="008B5EFF">
        <w:rPr>
          <w:sz w:val="24"/>
          <w:szCs w:val="24"/>
        </w:rPr>
        <w:t xml:space="preserve">. veljače </w:t>
      </w:r>
      <w:proofErr w:type="spellStart"/>
      <w:r w:rsidRPr="008B5EFF">
        <w:rPr>
          <w:sz w:val="24"/>
          <w:szCs w:val="24"/>
        </w:rPr>
        <w:t>2019</w:t>
      </w:r>
      <w:proofErr w:type="spellEnd"/>
      <w:r w:rsidRPr="008B5EFF">
        <w:rPr>
          <w:sz w:val="24"/>
          <w:szCs w:val="24"/>
        </w:rPr>
        <w:t xml:space="preserve">. kojim je odbacio prijedlog za otvaranje skraćenog stečajnog postupka nad dužnikom </w:t>
      </w:r>
      <w:proofErr w:type="spellStart"/>
      <w:r w:rsidRPr="008B5EFF">
        <w:rPr>
          <w:rFonts w:cstheme="majorBidi" w:hAnsiTheme="majorBidi" w:asciiTheme="majorBidi"/>
          <w:sz w:val="24"/>
          <w:szCs w:val="24"/>
        </w:rPr>
        <w:t>ZEGE</w:t>
      </w:r>
      <w:proofErr w:type="spellEnd"/>
      <w:r w:rsidRPr="008B5EFF">
        <w:rPr>
          <w:rFonts w:cstheme="majorBidi" w:hAnsiTheme="majorBidi" w:asciiTheme="majorBidi"/>
          <w:sz w:val="24"/>
          <w:szCs w:val="24"/>
        </w:rPr>
        <w:t xml:space="preserve"> RITAM j.d.o.o., Zagreb, Gajeva 2, </w:t>
      </w:r>
      <w:proofErr w:type="spellStart"/>
      <w:r w:rsidRPr="008B5EFF">
        <w:rPr>
          <w:rFonts w:cstheme="majorBidi" w:hAnsiTheme="majorBidi" w:asciiTheme="majorBidi"/>
          <w:sz w:val="24"/>
          <w:szCs w:val="24"/>
        </w:rPr>
        <w:t>OIB</w:t>
      </w:r>
      <w:proofErr w:type="spellEnd"/>
      <w:r w:rsidRPr="008B5EFF">
        <w:rPr>
          <w:rFonts w:cstheme="majorBidi" w:hAnsiTheme="majorBidi" w:asciiTheme="majorBidi"/>
          <w:sz w:val="24"/>
          <w:szCs w:val="24"/>
        </w:rPr>
        <w:t xml:space="preserve">: </w:t>
      </w:r>
      <w:proofErr w:type="spellStart"/>
      <w:r w:rsidRPr="008B5EFF">
        <w:rPr>
          <w:rFonts w:cstheme="majorBidi" w:hAnsiTheme="majorBidi" w:asciiTheme="majorBidi"/>
          <w:sz w:val="24"/>
          <w:szCs w:val="24"/>
        </w:rPr>
        <w:t>33194707468</w:t>
      </w:r>
      <w:proofErr w:type="spellEnd"/>
      <w:r w:rsidRPr="008B5EFF">
        <w:rPr>
          <w:sz w:val="24"/>
          <w:szCs w:val="24"/>
        </w:rPr>
        <w:t xml:space="preserve">, sukladno čl. </w:t>
      </w:r>
      <w:proofErr w:type="spellStart"/>
      <w:r w:rsidRPr="008B5EFF">
        <w:rPr>
          <w:sz w:val="24"/>
          <w:szCs w:val="24"/>
        </w:rPr>
        <w:t>428</w:t>
      </w:r>
      <w:proofErr w:type="spellEnd"/>
      <w:r w:rsidRPr="008B5EFF">
        <w:rPr>
          <w:sz w:val="24"/>
          <w:szCs w:val="24"/>
        </w:rPr>
        <w:t xml:space="preserve"> st. 1 Stečajnog zakona ("Narodne novine" broj </w:t>
      </w:r>
      <w:proofErr w:type="spellStart"/>
      <w:r w:rsidRPr="008B5EFF">
        <w:rPr>
          <w:sz w:val="24"/>
          <w:szCs w:val="24"/>
        </w:rPr>
        <w:t>71</w:t>
      </w:r>
      <w:proofErr w:type="spellEnd"/>
      <w:r w:rsidRPr="008B5EFF">
        <w:rPr>
          <w:sz w:val="24"/>
          <w:szCs w:val="24"/>
        </w:rPr>
        <w:t xml:space="preserve">/1 i </w:t>
      </w:r>
      <w:proofErr w:type="spellStart"/>
      <w:r w:rsidRPr="008B5EFF">
        <w:rPr>
          <w:sz w:val="24"/>
          <w:szCs w:val="24"/>
        </w:rPr>
        <w:t>104</w:t>
      </w:r>
      <w:proofErr w:type="spellEnd"/>
      <w:r w:rsidRPr="008B5EFF">
        <w:rPr>
          <w:sz w:val="24"/>
          <w:szCs w:val="24"/>
        </w:rPr>
        <w:t>/</w:t>
      </w:r>
      <w:proofErr w:type="spellStart"/>
      <w:r w:rsidRPr="008B5EFF">
        <w:rPr>
          <w:sz w:val="24"/>
          <w:szCs w:val="24"/>
        </w:rPr>
        <w:t>17</w:t>
      </w:r>
      <w:proofErr w:type="spellEnd"/>
      <w:r w:rsidRPr="008B5EFF">
        <w:rPr>
          <w:sz w:val="24"/>
          <w:szCs w:val="24"/>
        </w:rPr>
        <w:t xml:space="preserve"> – dalje: </w:t>
      </w:r>
      <w:proofErr w:type="spellStart"/>
      <w:r w:rsidRPr="008B5EFF">
        <w:rPr>
          <w:sz w:val="24"/>
          <w:szCs w:val="24"/>
        </w:rPr>
        <w:t>SZ</w:t>
      </w:r>
      <w:proofErr w:type="spellEnd"/>
      <w:r w:rsidRPr="008B5EFF">
        <w:rPr>
          <w:sz w:val="24"/>
          <w:szCs w:val="24"/>
        </w:rPr>
        <w:t>).</w:t>
      </w:r>
    </w:p>
    <w:p w:rsidRDefault="008B5EFF" w:rsidP="008B5EFF" w:rsidR="008B5EFF" w:rsidRPr="008B5EFF">
      <w:pPr>
        <w:ind w:firstLine="720"/>
        <w:jc w:val="both"/>
        <w:rPr>
          <w:sz w:val="24"/>
          <w:szCs w:val="24"/>
        </w:rPr>
      </w:pPr>
      <w:r w:rsidRPr="008B5EFF">
        <w:rPr>
          <w:sz w:val="24"/>
          <w:szCs w:val="24"/>
        </w:rPr>
        <w:t xml:space="preserve">U prijedlogu za otvaranje stečajnog postupka Financijska agencija je obavijestila sud na temelju čl. </w:t>
      </w:r>
      <w:proofErr w:type="spellStart"/>
      <w:r w:rsidRPr="008B5EFF">
        <w:rPr>
          <w:sz w:val="24"/>
          <w:szCs w:val="24"/>
        </w:rPr>
        <w:t>112</w:t>
      </w:r>
      <w:proofErr w:type="spellEnd"/>
      <w:r w:rsidRPr="008B5EFF">
        <w:rPr>
          <w:sz w:val="24"/>
          <w:szCs w:val="24"/>
        </w:rPr>
        <w:t xml:space="preserve"> st. 5 </w:t>
      </w:r>
      <w:proofErr w:type="spellStart"/>
      <w:r w:rsidRPr="008B5EFF">
        <w:rPr>
          <w:sz w:val="24"/>
          <w:szCs w:val="24"/>
        </w:rPr>
        <w:t>SZ</w:t>
      </w:r>
      <w:proofErr w:type="spellEnd"/>
      <w:r w:rsidRPr="008B5EFF">
        <w:rPr>
          <w:sz w:val="24"/>
          <w:szCs w:val="24"/>
        </w:rPr>
        <w:t xml:space="preserve"> da dužnik na dan 1. rujna </w:t>
      </w:r>
      <w:proofErr w:type="spellStart"/>
      <w:r w:rsidRPr="008B5EFF">
        <w:rPr>
          <w:sz w:val="24"/>
          <w:szCs w:val="24"/>
        </w:rPr>
        <w:t>2019</w:t>
      </w:r>
      <w:proofErr w:type="spellEnd"/>
      <w:r w:rsidRPr="008B5EFF">
        <w:rPr>
          <w:sz w:val="24"/>
          <w:szCs w:val="24"/>
        </w:rPr>
        <w:t xml:space="preserve">. na ime predujma za namirenje troškova stečajnog postupka ima zaplijenjena novčana sredstva u iznosu od </w:t>
      </w:r>
      <w:proofErr w:type="spellStart"/>
      <w:r w:rsidRPr="008B5EFF">
        <w:rPr>
          <w:sz w:val="24"/>
          <w:szCs w:val="24"/>
        </w:rPr>
        <w:t>5.000</w:t>
      </w:r>
      <w:proofErr w:type="spellEnd"/>
      <w:r w:rsidRPr="008B5EFF">
        <w:rPr>
          <w:sz w:val="24"/>
          <w:szCs w:val="24"/>
        </w:rPr>
        <w:t>,</w:t>
      </w:r>
      <w:proofErr w:type="spellStart"/>
      <w:r w:rsidRPr="008B5EFF">
        <w:rPr>
          <w:sz w:val="24"/>
          <w:szCs w:val="24"/>
        </w:rPr>
        <w:t>00</w:t>
      </w:r>
      <w:proofErr w:type="spellEnd"/>
      <w:r w:rsidRPr="008B5EFF">
        <w:rPr>
          <w:sz w:val="24"/>
          <w:szCs w:val="24"/>
        </w:rPr>
        <w:t xml:space="preserve"> kn. </w:t>
      </w:r>
    </w:p>
    <w:p w:rsidRDefault="008B5EFF" w:rsidP="008B5EFF" w:rsidR="008B5EFF" w:rsidRPr="008B5EFF">
      <w:pPr>
        <w:ind w:firstLine="720"/>
        <w:jc w:val="both"/>
        <w:rPr>
          <w:sz w:val="24"/>
          <w:szCs w:val="24"/>
        </w:rPr>
      </w:pPr>
      <w:r w:rsidRPr="008B5EFF">
        <w:rPr>
          <w:sz w:val="24"/>
          <w:szCs w:val="24"/>
        </w:rPr>
        <w:t xml:space="preserve">Obzirom da je odbačen prijedloga za otvaranje skraćenog stečajnog postupka, sud je sukladno čl. </w:t>
      </w:r>
      <w:proofErr w:type="spellStart"/>
      <w:r w:rsidRPr="008B5EFF">
        <w:rPr>
          <w:sz w:val="24"/>
          <w:szCs w:val="24"/>
        </w:rPr>
        <w:t>112</w:t>
      </w:r>
      <w:proofErr w:type="spellEnd"/>
      <w:r w:rsidRPr="008B5EFF">
        <w:rPr>
          <w:sz w:val="24"/>
          <w:szCs w:val="24"/>
        </w:rPr>
        <w:t xml:space="preserve"> st. 7 </w:t>
      </w:r>
      <w:proofErr w:type="spellStart"/>
      <w:r w:rsidRPr="008B5EFF">
        <w:rPr>
          <w:sz w:val="24"/>
          <w:szCs w:val="24"/>
        </w:rPr>
        <w:t>SZ</w:t>
      </w:r>
      <w:proofErr w:type="spellEnd"/>
      <w:r w:rsidRPr="008B5EFF">
        <w:rPr>
          <w:sz w:val="24"/>
          <w:szCs w:val="24"/>
        </w:rPr>
        <w:t xml:space="preserve"> odlučio kao u izreci ovog rješenja.</w:t>
      </w:r>
    </w:p>
    <w:p w:rsidRDefault="008B5EFF" w:rsidP="008B5EFF" w:rsidR="008B5EFF" w:rsidRPr="008B5EFF">
      <w:pPr>
        <w:jc w:val="both"/>
        <w:rPr>
          <w:sz w:val="24"/>
          <w:szCs w:val="24"/>
        </w:rPr>
      </w:pPr>
    </w:p>
    <w:p w:rsidRDefault="008B5EFF" w:rsidP="008B5EFF" w:rsidR="008B5EFF" w:rsidRPr="008B5EFF">
      <w:pPr>
        <w:jc w:val="center"/>
        <w:rPr>
          <w:sz w:val="24"/>
          <w:szCs w:val="24"/>
        </w:rPr>
      </w:pPr>
      <w:r w:rsidRPr="008B5EFF">
        <w:rPr>
          <w:sz w:val="24"/>
          <w:szCs w:val="24"/>
        </w:rPr>
        <w:t xml:space="preserve">U Zagrebu </w:t>
      </w:r>
      <w:proofErr w:type="spellStart"/>
      <w:r w:rsidRPr="008B5EFF">
        <w:rPr>
          <w:sz w:val="24"/>
          <w:szCs w:val="24"/>
        </w:rPr>
        <w:t>27</w:t>
      </w:r>
      <w:proofErr w:type="spellEnd"/>
      <w:r w:rsidRPr="008B5EFF">
        <w:rPr>
          <w:sz w:val="24"/>
          <w:szCs w:val="24"/>
        </w:rPr>
        <w:t xml:space="preserve">. veljače </w:t>
      </w:r>
      <w:proofErr w:type="spellStart"/>
      <w:r w:rsidRPr="008B5EFF">
        <w:rPr>
          <w:sz w:val="24"/>
          <w:szCs w:val="24"/>
        </w:rPr>
        <w:t>2019</w:t>
      </w:r>
      <w:proofErr w:type="spellEnd"/>
      <w:r w:rsidRPr="008B5EFF">
        <w:rPr>
          <w:sz w:val="24"/>
          <w:szCs w:val="24"/>
        </w:rPr>
        <w:t xml:space="preserve">. </w:t>
      </w:r>
    </w:p>
    <w:p w:rsidRDefault="008B5EFF" w:rsidP="008B5EFF" w:rsidR="008B5EFF" w:rsidRPr="008B5EFF">
      <w:pPr>
        <w:ind w:left="7088"/>
        <w:jc w:val="both"/>
        <w:rPr>
          <w:sz w:val="24"/>
          <w:szCs w:val="24"/>
        </w:rPr>
      </w:pPr>
    </w:p>
    <w:p w:rsidRDefault="008B5EFF" w:rsidP="008B5EFF" w:rsidR="008B5EFF" w:rsidRPr="008B5EFF">
      <w:pPr>
        <w:ind w:left="7080"/>
        <w:rPr>
          <w:sz w:val="24"/>
          <w:szCs w:val="24"/>
        </w:rPr>
      </w:pPr>
      <w:r w:rsidRPr="008B5EFF">
        <w:rPr>
          <w:sz w:val="24"/>
          <w:szCs w:val="24"/>
        </w:rPr>
        <w:t>SUDAC</w:t>
      </w:r>
    </w:p>
    <w:p w:rsidRDefault="006075AA" w:rsidP="008B5EFF" w:rsidR="008B5EFF" w:rsidRPr="008B5EFF">
      <w:pPr>
        <w:ind w:left="7080"/>
        <w:rPr>
          <w:sz w:val="24"/>
          <w:szCs w:val="24"/>
        </w:rPr>
      </w:pPr>
      <w:r>
        <w:rPr>
          <w:sz w:val="24"/>
          <w:szCs w:val="24"/>
        </w:rPr>
        <w:t>Maja Hilje,v.r.</w:t>
      </w:r>
    </w:p>
    <w:p w:rsidRDefault="008B5EFF" w:rsidP="008B5EFF" w:rsidR="008B5EFF" w:rsidRPr="008B5EFF">
      <w:pPr>
        <w:ind w:left="7088"/>
        <w:jc w:val="both"/>
        <w:rPr>
          <w:sz w:val="24"/>
          <w:szCs w:val="24"/>
        </w:rPr>
      </w:pPr>
      <w:r w:rsidRPr="008B5EFF">
        <w:rPr>
          <w:sz w:val="24"/>
          <w:szCs w:val="24"/>
        </w:rPr>
        <w:tab/>
      </w:r>
      <w:r w:rsidRPr="008B5EFF">
        <w:rPr>
          <w:sz w:val="24"/>
          <w:szCs w:val="24"/>
        </w:rPr>
        <w:tab/>
      </w:r>
    </w:p>
    <w:p w:rsidRDefault="006075AA" w:rsidP="008B5EFF" w:rsidR="006075AA">
      <w:pPr>
        <w:jc w:val="both"/>
        <w:rPr>
          <w:sz w:val="24"/>
          <w:szCs w:val="24"/>
          <w:lang w:val="da-DK"/>
        </w:rPr>
      </w:pPr>
      <w:r>
        <w:rPr>
          <w:sz w:val="24"/>
          <w:szCs w:val="24"/>
          <w:lang w:val="da-DK"/>
        </w:rPr>
        <w:t>Za točnost otpravka ovlašteni službenik</w:t>
      </w:r>
    </w:p>
    <w:p w:rsidRDefault="006075AA" w:rsidP="008B5EFF" w:rsidR="006075AA">
      <w:pPr>
        <w:jc w:val="both"/>
        <w:rPr>
          <w:sz w:val="24"/>
          <w:szCs w:val="24"/>
          <w:lang w:val="da-DK"/>
        </w:rPr>
      </w:pPr>
      <w:r>
        <w:rPr>
          <w:sz w:val="24"/>
          <w:szCs w:val="24"/>
          <w:lang w:val="da-DK"/>
        </w:rPr>
        <w:t>Ljubica Radošević</w:t>
      </w:r>
      <w:bookmarkStart w:name="_GoBack" w:id="0"/>
      <w:bookmarkEnd w:id="0"/>
    </w:p>
    <w:p w:rsidRDefault="006075AA" w:rsidP="008B5EFF" w:rsidR="006075AA">
      <w:pPr>
        <w:jc w:val="both"/>
        <w:rPr>
          <w:sz w:val="24"/>
          <w:szCs w:val="24"/>
          <w:lang w:val="da-DK"/>
        </w:rPr>
      </w:pPr>
    </w:p>
    <w:p w:rsidRDefault="008B5EFF" w:rsidP="008B5EFF" w:rsidR="008B5EFF" w:rsidRPr="008B5EFF">
      <w:pPr>
        <w:jc w:val="both"/>
        <w:rPr>
          <w:sz w:val="24"/>
          <w:szCs w:val="24"/>
          <w:lang w:val="da-DK"/>
        </w:rPr>
      </w:pPr>
      <w:r w:rsidRPr="008B5EFF">
        <w:rPr>
          <w:sz w:val="24"/>
          <w:szCs w:val="24"/>
          <w:lang w:val="da-DK"/>
        </w:rPr>
        <w:t>UPUTA O PRAVNOM LIJEKU</w:t>
      </w:r>
    </w:p>
    <w:p w:rsidRDefault="008B5EFF" w:rsidP="008B5EFF" w:rsidR="008B5EFF" w:rsidRPr="008B5EFF">
      <w:pPr>
        <w:jc w:val="both"/>
        <w:rPr>
          <w:sz w:val="24"/>
          <w:szCs w:val="24"/>
          <w:lang w:val="pl-PL"/>
        </w:rPr>
      </w:pPr>
      <w:r w:rsidRPr="008B5EFF">
        <w:rPr>
          <w:sz w:val="24"/>
          <w:szCs w:val="24"/>
          <w:lang w:val="pl-PL"/>
        </w:rPr>
        <w:t>Protiv ovog rješenja nezadovoljna stranka može podnijeti žalbu Visokom trgovačkom sudu Republike Hrvatske u roku od 8 (osam) dana po primitku rješenja. Žalba se podnosi pismeno, putem ovog suda, u 3 (tri) primjerka.</w:t>
      </w:r>
    </w:p>
    <w:p w:rsidRDefault="008B5EFF" w:rsidP="008B5EFF" w:rsidR="008B5EFF" w:rsidRPr="008B5EFF">
      <w:pPr>
        <w:jc w:val="both"/>
        <w:rPr>
          <w:sz w:val="24"/>
          <w:szCs w:val="24"/>
        </w:rPr>
      </w:pPr>
    </w:p>
    <w:p w:rsidRDefault="00C9509A" w:rsidP="00A93C48" w:rsidR="00C9509A" w:rsidRPr="008B5EFF">
      <w:pPr>
        <w:ind w:left="7080"/>
        <w:rPr>
          <w:sz w:val="24"/>
          <w:szCs w:val="24"/>
        </w:rPr>
      </w:pPr>
    </w:p>
    <w:sectPr w:rsidSect="00A93C48" w:rsidR="00C9509A" w:rsidRPr="008B5EFF">
      <w:headerReference w:type="even" r:id="rId10"/>
      <w:headerReference w:type="default" r:id="rId11"/>
      <w:pgSz w:h="16838" w:w="11906"/>
      <w:pgMar w:gutter="0" w:footer="709" w:header="709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D64D25" w:rsidR="00D64D25">
      <w:r>
        <w:separator/>
      </w:r>
    </w:p>
  </w:endnote>
  <w:endnote w:id="0" w:type="continuationSeparator">
    <w:p w:rsidRDefault="00D64D25" w:rsidR="00D64D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D64D25" w:rsidR="00D64D25">
      <w:r>
        <w:separator/>
      </w:r>
    </w:p>
  </w:footnote>
  <w:footnote w:id="0" w:type="continuationSeparator">
    <w:p w:rsidRDefault="00D64D25" w:rsidR="00D64D25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E87384" w:rsidP="00CC7295" w:rsidR="00E87384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1F398D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E87384" w:rsidR="00E87384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E87384" w:rsidP="00CC7295" w:rsidR="00E87384" w:rsidRPr="00AE5BD8">
    <w:pPr>
      <w:pStyle w:val="Zaglavlje"/>
      <w:framePr w:y="1" w:xAlign="center" w:vAnchor="text" w:hAnchor="margin" w:wrap="around"/>
      <w:rPr>
        <w:rStyle w:val="Brojstranice"/>
        <w:sz w:val="24"/>
        <w:szCs w:val="24"/>
      </w:rPr>
    </w:pPr>
    <w:r w:rsidRPr="00AE5BD8">
      <w:rPr>
        <w:rStyle w:val="Brojstranice"/>
        <w:sz w:val="24"/>
        <w:szCs w:val="24"/>
      </w:rPr>
      <w:fldChar w:fldCharType="begin"/>
    </w:r>
    <w:r w:rsidRPr="00AE5BD8">
      <w:rPr>
        <w:rStyle w:val="Brojstranice"/>
        <w:sz w:val="24"/>
        <w:szCs w:val="24"/>
      </w:rPr>
      <w:instrText xml:space="preserve">PAGE  </w:instrText>
    </w:r>
    <w:r w:rsidRPr="00AE5BD8">
      <w:rPr>
        <w:rStyle w:val="Brojstranice"/>
        <w:sz w:val="24"/>
        <w:szCs w:val="24"/>
      </w:rPr>
      <w:fldChar w:fldCharType="separate"/>
    </w:r>
    <w:r w:rsidR="008B5EFF">
      <w:rPr>
        <w:rStyle w:val="Brojstranice"/>
        <w:noProof/>
        <w:sz w:val="24"/>
        <w:szCs w:val="24"/>
      </w:rPr>
      <w:t>2</w:t>
    </w:r>
    <w:r w:rsidRPr="00AE5BD8">
      <w:rPr>
        <w:rStyle w:val="Brojstranice"/>
        <w:sz w:val="24"/>
        <w:szCs w:val="24"/>
      </w:rPr>
      <w:fldChar w:fldCharType="end"/>
    </w:r>
  </w:p>
  <w:p w:rsidRDefault="00AE5BD8" w:rsidP="00C9509A" w:rsidR="00E87384" w:rsidRPr="00010102">
    <w:pPr>
      <w:pStyle w:val="Zaglavlje"/>
      <w:jc w:val="right"/>
      <w:rPr>
        <w:sz w:val="24"/>
        <w:szCs w:val="24"/>
      </w:rPr>
    </w:pPr>
    <w:r w:rsidRPr="00DC29AF">
      <w:rPr>
        <w:bCs/>
        <w:sz w:val="24"/>
        <w:szCs w:val="24"/>
      </w:rPr>
      <w:t xml:space="preserve">  68.</w:t>
    </w:r>
    <w:r w:rsidRPr="00DC29AF">
      <w:rPr>
        <w:b/>
        <w:sz w:val="24"/>
        <w:szCs w:val="24"/>
      </w:rPr>
      <w:t xml:space="preserve"> </w:t>
    </w:r>
    <w:r w:rsidRPr="00DC29AF">
      <w:rPr>
        <w:sz w:val="24"/>
        <w:szCs w:val="24"/>
      </w:rPr>
      <w:t>St-</w:t>
    </w:r>
    <w:r w:rsidR="00C9509A">
      <w:rPr>
        <w:sz w:val="24"/>
        <w:szCs w:val="24"/>
      </w:rPr>
      <w:t>8313</w:t>
    </w:r>
    <w:r w:rsidRPr="00DC29AF">
      <w:rPr>
        <w:sz w:val="24"/>
        <w:szCs w:val="24"/>
      </w:rPr>
      <w:t>/15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3142AD9"/>
    <w:multiLevelType w:val="hybridMultilevel"/>
    <w:tmpl w:val="89249AF0"/>
    <w:lvl w:tplc="3FCE1ECA" w:ilvl="0">
      <w:start w:val="2"/>
      <w:numFmt w:val="upperRoman"/>
      <w:lvlText w:val="%1."/>
      <w:lvlJc w:val="left"/>
      <w:pPr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1">
    <w:nsid w:val="14C20A1C"/>
    <w:multiLevelType w:val="hybridMultilevel"/>
    <w:tmpl w:val="6B0C48D6"/>
    <w:lvl w:tplc="5216A0AC" w:ilvl="0">
      <w:start w:val="3"/>
      <w:numFmt w:val="upperRoman"/>
      <w:lvlText w:val="%1."/>
      <w:lvlJc w:val="left"/>
      <w:pPr>
        <w:tabs>
          <w:tab w:pos="1875" w:val="num"/>
        </w:tabs>
        <w:ind w:hanging="1155" w:left="187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2">
    <w:nsid w:val="3C111C48"/>
    <w:multiLevelType w:val="hybridMultilevel"/>
    <w:tmpl w:val="27B8329A"/>
    <w:lvl w:tplc="FC423DC6" w:ilvl="0">
      <w:start w:val="1"/>
      <w:numFmt w:val="upperRoman"/>
      <w:lvlText w:val="%1."/>
      <w:lvlJc w:val="left"/>
      <w:pPr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3">
    <w:nsid w:val="3D954C8F"/>
    <w:multiLevelType w:val="hybridMultilevel"/>
    <w:tmpl w:val="592A2A50"/>
    <w:lvl w:tplc="9D5ECA16" w:ilvl="0">
      <w:start w:val="4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4">
    <w:nsid w:val="3E615845"/>
    <w:multiLevelType w:val="singleLevel"/>
    <w:tmpl w:val="4B8A78A0"/>
    <w:lvl w:ilvl="0">
      <w:start w:val="1"/>
      <w:numFmt w:val="decimal"/>
      <w:lvlText w:val="%1."/>
      <w:legacy w:legacyIndent="360" w:legacySpace="120" w:legacy="true"/>
      <w:lvlJc w:val="left"/>
      <w:pPr>
        <w:ind w:hanging="360" w:left="720"/>
      </w:pPr>
    </w:lvl>
  </w:abstractNum>
  <w:abstractNum w:abstractNumId="5">
    <w:nsid w:val="3F6F49F8"/>
    <w:multiLevelType w:val="singleLevel"/>
    <w:tmpl w:val="8FF05EE0"/>
    <w:lvl w:ilvl="0">
      <w:start w:val="1"/>
      <w:numFmt w:val="decimal"/>
      <w:lvlText w:val="%1."/>
      <w:legacy w:legacyIndent="360" w:legacySpace="120" w:legacy="true"/>
      <w:lvlJc w:val="left"/>
      <w:pPr>
        <w:ind w:hanging="360" w:left="720"/>
      </w:pPr>
      <w:rPr>
        <w:color w:val="auto"/>
      </w:rPr>
    </w:lvl>
  </w:abstractNum>
  <w:abstractNum w:abstractNumId="6">
    <w:nsid w:val="41A8069A"/>
    <w:multiLevelType w:val="hybridMultilevel"/>
    <w:tmpl w:val="92B802B6"/>
    <w:lvl w:tplc="AF8E8D12" w:ilvl="0">
      <w:start w:val="4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7">
    <w:nsid w:val="45F9357E"/>
    <w:multiLevelType w:val="hybridMultilevel"/>
    <w:tmpl w:val="4F6685C2"/>
    <w:lvl w:tplc="E5CEA2A6" w:ilvl="0">
      <w:start w:val="4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8">
    <w:nsid w:val="489540E7"/>
    <w:multiLevelType w:val="hybridMultilevel"/>
    <w:tmpl w:val="6A38421E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9">
    <w:nsid w:val="6FC24459"/>
    <w:multiLevelType w:val="hybridMultilevel"/>
    <w:tmpl w:val="8C447C70"/>
    <w:lvl w:tplc="654808D8" w:ilvl="0">
      <w:start w:val="1"/>
      <w:numFmt w:val="upperRoman"/>
      <w:lvlText w:val="%1."/>
      <w:lvlJc w:val="left"/>
      <w:pPr>
        <w:ind w:hanging="1005" w:left="1713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0">
    <w:nsid w:val="769D392F"/>
    <w:multiLevelType w:val="singleLevel"/>
    <w:tmpl w:val="1C7AE8EA"/>
    <w:lvl w:ilvl="0">
      <w:start w:val="1"/>
      <w:numFmt w:val="upperRoman"/>
      <w:lvlText w:val="%1. "/>
      <w:legacy w:legacyIndent="360" w:legacySpace="0" w:legacy="true"/>
      <w:lvlJc w:val="left"/>
      <w:pPr>
        <w:ind w:hanging="360" w:left="1080"/>
      </w:pPr>
      <w:rPr>
        <w:b w:val="false"/>
        <w:i w:val="false"/>
        <w:sz w:val="22"/>
      </w:rPr>
    </w:lvl>
  </w:abstractNum>
  <w:num w:numId="1">
    <w:abstractNumId w:val="10"/>
  </w:num>
  <w:num w:numId="2">
    <w:abstractNumId w:val="4"/>
    <w:lvlOverride w:ilvl="0">
      <w:startOverride w:val="1"/>
    </w:lvlOverride>
  </w:num>
  <w:num w:numId="3">
    <w:abstractNumId w:val="8"/>
  </w:num>
  <w:num w:numId="4">
    <w:abstractNumId w:val="1"/>
  </w:num>
  <w:num w:numId="5">
    <w:abstractNumId w:val="7"/>
  </w:num>
  <w:num w:numId="6">
    <w:abstractNumId w:val="3"/>
  </w:num>
  <w:num w:numId="7">
    <w:abstractNumId w:val="6"/>
  </w:num>
  <w:num w:numId="8">
    <w:abstractNumId w:val="2"/>
  </w:num>
  <w:num w:numId="9">
    <w:abstractNumId w:val="0"/>
  </w:num>
  <w:num w:numId="10">
    <w:abstractNumId w:val="9"/>
  </w:num>
  <w:num w:numId="11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40"/>
  <w:proofState w:grammar="clean" w:spelling="clean"/>
  <w:attachedTemplate r:id="rId1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3C054B"/>
    <w:rsid w:val="00002054"/>
    <w:rsid w:val="000035E4"/>
    <w:rsid w:val="00004060"/>
    <w:rsid w:val="00010102"/>
    <w:rsid w:val="00011DE2"/>
    <w:rsid w:val="00017D8E"/>
    <w:rsid w:val="000252E9"/>
    <w:rsid w:val="000257EF"/>
    <w:rsid w:val="00026500"/>
    <w:rsid w:val="00026663"/>
    <w:rsid w:val="0003191E"/>
    <w:rsid w:val="000416B2"/>
    <w:rsid w:val="00041DEA"/>
    <w:rsid w:val="00044F0C"/>
    <w:rsid w:val="00044FD0"/>
    <w:rsid w:val="00047AA9"/>
    <w:rsid w:val="00050479"/>
    <w:rsid w:val="000505CC"/>
    <w:rsid w:val="00061D14"/>
    <w:rsid w:val="0006290D"/>
    <w:rsid w:val="00065B44"/>
    <w:rsid w:val="00072FE1"/>
    <w:rsid w:val="00082B1E"/>
    <w:rsid w:val="000A19F2"/>
    <w:rsid w:val="000A23AD"/>
    <w:rsid w:val="000A6083"/>
    <w:rsid w:val="000B0687"/>
    <w:rsid w:val="000C7001"/>
    <w:rsid w:val="000D2F83"/>
    <w:rsid w:val="000D5090"/>
    <w:rsid w:val="000D61B8"/>
    <w:rsid w:val="000D684F"/>
    <w:rsid w:val="000E0148"/>
    <w:rsid w:val="000E42D5"/>
    <w:rsid w:val="000E4EF5"/>
    <w:rsid w:val="000E530D"/>
    <w:rsid w:val="000E6E2E"/>
    <w:rsid w:val="000E6F7E"/>
    <w:rsid w:val="000F329D"/>
    <w:rsid w:val="000F3B59"/>
    <w:rsid w:val="000F5F1F"/>
    <w:rsid w:val="001019AC"/>
    <w:rsid w:val="001039EA"/>
    <w:rsid w:val="001072E9"/>
    <w:rsid w:val="00110FF8"/>
    <w:rsid w:val="00111921"/>
    <w:rsid w:val="001141DA"/>
    <w:rsid w:val="0011495D"/>
    <w:rsid w:val="00123529"/>
    <w:rsid w:val="00125559"/>
    <w:rsid w:val="00132482"/>
    <w:rsid w:val="001334EB"/>
    <w:rsid w:val="00133DAD"/>
    <w:rsid w:val="00135BFD"/>
    <w:rsid w:val="00140204"/>
    <w:rsid w:val="001414A6"/>
    <w:rsid w:val="00141639"/>
    <w:rsid w:val="00144270"/>
    <w:rsid w:val="00145D95"/>
    <w:rsid w:val="0014739C"/>
    <w:rsid w:val="001474FA"/>
    <w:rsid w:val="001524DD"/>
    <w:rsid w:val="00152D25"/>
    <w:rsid w:val="00155803"/>
    <w:rsid w:val="00161E62"/>
    <w:rsid w:val="0016207A"/>
    <w:rsid w:val="001628C8"/>
    <w:rsid w:val="00163542"/>
    <w:rsid w:val="0016422E"/>
    <w:rsid w:val="00167C07"/>
    <w:rsid w:val="00171063"/>
    <w:rsid w:val="00172DF9"/>
    <w:rsid w:val="001864B6"/>
    <w:rsid w:val="00192CDB"/>
    <w:rsid w:val="001A028B"/>
    <w:rsid w:val="001A3335"/>
    <w:rsid w:val="001A3C39"/>
    <w:rsid w:val="001B0891"/>
    <w:rsid w:val="001B3AD7"/>
    <w:rsid w:val="001B5C35"/>
    <w:rsid w:val="001C1529"/>
    <w:rsid w:val="001C2F52"/>
    <w:rsid w:val="001C43AC"/>
    <w:rsid w:val="001D00F9"/>
    <w:rsid w:val="001D1C82"/>
    <w:rsid w:val="001E01DD"/>
    <w:rsid w:val="001E4F26"/>
    <w:rsid w:val="001E6223"/>
    <w:rsid w:val="001E6B00"/>
    <w:rsid w:val="001E7C6D"/>
    <w:rsid w:val="001F398D"/>
    <w:rsid w:val="001F57ED"/>
    <w:rsid w:val="001F5DAE"/>
    <w:rsid w:val="001F6439"/>
    <w:rsid w:val="002033C1"/>
    <w:rsid w:val="002037B7"/>
    <w:rsid w:val="00207377"/>
    <w:rsid w:val="0021224E"/>
    <w:rsid w:val="00214202"/>
    <w:rsid w:val="0021697E"/>
    <w:rsid w:val="00222A40"/>
    <w:rsid w:val="00225694"/>
    <w:rsid w:val="0022610A"/>
    <w:rsid w:val="00244430"/>
    <w:rsid w:val="00247D0E"/>
    <w:rsid w:val="0025027E"/>
    <w:rsid w:val="00252DBB"/>
    <w:rsid w:val="00253712"/>
    <w:rsid w:val="00260A53"/>
    <w:rsid w:val="00265870"/>
    <w:rsid w:val="00266C87"/>
    <w:rsid w:val="00272716"/>
    <w:rsid w:val="00272E59"/>
    <w:rsid w:val="00274679"/>
    <w:rsid w:val="00281447"/>
    <w:rsid w:val="00281580"/>
    <w:rsid w:val="002873E3"/>
    <w:rsid w:val="00290426"/>
    <w:rsid w:val="00291B0C"/>
    <w:rsid w:val="00295C8C"/>
    <w:rsid w:val="002A1C4D"/>
    <w:rsid w:val="002A1E38"/>
    <w:rsid w:val="002A257B"/>
    <w:rsid w:val="002C1CF8"/>
    <w:rsid w:val="002C3D7B"/>
    <w:rsid w:val="002D0281"/>
    <w:rsid w:val="002D22FB"/>
    <w:rsid w:val="002E00D6"/>
    <w:rsid w:val="002E02B3"/>
    <w:rsid w:val="002E608B"/>
    <w:rsid w:val="002F1469"/>
    <w:rsid w:val="002F5F25"/>
    <w:rsid w:val="002F69E0"/>
    <w:rsid w:val="0030184A"/>
    <w:rsid w:val="00305FF2"/>
    <w:rsid w:val="003075C4"/>
    <w:rsid w:val="0031304E"/>
    <w:rsid w:val="00315A4C"/>
    <w:rsid w:val="00317C2B"/>
    <w:rsid w:val="00321158"/>
    <w:rsid w:val="0032375E"/>
    <w:rsid w:val="0034317E"/>
    <w:rsid w:val="00344DAA"/>
    <w:rsid w:val="00355742"/>
    <w:rsid w:val="00357444"/>
    <w:rsid w:val="00357A41"/>
    <w:rsid w:val="00360AA0"/>
    <w:rsid w:val="00366357"/>
    <w:rsid w:val="0036683F"/>
    <w:rsid w:val="00367356"/>
    <w:rsid w:val="00367904"/>
    <w:rsid w:val="0037795F"/>
    <w:rsid w:val="00377FD3"/>
    <w:rsid w:val="003804BC"/>
    <w:rsid w:val="00381C8F"/>
    <w:rsid w:val="0038418E"/>
    <w:rsid w:val="003925EB"/>
    <w:rsid w:val="003941E8"/>
    <w:rsid w:val="003A3D20"/>
    <w:rsid w:val="003A6DCB"/>
    <w:rsid w:val="003B560E"/>
    <w:rsid w:val="003B5F98"/>
    <w:rsid w:val="003B7620"/>
    <w:rsid w:val="003C054B"/>
    <w:rsid w:val="003C28D7"/>
    <w:rsid w:val="003C37E7"/>
    <w:rsid w:val="003C7FA1"/>
    <w:rsid w:val="003D114D"/>
    <w:rsid w:val="003D244E"/>
    <w:rsid w:val="003D4FAE"/>
    <w:rsid w:val="003D617D"/>
    <w:rsid w:val="003E2C67"/>
    <w:rsid w:val="003F0F90"/>
    <w:rsid w:val="003F2065"/>
    <w:rsid w:val="003F513B"/>
    <w:rsid w:val="00402741"/>
    <w:rsid w:val="00404F7B"/>
    <w:rsid w:val="00406012"/>
    <w:rsid w:val="00407EF4"/>
    <w:rsid w:val="00412337"/>
    <w:rsid w:val="00414A26"/>
    <w:rsid w:val="004172BD"/>
    <w:rsid w:val="00425F5C"/>
    <w:rsid w:val="0043052F"/>
    <w:rsid w:val="00430624"/>
    <w:rsid w:val="0043381E"/>
    <w:rsid w:val="00437FE0"/>
    <w:rsid w:val="00440F71"/>
    <w:rsid w:val="00441A85"/>
    <w:rsid w:val="00450BD5"/>
    <w:rsid w:val="004515C7"/>
    <w:rsid w:val="0045260E"/>
    <w:rsid w:val="00453A62"/>
    <w:rsid w:val="00453AB3"/>
    <w:rsid w:val="004566B3"/>
    <w:rsid w:val="00474E9B"/>
    <w:rsid w:val="00475264"/>
    <w:rsid w:val="00477073"/>
    <w:rsid w:val="00482D71"/>
    <w:rsid w:val="004874E3"/>
    <w:rsid w:val="004877C0"/>
    <w:rsid w:val="00490D0A"/>
    <w:rsid w:val="004918E2"/>
    <w:rsid w:val="004935F4"/>
    <w:rsid w:val="004A49A5"/>
    <w:rsid w:val="004C1980"/>
    <w:rsid w:val="004C351D"/>
    <w:rsid w:val="004C5B14"/>
    <w:rsid w:val="004D061D"/>
    <w:rsid w:val="004E099E"/>
    <w:rsid w:val="004E24AE"/>
    <w:rsid w:val="004E38CB"/>
    <w:rsid w:val="004E5638"/>
    <w:rsid w:val="004F39B0"/>
    <w:rsid w:val="004F5C08"/>
    <w:rsid w:val="004F6E61"/>
    <w:rsid w:val="0050050B"/>
    <w:rsid w:val="0050747A"/>
    <w:rsid w:val="0052330E"/>
    <w:rsid w:val="00523599"/>
    <w:rsid w:val="005338B7"/>
    <w:rsid w:val="005459AC"/>
    <w:rsid w:val="00546DDA"/>
    <w:rsid w:val="0055329A"/>
    <w:rsid w:val="0056105B"/>
    <w:rsid w:val="005616C2"/>
    <w:rsid w:val="0056577E"/>
    <w:rsid w:val="00570A62"/>
    <w:rsid w:val="005723B3"/>
    <w:rsid w:val="00574645"/>
    <w:rsid w:val="00580215"/>
    <w:rsid w:val="0058118F"/>
    <w:rsid w:val="005849B0"/>
    <w:rsid w:val="005903C5"/>
    <w:rsid w:val="00590AC2"/>
    <w:rsid w:val="00590C16"/>
    <w:rsid w:val="00591205"/>
    <w:rsid w:val="00593683"/>
    <w:rsid w:val="00596669"/>
    <w:rsid w:val="005A62F4"/>
    <w:rsid w:val="005A7699"/>
    <w:rsid w:val="005A7C39"/>
    <w:rsid w:val="005B235B"/>
    <w:rsid w:val="005B2755"/>
    <w:rsid w:val="005B740A"/>
    <w:rsid w:val="005C10F2"/>
    <w:rsid w:val="005C1239"/>
    <w:rsid w:val="005C5A01"/>
    <w:rsid w:val="005D2CA9"/>
    <w:rsid w:val="005E372E"/>
    <w:rsid w:val="005E58B1"/>
    <w:rsid w:val="005F1795"/>
    <w:rsid w:val="005F60B9"/>
    <w:rsid w:val="005F6F19"/>
    <w:rsid w:val="0060103C"/>
    <w:rsid w:val="00606779"/>
    <w:rsid w:val="0060715B"/>
    <w:rsid w:val="006075AA"/>
    <w:rsid w:val="00615289"/>
    <w:rsid w:val="006214DD"/>
    <w:rsid w:val="00624CE8"/>
    <w:rsid w:val="00633466"/>
    <w:rsid w:val="0063705F"/>
    <w:rsid w:val="00643287"/>
    <w:rsid w:val="00643F03"/>
    <w:rsid w:val="00645FAA"/>
    <w:rsid w:val="00646B30"/>
    <w:rsid w:val="00654CD3"/>
    <w:rsid w:val="0066091E"/>
    <w:rsid w:val="00660F5F"/>
    <w:rsid w:val="00671B25"/>
    <w:rsid w:val="00673881"/>
    <w:rsid w:val="00676F68"/>
    <w:rsid w:val="0067706E"/>
    <w:rsid w:val="00695214"/>
    <w:rsid w:val="0069606C"/>
    <w:rsid w:val="006A0FE2"/>
    <w:rsid w:val="006B33A1"/>
    <w:rsid w:val="006B4A8A"/>
    <w:rsid w:val="006B50D8"/>
    <w:rsid w:val="006B6249"/>
    <w:rsid w:val="006B6CB9"/>
    <w:rsid w:val="006D242B"/>
    <w:rsid w:val="006D4D9D"/>
    <w:rsid w:val="006E00A2"/>
    <w:rsid w:val="006E45D2"/>
    <w:rsid w:val="006E5584"/>
    <w:rsid w:val="006F3C98"/>
    <w:rsid w:val="006F4903"/>
    <w:rsid w:val="006F5F88"/>
    <w:rsid w:val="006F70FF"/>
    <w:rsid w:val="006F7DFB"/>
    <w:rsid w:val="007005D5"/>
    <w:rsid w:val="00700A97"/>
    <w:rsid w:val="00705F2E"/>
    <w:rsid w:val="00710A12"/>
    <w:rsid w:val="007125DA"/>
    <w:rsid w:val="007156FE"/>
    <w:rsid w:val="00715B69"/>
    <w:rsid w:val="007229E3"/>
    <w:rsid w:val="007266E1"/>
    <w:rsid w:val="007278E3"/>
    <w:rsid w:val="00727BC8"/>
    <w:rsid w:val="00730966"/>
    <w:rsid w:val="00733E79"/>
    <w:rsid w:val="00736564"/>
    <w:rsid w:val="00736C9F"/>
    <w:rsid w:val="007468B0"/>
    <w:rsid w:val="00753D8A"/>
    <w:rsid w:val="00756A16"/>
    <w:rsid w:val="00756D63"/>
    <w:rsid w:val="0076081A"/>
    <w:rsid w:val="00765040"/>
    <w:rsid w:val="007736ED"/>
    <w:rsid w:val="00773B76"/>
    <w:rsid w:val="00774C49"/>
    <w:rsid w:val="007753CA"/>
    <w:rsid w:val="00775D92"/>
    <w:rsid w:val="0078193C"/>
    <w:rsid w:val="0079139B"/>
    <w:rsid w:val="0079412D"/>
    <w:rsid w:val="007A1BC8"/>
    <w:rsid w:val="007A20E4"/>
    <w:rsid w:val="007B010E"/>
    <w:rsid w:val="007C2073"/>
    <w:rsid w:val="007C4683"/>
    <w:rsid w:val="007C4DC9"/>
    <w:rsid w:val="007D1CF5"/>
    <w:rsid w:val="007D1E44"/>
    <w:rsid w:val="007D7E1E"/>
    <w:rsid w:val="007E12F7"/>
    <w:rsid w:val="007E2C7B"/>
    <w:rsid w:val="007E39E4"/>
    <w:rsid w:val="007F5A6D"/>
    <w:rsid w:val="00800A4D"/>
    <w:rsid w:val="008112D7"/>
    <w:rsid w:val="008221CA"/>
    <w:rsid w:val="0083015F"/>
    <w:rsid w:val="00830E53"/>
    <w:rsid w:val="00833134"/>
    <w:rsid w:val="00833B9B"/>
    <w:rsid w:val="0083471A"/>
    <w:rsid w:val="00834BB6"/>
    <w:rsid w:val="00837020"/>
    <w:rsid w:val="0084102D"/>
    <w:rsid w:val="00843DC0"/>
    <w:rsid w:val="00851F8B"/>
    <w:rsid w:val="00854BDB"/>
    <w:rsid w:val="00857A13"/>
    <w:rsid w:val="008600EF"/>
    <w:rsid w:val="00860796"/>
    <w:rsid w:val="00865721"/>
    <w:rsid w:val="00872255"/>
    <w:rsid w:val="0087348C"/>
    <w:rsid w:val="00877940"/>
    <w:rsid w:val="00883C53"/>
    <w:rsid w:val="0088744D"/>
    <w:rsid w:val="00890476"/>
    <w:rsid w:val="00890C84"/>
    <w:rsid w:val="008935AC"/>
    <w:rsid w:val="008A017E"/>
    <w:rsid w:val="008A548C"/>
    <w:rsid w:val="008B5163"/>
    <w:rsid w:val="008B5EFF"/>
    <w:rsid w:val="008C040B"/>
    <w:rsid w:val="008C25FC"/>
    <w:rsid w:val="008D07BB"/>
    <w:rsid w:val="008D17C5"/>
    <w:rsid w:val="008D2B79"/>
    <w:rsid w:val="0090567E"/>
    <w:rsid w:val="00913A5E"/>
    <w:rsid w:val="00915D5F"/>
    <w:rsid w:val="0091727B"/>
    <w:rsid w:val="0092581D"/>
    <w:rsid w:val="0093028D"/>
    <w:rsid w:val="00932CA2"/>
    <w:rsid w:val="009340D3"/>
    <w:rsid w:val="00936036"/>
    <w:rsid w:val="009365EA"/>
    <w:rsid w:val="00937662"/>
    <w:rsid w:val="00937A83"/>
    <w:rsid w:val="0094342D"/>
    <w:rsid w:val="009461F5"/>
    <w:rsid w:val="00955F7E"/>
    <w:rsid w:val="009560BC"/>
    <w:rsid w:val="00970703"/>
    <w:rsid w:val="00970E44"/>
    <w:rsid w:val="00971290"/>
    <w:rsid w:val="00975F7A"/>
    <w:rsid w:val="00977412"/>
    <w:rsid w:val="00983351"/>
    <w:rsid w:val="00984AF7"/>
    <w:rsid w:val="00985F50"/>
    <w:rsid w:val="0098602D"/>
    <w:rsid w:val="00987E8F"/>
    <w:rsid w:val="00995FE6"/>
    <w:rsid w:val="009A1429"/>
    <w:rsid w:val="009A4F06"/>
    <w:rsid w:val="009C125C"/>
    <w:rsid w:val="009C4383"/>
    <w:rsid w:val="009C4B0C"/>
    <w:rsid w:val="009C507F"/>
    <w:rsid w:val="009D0A10"/>
    <w:rsid w:val="009D3583"/>
    <w:rsid w:val="009D3CE4"/>
    <w:rsid w:val="009D5805"/>
    <w:rsid w:val="009D69A3"/>
    <w:rsid w:val="009E09F5"/>
    <w:rsid w:val="009E1874"/>
    <w:rsid w:val="009F388F"/>
    <w:rsid w:val="009F4ACC"/>
    <w:rsid w:val="009F5D38"/>
    <w:rsid w:val="009F7800"/>
    <w:rsid w:val="00A00569"/>
    <w:rsid w:val="00A046AD"/>
    <w:rsid w:val="00A05FB1"/>
    <w:rsid w:val="00A13997"/>
    <w:rsid w:val="00A16BCD"/>
    <w:rsid w:val="00A17588"/>
    <w:rsid w:val="00A21146"/>
    <w:rsid w:val="00A25F26"/>
    <w:rsid w:val="00A3190F"/>
    <w:rsid w:val="00A31D0E"/>
    <w:rsid w:val="00A31F36"/>
    <w:rsid w:val="00A32DEB"/>
    <w:rsid w:val="00A346FA"/>
    <w:rsid w:val="00A358C6"/>
    <w:rsid w:val="00A37721"/>
    <w:rsid w:val="00A43568"/>
    <w:rsid w:val="00A47737"/>
    <w:rsid w:val="00A503A9"/>
    <w:rsid w:val="00A507D2"/>
    <w:rsid w:val="00A517AD"/>
    <w:rsid w:val="00A51D9B"/>
    <w:rsid w:val="00A60E78"/>
    <w:rsid w:val="00A62CE1"/>
    <w:rsid w:val="00A67396"/>
    <w:rsid w:val="00A722A9"/>
    <w:rsid w:val="00A74ED8"/>
    <w:rsid w:val="00A80A9F"/>
    <w:rsid w:val="00A852CD"/>
    <w:rsid w:val="00A87E8F"/>
    <w:rsid w:val="00A93C48"/>
    <w:rsid w:val="00A97EA5"/>
    <w:rsid w:val="00AA26B9"/>
    <w:rsid w:val="00AA4AD8"/>
    <w:rsid w:val="00AA62BD"/>
    <w:rsid w:val="00AB2D2C"/>
    <w:rsid w:val="00AC089E"/>
    <w:rsid w:val="00AC0C0E"/>
    <w:rsid w:val="00AC3B9B"/>
    <w:rsid w:val="00AC430B"/>
    <w:rsid w:val="00AC719D"/>
    <w:rsid w:val="00AD2293"/>
    <w:rsid w:val="00AD4A29"/>
    <w:rsid w:val="00AE1097"/>
    <w:rsid w:val="00AE188D"/>
    <w:rsid w:val="00AE369C"/>
    <w:rsid w:val="00AE5BD8"/>
    <w:rsid w:val="00AF065B"/>
    <w:rsid w:val="00AF69D0"/>
    <w:rsid w:val="00B02F2A"/>
    <w:rsid w:val="00B13B69"/>
    <w:rsid w:val="00B23090"/>
    <w:rsid w:val="00B27D48"/>
    <w:rsid w:val="00B33CF5"/>
    <w:rsid w:val="00B36B90"/>
    <w:rsid w:val="00B43D51"/>
    <w:rsid w:val="00B476CE"/>
    <w:rsid w:val="00B47962"/>
    <w:rsid w:val="00B50611"/>
    <w:rsid w:val="00B53434"/>
    <w:rsid w:val="00B572BF"/>
    <w:rsid w:val="00B61629"/>
    <w:rsid w:val="00B75AE6"/>
    <w:rsid w:val="00B763CD"/>
    <w:rsid w:val="00B815C2"/>
    <w:rsid w:val="00B86452"/>
    <w:rsid w:val="00B94E3D"/>
    <w:rsid w:val="00BA3BA0"/>
    <w:rsid w:val="00BA547B"/>
    <w:rsid w:val="00BA6B30"/>
    <w:rsid w:val="00BB2313"/>
    <w:rsid w:val="00BB4764"/>
    <w:rsid w:val="00BB683E"/>
    <w:rsid w:val="00BB7D59"/>
    <w:rsid w:val="00BC2377"/>
    <w:rsid w:val="00BC3441"/>
    <w:rsid w:val="00BC3AF6"/>
    <w:rsid w:val="00BC458B"/>
    <w:rsid w:val="00BC52F6"/>
    <w:rsid w:val="00BC5EE7"/>
    <w:rsid w:val="00BC6500"/>
    <w:rsid w:val="00BE25EC"/>
    <w:rsid w:val="00BE35EA"/>
    <w:rsid w:val="00C00837"/>
    <w:rsid w:val="00C00A6B"/>
    <w:rsid w:val="00C040D0"/>
    <w:rsid w:val="00C152C7"/>
    <w:rsid w:val="00C1532C"/>
    <w:rsid w:val="00C17C50"/>
    <w:rsid w:val="00C21C51"/>
    <w:rsid w:val="00C22A83"/>
    <w:rsid w:val="00C2725A"/>
    <w:rsid w:val="00C279C5"/>
    <w:rsid w:val="00C279E0"/>
    <w:rsid w:val="00C32124"/>
    <w:rsid w:val="00C367F4"/>
    <w:rsid w:val="00C40B37"/>
    <w:rsid w:val="00C43B6D"/>
    <w:rsid w:val="00C445D7"/>
    <w:rsid w:val="00C45498"/>
    <w:rsid w:val="00C613A3"/>
    <w:rsid w:val="00C63A96"/>
    <w:rsid w:val="00C6686B"/>
    <w:rsid w:val="00C72048"/>
    <w:rsid w:val="00C73426"/>
    <w:rsid w:val="00C7515E"/>
    <w:rsid w:val="00C76060"/>
    <w:rsid w:val="00C8441F"/>
    <w:rsid w:val="00C85D84"/>
    <w:rsid w:val="00C8783D"/>
    <w:rsid w:val="00C9334D"/>
    <w:rsid w:val="00C946ED"/>
    <w:rsid w:val="00C94EB0"/>
    <w:rsid w:val="00C9509A"/>
    <w:rsid w:val="00C96BA0"/>
    <w:rsid w:val="00CA083A"/>
    <w:rsid w:val="00CA7A54"/>
    <w:rsid w:val="00CA7CD6"/>
    <w:rsid w:val="00CB15A7"/>
    <w:rsid w:val="00CB207D"/>
    <w:rsid w:val="00CB6504"/>
    <w:rsid w:val="00CC2554"/>
    <w:rsid w:val="00CC2E02"/>
    <w:rsid w:val="00CC3BB6"/>
    <w:rsid w:val="00CC3DEF"/>
    <w:rsid w:val="00CC536D"/>
    <w:rsid w:val="00CC7295"/>
    <w:rsid w:val="00CD1E35"/>
    <w:rsid w:val="00CD421D"/>
    <w:rsid w:val="00CE3FD4"/>
    <w:rsid w:val="00CF56FE"/>
    <w:rsid w:val="00CF71AD"/>
    <w:rsid w:val="00D0256A"/>
    <w:rsid w:val="00D14076"/>
    <w:rsid w:val="00D15877"/>
    <w:rsid w:val="00D16DD8"/>
    <w:rsid w:val="00D17166"/>
    <w:rsid w:val="00D303AF"/>
    <w:rsid w:val="00D30ED3"/>
    <w:rsid w:val="00D33644"/>
    <w:rsid w:val="00D35931"/>
    <w:rsid w:val="00D365A1"/>
    <w:rsid w:val="00D413EC"/>
    <w:rsid w:val="00D42C97"/>
    <w:rsid w:val="00D44489"/>
    <w:rsid w:val="00D4629E"/>
    <w:rsid w:val="00D51E69"/>
    <w:rsid w:val="00D64D25"/>
    <w:rsid w:val="00D6743C"/>
    <w:rsid w:val="00D70237"/>
    <w:rsid w:val="00D70FCA"/>
    <w:rsid w:val="00D75043"/>
    <w:rsid w:val="00D82B57"/>
    <w:rsid w:val="00D84416"/>
    <w:rsid w:val="00D85BA5"/>
    <w:rsid w:val="00D87DDC"/>
    <w:rsid w:val="00D91C60"/>
    <w:rsid w:val="00D921A3"/>
    <w:rsid w:val="00D93D8B"/>
    <w:rsid w:val="00DA0776"/>
    <w:rsid w:val="00DA2782"/>
    <w:rsid w:val="00DA28CD"/>
    <w:rsid w:val="00DA2904"/>
    <w:rsid w:val="00DB06A4"/>
    <w:rsid w:val="00DB1F61"/>
    <w:rsid w:val="00DB4181"/>
    <w:rsid w:val="00DC1538"/>
    <w:rsid w:val="00DC19A1"/>
    <w:rsid w:val="00DC1E56"/>
    <w:rsid w:val="00DC29AF"/>
    <w:rsid w:val="00DC3984"/>
    <w:rsid w:val="00DC39CA"/>
    <w:rsid w:val="00DC47EF"/>
    <w:rsid w:val="00DD0BAE"/>
    <w:rsid w:val="00DD1AFA"/>
    <w:rsid w:val="00DD2B2F"/>
    <w:rsid w:val="00DE2012"/>
    <w:rsid w:val="00DE38BC"/>
    <w:rsid w:val="00DE4300"/>
    <w:rsid w:val="00DE4439"/>
    <w:rsid w:val="00DE73BD"/>
    <w:rsid w:val="00DE7639"/>
    <w:rsid w:val="00DF357C"/>
    <w:rsid w:val="00E0024F"/>
    <w:rsid w:val="00E0778C"/>
    <w:rsid w:val="00E118E2"/>
    <w:rsid w:val="00E13958"/>
    <w:rsid w:val="00E13FBF"/>
    <w:rsid w:val="00E14B66"/>
    <w:rsid w:val="00E23EDB"/>
    <w:rsid w:val="00E24336"/>
    <w:rsid w:val="00E31D6F"/>
    <w:rsid w:val="00E43476"/>
    <w:rsid w:val="00E47A19"/>
    <w:rsid w:val="00E50594"/>
    <w:rsid w:val="00E50AA2"/>
    <w:rsid w:val="00E601B8"/>
    <w:rsid w:val="00E60C11"/>
    <w:rsid w:val="00E63F6E"/>
    <w:rsid w:val="00E65D5D"/>
    <w:rsid w:val="00E66F2E"/>
    <w:rsid w:val="00E771E7"/>
    <w:rsid w:val="00E87384"/>
    <w:rsid w:val="00E91BC3"/>
    <w:rsid w:val="00E93AAB"/>
    <w:rsid w:val="00EA0B89"/>
    <w:rsid w:val="00EA206D"/>
    <w:rsid w:val="00EA221F"/>
    <w:rsid w:val="00EC6B71"/>
    <w:rsid w:val="00EC7E37"/>
    <w:rsid w:val="00ED0001"/>
    <w:rsid w:val="00ED37C0"/>
    <w:rsid w:val="00ED49F1"/>
    <w:rsid w:val="00ED583A"/>
    <w:rsid w:val="00EE0D2B"/>
    <w:rsid w:val="00EF6EB5"/>
    <w:rsid w:val="00F110D5"/>
    <w:rsid w:val="00F23214"/>
    <w:rsid w:val="00F2388E"/>
    <w:rsid w:val="00F31EBC"/>
    <w:rsid w:val="00F344EF"/>
    <w:rsid w:val="00F3554E"/>
    <w:rsid w:val="00F408C0"/>
    <w:rsid w:val="00F433D6"/>
    <w:rsid w:val="00F4409E"/>
    <w:rsid w:val="00F44CB5"/>
    <w:rsid w:val="00F470AA"/>
    <w:rsid w:val="00F47302"/>
    <w:rsid w:val="00F5353F"/>
    <w:rsid w:val="00F552A8"/>
    <w:rsid w:val="00F55E32"/>
    <w:rsid w:val="00F60181"/>
    <w:rsid w:val="00F61ECB"/>
    <w:rsid w:val="00F67D2B"/>
    <w:rsid w:val="00F711D0"/>
    <w:rsid w:val="00F727C6"/>
    <w:rsid w:val="00F77D03"/>
    <w:rsid w:val="00F80EE4"/>
    <w:rsid w:val="00F86025"/>
    <w:rsid w:val="00F862D9"/>
    <w:rsid w:val="00F90AF7"/>
    <w:rsid w:val="00FA3EBE"/>
    <w:rsid w:val="00FA54E6"/>
    <w:rsid w:val="00FA7C26"/>
    <w:rsid w:val="00FB242B"/>
    <w:rsid w:val="00FC18FC"/>
    <w:rsid w:val="00FC38F9"/>
    <w:rsid w:val="00FC3DFB"/>
    <w:rsid w:val="00FC3F59"/>
    <w:rsid w:val="00FC776D"/>
    <w:rsid w:val="00FD0A63"/>
    <w:rsid w:val="00FD35AE"/>
    <w:rsid w:val="00FD3D09"/>
    <w:rsid w:val="00FD612C"/>
    <w:rsid w:val="00FE341C"/>
    <w:rsid w:val="00FE3E6D"/>
    <w:rsid w:val="00FE7607"/>
    <w:rsid w:val="00FE7E4E"/>
    <w:rsid w:val="00FF29D8"/>
    <w:rsid w:val="00FF447A"/>
    <w:rsid w:val="00FF546F"/>
    <w:rsid w:val="00FF6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bidi="ar-SA"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CF56FE"/>
    <w:pPr>
      <w:overflowPunct w:val="false"/>
      <w:autoSpaceDE w:val="false"/>
      <w:autoSpaceDN w:val="false"/>
      <w:adjustRightInd w:val="false"/>
      <w:textAlignment w:val="baseline"/>
    </w:pPr>
  </w:style>
  <w:style w:styleId="Naslov2" w:type="paragraph">
    <w:name w:val="heading 2"/>
    <w:basedOn w:val="Normal"/>
    <w:next w:val="Normal"/>
    <w:link w:val="Naslov2Char"/>
    <w:qFormat/>
    <w:rsid w:val="00F44CB5"/>
    <w:pPr>
      <w:keepNext/>
      <w:tabs>
        <w:tab w:pos="2520" w:val="center"/>
        <w:tab w:pos="6840" w:val="left"/>
      </w:tabs>
      <w:overflowPunct/>
      <w:autoSpaceDE/>
      <w:autoSpaceDN/>
      <w:adjustRightInd/>
      <w:jc w:val="center"/>
      <w:textAlignment w:val="auto"/>
      <w:outlineLvl w:val="1"/>
    </w:pPr>
    <w:rPr>
      <w:b/>
      <w:bCs/>
      <w:sz w:val="28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CC7295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CC7295"/>
  </w:style>
  <w:style w:styleId="Podnoje" w:type="paragraph">
    <w:name w:val="footer"/>
    <w:basedOn w:val="Normal"/>
    <w:rsid w:val="00CC7295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7125DA"/>
    <w:rPr>
      <w:rFonts w:cs="Tahoma" w:hAnsi="Tahoma" w:ascii="Tahoma"/>
      <w:sz w:val="16"/>
      <w:szCs w:val="16"/>
    </w:rPr>
  </w:style>
  <w:style w:customStyle="true" w:styleId="Naslov2Char" w:type="character">
    <w:name w:val="Naslov 2 Char"/>
    <w:basedOn w:val="Zadanifontodlomka"/>
    <w:link w:val="Naslov2"/>
    <w:rsid w:val="00695214"/>
    <w:rPr>
      <w:b/>
      <w:bCs/>
      <w:sz w:val="28"/>
      <w:szCs w:val="24"/>
    </w:rPr>
  </w:style>
  <w:style w:styleId="Tekstrezerviranogmjesta" w:type="character">
    <w:name w:val="Placeholder Text"/>
    <w:basedOn w:val="Zadanifontodlomka"/>
    <w:uiPriority w:val="99"/>
    <w:semiHidden/>
    <w:rsid w:val="00834BB6"/>
    <w:rPr>
      <w:color w:val="808080"/>
      <w:bdr w:space="0" w:sz="0" w:color="auto" w:val="none"/>
      <w:shd w:fill="CCFFFF" w:color="auto" w:val="clear"/>
    </w:rPr>
  </w:style>
  <w:style w:customStyle="true" w:styleId="eSPISCCParagraphDefaultFont" w:type="character">
    <w:name w:val="eSPIS_CC_Paragraph Default Font"/>
    <w:basedOn w:val="Zadanifontodlomka"/>
    <w:rsid w:val="00834BB6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834BB6"/>
    <w:rPr>
      <w:sz w:val="24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834BB6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834BB6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CF56FE"/>
    <w:pPr>
      <w:overflowPunct w:val="0"/>
      <w:autoSpaceDE w:val="0"/>
      <w:autoSpaceDN w:val="0"/>
      <w:adjustRightInd w:val="0"/>
      <w:textAlignment w:val="baseline"/>
    </w:pPr>
  </w:style>
  <w:style w:styleId="Naslov2" w:type="paragraph">
    <w:name w:val="heading 2"/>
    <w:basedOn w:val="Normal"/>
    <w:next w:val="Normal"/>
    <w:link w:val="Naslov2Char"/>
    <w:qFormat/>
    <w:rsid w:val="00F44CB5"/>
    <w:pPr>
      <w:keepNext/>
      <w:tabs>
        <w:tab w:pos="2520" w:val="center"/>
        <w:tab w:pos="6840" w:val="left"/>
      </w:tabs>
      <w:overflowPunct/>
      <w:autoSpaceDE/>
      <w:autoSpaceDN/>
      <w:adjustRightInd/>
      <w:jc w:val="center"/>
      <w:textAlignment w:val="auto"/>
      <w:outlineLvl w:val="1"/>
    </w:pPr>
    <w:rPr>
      <w:b/>
      <w:bCs/>
      <w:sz w:val="28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CC7295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CC7295"/>
  </w:style>
  <w:style w:styleId="Podnoje" w:type="paragraph">
    <w:name w:val="footer"/>
    <w:basedOn w:val="Normal"/>
    <w:rsid w:val="00CC7295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7125DA"/>
    <w:rPr>
      <w:rFonts w:ascii="Tahoma" w:cs="Tahoma" w:hAnsi="Tahoma"/>
      <w:sz w:val="16"/>
      <w:szCs w:val="16"/>
    </w:rPr>
  </w:style>
  <w:style w:customStyle="1" w:styleId="Naslov2Char" w:type="character">
    <w:name w:val="Naslov 2 Char"/>
    <w:basedOn w:val="Zadanifontodlomka"/>
    <w:link w:val="Naslov2"/>
    <w:rsid w:val="00695214"/>
    <w:rPr>
      <w:b/>
      <w:bCs/>
      <w:sz w:val="28"/>
      <w:szCs w:val="24"/>
    </w:rPr>
  </w:style>
  <w:style w:styleId="Tekstrezerviranogmjesta" w:type="character">
    <w:name w:val="Placeholder Text"/>
    <w:basedOn w:val="Zadanifontodlomka"/>
    <w:uiPriority w:val="99"/>
    <w:semiHidden/>
    <w:rsid w:val="00834BB6"/>
    <w:rPr>
      <w:color w:val="808080"/>
      <w:bdr w:color="auto" w:space="0" w:sz="0" w:val="none"/>
      <w:shd w:color="auto" w:fill="CCFFFF" w:val="clear"/>
    </w:rPr>
  </w:style>
  <w:style w:customStyle="1" w:styleId="eSPISCCParagraphDefaultFont" w:type="character">
    <w:name w:val="eSPIS_CC_Paragraph Default Font"/>
    <w:basedOn w:val="Zadanifontodlomka"/>
    <w:rsid w:val="00834BB6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834BB6"/>
    <w:rPr>
      <w:sz w:val="24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834BB6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834BB6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406853571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82971371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949318471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269582467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647121781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27. veljače 2019.</izvorni_sadrzaj>
    <derivirana_varijabla naziv="DomainObject.DatumDonosenjaOdluke_1">27. veljače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>čl. 112 st. 7 SZ</izvorni_sadrzaj>
    <derivirana_varijabla naziv="DomainObject.Primjedba_1">čl. 112 st. 7 SZ</derivirana_varijabla>
  </DomainObject.Primjedba>
  <DomainObject.Oznaka>
    <izvorni_sadrzaj>St-14/2019-8</izvorni_sadrzaj>
    <derivirana_varijabla naziv="DomainObject.Oznaka_1">St-14/2019-8</derivirana_varijabla>
  </DomainObject.Oznaka>
  <DomainObject.DonositeljOdluke.Ime>
    <izvorni_sadrzaj>Maja</izvorni_sadrzaj>
    <derivirana_varijabla naziv="DomainObject.DonositeljOdluke.Ime_1">Maja</derivirana_varijabla>
  </DomainObject.DonositeljOdluke.Ime>
  <DomainObject.DonositeljOdluke.Prezime>
    <izvorni_sadrzaj>Hilje</izvorni_sadrzaj>
    <derivirana_varijabla naziv="DomainObject.DonositeljOdluke.Prezime_1">Hilje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1</izvorni_sadrzaj>
    <derivirana_varijabla naziv="DomainObject.BrojStranica_1">1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14</izvorni_sadrzaj>
    <derivirana_varijabla naziv="DomainObject.Predmet.Broj_1">14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4. siječnja 2019.</izvorni_sadrzaj>
    <derivirana_varijabla naziv="DomainObject.Predmet.DatumOsnivanja_1">4. siječnja 2019.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22. veljače 2019.</izvorni_sadrzaj>
    <derivirana_varijabla naziv="DomainObject.Predmet.DatumRjesavanja_1">22. veljače 2019.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St-14/2019</izvorni_sadrzaj>
    <derivirana_varijabla naziv="DomainObject.Predmet.OznakaBroj_1">St-14/2019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Maja</izvorni_sadrzaj>
    <derivirana_varijabla naziv="DomainObject.Predmet.PredmetRijesio.Ime_1">Maja</derivirana_varijabla>
  </DomainObject.Predmet.PredmetRijesio.Ime>
  <DomainObject.Predmet.PredmetRijesio.Oib>
    <izvorni_sadrzaj>78798885196</izvorni_sadrzaj>
    <derivirana_varijabla naziv="DomainObject.Predmet.PredmetRijesio.Oib_1">78798885196</derivirana_varijabla>
  </DomainObject.Predmet.PredmetRijesio.Oib>
  <DomainObject.Predmet.PredmetRijesio.Prezime>
    <izvorni_sadrzaj>Hilje</izvorni_sadrzaj>
    <derivirana_varijabla naziv="DomainObject.Predmet.PredmetRijesio.Prezime_1">Hilje</derivirana_varijabla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ZEGE RITAM jednostavno društvo s ograničenom odgovornošću za usluge</izvorni_sadrzaj>
    <derivirana_varijabla naziv="DomainObject.Predmet.ProtustrankaFormated_1">  ZEGE RITAM jednostavno društvo s ograničenom odgovornošću za usluge</derivirana_varijabla>
  </DomainObject.Predmet.ProtustrankaFormated>
  <DomainObject.Predmet.ProtustrankaFormatedOIB>
    <izvorni_sadrzaj>  ZEGE RITAM jednostavno društvo s ograničenom odgovornošću za usluge, OIB 33194707468</izvorni_sadrzaj>
    <derivirana_varijabla naziv="DomainObject.Predmet.ProtustrankaFormatedOIB_1">  ZEGE RITAM jednostavno društvo s ograničenom odgovornošću za usluge, OIB 33194707468</derivirana_varijabla>
  </DomainObject.Predmet.ProtustrankaFormatedOIB>
  <DomainObject.Predmet.ProtustrankaFormatedWithAdress>
    <izvorni_sadrzaj> ZEGE RITAM jednostavno društvo s ograničenom odgovornošću za usluge, Gajeva 2, 10000 Zagreb</izvorni_sadrzaj>
    <derivirana_varijabla naziv="DomainObject.Predmet.ProtustrankaFormatedWithAdress_1"> ZEGE RITAM jednostavno društvo s ograničenom odgovornošću za usluge, Gajeva 2, 10000 Zagreb</derivirana_varijabla>
  </DomainObject.Predmet.ProtustrankaFormatedWithAdress>
  <DomainObject.Predmet.ProtustrankaFormatedWithAdressOIB>
    <izvorni_sadrzaj> ZEGE RITAM jednostavno društvo s ograničenom odgovornošću za usluge, OIB 33194707468, Gajeva 2, 10000 Zagreb</izvorni_sadrzaj>
    <derivirana_varijabla naziv="DomainObject.Predmet.ProtustrankaFormatedWithAdressOIB_1"> ZEGE RITAM jednostavno društvo s ograničenom odgovornošću za usluge, OIB 33194707468, Gajeva 2, 10000 Zagreb</derivirana_varijabla>
  </DomainObject.Predmet.ProtustrankaFormatedWithAdressOIB>
  <DomainObject.Predmet.ProtustrankaWithAdress>
    <izvorni_sadrzaj>ZEGE RITAM jednostavno društvo s ograničenom odgovornošću za usluge Gajeva 2, 10000 Zagreb</izvorni_sadrzaj>
    <derivirana_varijabla naziv="DomainObject.Predmet.ProtustrankaWithAdress_1">ZEGE RITAM jednostavno društvo s ograničenom odgovornošću za usluge Gajeva 2, 10000 Zagreb</derivirana_varijabla>
  </DomainObject.Predmet.ProtustrankaWithAdress>
  <DomainObject.Predmet.ProtustrankaWithAdressOIB>
    <izvorni_sadrzaj>ZEGE RITAM jednostavno društvo s ograničenom odgovornošću za usluge, OIB 33194707468, Gajeva 2, 10000 Zagreb</izvorni_sadrzaj>
    <derivirana_varijabla naziv="DomainObject.Predmet.ProtustrankaWithAdressOIB_1">ZEGE RITAM jednostavno društvo s ograničenom odgovornošću za usluge, OIB 33194707468, Gajeva 2, 10000 Zagreb</derivirana_varijabla>
  </DomainObject.Predmet.ProtustrankaWithAdressOIB>
  <DomainObject.Predmet.ProtustrankaNazivFormated>
    <izvorni_sadrzaj>ZEGE RITAM jednostavno društvo s ograničenom odgovornošću za usluge</izvorni_sadrzaj>
    <derivirana_varijabla naziv="DomainObject.Predmet.ProtustrankaNazivFormated_1">ZEGE RITAM jednostavno društvo s ograničenom odgovornošću za usluge</derivirana_varijabla>
  </DomainObject.Predmet.ProtustrankaNazivFormated>
  <DomainObject.Predmet.ProtustrankaNazivFormatedOIB>
    <izvorni_sadrzaj>ZEGE RITAM jednostavno društvo s ograničenom odgovornošću za usluge, OIB 33194707468</izvorni_sadrzaj>
    <derivirana_varijabla naziv="DomainObject.Predmet.ProtustrankaNazivFormatedOIB_1">ZEGE RITAM jednostavno društvo s ograničenom odgovornošću za usluge, OIB 33194707468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68. - M. Hilje </izvorni_sadrzaj>
    <derivirana_varijabla naziv="DomainObject.Predmet.Referada.Naziv_1">68. - M. Hilje </derivirana_varijabla>
  </DomainObject.Predmet.Referada.Naziv>
  <DomainObject.Predmet.Referada.Oznaka>
    <izvorni_sadrzaj>68. </izvorni_sadrzaj>
    <derivirana_varijabla naziv="DomainObject.Predmet.Referada.Oznaka_1">68. </derivirana_varijabla>
  </DomainObject.Predmet.Referada.Oznaka>
  <DomainObject.Predmet.Referada.Prostorija.Naziv>
    <izvorni_sadrzaj>Soba DZ I 29</izvorni_sadrzaj>
    <derivirana_varijabla naziv="DomainObject.Predmet.Referada.Prostorija.Naziv_1">Soba DZ I 29</derivirana_varijabla>
  </DomainObject.Predmet.Referada.Prostorija.Naziv>
  <DomainObject.Predmet.Referada.Prostorija.Oznaka>
    <izvorni_sadrzaj>DZ I 29</izvorni_sadrzaj>
    <derivirana_varijabla naziv="DomainObject.Predmet.Referada.Prostorija.Oznaka_1">DZ I 29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68. - M. Hilje </izvorni_sadrzaj>
    <derivirana_varijabla naziv="DomainObject.Predmet.TrenutnaLokacijaSpisa.Naziv_1">68. - M. Hilje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Ljubica Radošević</izvorni_sadrzaj>
    <derivirana_varijabla naziv="DomainObject.Predmet.Zapisnicar_1">Ljubica Radošević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ZEGE RITAM jednostavno društvo s ograničenom odgovornošću za usluge</item>
    </izvorni_sadrzaj>
    <derivirana_varijabla naziv="DomainObject.Predmet.ProtuStrankaListFormated_1">
      <item>ZEGE RITAM jednostavno društvo s ograničenom odgovornošću za usluge</item>
    </derivirana_varijabla>
  </DomainObject.Predmet.ProtuStrankaListFormated>
  <DomainObject.Predmet.ProtuStrankaListFormatedOIB>
    <izvorni_sadrzaj>
      <item>ZEGE RITAM jednostavno društvo s ograničenom odgovornošću za usluge, OIB 33194707468</item>
    </izvorni_sadrzaj>
    <derivirana_varijabla naziv="DomainObject.Predmet.ProtuStrankaListFormatedOIB_1">
      <item>ZEGE RITAM jednostavno društvo s ograničenom odgovornošću za usluge, OIB 33194707468</item>
    </derivirana_varijabla>
  </DomainObject.Predmet.ProtuStrankaListFormatedOIB>
  <DomainObject.Predmet.ProtuStrankaListFormatedWithAdress>
    <izvorni_sadrzaj>
      <item>ZEGE RITAM jednostavno društvo s ograničenom odgovornošću za usluge, Gajeva 2, 10000 Zagreb</item>
    </izvorni_sadrzaj>
    <derivirana_varijabla naziv="DomainObject.Predmet.ProtuStrankaListFormatedWithAdress_1">
      <item>ZEGE RITAM jednostavno društvo s ograničenom odgovornošću za usluge, Gajeva 2, 10000 Zagreb</item>
    </derivirana_varijabla>
  </DomainObject.Predmet.ProtuStrankaListFormatedWithAdress>
  <DomainObject.Predmet.ProtuStrankaListFormatedWithAdressOIB>
    <izvorni_sadrzaj>
      <item>ZEGE RITAM jednostavno društvo s ograničenom odgovornošću za usluge, OIB 33194707468, Gajeva 2, 10000 Zagreb</item>
    </izvorni_sadrzaj>
    <derivirana_varijabla naziv="DomainObject.Predmet.ProtuStrankaListFormatedWithAdressOIB_1">
      <item>ZEGE RITAM jednostavno društvo s ograničenom odgovornošću za usluge, OIB 33194707468, Gajeva 2, 10000 Zagreb</item>
    </derivirana_varijabla>
  </DomainObject.Predmet.ProtuStrankaListFormatedWithAdressOIB>
  <DomainObject.Predmet.ProtuStrankaListNazivFormated>
    <izvorni_sadrzaj>
      <item>ZEGE RITAM jednostavno društvo s ograničenom odgovornošću za usluge</item>
    </izvorni_sadrzaj>
    <derivirana_varijabla naziv="DomainObject.Predmet.ProtuStrankaListNazivFormated_1">
      <item>ZEGE RITAM jednostavno društvo s ograničenom odgovornošću za usluge</item>
    </derivirana_varijabla>
  </DomainObject.Predmet.ProtuStrankaListNazivFormated>
  <DomainObject.Predmet.ProtuStrankaListNazivFormatedOIB>
    <izvorni_sadrzaj>
      <item>ZEGE RITAM jednostavno društvo s ograničenom odgovornošću za usluge, OIB 33194707468</item>
    </izvorni_sadrzaj>
    <derivirana_varijabla naziv="DomainObject.Predmet.ProtuStrankaListNazivFormatedOIB_1">
      <item>ZEGE RITAM jednostavno društvo s ograničenom odgovornošću za usluge, OIB 33194707468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28. veljače 2019.</izvorni_sadrzaj>
    <derivirana_varijabla naziv="DomainObject.Datum_1">28. veljače 2019.</derivirana_varijabla>
  </DomainObject.Datum>
  <DomainObject.PoslovniBrojDokumenta>
    <izvorni_sadrzaj>St-14/2019-8</izvorni_sadrzaj>
    <derivirana_varijabla naziv="DomainObject.PoslovniBrojDokumenta_1">St-14/2019-8</derivirana_varijabla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ZEGE RITAM jednostavno društvo s ograničenom odgovornošću za usluge</izvorni_sadrzaj>
    <derivirana_varijabla naziv="DomainObject.Predmet.ProtustrankaIDrugi_1">ZEGE RITAM jednostavno društvo s ograničenom odgovornošću za usluge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ZEGE RITAM jednostavno društvo s ograničenom odgovornošću za usluge, OIB 33194707468, Gajeva 2, 10000 Zagreb</izvorni_sadrzaj>
    <derivirana_varijabla naziv="DomainObject.Predmet.ProtustrankaIDrugiAdressOIB_1">ZEGE RITAM jednostavno društvo s ograničenom odgovornošću za usluge, OIB 33194707468, Gajeva 2,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22. veljače 2019.</izvorni_sadrzaj>
    <derivirana_varijabla naziv="DomainObject.Predmet.OdlukaRjesenje.DatumDonosenjaOdluke_1">22. veljače 2019.</derivirana_varijabla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>St-14/2019-6</izvorni_sadrzaj>
    <derivirana_varijabla naziv="DomainObject.Predmet.OdlukaRjesenje.Oznaka_1">St-14/2019-6</derivirana_varijabla>
  </DomainObject.Predmet.OdlukaRjesenje.Oznaka>
  <DomainObject.Predmet.SudioniciListNaziv>
    <izvorni_sadrzaj>
      <item>FINA Regionalni centar Zagreb</item>
      <item>ZEGE RITAM jednostavno društvo s ograničenom odgovornošću za usluge</item>
    </izvorni_sadrzaj>
    <derivirana_varijabla naziv="DomainObject.Predmet.SudioniciListNaziv_1">
      <item>FINA Regionalni centar Zagreb</item>
      <item>ZEGE RITAM jednostavno društvo s ograničenom odgovornošću za usluge</item>
    </derivirana_varijabla>
  </DomainObject.Predmet.SudioniciListNaziv>
  <DomainObject.Predmet.SudioniciListAdressOIB>
    <izvorni_sadrzaj>
      <item>FINA Regionalni centar Zagreb, OIB 85821130368, Trg svibanjskih žrtava 1995. 1,10000 Zagreb</item>
      <item>ZEGE RITAM jednostavno društvo s ograničenom odgovornošću za usluge, OIB 33194707468, Gajeva 2,10000 Zagreb</item>
    </izvorni_sadrzaj>
    <derivirana_varijabla naziv="DomainObject.Predmet.SudioniciListAdressOIB_1">
      <item>FINA Regionalni centar Zagreb, OIB 85821130368, Trg svibanjskih žrtava 1995. 1,10000 Zagreb</item>
      <item>ZEGE RITAM jednostavno društvo s ograničenom odgovornošću za usluge, OIB 33194707468, Gajeva 2,10000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33194707468</item>
    </izvorni_sadrzaj>
    <derivirana_varijabla naziv="DomainObject.Predmet.SudioniciListNazivOIB_1">
      <item>, OIB 85821130368</item>
      <item>, OIB 33194707468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22. veljače 2019.</izvorni_sadrzaj>
    <derivirana_varijabla naziv="DomainObject.PredzadnjaOdlukaIzPredmeta.DatumDonosenjaOdluke_1">22. veljače 2019.</derivirana_varijabla>
  </DomainObject.PredzadnjaOdlukaIzPredmeta.DatumDonosenjaOdluke>
  <DomainObject.PredzadnjaOdlukaIzPredmeta.Oznaka>
    <izvorni_sadrzaj>St-14/2019-6</izvorni_sadrzaj>
    <derivirana_varijabla naziv="DomainObject.PredzadnjaOdlukaIzPredmeta.Oznaka_1">St-14/2019-6</derivirana_varijabla>
  </DomainObject.PredzadnjaOdlukaIzPredmeta.Oznak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1</properties:Pages>
  <properties:Words>264</properties:Words>
  <properties:Characters>1332</properties:Characters>
  <properties:Lines>45</properties:Lines>
  <properties:Paragraphs>20</properties:Paragraphs>
  <properties:TotalTime>2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1609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2019-02-27T14:11:00Z</dcterms:created>
  <dc:creator>Korisnik</dc:creator>
  <cp:lastModifiedBy>Greta Jurišić</cp:lastModifiedBy>
  <cp:lastPrinted>2019-02-28T07:48:00Z</cp:lastPrinted>
  <dcterms:modified xmlns:xsi="http://www.w3.org/2001/XMLSchema-instance" xsi:type="dcterms:W3CDTF">2019-02-28T07:48:00Z</dcterms:modified>
  <cp:revision>4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St-14/2019-8 / Odluka - Rješenje (St-14-19)</vt:lpwstr>
  </prop:property>
  <prop:property name="CC_coloring" pid="4" fmtid="{D5CDD505-2E9C-101B-9397-08002B2CF9AE}">
    <vt:bool>true</vt:bool>
  </prop:property>
  <prop:property name="BrojStranica" pid="5" fmtid="{D5CDD505-2E9C-101B-9397-08002B2CF9AE}">
    <vt:i4>1</vt:i4>
  </prop:property>
</prop:Properties>
</file>