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23c2b9" w14:paraId="f23c2b9" w:rsidRDefault="0048287F" w:rsidP="00D70020" w:rsidR="0048287F">
      <w:pPr>
        <w:jc w:val="right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D70020" w:rsidP="00D70020" w:rsidR="005B40D8" w:rsidRPr="004D3A78">
      <w:pPr>
        <w:jc w:val="right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4. St-</w:t>
      </w:r>
      <w:r w:rsidR="005B40D8">
        <w:rPr>
          <w:rFonts w:hAnsi="Times New Roman" w:ascii="Times New Roman"/>
          <w:szCs w:val="24"/>
          <w:lang w:val="hr-HR"/>
        </w:rPr>
        <w:t>2851</w:t>
      </w:r>
      <w:r w:rsidR="000E19CB">
        <w:rPr>
          <w:rFonts w:hAnsi="Times New Roman" w:ascii="Times New Roman"/>
          <w:szCs w:val="24"/>
          <w:lang w:val="hr-HR"/>
        </w:rPr>
        <w:t>/</w:t>
      </w:r>
      <w:r w:rsidR="00016BE7">
        <w:rPr>
          <w:rFonts w:hAnsi="Times New Roman" w:ascii="Times New Roman"/>
          <w:szCs w:val="24"/>
          <w:lang w:val="hr-HR"/>
        </w:rPr>
        <w:t>201</w:t>
      </w:r>
      <w:r w:rsidR="005E343D">
        <w:rPr>
          <w:rFonts w:hAnsi="Times New Roman" w:ascii="Times New Roman"/>
          <w:szCs w:val="24"/>
          <w:lang w:val="hr-HR"/>
        </w:rPr>
        <w:t>8</w:t>
      </w:r>
    </w:p>
    <w:p w:rsidRDefault="00DB4528" w:rsidP="004D3A78" w:rsidR="004D3A78" w:rsidRPr="004D3A78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586826" w:rsidP="00997BA9" w:rsidR="004D3A78" w:rsidRPr="004D3A78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Z A K L J U Č A K </w:t>
      </w:r>
    </w:p>
    <w:p w:rsidRDefault="00B03169" w:rsidP="00997BA9" w:rsidR="00B03169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4D3A78">
      <w:pPr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ab/>
        <w:t>Trgovački s</w:t>
      </w:r>
      <w:r w:rsidR="00DB4528" w:rsidRPr="004D3A78">
        <w:rPr>
          <w:rFonts w:hAnsi="Times New Roman" w:ascii="Times New Roman"/>
          <w:szCs w:val="24"/>
          <w:lang w:val="hr-HR"/>
        </w:rPr>
        <w:t>ud u Zagrebu</w:t>
      </w:r>
      <w:r w:rsidR="00D70020" w:rsidRPr="004D3A78">
        <w:rPr>
          <w:rFonts w:hAnsi="Times New Roman" w:ascii="Times New Roman"/>
          <w:szCs w:val="24"/>
          <w:lang w:val="hr-HR"/>
        </w:rPr>
        <w:t>,</w:t>
      </w:r>
      <w:r w:rsidR="00DB4528" w:rsidRPr="004D3A78">
        <w:rPr>
          <w:rFonts w:hAnsi="Times New Roman" w:ascii="Times New Roman"/>
          <w:szCs w:val="24"/>
          <w:lang w:val="hr-HR"/>
        </w:rPr>
        <w:t xml:space="preserve"> po sucu pojedincu  </w:t>
      </w:r>
      <w:r w:rsidR="00D70020" w:rsidRPr="004D3A78">
        <w:rPr>
          <w:rFonts w:hAnsi="Times New Roman" w:ascii="Times New Roman"/>
          <w:szCs w:val="24"/>
          <w:lang w:val="hr-HR"/>
        </w:rPr>
        <w:t>Jasenki Rundek,</w:t>
      </w:r>
      <w:r w:rsidR="00F62A72" w:rsidRPr="004D3A78">
        <w:rPr>
          <w:rFonts w:hAnsi="Times New Roman" w:ascii="Times New Roman"/>
          <w:szCs w:val="24"/>
          <w:lang w:val="hr-HR"/>
        </w:rPr>
        <w:t xml:space="preserve"> </w:t>
      </w:r>
      <w:r w:rsidR="002E74B5" w:rsidRPr="003F239F">
        <w:rPr>
          <w:rFonts w:hAnsi="Times New Roman" w:ascii="Times New Roman"/>
          <w:szCs w:val="24"/>
          <w:lang w:val="hr-HR"/>
        </w:rPr>
        <w:t>u stečajnom predmetu povodom zahtjeva FINANCIJSKE AGENCIJE, Regionalni centar Zagreb, Trg svibanjskih žrtava 1995 br. 1, OIB: 85821130368, za provedbu skraćenog stečajnog postupka nad dužnikom</w:t>
      </w:r>
      <w:r w:rsidR="000E19CB">
        <w:rPr>
          <w:rFonts w:hAnsi="Times New Roman" w:ascii="Times New Roman"/>
          <w:szCs w:val="24"/>
          <w:lang w:val="hr-HR"/>
        </w:rPr>
        <w:t xml:space="preserve"> </w:t>
      </w:r>
      <w:r w:rsidR="005B40D8" w:rsidRPr="005B40D8">
        <w:rPr>
          <w:rFonts w:hAnsi="Times New Roman" w:ascii="Times New Roman"/>
          <w:szCs w:val="24"/>
          <w:lang w:val="hr-HR"/>
        </w:rPr>
        <w:t>STRUJA-PROMET d.o.o.</w:t>
      </w:r>
      <w:r w:rsidR="005B40D8">
        <w:rPr>
          <w:rFonts w:hAnsi="Times New Roman" w:ascii="Times New Roman"/>
          <w:szCs w:val="24"/>
          <w:lang w:val="hr-HR"/>
        </w:rPr>
        <w:t xml:space="preserve">, </w:t>
      </w:r>
      <w:r w:rsidR="00AD3E26">
        <w:rPr>
          <w:rFonts w:hAnsi="Times New Roman" w:ascii="Times New Roman"/>
          <w:szCs w:val="24"/>
          <w:lang w:val="hr-HR"/>
        </w:rPr>
        <w:t xml:space="preserve">Zagreb (Grad Zagreb), </w:t>
      </w:r>
      <w:r w:rsidR="005B40D8">
        <w:rPr>
          <w:rFonts w:hAnsi="Times New Roman" w:ascii="Times New Roman"/>
          <w:szCs w:val="24"/>
          <w:lang w:val="hr-HR"/>
        </w:rPr>
        <w:t>Brune Bušića 38</w:t>
      </w:r>
      <w:r w:rsidR="00AD3E26">
        <w:rPr>
          <w:rFonts w:hAnsi="Times New Roman" w:ascii="Times New Roman"/>
          <w:szCs w:val="24"/>
          <w:lang w:val="hr-HR"/>
        </w:rPr>
        <w:t xml:space="preserve">, </w:t>
      </w:r>
      <w:r w:rsidR="009C7393">
        <w:rPr>
          <w:rFonts w:hAnsi="Times New Roman" w:ascii="Times New Roman"/>
          <w:szCs w:val="24"/>
          <w:lang w:val="hr-HR"/>
        </w:rPr>
        <w:t>OIB:</w:t>
      </w:r>
      <w:r w:rsidR="005B40D8">
        <w:rPr>
          <w:rFonts w:hAnsi="Times New Roman" w:ascii="Times New Roman"/>
          <w:szCs w:val="24"/>
          <w:lang w:val="hr-HR"/>
        </w:rPr>
        <w:t xml:space="preserve"> </w:t>
      </w:r>
      <w:r w:rsidR="005B40D8" w:rsidRPr="005B40D8">
        <w:rPr>
          <w:rFonts w:hAnsi="Times New Roman" w:ascii="Times New Roman"/>
          <w:szCs w:val="24"/>
          <w:lang w:val="hr-HR"/>
        </w:rPr>
        <w:t>96563113874</w:t>
      </w:r>
      <w:r w:rsidR="002765F7">
        <w:rPr>
          <w:rFonts w:hAnsi="Times New Roman" w:ascii="Times New Roman"/>
          <w:szCs w:val="24"/>
          <w:lang w:val="hr-HR"/>
        </w:rPr>
        <w:t xml:space="preserve">, dana </w:t>
      </w:r>
      <w:r w:rsidR="0048287F">
        <w:rPr>
          <w:rFonts w:hAnsi="Times New Roman" w:ascii="Times New Roman"/>
          <w:szCs w:val="24"/>
          <w:lang w:val="hr-HR"/>
        </w:rPr>
        <w:t>18.</w:t>
      </w:r>
      <w:r w:rsidR="005B40D8">
        <w:rPr>
          <w:rFonts w:hAnsi="Times New Roman" w:ascii="Times New Roman"/>
          <w:szCs w:val="24"/>
          <w:lang w:val="hr-HR"/>
        </w:rPr>
        <w:t xml:space="preserve"> veljače 2019.</w:t>
      </w:r>
    </w:p>
    <w:p w:rsidRDefault="009C7393" w:rsidP="00997BA9" w:rsidR="009C7393">
      <w:pPr>
        <w:jc w:val="both"/>
        <w:rPr>
          <w:rFonts w:hAnsi="Times New Roman" w:ascii="Times New Roman"/>
          <w:szCs w:val="24"/>
          <w:lang w:val="hr-HR"/>
        </w:rPr>
      </w:pPr>
    </w:p>
    <w:p w:rsidRDefault="005B40D8" w:rsidP="00997BA9" w:rsidR="005B40D8" w:rsidRPr="004D3A78">
      <w:pPr>
        <w:jc w:val="both"/>
        <w:rPr>
          <w:rFonts w:hAnsi="Times New Roman" w:ascii="Times New Roman"/>
          <w:szCs w:val="24"/>
          <w:lang w:val="hr-HR"/>
        </w:rPr>
      </w:pPr>
    </w:p>
    <w:p w:rsidRDefault="00586826" w:rsidP="00997BA9" w:rsidR="00840E3D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z a k l j u č i o</w:t>
      </w:r>
      <w:r w:rsidR="00997BA9" w:rsidRPr="004D3A78">
        <w:rPr>
          <w:rFonts w:hAnsi="Times New Roman" w:ascii="Times New Roman"/>
          <w:szCs w:val="24"/>
          <w:lang w:val="hr-HR"/>
        </w:rPr>
        <w:t xml:space="preserve">    j</w:t>
      </w:r>
      <w:r w:rsidR="00BC6E3C">
        <w:rPr>
          <w:rFonts w:hAnsi="Times New Roman" w:ascii="Times New Roman"/>
          <w:szCs w:val="24"/>
          <w:lang w:val="hr-HR"/>
        </w:rPr>
        <w:t xml:space="preserve"> </w:t>
      </w:r>
      <w:r w:rsidR="00997BA9" w:rsidRPr="004D3A78">
        <w:rPr>
          <w:rFonts w:hAnsi="Times New Roman" w:ascii="Times New Roman"/>
          <w:szCs w:val="24"/>
          <w:lang w:val="hr-HR"/>
        </w:rPr>
        <w:t>e</w:t>
      </w:r>
      <w:r w:rsidR="002E74B5">
        <w:rPr>
          <w:rFonts w:hAnsi="Times New Roman" w:ascii="Times New Roman"/>
          <w:szCs w:val="24"/>
          <w:lang w:val="hr-HR"/>
        </w:rPr>
        <w:t xml:space="preserve"> </w:t>
      </w:r>
    </w:p>
    <w:p w:rsidRDefault="005B40D8" w:rsidP="00997BA9" w:rsidR="005B40D8" w:rsidRPr="004D3A78">
      <w:pPr>
        <w:jc w:val="center"/>
        <w:rPr>
          <w:rFonts w:hAnsi="Times New Roman" w:ascii="Times New Roman"/>
          <w:szCs w:val="24"/>
          <w:lang w:val="hr-HR"/>
        </w:rPr>
      </w:pPr>
    </w:p>
    <w:p w:rsidRDefault="006F3C67" w:rsidP="006F3C67" w:rsidR="006F3C67">
      <w:pPr>
        <w:ind w:firstLine="708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Poziva se HRVATSKI ZAVOD ZA MIROVINSKO OSIGURANJE, Zagreb, Trpimirova  4, dostaviti sudu pozivom na gornji broj spisa, podatke o zaposlenim osobama kod dužnika,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="005B40D8" w:rsidRPr="005B40D8">
        <w:rPr>
          <w:rFonts w:hAnsi="Times New Roman" w:ascii="Times New Roman"/>
          <w:szCs w:val="24"/>
          <w:lang w:val="hr-HR"/>
        </w:rPr>
        <w:t>STRUJA-PROMET d.o.o.</w:t>
      </w:r>
      <w:r w:rsidR="005B40D8">
        <w:rPr>
          <w:rFonts w:hAnsi="Times New Roman" w:ascii="Times New Roman"/>
          <w:szCs w:val="24"/>
          <w:lang w:val="hr-HR"/>
        </w:rPr>
        <w:t xml:space="preserve">, Zagreb (Grad Zagreb), Brune Bušića 38, OIB: </w:t>
      </w:r>
      <w:r w:rsidR="005B40D8" w:rsidRPr="005B40D8">
        <w:rPr>
          <w:rFonts w:hAnsi="Times New Roman" w:ascii="Times New Roman"/>
          <w:szCs w:val="24"/>
          <w:lang w:val="hr-HR"/>
        </w:rPr>
        <w:t>96563113874</w:t>
      </w:r>
      <w:r w:rsidR="00030C35">
        <w:rPr>
          <w:rFonts w:hAnsi="Times New Roman" w:ascii="Times New Roman"/>
          <w:szCs w:val="24"/>
          <w:lang w:val="hr-HR"/>
        </w:rPr>
        <w:t>,</w:t>
      </w:r>
      <w:r w:rsidRPr="004D3A78">
        <w:rPr>
          <w:rFonts w:hAnsi="Times New Roman" w:ascii="Times New Roman"/>
          <w:szCs w:val="24"/>
          <w:lang w:val="hr-HR"/>
        </w:rPr>
        <w:t xml:space="preserve"> poda</w:t>
      </w:r>
      <w:r w:rsidR="004D3A78">
        <w:rPr>
          <w:rFonts w:hAnsi="Times New Roman" w:ascii="Times New Roman"/>
          <w:szCs w:val="24"/>
          <w:lang w:val="hr-HR"/>
        </w:rPr>
        <w:t>tke</w:t>
      </w:r>
      <w:r w:rsidRPr="004D3A78">
        <w:rPr>
          <w:rFonts w:hAnsi="Times New Roman" w:ascii="Times New Roman"/>
          <w:szCs w:val="24"/>
          <w:lang w:val="hr-HR"/>
        </w:rPr>
        <w:t xml:space="preserve"> o djelatnicima ili potvrd</w:t>
      </w:r>
      <w:r w:rsidR="004D3A78">
        <w:rPr>
          <w:rFonts w:hAnsi="Times New Roman" w:ascii="Times New Roman"/>
          <w:szCs w:val="24"/>
          <w:lang w:val="hr-HR"/>
        </w:rPr>
        <w:t>u</w:t>
      </w:r>
      <w:r w:rsidRPr="004D3A78">
        <w:rPr>
          <w:rFonts w:hAnsi="Times New Roman" w:ascii="Times New Roman"/>
          <w:szCs w:val="24"/>
          <w:lang w:val="hr-HR"/>
        </w:rPr>
        <w:t xml:space="preserve"> da nema zaposlenih osoba </w:t>
      </w:r>
      <w:r w:rsidR="004D3A78">
        <w:rPr>
          <w:rFonts w:hAnsi="Times New Roman" w:ascii="Times New Roman"/>
          <w:szCs w:val="24"/>
          <w:lang w:val="hr-HR"/>
        </w:rPr>
        <w:t>na dan pisanja potvrde, u roku od 3 (tri) dana.</w:t>
      </w:r>
    </w:p>
    <w:p w:rsidRDefault="005E343D" w:rsidP="006F3C67" w:rsidR="005B40D8" w:rsidRPr="004D3A78">
      <w:pPr>
        <w:ind w:firstLine="708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</w:t>
      </w:r>
      <w:r w:rsidR="009C7393">
        <w:rPr>
          <w:rFonts w:hAnsi="Times New Roman" w:ascii="Times New Roman"/>
          <w:szCs w:val="24"/>
          <w:lang w:val="hr-HR"/>
        </w:rPr>
        <w:t xml:space="preserve"> </w:t>
      </w:r>
    </w:p>
    <w:p w:rsidRDefault="006F3C67" w:rsidP="006F3C67" w:rsidR="006F3C67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Obrazloženje</w:t>
      </w:r>
    </w:p>
    <w:p w:rsidRDefault="004D3A78" w:rsidP="006F3C67" w:rsidR="004D3A78">
      <w:pPr>
        <w:jc w:val="center"/>
        <w:rPr>
          <w:rFonts w:hAnsi="Times New Roman" w:ascii="Times New Roman"/>
          <w:szCs w:val="24"/>
          <w:lang w:val="hr-HR"/>
        </w:rPr>
      </w:pPr>
    </w:p>
    <w:p w:rsidRDefault="006F3C67" w:rsidP="004D3A78" w:rsidR="003E54E2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Financijska agencija podnijela je, na temelju odredbe čl. 429. st. 1. Stečajnog zakona (“Narodne novine” broj 71/15, dalje: SZ), zahtjev za provedbu skraćenog stečajnog postupka nad dužnikom</w:t>
      </w:r>
      <w:r w:rsidR="002E74B5">
        <w:rPr>
          <w:rFonts w:hAnsi="Times New Roman" w:ascii="Times New Roman"/>
          <w:szCs w:val="24"/>
          <w:lang w:val="hr-HR"/>
        </w:rPr>
        <w:t xml:space="preserve"> </w:t>
      </w:r>
      <w:r w:rsidR="005B40D8" w:rsidRPr="005B40D8">
        <w:rPr>
          <w:rFonts w:hAnsi="Times New Roman" w:ascii="Times New Roman"/>
          <w:szCs w:val="24"/>
          <w:lang w:val="hr-HR"/>
        </w:rPr>
        <w:t>STRUJA-PROMET d.o.o.</w:t>
      </w:r>
      <w:r w:rsidR="005B40D8">
        <w:rPr>
          <w:rFonts w:hAnsi="Times New Roman" w:ascii="Times New Roman"/>
          <w:szCs w:val="24"/>
          <w:lang w:val="hr-HR"/>
        </w:rPr>
        <w:t xml:space="preserve">, Zagreb (Grad Zagreb), Brune Bušića 38, OIB: </w:t>
      </w:r>
      <w:r w:rsidR="005B40D8" w:rsidRPr="005B40D8">
        <w:rPr>
          <w:rFonts w:hAnsi="Times New Roman" w:ascii="Times New Roman"/>
          <w:szCs w:val="24"/>
          <w:lang w:val="hr-HR"/>
        </w:rPr>
        <w:t>96563113874</w:t>
      </w:r>
      <w:r w:rsidR="00231C42">
        <w:rPr>
          <w:rFonts w:hAnsi="Times New Roman" w:ascii="Times New Roman"/>
          <w:szCs w:val="24"/>
          <w:lang w:val="hr-HR"/>
        </w:rPr>
        <w:t>.</w:t>
      </w:r>
      <w:r w:rsidR="002E74B5">
        <w:rPr>
          <w:rFonts w:hAnsi="Times New Roman" w:ascii="Times New Roman"/>
          <w:szCs w:val="24"/>
          <w:lang w:val="hr-HR"/>
        </w:rPr>
        <w:t xml:space="preserve"> </w:t>
      </w:r>
      <w:r w:rsidR="005E343D">
        <w:rPr>
          <w:rFonts w:hAnsi="Times New Roman" w:ascii="Times New Roman"/>
          <w:szCs w:val="24"/>
          <w:lang w:val="hr-HR"/>
        </w:rPr>
        <w:t xml:space="preserve"> </w:t>
      </w:r>
      <w:r w:rsidR="009C7393">
        <w:rPr>
          <w:rFonts w:hAnsi="Times New Roman" w:ascii="Times New Roman"/>
          <w:szCs w:val="24"/>
          <w:lang w:val="hr-HR"/>
        </w:rPr>
        <w:t xml:space="preserve"> </w:t>
      </w:r>
    </w:p>
    <w:p w:rsidRDefault="006F3C67" w:rsidP="004D3A78" w:rsidR="006F3C67" w:rsidRPr="004D3A78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  <w:r w:rsidR="005B40D8">
        <w:rPr>
          <w:rFonts w:hAnsi="Times New Roman" w:ascii="Times New Roman"/>
          <w:szCs w:val="24"/>
          <w:lang w:val="hr-HR"/>
        </w:rPr>
        <w:t xml:space="preserve"> </w:t>
      </w:r>
    </w:p>
    <w:p w:rsidRDefault="006F3C67" w:rsidP="004D3A78" w:rsidR="006F3C67" w:rsidRPr="004D3A78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Odredbom čl. 11. st. 3. propisano je da sud po službenoj dužnosti utvrđuje sve činjenice koje su važne za stečajni postupak, te radi toga može izvoditi sve potrebne dokaze.</w:t>
      </w:r>
    </w:p>
    <w:p w:rsidRDefault="006F3C67" w:rsidP="004D3A78" w:rsidR="006F3C67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Pretpostavka za provedbu skraćenog stečajnog postupka je okolnost da dužnik nema zaposlenih, a H</w:t>
      </w:r>
      <w:r w:rsidR="00016BE7">
        <w:rPr>
          <w:rFonts w:hAnsi="Times New Roman" w:ascii="Times New Roman"/>
          <w:szCs w:val="24"/>
          <w:lang w:val="hr-HR"/>
        </w:rPr>
        <w:t xml:space="preserve">rvatski zavod za mirovinsko osiguranje </w:t>
      </w:r>
      <w:r w:rsidRPr="004D3A78">
        <w:rPr>
          <w:rFonts w:hAnsi="Times New Roman" w:ascii="Times New Roman"/>
          <w:szCs w:val="24"/>
          <w:lang w:val="hr-HR"/>
        </w:rPr>
        <w:t>u skladu s odredbama Zakona o mirovinskom osiguranju vodi propisane evidencije. Temeljem naprijed navedenog poziva se  H</w:t>
      </w:r>
      <w:r w:rsidR="00016BE7">
        <w:rPr>
          <w:rFonts w:hAnsi="Times New Roman" w:ascii="Times New Roman"/>
          <w:szCs w:val="24"/>
          <w:lang w:val="hr-HR"/>
        </w:rPr>
        <w:t>rvatski zavod za mirovinsko osiguranje</w:t>
      </w:r>
      <w:r w:rsidRPr="004D3A78">
        <w:rPr>
          <w:rFonts w:hAnsi="Times New Roman" w:ascii="Times New Roman"/>
          <w:szCs w:val="24"/>
          <w:lang w:val="hr-HR"/>
        </w:rPr>
        <w:t xml:space="preserve"> dostaviti podat</w:t>
      </w:r>
      <w:r w:rsidR="004D3A78">
        <w:rPr>
          <w:rFonts w:hAnsi="Times New Roman" w:ascii="Times New Roman"/>
          <w:szCs w:val="24"/>
          <w:lang w:val="hr-HR"/>
        </w:rPr>
        <w:t>ke</w:t>
      </w:r>
      <w:r w:rsidRPr="004D3A78">
        <w:rPr>
          <w:rFonts w:hAnsi="Times New Roman" w:ascii="Times New Roman"/>
          <w:szCs w:val="24"/>
          <w:lang w:val="hr-HR"/>
        </w:rPr>
        <w:t xml:space="preserve"> naved</w:t>
      </w:r>
      <w:r w:rsidR="004D3A78">
        <w:rPr>
          <w:rFonts w:hAnsi="Times New Roman" w:ascii="Times New Roman"/>
          <w:szCs w:val="24"/>
          <w:lang w:val="hr-HR"/>
        </w:rPr>
        <w:t>e</w:t>
      </w:r>
      <w:r w:rsidRPr="004D3A78">
        <w:rPr>
          <w:rFonts w:hAnsi="Times New Roman" w:ascii="Times New Roman"/>
          <w:szCs w:val="24"/>
          <w:lang w:val="hr-HR"/>
        </w:rPr>
        <w:t>n</w:t>
      </w:r>
      <w:r w:rsidR="004D3A78">
        <w:rPr>
          <w:rFonts w:hAnsi="Times New Roman" w:ascii="Times New Roman"/>
          <w:szCs w:val="24"/>
          <w:lang w:val="hr-HR"/>
        </w:rPr>
        <w:t>e</w:t>
      </w:r>
      <w:r w:rsidRPr="004D3A78">
        <w:rPr>
          <w:rFonts w:hAnsi="Times New Roman" w:ascii="Times New Roman"/>
          <w:szCs w:val="24"/>
          <w:lang w:val="hr-HR"/>
        </w:rPr>
        <w:t xml:space="preserve"> u izreci  zaključka. </w:t>
      </w:r>
    </w:p>
    <w:p w:rsidRDefault="004D3A78" w:rsidP="006F3C67" w:rsidR="004D3A78" w:rsidRPr="004D3A78">
      <w:pPr>
        <w:jc w:val="both"/>
        <w:rPr>
          <w:rFonts w:hAnsi="Times New Roman" w:ascii="Times New Roman"/>
          <w:szCs w:val="24"/>
          <w:lang w:val="hr-HR"/>
        </w:rPr>
      </w:pPr>
    </w:p>
    <w:p w:rsidRDefault="00D44D4F" w:rsidP="00D44D4F" w:rsidR="004D3A78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U Zagrebu</w:t>
      </w:r>
      <w:r w:rsidR="0048287F">
        <w:rPr>
          <w:rFonts w:hAnsi="Times New Roman" w:ascii="Times New Roman"/>
          <w:szCs w:val="24"/>
          <w:lang w:val="hr-HR"/>
        </w:rPr>
        <w:t xml:space="preserve"> 18.</w:t>
      </w:r>
      <w:r w:rsidR="005B40D8">
        <w:rPr>
          <w:rFonts w:hAnsi="Times New Roman" w:ascii="Times New Roman"/>
          <w:szCs w:val="24"/>
          <w:lang w:val="hr-HR"/>
        </w:rPr>
        <w:t xml:space="preserve"> veljače</w:t>
      </w:r>
      <w:r w:rsidR="005E343D">
        <w:rPr>
          <w:rFonts w:hAnsi="Times New Roman" w:ascii="Times New Roman"/>
          <w:szCs w:val="24"/>
          <w:lang w:val="hr-HR"/>
        </w:rPr>
        <w:t xml:space="preserve"> 201</w:t>
      </w:r>
      <w:r w:rsidR="005B40D8">
        <w:rPr>
          <w:rFonts w:hAnsi="Times New Roman" w:ascii="Times New Roman"/>
          <w:szCs w:val="24"/>
          <w:lang w:val="hr-HR"/>
        </w:rPr>
        <w:t>9</w:t>
      </w:r>
      <w:r w:rsidR="005E343D">
        <w:rPr>
          <w:rFonts w:hAnsi="Times New Roman" w:ascii="Times New Roman"/>
          <w:szCs w:val="24"/>
          <w:lang w:val="hr-HR"/>
        </w:rPr>
        <w:t>.</w:t>
      </w:r>
    </w:p>
    <w:p w:rsidRDefault="0048287F" w:rsidP="00D44D4F" w:rsidR="0048287F" w:rsidRPr="004D3A78">
      <w:pPr>
        <w:jc w:val="center"/>
        <w:rPr>
          <w:rFonts w:hAnsi="Times New Roman" w:ascii="Times New Roman"/>
          <w:szCs w:val="24"/>
          <w:lang w:val="hr-HR"/>
        </w:rPr>
      </w:pPr>
    </w:p>
    <w:p w:rsidRDefault="00D44D4F" w:rsidP="00D44D4F" w:rsidR="004D3A78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  S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U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D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A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C:</w:t>
      </w:r>
    </w:p>
    <w:p w:rsidRDefault="0048287F" w:rsidP="00D44D4F" w:rsidR="0048287F" w:rsidRPr="004D3A78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</w:p>
    <w:p w:rsidRDefault="004D3A78" w:rsidP="00FC5E27" w:rsidR="00BC6E3C">
      <w:pPr>
        <w:ind w:firstLine="720" w:left="504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         JASENKA RUNDEK</w:t>
      </w:r>
      <w:r w:rsidR="001D219C">
        <w:rPr>
          <w:rFonts w:hAnsi="Times New Roman" w:ascii="Times New Roman"/>
          <w:szCs w:val="24"/>
          <w:lang w:val="hr-HR"/>
        </w:rPr>
        <w:t>, v.r.</w:t>
      </w:r>
    </w:p>
    <w:p w:rsidRDefault="0048287F" w:rsidP="00FC5E27" w:rsidR="0048287F">
      <w:pPr>
        <w:ind w:firstLine="720" w:left="5040"/>
        <w:jc w:val="both"/>
        <w:rPr>
          <w:rFonts w:hAnsi="Times New Roman" w:ascii="Times New Roman"/>
          <w:szCs w:val="24"/>
          <w:lang w:val="hr-HR"/>
        </w:rPr>
      </w:pPr>
    </w:p>
    <w:p w:rsidRDefault="00586826" w:rsidP="0086691F" w:rsidR="00586826" w:rsidRPr="004D3A78">
      <w:pPr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lastRenderedPageBreak/>
        <w:t>UPUTA O PRAVNOM  LIJEKU:</w:t>
      </w:r>
    </w:p>
    <w:p w:rsidRDefault="00586826" w:rsidP="009A0A41" w:rsidR="004D3A78">
      <w:pPr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Protiv ovog zaključka nije dopuštena žalba (čl. 19. st. 7. SZ-a)</w:t>
      </w:r>
      <w:r w:rsidR="009C6A75">
        <w:rPr>
          <w:rFonts w:hAnsi="Times New Roman" w:ascii="Times New Roman"/>
          <w:szCs w:val="24"/>
          <w:lang w:val="hr-HR"/>
        </w:rPr>
        <w:t>.</w:t>
      </w:r>
    </w:p>
    <w:p w:rsidRDefault="005B40D8" w:rsidP="009A0A41" w:rsidR="005B40D8">
      <w:pPr>
        <w:rPr>
          <w:rFonts w:hAnsi="Times New Roman" w:ascii="Times New Roman"/>
          <w:szCs w:val="24"/>
          <w:lang w:val="hr-HR"/>
        </w:rPr>
      </w:pPr>
    </w:p>
    <w:p w:rsidRDefault="001D219C" w:rsidR="001D219C" w:rsidRPr="001D219C">
      <w:pPr>
        <w:ind w:left="4320"/>
        <w:rPr>
          <w:rFonts w:hAnsi="Times New Roman" w:ascii="Times New Roman"/>
        </w:rPr>
      </w:pPr>
      <w:r w:rsidRPr="001D219C">
        <w:rPr>
          <w:rFonts w:hAnsi="Times New Roman" w:ascii="Times New Roman"/>
        </w:rPr>
        <w:t>Za točnost otpravka-ovlašteni službenik:</w:t>
      </w:r>
    </w:p>
    <w:p w:rsidRDefault="001D219C" w:rsidR="001D219C" w:rsidRPr="001D219C">
      <w:pPr>
        <w:ind w:left="5040"/>
        <w:rPr>
          <w:rFonts w:hAnsi="Times New Roman" w:ascii="Times New Roman"/>
        </w:rPr>
      </w:pPr>
      <w:r w:rsidRPr="001D219C">
        <w:rPr>
          <w:rFonts w:hAnsi="Times New Roman" w:ascii="Times New Roman"/>
        </w:rPr>
        <w:t xml:space="preserve">         (Katarina Babić)</w:t>
      </w:r>
    </w:p>
    <w:p w:rsidRDefault="005B40D8" w:rsidP="009A0A41" w:rsidR="005B40D8">
      <w:pPr>
        <w:rPr>
          <w:rFonts w:hAnsi="Times New Roman" w:ascii="Times New Roman"/>
          <w:i/>
          <w:szCs w:val="24"/>
          <w:lang w:val="hr-HR"/>
        </w:rPr>
      </w:pPr>
    </w:p>
    <w:p w:rsidRDefault="0048287F" w:rsidP="009A0A41" w:rsidR="0048287F" w:rsidRPr="004D3A78">
      <w:pPr>
        <w:rPr>
          <w:rFonts w:hAnsi="Times New Roman" w:ascii="Times New Roman"/>
          <w:i/>
          <w:szCs w:val="24"/>
          <w:lang w:val="hr-HR"/>
        </w:rPr>
      </w:pPr>
    </w:p>
    <w:p w:rsidRDefault="00D44D4F" w:rsidR="00D44D4F" w:rsidRPr="004D3A78">
      <w:pPr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DN</w:t>
      </w:r>
      <w:r w:rsidR="00D70020" w:rsidRPr="004D3A78">
        <w:rPr>
          <w:rFonts w:hAnsi="Times New Roman" w:ascii="Times New Roman"/>
          <w:szCs w:val="24"/>
          <w:lang w:val="hr-HR"/>
        </w:rPr>
        <w:t>A</w:t>
      </w:r>
      <w:r w:rsidRPr="004D3A78">
        <w:rPr>
          <w:rFonts w:hAnsi="Times New Roman" w:ascii="Times New Roman"/>
          <w:szCs w:val="24"/>
          <w:lang w:val="hr-HR"/>
        </w:rPr>
        <w:t>:</w:t>
      </w:r>
    </w:p>
    <w:p w:rsidRDefault="004D3A78" w:rsidP="004D3A78" w:rsidR="004D3A78" w:rsidRPr="004D3A78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Hrvatski </w:t>
      </w:r>
      <w:r w:rsidR="001D219C">
        <w:rPr>
          <w:rFonts w:hAnsi="Times New Roman" w:ascii="Times New Roman"/>
          <w:szCs w:val="24"/>
          <w:lang w:val="hr-HR"/>
        </w:rPr>
        <w:t>zavod za mirovinsko osiguranje</w:t>
      </w:r>
    </w:p>
    <w:p w:rsidRDefault="00BD5C02" w:rsidP="005340BD" w:rsidR="005340BD" w:rsidRPr="00FC5E27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e-Oglasna ploča</w:t>
      </w:r>
    </w:p>
    <w:sectPr w:rsidSect="00840E3D" w:rsidR="005340BD" w:rsidRPr="00FC5E27">
      <w:headerReference w:type="default" r:id="rId10"/>
      <w:headerReference w:type="first" r:id="rId11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667283400"/>
      <w:docPartObj>
        <w:docPartGallery w:val="Page Numbers (Top of Page)"/>
        <w:docPartUnique/>
      </w:docPartObj>
    </w:sdtPr>
    <w:sdtEndPr/>
    <w:sdtContent>
      <w:p w:rsidRDefault="00840E3D" w:rsidR="00840E3D">
        <w:pPr>
          <w:pStyle w:val="Zaglavlje"/>
          <w:jc w:val="center"/>
        </w:pPr>
        <w:r>
          <w:rPr>
            <w:rFonts w:hAnsi="Times New Roman" w:ascii="Times New Roman"/>
          </w:rPr>
          <w:fldChar w:fldCharType="begin"/>
        </w:r>
        <w:r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1D219C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</w:p>
    </w:sdtContent>
  </w:sdt>
  <w:p w:rsidRDefault="00840E3D" w:rsidR="00DB4528" w:rsidRPr="004D3A78">
    <w:pPr>
      <w:pStyle w:val="Zaglavlje"/>
      <w:rPr>
        <w:rFonts w:hAnsi="Times New Roman" w:ascii="Times New Roman"/>
        <w:lang w:val="hr-HR"/>
      </w:rPr>
    </w:pPr>
    <w:r>
      <w:rPr>
        <w:lang w:val="hr-HR"/>
      </w:rPr>
      <w:tab/>
    </w:r>
    <w:r>
      <w:rPr>
        <w:lang w:val="hr-HR"/>
      </w:rPr>
      <w:tab/>
    </w:r>
    <w:r w:rsidR="005340BD">
      <w:rPr>
        <w:rFonts w:hAnsi="Times New Roman" w:ascii="Times New Roman"/>
        <w:lang w:val="hr-HR"/>
      </w:rPr>
      <w:t>4. St-</w:t>
    </w:r>
    <w:r w:rsidR="005B40D8">
      <w:rPr>
        <w:rFonts w:hAnsi="Times New Roman" w:ascii="Times New Roman"/>
        <w:lang w:val="hr-HR"/>
      </w:rPr>
      <w:t>2851/2018</w:t>
    </w:r>
  </w:p>
  <w:p w:rsidRDefault="0016730D" w:rsidR="0016730D">
    <w:pPr>
      <w:pStyle w:val="Zaglavlje"/>
      <w:rPr>
        <w:rFonts w:hAnsi="Times New Roman" w:ascii="Times New Roman"/>
        <w:lang w:val="hr-HR"/>
      </w:rPr>
    </w:pPr>
  </w:p>
  <w:p w:rsidRDefault="0016730D" w:rsidR="0016730D">
    <w:pPr>
      <w:pStyle w:val="Zaglavlje"/>
      <w:rPr>
        <w:lang w:val="hr-HR"/>
      </w:rPr>
    </w:pPr>
  </w:p>
  <w:p w:rsidRDefault="00342182" w:rsidR="00342182"/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rFonts w:hAnsi="Times New Roman" w:ascii="Times New Roman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160655</wp:posOffset>
          </wp:positionV>
          <wp:extent cy="819150" cx="629285"/>
          <wp:effectExtent b="0" r="0" t="0" l="0"/>
          <wp:wrapSquare wrapText="bothSides"/>
          <wp:docPr name="Picture 2" id="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REPUBLIKA HRVATSKA </w:t>
    </w: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Trgovački sud u Zagrebu</w:t>
    </w:r>
  </w:p>
  <w:p w:rsidRDefault="00840E3D" w:rsidP="009A0A41" w:rsidR="00840E3D">
    <w:pPr>
      <w:pStyle w:val="Zaglavlje"/>
      <w:ind w:left="567"/>
    </w:pPr>
    <w:r>
      <w:rPr>
        <w:rFonts w:hAnsi="Times New Roman" w:ascii="Times New Roman"/>
        <w:lang w:val="hr-HR"/>
      </w:rPr>
      <w:t>Zagreb, Amruševa 2/II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974360D"/>
    <w:multiLevelType w:val="hybridMultilevel"/>
    <w:tmpl w:val="3A9A8BDC"/>
    <w:lvl w:tplc="71567CA4" w:ilvl="0">
      <w:start w:val="3"/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2">
    <w:nsid w:val="19823C6E"/>
    <w:multiLevelType w:val="hybridMultilevel"/>
    <w:tmpl w:val="E046A344"/>
    <w:lvl w:tplc="18A4AB94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4B9A24FA"/>
    <w:multiLevelType w:val="hybridMultilevel"/>
    <w:tmpl w:val="6944BA80"/>
    <w:lvl w:tplc="7C321BDE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C4D75D5"/>
    <w:multiLevelType w:val="hybridMultilevel"/>
    <w:tmpl w:val="F5E4DDF6"/>
    <w:lvl w:tplc="D9F630B4" w:ilvl="0">
      <w:start w:val="1"/>
      <w:numFmt w:val="upperRoman"/>
      <w:lvlText w:val="%1.)"/>
      <w:lvlJc w:val="left"/>
      <w:pPr>
        <w:ind w:hanging="720" w:left="2564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16BE7"/>
    <w:rsid w:val="00030C35"/>
    <w:rsid w:val="000334DE"/>
    <w:rsid w:val="00071A46"/>
    <w:rsid w:val="000B609B"/>
    <w:rsid w:val="000C47B3"/>
    <w:rsid w:val="000E19CB"/>
    <w:rsid w:val="00110F81"/>
    <w:rsid w:val="00112B50"/>
    <w:rsid w:val="0016730D"/>
    <w:rsid w:val="00170A65"/>
    <w:rsid w:val="00182088"/>
    <w:rsid w:val="001A26ED"/>
    <w:rsid w:val="001B3BAC"/>
    <w:rsid w:val="001C227F"/>
    <w:rsid w:val="001D219C"/>
    <w:rsid w:val="00201587"/>
    <w:rsid w:val="00230CD2"/>
    <w:rsid w:val="00231C42"/>
    <w:rsid w:val="002765F7"/>
    <w:rsid w:val="002E422F"/>
    <w:rsid w:val="002E74B5"/>
    <w:rsid w:val="00342182"/>
    <w:rsid w:val="0035735F"/>
    <w:rsid w:val="003E54E2"/>
    <w:rsid w:val="0042162E"/>
    <w:rsid w:val="00422898"/>
    <w:rsid w:val="004266F8"/>
    <w:rsid w:val="0048287F"/>
    <w:rsid w:val="004B2B00"/>
    <w:rsid w:val="004D3A78"/>
    <w:rsid w:val="004E5A23"/>
    <w:rsid w:val="00512B33"/>
    <w:rsid w:val="00532B71"/>
    <w:rsid w:val="005340BD"/>
    <w:rsid w:val="00560D78"/>
    <w:rsid w:val="00586826"/>
    <w:rsid w:val="005940E9"/>
    <w:rsid w:val="005967BE"/>
    <w:rsid w:val="005B40D8"/>
    <w:rsid w:val="005D4710"/>
    <w:rsid w:val="005E343D"/>
    <w:rsid w:val="006356C5"/>
    <w:rsid w:val="0064774B"/>
    <w:rsid w:val="006660A8"/>
    <w:rsid w:val="006D3846"/>
    <w:rsid w:val="006F3C67"/>
    <w:rsid w:val="00777DF3"/>
    <w:rsid w:val="007A29F9"/>
    <w:rsid w:val="00801591"/>
    <w:rsid w:val="00840E3D"/>
    <w:rsid w:val="008968CC"/>
    <w:rsid w:val="008B4ECC"/>
    <w:rsid w:val="008E3BB4"/>
    <w:rsid w:val="008F5966"/>
    <w:rsid w:val="00932D82"/>
    <w:rsid w:val="00997BA9"/>
    <w:rsid w:val="009A0A41"/>
    <w:rsid w:val="009C6A75"/>
    <w:rsid w:val="009C7393"/>
    <w:rsid w:val="00A216F8"/>
    <w:rsid w:val="00A95334"/>
    <w:rsid w:val="00AB3AF6"/>
    <w:rsid w:val="00AB7883"/>
    <w:rsid w:val="00AD3E26"/>
    <w:rsid w:val="00AF0B3B"/>
    <w:rsid w:val="00AF40B4"/>
    <w:rsid w:val="00B03169"/>
    <w:rsid w:val="00B24C3D"/>
    <w:rsid w:val="00BA7E0D"/>
    <w:rsid w:val="00BC6E3C"/>
    <w:rsid w:val="00BD5C02"/>
    <w:rsid w:val="00CC0EB7"/>
    <w:rsid w:val="00CF2939"/>
    <w:rsid w:val="00D16338"/>
    <w:rsid w:val="00D26B55"/>
    <w:rsid w:val="00D44D4F"/>
    <w:rsid w:val="00D70020"/>
    <w:rsid w:val="00D77C43"/>
    <w:rsid w:val="00D955F3"/>
    <w:rsid w:val="00DB29D2"/>
    <w:rsid w:val="00DB4528"/>
    <w:rsid w:val="00DC34B9"/>
    <w:rsid w:val="00E52AD2"/>
    <w:rsid w:val="00E6591C"/>
    <w:rsid w:val="00EE5750"/>
    <w:rsid w:val="00F025E0"/>
    <w:rsid w:val="00F359D7"/>
    <w:rsid w:val="00F62A72"/>
    <w:rsid w:val="00F667BC"/>
    <w:rsid w:val="00FC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D219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D219C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D219C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D219C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D219C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D219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D219C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D219C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D219C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D219C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75266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veljače 2019.</izvorni_sadrzaj>
    <derivirana_varijabla naziv="DomainObject.DatumDonosenjaOdluke_1">18. veljače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Rundek</izvorni_sadrzaj>
    <derivirana_varijabla naziv="DomainObject.DonositeljOdluke.Prezime_1">Rundek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2851</izvorni_sadrzaj>
    <derivirana_varijabla naziv="DomainObject.Predmet.Broj_1">2851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2018.</izvorni_sadrzaj>
    <derivirana_varijabla naziv="DomainObject.Predmet.DatumOsnivanja_1">9. studenog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St-2851/2018</izvorni_sadrzaj>
    <derivirana_varijabla naziv="DomainObject.Predmet.OznakaBroj_1">St-2851/2018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STRUJA-PROMET d.o.o. zastupanog po punomoćniku Krešo Pucko; Ante Đonlić; Nediljko Krolo</izvorni_sadrzaj>
    <derivirana_varijabla naziv="DomainObject.Predmet.ProtustrankaFormated_1">  STRUJA-PROMET d.o.o. zastupanog po punomoćniku Krešo Pucko; Ante Đonlić; Nediljko Krolo</derivirana_varijabla>
  </DomainObject.Predmet.ProtustrankaFormated>
  <DomainObject.Predmet.ProtustrankaFormatedOIB>
    <izvorni_sadrzaj>  STRUJA-PROMET d.o.o., OIB 96563113874 zastupanog po punomoćniku Krešo Pucko; Ante Đonlić; Nediljko Krolo</izvorni_sadrzaj>
    <derivirana_varijabla naziv="DomainObject.Predmet.ProtustrankaFormatedOIB_1">  STRUJA-PROMET d.o.o., OIB 96563113874 zastupanog po punomoćniku Krešo Pucko; Ante Đonlić; Nediljko Krolo</derivirana_varijabla>
  </DomainObject.Predmet.ProtustrankaFormatedOIB>
  <DomainObject.Predmet.ProtustrankaFormatedWithAdress>
    <izvorni_sadrzaj> STRUJA-PROMET d.o.o., Brune Bušića 38, 10000 Zagreb zastupanog po punomoćniku Krešo Pucko; Ante Đonlić; Nediljko Krolo</izvorni_sadrzaj>
    <derivirana_varijabla naziv="DomainObject.Predmet.ProtustrankaFormatedWithAdress_1"> STRUJA-PROMET d.o.o., Brune Bušića 38, 10000 Zagreb zastupanog po punomoćniku Krešo Pucko; Ante Đonlić; Nediljko Krolo</derivirana_varijabla>
  </DomainObject.Predmet.ProtustrankaFormatedWithAdress>
  <DomainObject.Predmet.ProtustrankaFormatedWithAdressOIB>
    <izvorni_sadrzaj> STRUJA-PROMET d.o.o., OIB 96563113874, Brune Bušića 38, 10000 Zagreb zastupanog po punomoćniku Krešo Pucko; Ante Đonlić; Nediljko Krolo</izvorni_sadrzaj>
    <derivirana_varijabla naziv="DomainObject.Predmet.ProtustrankaFormatedWithAdressOIB_1"> STRUJA-PROMET d.o.o., OIB 96563113874, Brune Bušića 38, 10000 Zagreb zastupanog po punomoćniku Krešo Pucko; Ante Đonlić; Nediljko Krolo</derivirana_varijabla>
  </DomainObject.Predmet.ProtustrankaFormatedWithAdressOIB>
  <DomainObject.Predmet.ProtustrankaWithAdress>
    <izvorni_sadrzaj>STRUJA-PROMET d.o.o. Brune Bušića 38, 10000 Zagreb</izvorni_sadrzaj>
    <derivirana_varijabla naziv="DomainObject.Predmet.ProtustrankaWithAdress_1">STRUJA-PROMET d.o.o. Brune Bušića 38, 10000 Zagreb</derivirana_varijabla>
  </DomainObject.Predmet.ProtustrankaWithAdress>
  <DomainObject.Predmet.ProtustrankaWithAdressOIB>
    <izvorni_sadrzaj>STRUJA-PROMET d.o.o., OIB 96563113874, Brune Bušića 38, 10000 Zagreb</izvorni_sadrzaj>
    <derivirana_varijabla naziv="DomainObject.Predmet.ProtustrankaWithAdressOIB_1">STRUJA-PROMET d.o.o., OIB 96563113874, Brune Bušića 38, 10000 Zagreb</derivirana_varijabla>
  </DomainObject.Predmet.ProtustrankaWithAdressOIB>
  <DomainObject.Predmet.ProtustrankaNazivFormated>
    <izvorni_sadrzaj>STRUJA-PROMET d.o.o.</izvorni_sadrzaj>
    <derivirana_varijabla naziv="DomainObject.Predmet.ProtustrankaNazivFormated_1">STRUJA-PROMET d.o.o.</derivirana_varijabla>
  </DomainObject.Predmet.ProtustrankaNazivFormated>
  <DomainObject.Predmet.ProtustrankaNazivFormatedOIB>
    <izvorni_sadrzaj>STRUJA-PROMET d.o.o., OIB 96563113874</izvorni_sadrzaj>
    <derivirana_varijabla naziv="DomainObject.Predmet.ProtustrankaNazivFormatedOIB_1">STRUJA-PROMET d.o.o., OIB 96563113874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- J. Rundek</izvorni_sadrzaj>
    <derivirana_varijabla naziv="DomainObject.Predmet.Referada.Naziv_1">4. - J. Rundek</derivirana_varijabla>
  </DomainObject.Predmet.Referada.Naziv>
  <DomainObject.Predmet.Referada.Oznaka>
    <izvorni_sadrzaj>4. </izvorni_sadrzaj>
    <derivirana_varijabla naziv="DomainObject.Predmet.Referada.Oznaka_1">4. </derivirana_varijabla>
  </DomainObject.Predmet.Referada.Oznaka>
  <DomainObject.Predmet.Referada.Prostorija.Naziv>
    <izvorni_sadrzaj>Soba DZ II 47</izvorni_sadrzaj>
    <derivirana_varijabla naziv="DomainObject.Predmet.Referada.Prostorija.Naziv_1">Soba DZ II 47</derivirana_varijabla>
  </DomainObject.Predmet.Referada.Prostorija.Naziv>
  <DomainObject.Predmet.Referada.Prostorija.Oznaka>
    <izvorni_sadrzaj>DZ II 47</izvorni_sadrzaj>
    <derivirana_varijabla naziv="DomainObject.Predmet.Referada.Prostorija.Oznaka_1">DZ II 47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Jasenka Rundek</izvorni_sadrzaj>
    <derivirana_varijabla naziv="DomainObject.Predmet.Referada.Sudac_1">Jasenka Rundek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- J. Rundek</izvorni_sadrzaj>
    <derivirana_varijabla naziv="DomainObject.Predmet.TrenutnaLokacijaSpisa.Naziv_1">4. - J. Rundek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Babić</izvorni_sadrzaj>
    <derivirana_varijabla naziv="DomainObject.Predmet.Zapisnicar_1">Katarina Babić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STRUJA-PROMET d.o.o. zastupanog po punomoćniku Krešo Pucko; Ante Đonlić; Nediljko Krolo</item>
    </izvorni_sadrzaj>
    <derivirana_varijabla naziv="DomainObject.Predmet.ProtuStrankaListFormated_1">
      <item>STRUJA-PROMET d.o.o. zastupanog po punomoćniku Krešo Pucko; Ante Đonlić; Nediljko Krolo</item>
    </derivirana_varijabla>
  </DomainObject.Predmet.ProtuStrankaListFormated>
  <DomainObject.Predmet.ProtuStrankaListFormatedOIB>
    <izvorni_sadrzaj>
      <item>STRUJA-PROMET d.o.o., OIB 96563113874 zastupanog po punomoćniku Krešo Pucko; Ante Đonlić; Nediljko Krolo</item>
    </izvorni_sadrzaj>
    <derivirana_varijabla naziv="DomainObject.Predmet.ProtuStrankaListFormatedOIB_1">
      <item>STRUJA-PROMET d.o.o., OIB 96563113874 zastupanog po punomoćniku Krešo Pucko; Ante Đonlić; Nediljko Krolo</item>
    </derivirana_varijabla>
  </DomainObject.Predmet.ProtuStrankaListFormatedOIB>
  <DomainObject.Predmet.ProtuStrankaListFormatedWithAdress>
    <izvorni_sadrzaj>
      <item>STRUJA-PROMET d.o.o., Brune Bušića 38, 10000 Zagreb zastupanog po punomoćniku Krešo Pucko; Ante Đonlić; Nediljko Krolo</item>
    </izvorni_sadrzaj>
    <derivirana_varijabla naziv="DomainObject.Predmet.ProtuStrankaListFormatedWithAdress_1">
      <item>STRUJA-PROMET d.o.o., Brune Bušića 38, 10000 Zagreb zastupanog po punomoćniku Krešo Pucko; Ante Đonlić; Nediljko Krolo</item>
    </derivirana_varijabla>
  </DomainObject.Predmet.ProtuStrankaListFormatedWithAdress>
  <DomainObject.Predmet.ProtuStrankaListFormatedWithAdressOIB>
    <izvorni_sadrzaj>
      <item>STRUJA-PROMET d.o.o., OIB 96563113874, Brune Bušića 38, 10000 Zagreb zastupanog po punomoćniku Krešo Pucko; Ante Đonlić; Nediljko Krolo</item>
    </izvorni_sadrzaj>
    <derivirana_varijabla naziv="DomainObject.Predmet.ProtuStrankaListFormatedWithAdressOIB_1">
      <item>STRUJA-PROMET d.o.o., OIB 96563113874, Brune Bušića 38, 10000 Zagreb zastupanog po punomoćniku Krešo Pucko; Ante Đonlić; Nediljko Krolo</item>
    </derivirana_varijabla>
  </DomainObject.Predmet.ProtuStrankaListFormatedWithAdressOIB>
  <DomainObject.Predmet.ProtuStrankaListNazivFormated>
    <izvorni_sadrzaj>
      <item>STRUJA-PROMET d.o.o.</item>
    </izvorni_sadrzaj>
    <derivirana_varijabla naziv="DomainObject.Predmet.ProtuStrankaListNazivFormated_1">
      <item>STRUJA-PROMET d.o.o.</item>
    </derivirana_varijabla>
  </DomainObject.Predmet.ProtuStrankaListNazivFormated>
  <DomainObject.Predmet.ProtuStrankaListNazivFormatedOIB>
    <izvorni_sadrzaj>
      <item>STRUJA-PROMET d.o.o., OIB 96563113874</item>
    </izvorni_sadrzaj>
    <derivirana_varijabla naziv="DomainObject.Predmet.ProtuStrankaListNazivFormatedOIB_1">
      <item>STRUJA-PROMET d.o.o., OIB 96563113874</item>
    </derivirana_varijabla>
  </DomainObject.Predmet.ProtuStrankaListNazivFormatedOIB>
  <DomainObject.Predmet.OstaliListFormated>
    <izvorni_sadrzaj>
      <item>Krešo Pucko punomoćnik sudionika u postupku STRUJA-PROMET d.o.o.</item>
      <item>Ante Đonlić punomoćnik sudionika u postupku STRUJA-PROMET d.o.o.</item>
      <item>Nediljko Krolo punomoćnik sudionika u postupku STRUJA-PROMET d.o.o.</item>
    </izvorni_sadrzaj>
    <derivirana_varijabla naziv="DomainObject.Predmet.OstaliListFormated_1">
      <item>Krešo Pucko punomoćnik sudionika u postupku STRUJA-PROMET d.o.o.</item>
      <item>Ante Đonlić punomoćnik sudionika u postupku STRUJA-PROMET d.o.o.</item>
      <item>Nediljko Krolo punomoćnik sudionika u postupku STRUJA-PROMET d.o.o.</item>
    </derivirana_varijabla>
  </DomainObject.Predmet.OstaliListFormated>
  <DomainObject.Predmet.OstaliListFormatedOIB>
    <izvorni_sadrzaj>
      <item>Krešo Pucko, OIB 64424057980 punomoćnik sudionika u postupku STRUJA-PROMET d.o.o.</item>
      <item>Ante Đonlić, OIB 17845965138 punomoćnik sudionika u postupku STRUJA-PROMET d.o.o.</item>
      <item>Nediljko Krolo, OIB 05996490627 punomoćnik sudionika u postupku STRUJA-PROMET d.o.o.</item>
    </izvorni_sadrzaj>
    <derivirana_varijabla naziv="DomainObject.Predmet.OstaliListFormatedOIB_1">
      <item>Krešo Pucko, OIB 64424057980 punomoćnik sudionika u postupku STRUJA-PROMET d.o.o.</item>
      <item>Ante Đonlić, OIB 17845965138 punomoćnik sudionika u postupku STRUJA-PROMET d.o.o.</item>
      <item>Nediljko Krolo, OIB 05996490627 punomoćnik sudionika u postupku STRUJA-PROMET d.o.o.</item>
    </derivirana_varijabla>
  </DomainObject.Predmet.OstaliListFormatedOIB>
  <DomainObject.Predmet.OstaliListFormatedWithAdress>
    <izvorni_sadrzaj>
      <item>Krešo Pucko, Goljak 32, 10000 Zagreb punomoćnik sudionika u postupku STRUJA-PROMET d.o.o.</item>
      <item>Ante Đonlić, Viii.požarinje 10, 10000 Zagreb punomoćnik sudionika u postupku STRUJA-PROMET d.o.o.</item>
      <item>Nediljko Krolo, Gotalovečka 2, 10000 Zagreb punomoćnik sudionika u postupku STRUJA-PROMET d.o.o.</item>
    </izvorni_sadrzaj>
    <derivirana_varijabla naziv="DomainObject.Predmet.OstaliListFormatedWithAdress_1">
      <item>Krešo Pucko, Goljak 32, 10000 Zagreb punomoćnik sudionika u postupku STRUJA-PROMET d.o.o.</item>
      <item>Ante Đonlić, Viii.požarinje 10, 10000 Zagreb punomoćnik sudionika u postupku STRUJA-PROMET d.o.o.</item>
      <item>Nediljko Krolo, Gotalovečka 2, 10000 Zagreb punomoćnik sudionika u postupku STRUJA-PROMET d.o.o.</item>
    </derivirana_varijabla>
  </DomainObject.Predmet.OstaliListFormatedWithAdress>
  <DomainObject.Predmet.OstaliListFormatedWithAdressOIB>
    <izvorni_sadrzaj>
      <item>Krešo Pucko, OIB 64424057980, Goljak 32, 10000 Zagreb punomoćnik sudionika u postupku STRUJA-PROMET d.o.o.</item>
      <item>Ante Đonlić, OIB 17845965138, Viii.požarinje 10, 10000 Zagreb punomoćnik sudionika u postupku STRUJA-PROMET d.o.o.</item>
      <item>Nediljko Krolo, OIB 05996490627, Gotalovečka 2, 10000 Zagreb punomoćnik sudionika u postupku STRUJA-PROMET d.o.o.</item>
    </izvorni_sadrzaj>
    <derivirana_varijabla naziv="DomainObject.Predmet.OstaliListFormatedWithAdressOIB_1">
      <item>Krešo Pucko, OIB 64424057980, Goljak 32, 10000 Zagreb punomoćnik sudionika u postupku STRUJA-PROMET d.o.o.</item>
      <item>Ante Đonlić, OIB 17845965138, Viii.požarinje 10, 10000 Zagreb punomoćnik sudionika u postupku STRUJA-PROMET d.o.o.</item>
      <item>Nediljko Krolo, OIB 05996490627, Gotalovečka 2, 10000 Zagreb punomoćnik sudionika u postupku STRUJA-PROMET d.o.o.</item>
    </derivirana_varijabla>
  </DomainObject.Predmet.OstaliListFormatedWithAdressOIB>
  <DomainObject.Predmet.OstaliListNazivFormated>
    <izvorni_sadrzaj>
      <item>Krešo Pucko</item>
      <item>Ante Đonlić</item>
      <item>Nediljko Krolo</item>
    </izvorni_sadrzaj>
    <derivirana_varijabla naziv="DomainObject.Predmet.OstaliListNazivFormated_1">
      <item>Krešo Pucko</item>
      <item>Ante Đonlić</item>
      <item>Nediljko Krolo</item>
    </derivirana_varijabla>
  </DomainObject.Predmet.OstaliListNazivFormated>
  <DomainObject.Predmet.OstaliListNazivFormatedOIB>
    <izvorni_sadrzaj>
      <item>Krešo Pucko, OIB 64424057980</item>
      <item>Ante Đonlić, OIB 17845965138</item>
      <item>Nediljko Krolo, OIB 05996490627</item>
    </izvorni_sadrzaj>
    <derivirana_varijabla naziv="DomainObject.Predmet.OstaliListNazivFormatedOIB_1">
      <item>Krešo Pucko, OIB 64424057980</item>
      <item>Ante Đonlić, OIB 17845965138</item>
      <item>Nediljko Krolo, OIB 05996490627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veljače 2019.</izvorni_sadrzaj>
    <derivirana_varijabla naziv="DomainObject.Datum_1">18. veljače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STRUJA-PROMET d.o.o.</izvorni_sadrzaj>
    <derivirana_varijabla naziv="DomainObject.Predmet.ProtustrankaIDrugi_1">STRUJA-PROMET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STRUJA-PROMET d.o.o., OIB 96563113874, Brune Bušića 38, 10000 Zagreb</izvorni_sadrzaj>
    <derivirana_varijabla naziv="DomainObject.Predmet.ProtustrankaIDrugiAdressOIB_1">STRUJA-PROMET d.o.o., OIB 96563113874, Brune Bušića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STRUJA-PROMET d.o.o.</item>
      <item>FINA Regionalni centar Zagreb</item>
      <item>Krešo Pucko</item>
      <item>Ante Đonlić</item>
      <item>Nediljko Krolo</item>
    </izvorni_sadrzaj>
    <derivirana_varijabla naziv="DomainObject.Predmet.SudioniciListNaziv_1">
      <item>STRUJA-PROMET d.o.o.</item>
      <item>FINA Regionalni centar Zagreb</item>
      <item>Krešo Pucko</item>
      <item>Ante Đonlić</item>
      <item>Nediljko Krolo</item>
    </derivirana_varijabla>
  </DomainObject.Predmet.SudioniciListNaziv>
  <DomainObject.Predmet.SudioniciListAdressOIB>
    <izvorni_sadrzaj>
      <item>STRUJA-PROMET d.o.o., OIB 96563113874, Brune Bušića 38,10000 Zagreb</item>
      <item>FINA Regionalni centar Zagreb, OIB 85821130368, Trg svibanjskih žrtava 1995. 1,10000 Zagreb</item>
      <item>Krešo Pucko, OIB 64424057980, Goljak 32,10000 Zagreb</item>
      <item>Ante Đonlić, OIB 17845965138, Viii.požarinje 10,10000 Zagreb</item>
      <item>Nediljko Krolo, OIB 05996490627, Gotalovečka 2,10000 Zagreb</item>
    </izvorni_sadrzaj>
    <derivirana_varijabla naziv="DomainObject.Predmet.SudioniciListAdressOIB_1">
      <item>STRUJA-PROMET d.o.o., OIB 96563113874, Brune Bušića 38,10000 Zagreb</item>
      <item>FINA Regionalni centar Zagreb, OIB 85821130368, Trg svibanjskih žrtava 1995. 1,10000 Zagreb</item>
      <item>Krešo Pucko, OIB 64424057980, Goljak 32,10000 Zagreb</item>
      <item>Ante Đonlić, OIB 17845965138, Viii.požarinje 10,10000 Zagreb</item>
      <item>Nediljko Krolo, OIB 05996490627, Gotalovečka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96563113874</item>
      <item>, OIB 85821130368</item>
      <item>, OIB 64424057980</item>
      <item>, OIB 17845965138</item>
      <item>, OIB 05996490627</item>
    </izvorni_sadrzaj>
    <derivirana_varijabla naziv="DomainObject.Predmet.SudioniciListNazivOIB_1">
      <item>, OIB 96563113874</item>
      <item>, OIB 85821130368</item>
      <item>, OIB 64424057980</item>
      <item>, OIB 17845965138</item>
      <item>, OIB 05996490627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B9AD974-1FD8-4606-BB32-0EBCF071112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351</properties:Words>
  <properties:Characters>1902</properties:Characters>
  <properties:Lines>54</properties:Lines>
  <properties:Paragraphs>21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2276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2019-02-04T12:59:00Z</dcterms:created>
  <dc:creator>Sudsko vijeæe</dc:creator>
  <cp:lastModifiedBy>Katarina Babić</cp:lastModifiedBy>
  <cp:lastPrinted>2019-02-18T08:52:00Z</cp:lastPrinted>
  <dcterms:modified xmlns:xsi="http://www.w3.org/2001/XMLSchema-instance" xsi:type="dcterms:W3CDTF">2019-02-18T08:52:00Z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(2851-18 ZAKLJUČAK-poziv HZMO.docx)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