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27316" w:rsidR="008803BB" w:rsidP="008803BB" w:rsidRDefault="008803BB" w14:paraId="0EC742A1" w14:textId="3C1F43FA">
      <w:pPr>
        <w:pStyle w:val="StandardWeb"/>
        <w:jc w:val="right"/>
        <w15:collapsed w:val="false"/>
        <w:rPr>
          <w:rFonts w:ascii="Arial" w:hAnsi="Arial" w:cs="Arial"/>
        </w:rPr>
      </w:pPr>
      <w:r w:rsidRPr="00827316">
        <w:rPr>
          <w:rFonts w:ascii="Arial" w:hAnsi="Arial" w:cs="Arial"/>
        </w:rPr>
        <w:t xml:space="preserve">Poslovni </w:t>
      </w:r>
      <w:proofErr w:type="spellStart"/>
      <w:r w:rsidRPr="00827316">
        <w:rPr>
          <w:rFonts w:ascii="Arial" w:hAnsi="Arial" w:cs="Arial"/>
        </w:rPr>
        <w:t>broj:</w:t>
      </w:r>
      <w:r w:rsidRPr="00827316" w:rsidR="007C789A">
        <w:rPr>
          <w:rFonts w:ascii="Arial" w:hAnsi="Arial" w:cs="Arial"/>
        </w:rPr>
        <w:t>Pp</w:t>
      </w:r>
      <w:proofErr w:type="spellEnd"/>
      <w:r w:rsidRPr="00827316">
        <w:rPr>
          <w:rFonts w:ascii="Arial" w:hAnsi="Arial" w:cs="Arial"/>
        </w:rPr>
        <w:t xml:space="preserve"> Ikp-</w:t>
      </w:r>
      <w:r w:rsidR="000A5148">
        <w:rPr>
          <w:rFonts w:ascii="Arial" w:hAnsi="Arial" w:cs="Arial"/>
        </w:rPr>
        <w:t>1085</w:t>
      </w:r>
      <w:r w:rsidRPr="00827316" w:rsidR="00DE74A9">
        <w:rPr>
          <w:rFonts w:ascii="Arial" w:hAnsi="Arial" w:cs="Arial"/>
        </w:rPr>
        <w:t>/</w:t>
      </w:r>
      <w:r w:rsidR="000A5148">
        <w:rPr>
          <w:rFonts w:ascii="Arial" w:hAnsi="Arial" w:cs="Arial"/>
        </w:rPr>
        <w:t>2026</w:t>
      </w:r>
    </w:p>
    <w:p w:rsidR="00AD55FC" w:rsidP="00AD55FC" w:rsidRDefault="008803BB" w14:paraId="0D53C414" w14:textId="77777777">
      <w:pPr>
        <w:pStyle w:val="Bezproreda"/>
        <w:rPr>
          <w:rFonts w:ascii="Arial" w:hAnsi="Arial" w:cs="Arial"/>
        </w:rPr>
      </w:pPr>
      <w:r w:rsidRPr="00827316">
        <w:rPr>
          <w:rFonts w:ascii="Arial" w:hAnsi="Arial" w:cs="Arial"/>
        </w:rPr>
        <w:t>             REPUBLIKA HRVATSKA</w:t>
      </w:r>
      <w:r w:rsidRPr="00827316">
        <w:rPr>
          <w:rFonts w:ascii="Arial" w:hAnsi="Arial" w:cs="Arial"/>
        </w:rPr>
        <w:br/>
        <w:t>  </w:t>
      </w:r>
      <w:r w:rsidRPr="00827316" w:rsidR="007C789A">
        <w:rPr>
          <w:rFonts w:ascii="Arial" w:hAnsi="Arial" w:cs="Arial"/>
        </w:rPr>
        <w:t>OPĆINSKI</w:t>
      </w:r>
      <w:r w:rsidRPr="00827316">
        <w:rPr>
          <w:rFonts w:ascii="Arial" w:hAnsi="Arial" w:cs="Arial"/>
        </w:rPr>
        <w:t xml:space="preserve"> SUD U NOVOM ZAGREBU</w:t>
      </w:r>
      <w:r w:rsidRPr="00827316">
        <w:rPr>
          <w:rFonts w:ascii="Arial" w:hAnsi="Arial" w:cs="Arial"/>
        </w:rPr>
        <w:br/>
        <w:t xml:space="preserve">                   ZAGREB, </w:t>
      </w:r>
      <w:proofErr w:type="spellStart"/>
      <w:r w:rsidRPr="00827316">
        <w:rPr>
          <w:rFonts w:ascii="Arial" w:hAnsi="Arial" w:cs="Arial"/>
        </w:rPr>
        <w:t>Turinina</w:t>
      </w:r>
      <w:proofErr w:type="spellEnd"/>
      <w:r w:rsidRPr="00827316">
        <w:rPr>
          <w:rFonts w:ascii="Arial" w:hAnsi="Arial" w:cs="Arial"/>
        </w:rPr>
        <w:t xml:space="preserve"> 3          </w:t>
      </w:r>
      <w:r w:rsidRPr="00827316">
        <w:rPr>
          <w:rFonts w:ascii="Arial" w:hAnsi="Arial" w:cs="Arial"/>
        </w:rPr>
        <w:br/>
      </w:r>
      <w:r w:rsidRPr="00827316" w:rsidR="00EC31C4">
        <w:rPr>
          <w:rFonts w:ascii="Arial" w:hAnsi="Arial" w:cs="Arial"/>
        </w:rPr>
        <w:t xml:space="preserve"> </w:t>
      </w:r>
      <w:r w:rsidRPr="00827316">
        <w:rPr>
          <w:rFonts w:ascii="Arial" w:hAnsi="Arial" w:cs="Arial"/>
        </w:rPr>
        <w:t> </w:t>
      </w:r>
      <w:r w:rsidR="00AD55FC">
        <w:rPr>
          <w:rFonts w:ascii="Arial" w:hAnsi="Arial" w:cs="Arial"/>
        </w:rPr>
        <w:t xml:space="preserve">  Posebna sudska pisarnica za izvršenje</w:t>
      </w:r>
    </w:p>
    <w:p w:rsidR="00AD55FC" w:rsidP="00AD55FC" w:rsidRDefault="00AD55FC" w14:paraId="6195DF79"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                                                                            </w:t>
      </w:r>
    </w:p>
    <w:p w:rsidRPr="00827316" w:rsidR="008803BB" w:rsidP="008803BB" w:rsidRDefault="008803BB" w14:paraId="4DAB053D" w14:textId="77777777">
      <w:pPr>
        <w:spacing w:after="240"/>
        <w:rPr>
          <w:rFonts w:ascii="Arial" w:hAnsi="Arial" w:cs="Arial"/>
        </w:rPr>
      </w:pPr>
      <w:r w:rsidRPr="00827316">
        <w:rPr>
          <w:rFonts w:ascii="Arial" w:hAnsi="Arial" w:cs="Arial"/>
        </w:rPr>
        <w:br/>
        <w:t>             </w:t>
      </w:r>
    </w:p>
    <w:p w:rsidRPr="00827316" w:rsidR="008803BB" w:rsidP="008803BB" w:rsidRDefault="008803BB" w14:paraId="34F4DEA9" w14:textId="77777777">
      <w:pPr>
        <w:jc w:val="center"/>
        <w:rPr>
          <w:rFonts w:ascii="Arial" w:hAnsi="Arial" w:cs="Arial"/>
        </w:rPr>
      </w:pPr>
      <w:r w:rsidRPr="00827316">
        <w:rPr>
          <w:rFonts w:ascii="Arial" w:hAnsi="Arial" w:cs="Arial"/>
          <w:b/>
          <w:bCs/>
        </w:rPr>
        <w:t>P O Z I V</w:t>
      </w:r>
      <w:r w:rsidRPr="00827316">
        <w:rPr>
          <w:rFonts w:ascii="Arial" w:hAnsi="Arial" w:cs="Arial"/>
        </w:rPr>
        <w:t xml:space="preserve"> </w:t>
      </w:r>
      <w:r w:rsidRPr="00827316">
        <w:rPr>
          <w:rFonts w:ascii="Arial" w:hAnsi="Arial" w:cs="Arial"/>
        </w:rPr>
        <w:br/>
      </w:r>
      <w:r w:rsidRPr="00827316">
        <w:rPr>
          <w:rFonts w:ascii="Arial" w:hAnsi="Arial" w:cs="Arial"/>
        </w:rPr>
        <w:br/>
        <w:t>osuđeniku radi uručenja Naredbe o upućivanju na izvršenje rada za opće dobro</w:t>
      </w:r>
      <w:r w:rsidRPr="00827316">
        <w:rPr>
          <w:rFonts w:ascii="Arial" w:hAnsi="Arial" w:cs="Arial"/>
        </w:rPr>
        <w:br/>
        <w:t>i davanja izjave o prihvaćanju rada za opće dobro</w:t>
      </w:r>
    </w:p>
    <w:p w:rsidRPr="00827316" w:rsidR="008803BB" w:rsidP="008803BB" w:rsidRDefault="008803BB" w14:paraId="310EC9A5" w14:textId="282ADDCB">
      <w:pPr>
        <w:spacing w:after="240"/>
        <w:jc w:val="both"/>
        <w:rPr>
          <w:rFonts w:ascii="Arial" w:hAnsi="Arial" w:cs="Arial"/>
        </w:rPr>
      </w:pPr>
      <w:r w:rsidRPr="00827316">
        <w:rPr>
          <w:rFonts w:ascii="Arial" w:hAnsi="Arial" w:cs="Arial"/>
        </w:rPr>
        <w:br/>
      </w:r>
      <w:r w:rsidRPr="00827316">
        <w:rPr>
          <w:rFonts w:ascii="Arial" w:hAnsi="Arial" w:cs="Arial"/>
        </w:rPr>
        <w:br/>
      </w:r>
      <w:r w:rsidRPr="00827316">
        <w:rPr>
          <w:rFonts w:ascii="Arial" w:hAnsi="Arial" w:cs="Arial"/>
          <w:b/>
        </w:rPr>
        <w:t>             Poziva se osuđeni</w:t>
      </w:r>
      <w:r w:rsidRPr="00827316" w:rsidR="00DE74A9">
        <w:rPr>
          <w:rFonts w:ascii="Arial" w:hAnsi="Arial" w:cs="Arial"/>
          <w:b/>
        </w:rPr>
        <w:t xml:space="preserve"> </w:t>
      </w:r>
      <w:r w:rsidR="000A5148">
        <w:rPr>
          <w:rFonts w:ascii="Arial" w:hAnsi="Arial" w:cs="Arial"/>
          <w:b/>
        </w:rPr>
        <w:t>Petar Lučić</w:t>
      </w:r>
      <w:r w:rsidRPr="00827316" w:rsidR="00DE74A9">
        <w:rPr>
          <w:rFonts w:ascii="Arial" w:hAnsi="Arial" w:cs="Arial"/>
          <w:b/>
        </w:rPr>
        <w:t xml:space="preserve">, </w:t>
      </w:r>
      <w:r w:rsidR="000A5148">
        <w:rPr>
          <w:rFonts w:ascii="Arial" w:hAnsi="Arial" w:cs="Arial"/>
          <w:b/>
        </w:rPr>
        <w:t xml:space="preserve">Zagreb, </w:t>
      </w:r>
      <w:proofErr w:type="spellStart"/>
      <w:r w:rsidR="000A5148">
        <w:rPr>
          <w:rFonts w:ascii="Arial" w:hAnsi="Arial" w:cs="Arial"/>
          <w:b/>
        </w:rPr>
        <w:t>Jaruščica</w:t>
      </w:r>
      <w:proofErr w:type="spellEnd"/>
      <w:r w:rsidR="000A5148">
        <w:rPr>
          <w:rFonts w:ascii="Arial" w:hAnsi="Arial" w:cs="Arial"/>
          <w:b/>
        </w:rPr>
        <w:t xml:space="preserve"> 5a</w:t>
      </w:r>
      <w:r w:rsidR="00827316">
        <w:rPr>
          <w:rFonts w:ascii="Arial" w:hAnsi="Arial" w:cs="Arial"/>
          <w:b/>
        </w:rPr>
        <w:t>,</w:t>
      </w:r>
      <w:r w:rsidRPr="00827316" w:rsidR="00EC31C4">
        <w:rPr>
          <w:rFonts w:ascii="Arial" w:hAnsi="Arial" w:cs="Arial"/>
          <w:b/>
        </w:rPr>
        <w:t xml:space="preserve"> da </w:t>
      </w:r>
      <w:r w:rsidR="000A5148">
        <w:rPr>
          <w:rFonts w:ascii="Arial" w:hAnsi="Arial" w:cs="Arial"/>
          <w:b/>
        </w:rPr>
        <w:t>15. listopada 2026</w:t>
      </w:r>
      <w:r w:rsidRPr="00827316" w:rsidR="007C789A">
        <w:rPr>
          <w:rFonts w:ascii="Arial" w:hAnsi="Arial" w:cs="Arial"/>
          <w:b/>
        </w:rPr>
        <w:t>.</w:t>
      </w:r>
      <w:r w:rsidRPr="00827316">
        <w:rPr>
          <w:rFonts w:ascii="Arial" w:hAnsi="Arial" w:cs="Arial"/>
        </w:rPr>
        <w:t xml:space="preserve"> u </w:t>
      </w:r>
      <w:r w:rsidR="000A5148">
        <w:rPr>
          <w:rFonts w:ascii="Arial" w:hAnsi="Arial" w:cs="Arial"/>
        </w:rPr>
        <w:t>8</w:t>
      </w:r>
      <w:r w:rsidRPr="00827316" w:rsidR="007C789A">
        <w:rPr>
          <w:rFonts w:ascii="Arial" w:hAnsi="Arial" w:cs="Arial"/>
          <w:b/>
          <w:bCs/>
        </w:rPr>
        <w:t>:</w:t>
      </w:r>
      <w:r w:rsidR="000A5148">
        <w:rPr>
          <w:rFonts w:ascii="Arial" w:hAnsi="Arial" w:cs="Arial"/>
          <w:b/>
          <w:bCs/>
        </w:rPr>
        <w:t>20</w:t>
      </w:r>
      <w:r w:rsidRPr="00827316">
        <w:rPr>
          <w:rFonts w:ascii="Arial" w:hAnsi="Arial" w:cs="Arial"/>
          <w:b/>
          <w:bCs/>
        </w:rPr>
        <w:t xml:space="preserve"> sati</w:t>
      </w:r>
      <w:r w:rsidRPr="00827316">
        <w:rPr>
          <w:rFonts w:ascii="Arial" w:hAnsi="Arial" w:cs="Arial"/>
        </w:rPr>
        <w:t xml:space="preserve"> osobno pristupi </w:t>
      </w:r>
      <w:r w:rsidRPr="00827316" w:rsidR="007C789A">
        <w:rPr>
          <w:rFonts w:ascii="Arial" w:hAnsi="Arial" w:cs="Arial"/>
        </w:rPr>
        <w:t>Općinskom</w:t>
      </w:r>
      <w:r w:rsidRPr="00827316">
        <w:rPr>
          <w:rFonts w:ascii="Arial" w:hAnsi="Arial" w:cs="Arial"/>
        </w:rPr>
        <w:t xml:space="preserve"> sudu u Novom Zagrebu, </w:t>
      </w:r>
      <w:proofErr w:type="spellStart"/>
      <w:r w:rsidRPr="00827316">
        <w:rPr>
          <w:rFonts w:ascii="Arial" w:hAnsi="Arial" w:cs="Arial"/>
        </w:rPr>
        <w:t>Turinina</w:t>
      </w:r>
      <w:proofErr w:type="spellEnd"/>
      <w:r w:rsidRPr="00827316">
        <w:rPr>
          <w:rFonts w:ascii="Arial" w:hAnsi="Arial" w:cs="Arial"/>
        </w:rPr>
        <w:t xml:space="preserve"> 3, soba broj 11</w:t>
      </w:r>
      <w:r w:rsidRPr="00827316" w:rsidR="00A43941">
        <w:rPr>
          <w:rFonts w:ascii="Arial" w:hAnsi="Arial" w:cs="Arial"/>
        </w:rPr>
        <w:t>8</w:t>
      </w:r>
      <w:r w:rsidRPr="00827316">
        <w:rPr>
          <w:rFonts w:ascii="Arial" w:hAnsi="Arial" w:cs="Arial"/>
        </w:rPr>
        <w:t xml:space="preserve">, radi </w:t>
      </w:r>
      <w:r w:rsidRPr="00827316">
        <w:rPr>
          <w:rFonts w:ascii="Arial" w:hAnsi="Arial" w:cs="Arial"/>
          <w:b/>
          <w:bCs/>
        </w:rPr>
        <w:t>uručivanja Naredbe o upućivanju osuđenika na izvršenje rada za opće dobro i davanja izjave da li prihvaća rad za opće dobro</w:t>
      </w:r>
      <w:r w:rsidRPr="00827316">
        <w:rPr>
          <w:rFonts w:ascii="Arial" w:hAnsi="Arial" w:cs="Arial"/>
        </w:rPr>
        <w:t xml:space="preserve">. </w:t>
      </w:r>
    </w:p>
    <w:p w:rsidRPr="00827316" w:rsidR="008803BB" w:rsidP="008803BB" w:rsidRDefault="008803BB" w14:paraId="1F5A8706" w14:textId="77777777">
      <w:pPr>
        <w:spacing w:after="240"/>
        <w:jc w:val="both"/>
        <w:rPr>
          <w:rFonts w:ascii="Arial" w:hAnsi="Arial" w:cs="Arial"/>
        </w:rPr>
      </w:pPr>
      <w:r w:rsidRPr="00827316">
        <w:rPr>
          <w:rFonts w:ascii="Arial" w:hAnsi="Arial" w:cs="Arial"/>
        </w:rPr>
        <w:t xml:space="preserve">             Rad za opće dobro određuje se razmjeno visine neplaćene novčane kazne na način da se svakih započetih tristo kuna novčane kazne zamijeni s dva sata rada za opće dobro odnosno jednim danom zatvora, pri čemu rad za opće dobro ne smije biti kraći od šest sati niti dulji od 240 sati, a zatvor ne smije biti kraći od tri dana ni dulji od 60 dana (čl. 34. st.6. Prekršajnog zakona </w:t>
      </w:r>
    </w:p>
    <w:p w:rsidRPr="00827316" w:rsidR="008803BB" w:rsidP="008803BB" w:rsidRDefault="008803BB" w14:paraId="6EFAC0FA" w14:textId="77777777">
      <w:pPr>
        <w:spacing w:after="240"/>
        <w:jc w:val="both"/>
        <w:rPr>
          <w:rFonts w:ascii="Arial" w:hAnsi="Arial" w:cs="Arial"/>
        </w:rPr>
      </w:pPr>
      <w:r w:rsidRPr="00827316">
        <w:rPr>
          <w:rFonts w:ascii="Arial" w:hAnsi="Arial" w:cs="Arial"/>
        </w:rPr>
        <w:t>             Temeljem članka 152.c stavka 6. Prekršajnog zakona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27316" w:rsidR="00DE74A9" w:rsidP="008803BB" w:rsidRDefault="008803BB" w14:paraId="24CA21D2" w14:textId="77777777">
      <w:pPr>
        <w:spacing w:after="240"/>
        <w:jc w:val="both"/>
        <w:rPr>
          <w:rFonts w:ascii="Arial" w:hAnsi="Arial" w:cs="Arial"/>
        </w:rPr>
      </w:pPr>
      <w:r w:rsidRPr="00827316">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 zakona.</w:t>
      </w:r>
    </w:p>
    <w:p w:rsidR="008803BB" w:rsidP="008803BB" w:rsidRDefault="008803BB" w14:paraId="79803773" w14:textId="35A82537">
      <w:pPr>
        <w:jc w:val="center"/>
        <w:rPr>
          <w:rFonts w:ascii="Arial" w:hAnsi="Arial" w:cs="Arial"/>
        </w:rPr>
      </w:pPr>
      <w:r w:rsidRPr="00827316">
        <w:rPr>
          <w:rFonts w:ascii="Arial" w:hAnsi="Arial" w:cs="Arial"/>
        </w:rPr>
        <w:t xml:space="preserve">Zagreb, </w:t>
      </w:r>
      <w:r w:rsidR="000A5148">
        <w:rPr>
          <w:rFonts w:ascii="Arial" w:hAnsi="Arial" w:cs="Arial"/>
        </w:rPr>
        <w:t>22. rujna 2026</w:t>
      </w:r>
      <w:r w:rsidRPr="00827316" w:rsidR="00DE74A9">
        <w:rPr>
          <w:rFonts w:ascii="Arial" w:hAnsi="Arial" w:cs="Arial"/>
        </w:rPr>
        <w:t>.</w:t>
      </w:r>
    </w:p>
    <w:p w:rsidR="00827316" w:rsidP="008803BB" w:rsidRDefault="00827316" w14:paraId="46DC1F87" w14:textId="77777777">
      <w:pPr>
        <w:jc w:val="center"/>
        <w:rPr>
          <w:rFonts w:ascii="Arial" w:hAnsi="Arial" w:cs="Arial"/>
        </w:rPr>
      </w:pPr>
    </w:p>
    <w:p w:rsidRPr="00827316" w:rsidR="00827316" w:rsidP="008803BB" w:rsidRDefault="00827316" w14:paraId="05B2557D" w14:textId="77777777">
      <w:pPr>
        <w:jc w:val="center"/>
        <w:rPr>
          <w:rFonts w:ascii="Arial" w:hAnsi="Arial" w:cs="Arial"/>
        </w:rPr>
      </w:pPr>
    </w:p>
    <w:p w:rsidRPr="00827316" w:rsidR="00DE74A9" w:rsidP="008803BB" w:rsidRDefault="00DE74A9" w14:paraId="25864EEA" w14:textId="77777777">
      <w:pPr>
        <w:jc w:val="center"/>
        <w:rPr>
          <w:rFonts w:ascii="Arial" w:hAnsi="Arial" w:cs="Arial"/>
        </w:rPr>
      </w:pPr>
    </w:p>
    <w:p w:rsidRPr="00827316" w:rsidR="00DE74A9" w:rsidP="00827316" w:rsidRDefault="00827316" w14:paraId="2C8E2AD2" w14:textId="77777777">
      <w:pPr>
        <w:pStyle w:val="Bezproreda"/>
        <w:jc w:val="center"/>
        <w:rPr>
          <w:rFonts w:ascii="Arial" w:hAnsi="Arial" w:cs="Arial"/>
        </w:rPr>
      </w:pPr>
      <w:r>
        <w:rPr>
          <w:rFonts w:ascii="Arial" w:hAnsi="Arial" w:cs="Arial"/>
        </w:rPr>
        <w:t xml:space="preserve">                                                                                                  </w:t>
      </w:r>
      <w:r w:rsidR="00BB53D8">
        <w:rPr>
          <w:rFonts w:ascii="Arial" w:hAnsi="Arial" w:cs="Arial"/>
        </w:rPr>
        <w:t xml:space="preserve"> </w:t>
      </w:r>
      <w:r w:rsidRPr="00827316" w:rsidR="00DE74A9">
        <w:rPr>
          <w:rFonts w:ascii="Arial" w:hAnsi="Arial" w:cs="Arial"/>
        </w:rPr>
        <w:t>Sutkinja</w:t>
      </w:r>
    </w:p>
    <w:p w:rsidRPr="00827316" w:rsidR="00DE74A9" w:rsidP="00DE74A9" w:rsidRDefault="00DE74A9" w14:paraId="650D7C86" w14:textId="77777777">
      <w:pPr>
        <w:pStyle w:val="Bezproreda"/>
        <w:jc w:val="right"/>
        <w:rPr>
          <w:rFonts w:ascii="Arial" w:hAnsi="Arial" w:cs="Arial"/>
        </w:rPr>
      </w:pPr>
      <w:r w:rsidRPr="00827316">
        <w:rPr>
          <w:rFonts w:ascii="Arial" w:hAnsi="Arial" w:cs="Arial"/>
        </w:rPr>
        <w:t>Bojana Atanasov, v.r.</w:t>
      </w:r>
    </w:p>
    <w:p w:rsidRPr="00827316" w:rsidR="008803BB" w:rsidP="008803BB" w:rsidRDefault="00DE74A9" w14:paraId="516F1066" w14:textId="77777777">
      <w:pPr>
        <w:pStyle w:val="StandardWeb"/>
        <w:ind w:left="4840"/>
        <w:jc w:val="center"/>
        <w:rPr>
          <w:rFonts w:ascii="Arial" w:hAnsi="Arial" w:cs="Arial"/>
        </w:rPr>
      </w:pPr>
      <w:r w:rsidRPr="00827316">
        <w:rPr>
          <w:rFonts w:ascii="Arial" w:hAnsi="Arial" w:cs="Arial"/>
        </w:rPr>
        <w:t xml:space="preserve">                                  </w:t>
      </w:r>
      <w:r w:rsidRPr="00827316" w:rsidR="008803BB">
        <w:rPr>
          <w:rFonts w:ascii="Arial" w:hAnsi="Arial" w:cs="Arial"/>
        </w:rPr>
        <w:t xml:space="preserve">Sudski </w:t>
      </w:r>
      <w:r w:rsidR="00BB53D8">
        <w:rPr>
          <w:rFonts w:ascii="Arial" w:hAnsi="Arial" w:cs="Arial"/>
        </w:rPr>
        <w:t>referent</w:t>
      </w:r>
      <w:r w:rsidRPr="00827316" w:rsidR="008803BB">
        <w:rPr>
          <w:rFonts w:ascii="Arial" w:hAnsi="Arial" w:cs="Arial"/>
        </w:rPr>
        <w:t xml:space="preserve"> </w:t>
      </w:r>
      <w:r w:rsidRPr="00827316" w:rsidR="008803BB">
        <w:rPr>
          <w:rFonts w:ascii="Arial" w:hAnsi="Arial" w:cs="Arial"/>
        </w:rPr>
        <w:br/>
      </w:r>
      <w:r w:rsidRPr="00827316">
        <w:rPr>
          <w:rFonts w:ascii="Arial" w:hAnsi="Arial" w:cs="Arial"/>
        </w:rPr>
        <w:t xml:space="preserve">                         </w:t>
      </w:r>
      <w:r w:rsidR="00827316">
        <w:rPr>
          <w:rFonts w:ascii="Arial" w:hAnsi="Arial" w:cs="Arial"/>
        </w:rPr>
        <w:t xml:space="preserve">     </w:t>
      </w:r>
      <w:r w:rsidRPr="00827316">
        <w:rPr>
          <w:rFonts w:ascii="Arial" w:hAnsi="Arial" w:cs="Arial"/>
        </w:rPr>
        <w:t xml:space="preserve">  </w:t>
      </w:r>
      <w:r w:rsidR="00BB53D8">
        <w:rPr>
          <w:rFonts w:ascii="Arial" w:hAnsi="Arial" w:cs="Arial"/>
        </w:rPr>
        <w:t xml:space="preserve">  Marko Jakelić</w:t>
      </w:r>
    </w:p>
    <w:p w:rsidRPr="00827316" w:rsidR="008803BB" w:rsidP="008803BB" w:rsidRDefault="008803BB" w14:paraId="2CD4EC3A" w14:textId="77777777">
      <w:pPr>
        <w:rPr>
          <w:rFonts w:ascii="Arial" w:hAnsi="Arial" w:cs="Arial"/>
          <w:sz w:val="22"/>
          <w:szCs w:val="22"/>
        </w:rPr>
      </w:pPr>
    </w:p>
    <w:p w:rsidRPr="00827316" w:rsidR="003E030E" w:rsidRDefault="003E030E" w14:paraId="7F77385F" w14:textId="77777777">
      <w:pPr>
        <w:rPr>
          <w:rFonts w:ascii="Arial" w:hAnsi="Arial" w:cs="Arial"/>
        </w:rPr>
      </w:pPr>
    </w:p>
    <w:sectPr w:rsidRPr="00827316" w:rsidR="003E030E">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BB"/>
    <w:rsid w:val="000A5148"/>
    <w:rsid w:val="00262FD6"/>
    <w:rsid w:val="003241E5"/>
    <w:rsid w:val="003E030E"/>
    <w:rsid w:val="007C789A"/>
    <w:rsid w:val="00827316"/>
    <w:rsid w:val="008803BB"/>
    <w:rsid w:val="00A43941"/>
    <w:rsid w:val="00AD55FC"/>
    <w:rsid w:val="00AF2316"/>
    <w:rsid w:val="00BB53D8"/>
    <w:rsid w:val="00C44104"/>
    <w:rsid w:val="00CB412C"/>
    <w:rsid w:val="00DE74A9"/>
    <w:rsid w:val="00E33EB8"/>
    <w:rsid w:val="00EC31C4"/>
    <w:rsid w:val="00EE54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4BB02DC"/>
  <w15:docId w15:val="{18BCE812-67F9-4D92-86BE-71FAA459CC5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803BB"/>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8803BB"/>
    <w:pPr>
      <w:spacing w:before="100" w:beforeAutospacing="true" w:after="100" w:afterAutospacing="true"/>
    </w:pPr>
  </w:style>
  <w:style w:type="paragraph" w:styleId="Bezproreda">
    <w:name w:val="No Spacing"/>
    <w:uiPriority w:val="1"/>
    <w:qFormat/>
    <w:rsid w:val="00DE74A9"/>
    <w:pPr>
      <w:spacing w:after="0" w:line="240" w:lineRule="auto"/>
    </w:pPr>
    <w:rPr>
      <w:rFonts w:ascii="Times New Roman" w:hAnsi="Times New Roman" w:cs="Times New Roman"/>
      <w:sz w:val="24"/>
      <w:szCs w:val="24"/>
      <w:lang w:eastAsia="hr-HR"/>
    </w:rPr>
  </w:style>
  <w:style w:type="character" w:styleId="Tekstrezerviranogmjesta">
    <w:name w:val="Placeholder Text"/>
    <w:basedOn w:val="Zadanifontodlomka"/>
    <w:uiPriority w:val="99"/>
    <w:semiHidden/>
    <w:rsid w:val="00EC31C4"/>
    <w:rPr>
      <w:color w:val="808080"/>
      <w:bdr w:val="none" w:color="auto" w:sz="0" w:space="0"/>
      <w:shd w:val="clear" w:color="auto" w:fill="auto"/>
    </w:rPr>
  </w:style>
  <w:style w:type="character" w:styleId="eSPISCCParagraphDefaultFont" w:customStyle="true">
    <w:name w:val="eSPIS_CC_Paragraph Default Font"/>
    <w:basedOn w:val="Zadanifontodlomka"/>
    <w:rsid w:val="00EC31C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31C4"/>
    <w:rPr>
      <w:bdr w:val="none" w:color="auto" w:sz="0" w:space="0"/>
      <w:shd w:val="clear" w:color="auto" w:fill="FFFFCC"/>
      <w:lang w:val="hr-HR"/>
    </w:rPr>
  </w:style>
  <w:style w:type="character" w:styleId="PozadinaSvijetloCrvena" w:customStyle="true">
    <w:name w:val="Pozadina_SvijetloCrvena"/>
    <w:basedOn w:val="eSPISCCParagraphDefaultFont"/>
    <w:rsid w:val="00EC31C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C31C4"/>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262FD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62FD6"/>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1182021">
      <w:bodyDiv w:val="true"/>
      <w:marLeft w:val="0"/>
      <w:marRight w:val="0"/>
      <w:marTop w:val="0"/>
      <w:marBottom w:val="0"/>
      <w:divBdr>
        <w:top w:val="none" w:color="auto" w:sz="0" w:space="0"/>
        <w:left w:val="none" w:color="auto" w:sz="0" w:space="0"/>
        <w:bottom w:val="none" w:color="auto" w:sz="0" w:space="0"/>
        <w:right w:val="none" w:color="auto" w:sz="0" w:space="0"/>
      </w:divBdr>
    </w:div>
    <w:div w:id="17677721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1085</izvorni_sadrzaj>
    <derivirana_varijabla naziv="DomainObject.Predmet.Broj_1">1085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lipnja 2026.</izvorni_sadrzaj>
    <derivirana_varijabla naziv="DomainObject.Predmet.DatumOsnivanja_1">12.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Ikp-1085/2026</izvorni_sadrzaj>
    <derivirana_varijabla naziv="DomainObject.Predmet.OznakaBroj_1">Pp Ikp-1085/2026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Petar Lučić</izvorni_sadrzaj>
    <derivirana_varijabla naziv="DomainObject.Predmet.ProtustrankaFormated_1">  Petar Lučić</derivirana_varijabla>
  </DomainObject.Predmet.ProtustrankaFormated>
  <DomainObject.Predmet.ProtustrankaFormatedOIB>
    <izvorni_sadrzaj>  Petar Lučić, OIB 92381987224</izvorni_sadrzaj>
    <derivirana_varijabla naziv="DomainObject.Predmet.ProtustrankaFormatedOIB_1">  Petar Lučić, OIB 92381987224</derivirana_varijabla>
  </DomainObject.Predmet.ProtustrankaFormatedOIB>
  <DomainObject.Predmet.ProtustrankaFormatedWithAdress>
    <izvorni_sadrzaj> Petar Lučić, Jaruščica 5a, 10000 Zagreb</izvorni_sadrzaj>
    <derivirana_varijabla naziv="DomainObject.Predmet.ProtustrankaFormatedWithAdress_1"> Petar Lučić, Jaruščica 5a, 10000 Zagreb</derivirana_varijabla>
  </DomainObject.Predmet.ProtustrankaFormatedWithAdress>
  <DomainObject.Predmet.ProtustrankaFormatedWithAdressOIB>
    <izvorni_sadrzaj> Petar Lučić, OIB 92381987224, Jaruščica 5a, 10000 Zagreb</izvorni_sadrzaj>
    <derivirana_varijabla naziv="DomainObject.Predmet.ProtustrankaFormatedWithAdressOIB_1"> Petar Lučić, OIB 92381987224, Jaruščica 5a, 10000 Zagreb</derivirana_varijabla>
  </DomainObject.Predmet.ProtustrankaFormatedWithAdressOIB>
  <DomainObject.Predmet.ProtustrankaWithAdress>
    <izvorni_sadrzaj>Petar Lučić Jaruščica 5a, 10000 Zagreb</izvorni_sadrzaj>
    <derivirana_varijabla naziv="DomainObject.Predmet.ProtustrankaWithAdress_1">Petar Lučić Jaruščica 5a, 10000 Zagreb</derivirana_varijabla>
  </DomainObject.Predmet.ProtustrankaWithAdress>
  <DomainObject.Predmet.ProtustrankaWithAdressOIB>
    <izvorni_sadrzaj>Petar Lučić, OIB 92381987224, Jaruščica 5a, 10000 Zagreb</izvorni_sadrzaj>
    <derivirana_varijabla naziv="DomainObject.Predmet.ProtustrankaWithAdressOIB_1">Petar Lučić, OIB 92381987224, Jaruščica 5a, 10000 Zagreb</derivirana_varijabla>
  </DomainObject.Predmet.ProtustrankaWithAdressOIB>
  <DomainObject.Predmet.ProtustrankaNazivFormated>
    <izvorni_sadrzaj>Petar Lučić</izvorni_sadrzaj>
    <derivirana_varijabla naziv="DomainObject.Predmet.ProtustrankaNazivFormated_1">Petar Lučić</derivirana_varijabla>
  </DomainObject.Predmet.ProtustrankaNazivFormated>
  <DomainObject.Predmet.ProtustrankaNazivFormatedOIB>
    <izvorni_sadrzaj>Petar Lučić, OIB 92381987224</izvorni_sadrzaj>
    <derivirana_varijabla naziv="DomainObject.Predmet.ProtustrankaNazivFormatedOIB_1">Petar Lučić, OIB 92381987224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Petar Lučić</item>
    </izvorni_sadrzaj>
    <derivirana_varijabla naziv="DomainObject.Predmet.ProtuStrankaListFormated_1">
      <item>Petar Lučić</item>
    </derivirana_varijabla>
  </DomainObject.Predmet.ProtuStrankaListFormated>
  <DomainObject.Predmet.ProtuStrankaListFormatedOIB>
    <izvorni_sadrzaj>
      <item>Petar Lučić, OIB 92381987224</item>
    </izvorni_sadrzaj>
    <derivirana_varijabla naziv="DomainObject.Predmet.ProtuStrankaListFormatedOIB_1">
      <item>Petar Lučić, OIB 92381987224</item>
    </derivirana_varijabla>
  </DomainObject.Predmet.ProtuStrankaListFormatedOIB>
  <DomainObject.Predmet.ProtuStrankaListFormatedWithAdress>
    <izvorni_sadrzaj>
      <item>Petar Lučić, Jaruščica 5a, 10000 Zagreb</item>
    </izvorni_sadrzaj>
    <derivirana_varijabla naziv="DomainObject.Predmet.ProtuStrankaListFormatedWithAdress_1">
      <item>Petar Lučić, Jaruščica 5a, 10000 Zagreb</item>
    </derivirana_varijabla>
  </DomainObject.Predmet.ProtuStrankaListFormatedWithAdress>
  <DomainObject.Predmet.ProtuStrankaListFormatedWithAdressOIB>
    <izvorni_sadrzaj>
      <item>Petar Lučić, OIB 92381987224, Jaruščica 5a, 10000 Zagreb</item>
    </izvorni_sadrzaj>
    <derivirana_varijabla naziv="DomainObject.Predmet.ProtuStrankaListFormatedWithAdressOIB_1">
      <item>Petar Lučić, OIB 92381987224, Jaruščica 5a, 10000 Zagreb</item>
    </derivirana_varijabla>
  </DomainObject.Predmet.ProtuStrankaListFormatedWithAdressOIB>
  <DomainObject.Predmet.ProtuStrankaListNazivFormated>
    <izvorni_sadrzaj>
      <item>Petar Lučić</item>
    </izvorni_sadrzaj>
    <derivirana_varijabla naziv="DomainObject.Predmet.ProtuStrankaListNazivFormated_1">
      <item>Petar Lučić</item>
    </derivirana_varijabla>
  </DomainObject.Predmet.ProtuStrankaListNazivFormated>
  <DomainObject.Predmet.ProtuStrankaListNazivFormatedOIB>
    <izvorni_sadrzaj>
      <item>Petar Lučić, OIB 92381987224</item>
    </izvorni_sadrzaj>
    <derivirana_varijabla naziv="DomainObject.Predmet.ProtuStrankaListNazivFormatedOIB_1">
      <item>Petar Lučić, OIB 92381987224</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1.</izvorni_sadrzaj>
    <derivirana_varijabla naziv="DomainObject.Predmet.ClanakZakonaFull_1">članka 199.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Petar Lučić</izvorni_sadrzaj>
    <derivirana_varijabla naziv="DomainObject.Predmet.ProtustrankaIDrugi_1">Petar Lučić</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Petar Lučić, OIB 92381987224, Jaruščica 5a, 10000 Zagreb</izvorni_sadrzaj>
    <derivirana_varijabla naziv="DomainObject.Predmet.ProtustrankaIDrugiAdressOIB_1">Petar Lučić, OIB 92381987224, Jaruščica 5a,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II. postaja prometne policije Zagreb</item>
      <item>Petar Lučić</item>
    </izvorni_sadrzaj>
    <derivirana_varijabla naziv="DomainObject.Predmet.SudioniciListNaziv_1">
      <item>II. postaja prometne policije Zagreb</item>
      <item>Petar Lučić</item>
    </derivirana_varijabla>
  </DomainObject.Predmet.SudioniciListNaziv>
  <DomainObject.Predmet.SudioniciListAdressOIB>
    <izvorni_sadrzaj>
      <item>II. postaja prometne policije Zagreb, Jadranska avenija 8,10255 Donji Stupnik</item>
      <item>Petar Lučić, OIB 92381987224, Jaruščica 5a,10000 Zagreb</item>
    </izvorni_sadrzaj>
    <derivirana_varijabla naziv="DomainObject.Predmet.SudioniciListAdressOIB_1">
      <item>II. postaja prometne policije Zagreb, Jadranska avenija 8,10255 Donji Stupnik</item>
      <item>Petar Lučić, OIB 92381987224, Jaruščica 5a,10000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390,00 EUR</izvorni_sadrzaj>
    <derivirana_varijabla naziv="DomainObject.Predmet.Pristojbe_1">trošak za novčana kazna u iznosu od 390,00 EUR</derivirana_varijabla>
  </DomainObject.Predmet.Pristojbe>
  <DomainObject.Predmet.PristojbeSudionikNazivOIB>
    <izvorni_sadrzaj>Petar Lučić, OIB 92381987224</izvorni_sadrzaj>
    <derivirana_varijabla naziv="DomainObject.Predmet.PristojbeSudionikNazivOIB_1">Petar Lučić, OIB 92381987224</derivirana_varijabla>
  </DomainObject.Predmet.PristojbeSudionikNazivOIB>
  <DomainObject.Predmet.PristojbePNB>
    <izvorni_sadrzaj>HR63 6050-48769-1082237531</izvorni_sadrzaj>
    <derivirana_varijabla naziv="DomainObject.Predmet.PristojbePNB_1">HR63 6050-48769-1082237531</derivirana_varijabla>
  </DomainObject.Predmet.PristojbePNB>
  <DomainObject.Predmet.PristojbeIznos>
    <izvorni_sadrzaj>390,00 EUR</izvorni_sadrzaj>
    <derivirana_varijabla naziv="DomainObject.Predmet.PristojbeIznos_1">390,00 EUR</derivirana_varijabla>
  </DomainObject.Predmet.PristojbeIznos>
  <DomainObject.Predmet.PristojbeOpisPlacanja>
    <izvorni_sadrzaj>Novčana kazna Pp Ikp-1085/2026, OS NZG.</izvorni_sadrzaj>
    <derivirana_varijabla naziv="DomainObject.Predmet.PristojbeOpisPlacanja_1">Novčana kazna Pp Ikp-1085/2026,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92381987224</item>
    </izvorni_sadrzaj>
    <derivirana_varijabla naziv="DomainObject.Predmet.SudioniciListNazivOIB_1">
      <item>, OIB null</item>
      <item>, OIB 92381987224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6. kolovoza 2026.</izvorni_sadrzaj>
    <derivirana_varijabla naziv="DomainObject.PredzadnjaOdlukaIzPredmeta.DatumDonosenjaOdluke_1">6. kolovoza 2026.</derivirana_varijabla>
  </DomainObject.PredzadnjaOdlukaIzPredmeta.DatumDonosenjaOdluke>
  <DomainObject.PredzadnjaOdlukaIzPredmeta.Oznaka>
    <izvorni_sadrzaj>Pp Ikp-1085/2026-4</izvorni_sadrzaj>
    <derivirana_varijabla naziv="DomainObject.PredzadnjaOdlukaIzPredmeta.Oznaka_1">Pp Ikp-1085/2026-4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lipnja 2026.</izvorni_sadrzaj>
    <derivirana_varijabla naziv="DomainObject.Predmet.DatumPocetkaProcesa_1">12.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Petar Lučić, Jaruščica 5a, 10000 Zagreb</izvorni_sadrzaj>
    <derivirana_varijabla naziv="DomainObject.Predmet.OsudenikImePrezimeAdresa_1">Petar Lučić, Jaruščica 5a, 10000 Zagreb</derivirana_varijabla>
  </DomainObject.Predmet.OsudenikImePrezimeAdresa>
  <DomainObject.Predmet.OsudenikImePrezimeOIBDatRodenja>
    <izvorni_sadrzaj>Petar Lučić, OIB 92381987224, rođen-a 13.07.1985.</izvorni_sadrzaj>
    <derivirana_varijabla naziv="DomainObject.Predmet.OsudenikImePrezimeOIBDatRodenja_1">Petar Lučić, OIB 92381987224, rođen-a 13.07.1985.</derivirana_varijabla>
  </DomainObject.Predmet.OsudenikImePrezimeOIBDatRodenja>
  <DomainObject.IkpPredmet.OdlukaRjesenjeIshodisni>
    <izvorni_sadrzaj/>
    <derivirana_varijabla naziv="DomainObject.IkpPredmet.OdlukaRjesenjeIshodisni_1"/>
  </DomainObject.IkpPredmet.OdlukaRjesenjeIshodisn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281</properties:Words>
  <properties:Characters>1410</properties:Characters>
  <properties:Lines>41</properties:Lines>
  <properties:Paragraphs>12</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2058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2022-08-16T06:31:00Z</dcterms:created>
  <dc:creator>Štefanija Akmačić</dc:creator>
  <cp:lastModifiedBy>Marko Jakelić</cp:lastModifiedBy>
  <cp:lastPrinted>2026-09-22T12:22:00Z</cp:lastPrinted>
  <dcterms:modified xmlns:xsi="http://www.w3.org/2001/XMLSchema-instance" xsi:type="dcterms:W3CDTF">2026-09-22T12:22:00Z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(poziv-rod novo.docx)</vt:lpwstr>
  </prop:property>
  <prop:property fmtid="{D5CDD505-2E9C-101B-9397-08002B2CF9AE}" pid="4" name="CC_coloring">
    <vt:bool>false</vt:bool>
  </prop:property>
  <prop:property fmtid="{D5CDD505-2E9C-101B-9397-08002B2CF9AE}" pid="5" name="BrojStranica">
    <vt:i4>1</vt:i4>
  </prop:property>
</prop:Properties>
</file>