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31497" w:rsidP="00F24F16" w:rsidRDefault="00931497" w14:paraId="b1fa733" w14:textId="b1fa733">
      <w:pPr>
        <w:pStyle w:val="Bezproreda"/>
        <w15:collapsed w:val="false"/>
        <w:rPr>
          <w:rFonts w:ascii="Arial" w:hAnsi="Arial" w:cs="Arial"/>
          <w:sz w:val="24"/>
          <w:szCs w:val="24"/>
        </w:rPr>
      </w:pPr>
    </w:p>
    <w:p w:rsidRPr="006B6879" w:rsidR="00F24F16" w:rsidP="00F24F16" w:rsidRDefault="00F24F16">
      <w:pPr>
        <w:pStyle w:val="Bezproreda"/>
        <w:rPr>
          <w:rFonts w:ascii="Arial" w:hAnsi="Arial" w:cs="Arial"/>
          <w:sz w:val="24"/>
          <w:szCs w:val="24"/>
        </w:rPr>
      </w:pPr>
      <w:r w:rsidRPr="006B6879">
        <w:rPr>
          <w:rFonts w:ascii="Arial" w:hAnsi="Arial" w:cs="Arial"/>
          <w:sz w:val="24"/>
          <w:szCs w:val="24"/>
        </w:rPr>
        <w:t>REPUBLIKA HRVATSKA</w:t>
      </w:r>
    </w:p>
    <w:p w:rsidRPr="006B6879" w:rsidR="00F24F16" w:rsidP="00F24F16" w:rsidRDefault="00F24F16">
      <w:pPr>
        <w:pStyle w:val="Bezproreda"/>
        <w:rPr>
          <w:rFonts w:ascii="Arial" w:hAnsi="Arial" w:cs="Arial"/>
          <w:sz w:val="24"/>
          <w:szCs w:val="24"/>
        </w:rPr>
      </w:pPr>
      <w:r w:rsidRPr="006B6879">
        <w:rPr>
          <w:rFonts w:ascii="Arial" w:hAnsi="Arial" w:cs="Arial"/>
          <w:sz w:val="24"/>
          <w:szCs w:val="24"/>
        </w:rPr>
        <w:t xml:space="preserve">OPĆINSKI SUD U SPLITU – Stalna služba u Trogiru </w:t>
      </w:r>
    </w:p>
    <w:p w:rsidRPr="006B6879" w:rsidR="00F24F16" w:rsidP="00F24F16" w:rsidRDefault="00F24F16">
      <w:pPr>
        <w:pStyle w:val="Bezproreda"/>
        <w:rPr>
          <w:rFonts w:ascii="Arial" w:hAnsi="Arial" w:cs="Arial"/>
          <w:sz w:val="24"/>
          <w:szCs w:val="24"/>
        </w:rPr>
      </w:pPr>
      <w:r w:rsidRPr="006B6879">
        <w:rPr>
          <w:rFonts w:ascii="Arial" w:hAnsi="Arial" w:cs="Arial"/>
          <w:sz w:val="24"/>
          <w:szCs w:val="24"/>
        </w:rPr>
        <w:t xml:space="preserve">Obala Bana </w:t>
      </w:r>
      <w:proofErr w:type="spellStart"/>
      <w:r w:rsidRPr="006B6879">
        <w:rPr>
          <w:rFonts w:ascii="Arial" w:hAnsi="Arial" w:cs="Arial"/>
          <w:sz w:val="24"/>
          <w:szCs w:val="24"/>
        </w:rPr>
        <w:t>Berislavića</w:t>
      </w:r>
      <w:proofErr w:type="spellEnd"/>
      <w:r w:rsidRPr="006B6879">
        <w:rPr>
          <w:rFonts w:ascii="Arial" w:hAnsi="Arial" w:cs="Arial"/>
          <w:sz w:val="24"/>
          <w:szCs w:val="24"/>
        </w:rPr>
        <w:t xml:space="preserve"> 1</w:t>
      </w:r>
    </w:p>
    <w:p w:rsidRPr="006B6879" w:rsidR="00F16A52" w:rsidP="00F64884" w:rsidRDefault="00F24F16">
      <w:pPr>
        <w:pStyle w:val="Bezproreda"/>
        <w:rPr>
          <w:rStyle w:val="Naglaeno"/>
          <w:rFonts w:ascii="Arial" w:hAnsi="Arial" w:cs="Arial"/>
          <w:b w:val="false"/>
          <w:bCs w:val="false"/>
          <w:sz w:val="24"/>
          <w:szCs w:val="24"/>
        </w:rPr>
      </w:pPr>
      <w:r w:rsidRPr="006B6879">
        <w:rPr>
          <w:rFonts w:ascii="Arial" w:hAnsi="Arial" w:cs="Arial"/>
          <w:sz w:val="24"/>
          <w:szCs w:val="24"/>
        </w:rPr>
        <w:t>21220 Trogir</w:t>
      </w:r>
    </w:p>
    <w:p w:rsidRPr="006B6879" w:rsidR="00F24F16" w:rsidP="00F24F16" w:rsidRDefault="00F24F16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6B6879">
        <w:rPr>
          <w:rStyle w:val="Naglaeno"/>
          <w:rFonts w:ascii="Arial" w:hAnsi="Arial" w:cs="Arial"/>
          <w:b w:val="false"/>
          <w:sz w:val="24"/>
          <w:szCs w:val="24"/>
        </w:rPr>
        <w:t>Z A P I S N I K</w:t>
      </w:r>
    </w:p>
    <w:p w:rsidRPr="006B6879" w:rsidR="00F24F16" w:rsidP="00F24F16" w:rsidRDefault="00D40DFF">
      <w:pPr>
        <w:pStyle w:val="Bezproreda"/>
        <w:jc w:val="center"/>
        <w:rPr>
          <w:rFonts w:ascii="Arial" w:hAnsi="Arial" w:cs="Arial"/>
          <w:sz w:val="24"/>
          <w:szCs w:val="24"/>
        </w:rPr>
      </w:pPr>
      <w:r>
        <w:rPr>
          <w:rStyle w:val="Naglaeno"/>
          <w:rFonts w:ascii="Arial" w:hAnsi="Arial" w:cs="Arial"/>
          <w:b w:val="false"/>
          <w:sz w:val="24"/>
          <w:szCs w:val="24"/>
        </w:rPr>
        <w:t xml:space="preserve">Od </w:t>
      </w:r>
      <w:r w:rsidR="0015730F">
        <w:rPr>
          <w:rStyle w:val="Naglaeno"/>
          <w:rFonts w:ascii="Arial" w:hAnsi="Arial" w:cs="Arial"/>
          <w:b w:val="false"/>
          <w:sz w:val="24"/>
          <w:szCs w:val="24"/>
        </w:rPr>
        <w:t>1.</w:t>
      </w:r>
      <w:r w:rsidR="008D6863">
        <w:rPr>
          <w:rStyle w:val="Naglaeno"/>
          <w:rFonts w:ascii="Arial" w:hAnsi="Arial" w:cs="Arial"/>
          <w:b w:val="false"/>
          <w:sz w:val="24"/>
          <w:szCs w:val="24"/>
        </w:rPr>
        <w:t xml:space="preserve"> srpnja</w:t>
      </w:r>
      <w:r w:rsidR="007D4294">
        <w:rPr>
          <w:rStyle w:val="Naglaeno"/>
          <w:rFonts w:ascii="Arial" w:hAnsi="Arial" w:cs="Arial"/>
          <w:b w:val="false"/>
          <w:sz w:val="24"/>
          <w:szCs w:val="24"/>
        </w:rPr>
        <w:t xml:space="preserve"> </w:t>
      </w:r>
      <w:r w:rsidR="008959A6">
        <w:rPr>
          <w:rStyle w:val="Naglaeno"/>
          <w:rFonts w:ascii="Arial" w:hAnsi="Arial" w:cs="Arial"/>
          <w:b w:val="false"/>
          <w:sz w:val="24"/>
          <w:szCs w:val="24"/>
        </w:rPr>
        <w:t>202</w:t>
      </w:r>
      <w:r w:rsidR="00630E25">
        <w:rPr>
          <w:rStyle w:val="Naglaeno"/>
          <w:rFonts w:ascii="Arial" w:hAnsi="Arial" w:cs="Arial"/>
          <w:b w:val="false"/>
          <w:sz w:val="24"/>
          <w:szCs w:val="24"/>
        </w:rPr>
        <w:t>6</w:t>
      </w:r>
      <w:r w:rsidRPr="006B6879" w:rsidR="00F24F16">
        <w:rPr>
          <w:rStyle w:val="Naglaeno"/>
          <w:rFonts w:ascii="Arial" w:hAnsi="Arial" w:cs="Arial"/>
          <w:b w:val="false"/>
          <w:sz w:val="24"/>
          <w:szCs w:val="24"/>
        </w:rPr>
        <w:t>. godine</w:t>
      </w:r>
    </w:p>
    <w:p w:rsidRPr="006B6879" w:rsidR="00F24F16" w:rsidP="00F16A52" w:rsidRDefault="00F24F16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6B6879">
        <w:rPr>
          <w:rFonts w:ascii="Arial" w:hAnsi="Arial" w:cs="Arial"/>
          <w:sz w:val="24"/>
          <w:szCs w:val="24"/>
        </w:rPr>
        <w:t>o održanom ročištu kod Općinskog suda u Splitu, Stalna služba u Trogiru</w:t>
      </w:r>
    </w:p>
    <w:p w:rsidRPr="006B6879" w:rsidR="00F24F16" w:rsidP="00F24F16" w:rsidRDefault="00F24F16">
      <w:pPr>
        <w:pStyle w:val="Bezproreda"/>
        <w:rPr>
          <w:rFonts w:ascii="Arial" w:hAnsi="Arial" w:cs="Arial"/>
          <w:sz w:val="24"/>
          <w:szCs w:val="24"/>
        </w:rPr>
      </w:pPr>
    </w:p>
    <w:tbl>
      <w:tblPr>
        <w:tblW w:w="8640" w:type="dxa"/>
        <w:tblInd w:w="108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420"/>
        <w:gridCol w:w="1260"/>
        <w:gridCol w:w="3960"/>
      </w:tblGrid>
      <w:tr w:rsidRPr="006B6879" w:rsidR="00F24F16" w:rsidTr="00F24F16">
        <w:trPr>
          <w:trHeight w:val="382"/>
        </w:trPr>
        <w:tc>
          <w:tcPr>
            <w:tcW w:w="34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Prisutni od suda:</w:t>
            </w:r>
          </w:p>
        </w:tc>
        <w:tc>
          <w:tcPr>
            <w:tcW w:w="1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Pravna stvar:</w:t>
            </w:r>
          </w:p>
        </w:tc>
      </w:tr>
      <w:tr w:rsidRPr="006B6879" w:rsidR="00F24F16" w:rsidTr="002462CE">
        <w:trPr>
          <w:trHeight w:val="359"/>
        </w:trPr>
        <w:tc>
          <w:tcPr>
            <w:tcW w:w="3420" w:type="dxa"/>
            <w:tcBorders>
              <w:top w:val="nil"/>
              <w:left w:val="nil"/>
              <w:bottom w:val="dotted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Style w:val="Naglaeno"/>
                <w:rFonts w:ascii="Arial" w:hAnsi="Arial" w:cs="Arial"/>
                <w:b w:val="false"/>
                <w:sz w:val="24"/>
                <w:szCs w:val="24"/>
              </w:rPr>
              <w:t>Ivanka Karadža</w:t>
            </w:r>
          </w:p>
        </w:tc>
        <w:tc>
          <w:tcPr>
            <w:tcW w:w="1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Tužitelj:</w:t>
            </w:r>
          </w:p>
        </w:tc>
        <w:tc>
          <w:tcPr>
            <w:tcW w:w="3960" w:type="dxa"/>
            <w:tcBorders>
              <w:top w:val="nil"/>
              <w:left w:val="nil"/>
              <w:bottom w:val="dotted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Pr="006B6879" w:rsidR="00F24F16" w:rsidP="00711CD5" w:rsidRDefault="0015730F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HRT</w:t>
            </w:r>
          </w:p>
        </w:tc>
      </w:tr>
      <w:tr w:rsidRPr="006B6879" w:rsidR="00F24F16" w:rsidTr="002462CE">
        <w:tc>
          <w:tcPr>
            <w:tcW w:w="34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(sudac)</w:t>
            </w:r>
          </w:p>
        </w:tc>
        <w:tc>
          <w:tcPr>
            <w:tcW w:w="1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Pr="006B6879" w:rsidR="00F24F16" w:rsidP="005A6CC1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6B6879" w:rsidR="00F24F16" w:rsidTr="002462CE">
        <w:trPr>
          <w:trHeight w:val="108"/>
        </w:trPr>
        <w:tc>
          <w:tcPr>
            <w:tcW w:w="3420" w:type="dxa"/>
            <w:tcBorders>
              <w:top w:val="nil"/>
              <w:left w:val="nil"/>
              <w:bottom w:val="dotted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Style w:val="Naglaeno"/>
                <w:rFonts w:ascii="Arial" w:hAnsi="Arial" w:cs="Arial"/>
                <w:b w:val="false"/>
                <w:sz w:val="24"/>
                <w:szCs w:val="24"/>
              </w:rPr>
              <w:t> </w:t>
            </w:r>
          </w:p>
        </w:tc>
        <w:tc>
          <w:tcPr>
            <w:tcW w:w="1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Tuženik:</w:t>
            </w:r>
          </w:p>
        </w:tc>
        <w:tc>
          <w:tcPr>
            <w:tcW w:w="3960" w:type="dxa"/>
            <w:tcBorders>
              <w:top w:val="nil"/>
              <w:left w:val="nil"/>
              <w:bottom w:val="dotted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Pr="006B6879" w:rsidR="00F24F16" w:rsidP="00155D31" w:rsidRDefault="0015730F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Pero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Milićević</w:t>
            </w:r>
            <w:proofErr w:type="spellEnd"/>
          </w:p>
        </w:tc>
      </w:tr>
      <w:tr w:rsidRPr="006B6879" w:rsidR="00F24F16" w:rsidTr="002462CE">
        <w:trPr>
          <w:trHeight w:val="375"/>
        </w:trPr>
        <w:tc>
          <w:tcPr>
            <w:tcW w:w="3420" w:type="dxa"/>
            <w:tcBorders>
              <w:top w:val="nil"/>
              <w:left w:val="nil"/>
              <w:bottom w:val="dotted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Style w:val="Naglaeno"/>
                <w:rFonts w:ascii="Arial" w:hAnsi="Arial" w:cs="Arial"/>
                <w:b w:val="false"/>
                <w:sz w:val="24"/>
                <w:szCs w:val="24"/>
              </w:rPr>
              <w:t> </w:t>
            </w:r>
          </w:p>
        </w:tc>
        <w:tc>
          <w:tcPr>
            <w:tcW w:w="1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Radi:</w:t>
            </w:r>
          </w:p>
        </w:tc>
        <w:tc>
          <w:tcPr>
            <w:tcW w:w="3960" w:type="dxa"/>
            <w:tcBorders>
              <w:top w:val="nil"/>
              <w:left w:val="nil"/>
              <w:bottom w:val="dotted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Pr="006B6879" w:rsidR="00F24F16" w:rsidP="00394AB2" w:rsidRDefault="0015730F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Predmeti proslijeđeni od JB po prigovoru na rješenje o ovrsi</w:t>
            </w:r>
          </w:p>
        </w:tc>
      </w:tr>
      <w:tr w:rsidRPr="006B6879" w:rsidR="00F24F16" w:rsidTr="007D775C">
        <w:tc>
          <w:tcPr>
            <w:tcW w:w="34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6B6879" w:rsidR="00F24F16" w:rsidTr="00F24F16">
        <w:trPr>
          <w:trHeight w:val="138"/>
        </w:trPr>
        <w:tc>
          <w:tcPr>
            <w:tcW w:w="3420" w:type="dxa"/>
            <w:tcBorders>
              <w:top w:val="nil"/>
              <w:left w:val="nil"/>
              <w:bottom w:val="dotted" w:color="auto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Pr="006B6879" w:rsidR="00F24F16" w:rsidP="00F24F16" w:rsidRDefault="00066583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>
              <w:rPr>
                <w:rStyle w:val="Naglaeno"/>
                <w:rFonts w:ascii="Arial" w:hAnsi="Arial" w:cs="Arial"/>
                <w:b w:val="false"/>
                <w:sz w:val="24"/>
                <w:szCs w:val="24"/>
              </w:rPr>
              <w:t>Linda Tomaš</w:t>
            </w:r>
          </w:p>
        </w:tc>
        <w:tc>
          <w:tcPr>
            <w:tcW w:w="1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564D09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Pr="006B6879" w:rsidR="00F24F16" w:rsidTr="00F24F16">
        <w:tc>
          <w:tcPr>
            <w:tcW w:w="34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(zapisničar)</w:t>
            </w:r>
          </w:p>
        </w:tc>
        <w:tc>
          <w:tcPr>
            <w:tcW w:w="12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39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6B6879" w:rsidR="00F24F16" w:rsidP="00F24F16" w:rsidRDefault="00F24F16">
            <w:pPr>
              <w:pStyle w:val="Bezproreda"/>
              <w:rPr>
                <w:rFonts w:ascii="Arial" w:hAnsi="Arial" w:cs="Arial"/>
                <w:sz w:val="24"/>
                <w:szCs w:val="24"/>
              </w:rPr>
            </w:pPr>
            <w:r w:rsidRPr="006B6879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Pr="006B6879" w:rsidR="006752BC" w:rsidP="00F24F16" w:rsidRDefault="006752BC">
      <w:pPr>
        <w:pStyle w:val="Bezproreda"/>
        <w:rPr>
          <w:rFonts w:ascii="Arial" w:hAnsi="Arial" w:cs="Arial"/>
          <w:sz w:val="24"/>
          <w:szCs w:val="24"/>
        </w:rPr>
      </w:pPr>
    </w:p>
    <w:p w:rsidRPr="006B6879" w:rsidR="00F24F16" w:rsidP="00F24F16" w:rsidRDefault="00F24F16">
      <w:pPr>
        <w:pStyle w:val="Bezproreda"/>
        <w:rPr>
          <w:rFonts w:ascii="Arial" w:hAnsi="Arial" w:cs="Arial"/>
          <w:sz w:val="24"/>
          <w:szCs w:val="24"/>
        </w:rPr>
      </w:pPr>
      <w:r w:rsidRPr="006B6879">
        <w:rPr>
          <w:rFonts w:ascii="Arial" w:hAnsi="Arial" w:cs="Arial"/>
          <w:sz w:val="24"/>
          <w:szCs w:val="24"/>
        </w:rPr>
        <w:t>Sudac otvara  raspravu u </w:t>
      </w:r>
      <w:r w:rsidR="00CB44F8">
        <w:rPr>
          <w:rFonts w:ascii="Arial" w:hAnsi="Arial" w:cs="Arial"/>
          <w:sz w:val="24"/>
          <w:szCs w:val="24"/>
        </w:rPr>
        <w:t xml:space="preserve"> </w:t>
      </w:r>
      <w:r w:rsidR="001717FE">
        <w:rPr>
          <w:rFonts w:ascii="Arial" w:hAnsi="Arial" w:cs="Arial"/>
          <w:sz w:val="24"/>
          <w:szCs w:val="24"/>
        </w:rPr>
        <w:t>0</w:t>
      </w:r>
      <w:r w:rsidR="0015730F">
        <w:rPr>
          <w:rFonts w:ascii="Arial" w:hAnsi="Arial" w:cs="Arial"/>
          <w:sz w:val="24"/>
          <w:szCs w:val="24"/>
        </w:rPr>
        <w:t>9</w:t>
      </w:r>
      <w:r w:rsidR="004405FE">
        <w:rPr>
          <w:rFonts w:ascii="Arial" w:hAnsi="Arial" w:cs="Arial"/>
          <w:sz w:val="24"/>
          <w:szCs w:val="24"/>
        </w:rPr>
        <w:t>,</w:t>
      </w:r>
      <w:r w:rsidR="0015730F">
        <w:rPr>
          <w:rFonts w:ascii="Arial" w:hAnsi="Arial" w:cs="Arial"/>
          <w:sz w:val="24"/>
          <w:szCs w:val="24"/>
        </w:rPr>
        <w:t>0</w:t>
      </w:r>
      <w:r w:rsidR="00255FC9">
        <w:rPr>
          <w:rFonts w:ascii="Arial" w:hAnsi="Arial" w:cs="Arial"/>
          <w:sz w:val="24"/>
          <w:szCs w:val="24"/>
        </w:rPr>
        <w:t>0</w:t>
      </w:r>
      <w:r w:rsidRPr="006B6879">
        <w:rPr>
          <w:rStyle w:val="Naglaeno"/>
          <w:rFonts w:ascii="Arial" w:hAnsi="Arial" w:cs="Arial"/>
          <w:b w:val="false"/>
          <w:sz w:val="24"/>
          <w:szCs w:val="24"/>
        </w:rPr>
        <w:t> sati</w:t>
      </w:r>
      <w:r w:rsidRPr="006B6879">
        <w:rPr>
          <w:rFonts w:ascii="Arial" w:hAnsi="Arial" w:cs="Arial"/>
          <w:sz w:val="24"/>
          <w:szCs w:val="24"/>
        </w:rPr>
        <w:t xml:space="preserve"> i objavljuje predmet raspravljanja.</w:t>
      </w:r>
    </w:p>
    <w:p w:rsidRPr="006B6879" w:rsidR="00F24F16" w:rsidP="00F24F16" w:rsidRDefault="00F24F16">
      <w:pPr>
        <w:pStyle w:val="Bezproreda"/>
        <w:rPr>
          <w:rFonts w:ascii="Arial" w:hAnsi="Arial" w:cs="Arial"/>
          <w:sz w:val="24"/>
          <w:szCs w:val="24"/>
        </w:rPr>
      </w:pPr>
      <w:r w:rsidRPr="006B6879">
        <w:rPr>
          <w:rFonts w:ascii="Arial" w:hAnsi="Arial" w:cs="Arial"/>
          <w:sz w:val="24"/>
          <w:szCs w:val="24"/>
        </w:rPr>
        <w:t>Rasprava je javna.</w:t>
      </w:r>
    </w:p>
    <w:p w:rsidR="00F24F16" w:rsidP="00F24F16" w:rsidRDefault="00F24F16">
      <w:pPr>
        <w:pStyle w:val="Bezproreda"/>
        <w:rPr>
          <w:rFonts w:ascii="Arial" w:hAnsi="Arial" w:cs="Arial"/>
          <w:sz w:val="24"/>
          <w:szCs w:val="24"/>
        </w:rPr>
      </w:pPr>
      <w:r w:rsidRPr="006B6879">
        <w:rPr>
          <w:rFonts w:ascii="Arial" w:hAnsi="Arial" w:cs="Arial"/>
          <w:sz w:val="24"/>
          <w:szCs w:val="24"/>
        </w:rPr>
        <w:t>Utvrđuje se da su pristupili: </w:t>
      </w:r>
    </w:p>
    <w:p w:rsidRPr="006B6879" w:rsidR="00F24F16" w:rsidP="00F24F16" w:rsidRDefault="00F24F16">
      <w:pPr>
        <w:pStyle w:val="Bezproreda"/>
        <w:rPr>
          <w:rFonts w:ascii="Arial" w:hAnsi="Arial" w:cs="Arial"/>
          <w:sz w:val="24"/>
          <w:szCs w:val="24"/>
        </w:rPr>
      </w:pPr>
    </w:p>
    <w:p w:rsidR="00DF2B6A" w:rsidP="00F24F16" w:rsidRDefault="00F24F16">
      <w:pPr>
        <w:pStyle w:val="Bezproreda"/>
        <w:rPr>
          <w:rFonts w:ascii="Arial" w:hAnsi="Arial" w:cs="Arial"/>
          <w:sz w:val="24"/>
          <w:szCs w:val="24"/>
        </w:rPr>
      </w:pPr>
      <w:r w:rsidRPr="006B6879">
        <w:rPr>
          <w:rStyle w:val="Naglaeno"/>
          <w:rFonts w:ascii="Arial" w:hAnsi="Arial" w:cs="Arial"/>
          <w:b w:val="false"/>
          <w:sz w:val="24"/>
          <w:szCs w:val="24"/>
        </w:rPr>
        <w:t>Za tužitelja</w:t>
      </w:r>
      <w:r w:rsidR="00711CD5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8C18FA">
        <w:rPr>
          <w:rFonts w:ascii="Arial" w:hAnsi="Arial" w:cs="Arial"/>
          <w:sz w:val="24"/>
          <w:szCs w:val="24"/>
        </w:rPr>
        <w:t>zamj</w:t>
      </w:r>
      <w:proofErr w:type="spellEnd"/>
      <w:r w:rsidR="008C18FA">
        <w:rPr>
          <w:rFonts w:ascii="Arial" w:hAnsi="Arial" w:cs="Arial"/>
          <w:sz w:val="24"/>
          <w:szCs w:val="24"/>
        </w:rPr>
        <w:t xml:space="preserve"> pun Sandra Grgurić</w:t>
      </w:r>
      <w:r w:rsidR="0015730F">
        <w:rPr>
          <w:rFonts w:ascii="Arial" w:hAnsi="Arial" w:cs="Arial"/>
          <w:sz w:val="24"/>
          <w:szCs w:val="24"/>
        </w:rPr>
        <w:t xml:space="preserve"> odvjetnica u Trogiru</w:t>
      </w:r>
      <w:r w:rsidR="008C18F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C18FA">
        <w:rPr>
          <w:rFonts w:ascii="Arial" w:hAnsi="Arial" w:cs="Arial"/>
          <w:sz w:val="24"/>
          <w:szCs w:val="24"/>
        </w:rPr>
        <w:t>zamj</w:t>
      </w:r>
      <w:proofErr w:type="spellEnd"/>
      <w:r w:rsidR="008C18FA">
        <w:rPr>
          <w:rFonts w:ascii="Arial" w:hAnsi="Arial" w:cs="Arial"/>
          <w:sz w:val="24"/>
          <w:szCs w:val="24"/>
        </w:rPr>
        <w:t xml:space="preserve"> punomoć u spisu</w:t>
      </w:r>
    </w:p>
    <w:p w:rsidR="00F35627" w:rsidP="005A2EF4" w:rsidRDefault="006F2A26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tuženika</w:t>
      </w:r>
      <w:r w:rsidR="008F0856">
        <w:rPr>
          <w:rFonts w:ascii="Arial" w:hAnsi="Arial" w:cs="Arial"/>
          <w:sz w:val="24"/>
          <w:szCs w:val="24"/>
        </w:rPr>
        <w:t>:</w:t>
      </w:r>
      <w:r w:rsidR="00F27532">
        <w:rPr>
          <w:rFonts w:ascii="Arial" w:hAnsi="Arial" w:cs="Arial"/>
          <w:sz w:val="24"/>
          <w:szCs w:val="24"/>
        </w:rPr>
        <w:t xml:space="preserve"> </w:t>
      </w:r>
      <w:r w:rsidR="008C18FA">
        <w:rPr>
          <w:rFonts w:ascii="Arial" w:hAnsi="Arial" w:cs="Arial"/>
          <w:sz w:val="24"/>
          <w:szCs w:val="24"/>
        </w:rPr>
        <w:t>nitko, uredno izvješten</w:t>
      </w:r>
    </w:p>
    <w:p w:rsidR="008C18FA" w:rsidP="005A2EF4" w:rsidRDefault="008C18FA">
      <w:pPr>
        <w:pStyle w:val="Bezproreda"/>
        <w:rPr>
          <w:rFonts w:ascii="Arial" w:hAnsi="Arial" w:cs="Arial"/>
          <w:sz w:val="24"/>
          <w:szCs w:val="24"/>
        </w:rPr>
      </w:pPr>
    </w:p>
    <w:p w:rsidR="008C18FA" w:rsidP="005A2EF4" w:rsidRDefault="008C18FA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Utvrđuje se da nije pristupio nitko za tuženika za kojeg je dostava poziva uz podnesak od 3.7.2025 i zapisnik od 3.6.2026 iskazana putem e oglasne ploče.</w:t>
      </w:r>
    </w:p>
    <w:p w:rsidR="008C18FA" w:rsidP="005A2EF4" w:rsidRDefault="008C18FA">
      <w:pPr>
        <w:pStyle w:val="Bezproreda"/>
        <w:rPr>
          <w:rFonts w:ascii="Arial" w:hAnsi="Arial" w:cs="Arial"/>
          <w:sz w:val="24"/>
          <w:szCs w:val="24"/>
        </w:rPr>
      </w:pPr>
    </w:p>
    <w:p w:rsidR="008C18FA" w:rsidP="00D03E31" w:rsidRDefault="008C18FA">
      <w:pPr>
        <w:pStyle w:val="Bezproreda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Zamj</w:t>
      </w:r>
      <w:proofErr w:type="spellEnd"/>
      <w:r>
        <w:rPr>
          <w:rFonts w:ascii="Arial" w:hAnsi="Arial" w:cs="Arial"/>
          <w:sz w:val="24"/>
          <w:szCs w:val="24"/>
        </w:rPr>
        <w:t xml:space="preserve"> pun tužitelja predlaže održati ročište u odsutnosti tuženika.</w:t>
      </w:r>
    </w:p>
    <w:p w:rsidR="008C18FA" w:rsidP="008B33A3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0343DF" w:rsidR="008C18FA" w:rsidP="006230BC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C18FA" w:rsidP="00B803BE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Sud donosi</w:t>
      </w:r>
    </w:p>
    <w:p w:rsidR="008C18FA" w:rsidP="00B803BE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 j e š e n j e</w:t>
      </w:r>
    </w:p>
    <w:p w:rsidR="008C18FA" w:rsidP="006230BC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C18FA" w:rsidP="006230BC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Ročište će se održati u odsutnosti tuženika.</w:t>
      </w:r>
    </w:p>
    <w:p w:rsidR="008C18FA" w:rsidP="006230BC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C18FA" w:rsidP="006230BC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Utvrđuje se da je 3.7.2025 zaprimljen podnesak tužitelja kojim se očituje na prigovor tuženika protiv rješenja o ovrsi odnosno odgovara na tužbu, primjerak tog podneska dostavljen je tuženiku osobno uz poziv za ročište pute e oglasne obzirom da je zadnja dostava neuredna vraćena sa naznakom nije tražio.</w:t>
      </w:r>
    </w:p>
    <w:p w:rsidR="008C18FA" w:rsidP="006230BC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C18FA" w:rsidP="006230BC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Zamj</w:t>
      </w:r>
      <w:proofErr w:type="spellEnd"/>
      <w:r>
        <w:rPr>
          <w:rFonts w:ascii="Arial" w:hAnsi="Arial" w:cs="Arial"/>
          <w:sz w:val="24"/>
          <w:szCs w:val="24"/>
        </w:rPr>
        <w:t xml:space="preserve"> pun tužitelja izlaže i predlaže kao u tijeku postupka a posebno kao u podnesku od 3.7.2025 </w:t>
      </w:r>
      <w:r w:rsidRPr="008C18FA">
        <w:rPr>
          <w:rFonts w:ascii="Arial" w:hAnsi="Arial" w:cs="Arial"/>
          <w:sz w:val="24"/>
          <w:szCs w:val="24"/>
        </w:rPr>
        <w:t>nema daljnjih dokaznih prijedloga</w:t>
      </w:r>
      <w:r>
        <w:rPr>
          <w:rFonts w:ascii="Arial" w:hAnsi="Arial" w:cs="Arial"/>
          <w:sz w:val="24"/>
          <w:szCs w:val="24"/>
        </w:rPr>
        <w:t>, te predlaže zaključenje rasprave.</w:t>
      </w:r>
    </w:p>
    <w:p w:rsidR="008C18FA" w:rsidP="005A2EF4" w:rsidRDefault="008C18FA">
      <w:pPr>
        <w:pStyle w:val="Bezproreda"/>
        <w:rPr>
          <w:rFonts w:ascii="Arial" w:hAnsi="Arial" w:cs="Arial"/>
          <w:sz w:val="24"/>
          <w:szCs w:val="24"/>
        </w:rPr>
      </w:pPr>
    </w:p>
    <w:p w:rsidR="005A2EF4" w:rsidP="00B803BE" w:rsidRDefault="005A2EF4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43B60" w:rsidP="006230BC" w:rsidRDefault="00843B60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A51FC3" w:rsidP="006230BC" w:rsidRDefault="00A51FC3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A51FC3" w:rsidP="006230BC" w:rsidRDefault="00A51FC3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0343DF" w:rsidR="00A51FC3" w:rsidP="006230BC" w:rsidRDefault="00A51FC3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43B60" w:rsidP="00B803BE" w:rsidRDefault="00843B60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Sud donosi</w:t>
      </w:r>
    </w:p>
    <w:p w:rsidR="00843B60" w:rsidP="00B803BE" w:rsidRDefault="00843B60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 j e š e n j e</w:t>
      </w:r>
    </w:p>
    <w:p w:rsidR="0015730F" w:rsidP="00B803BE" w:rsidRDefault="0015730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843B60" w:rsidP="006230BC" w:rsidRDefault="00843B60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A51FC3" w:rsidP="008C18FA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8C18FA">
        <w:rPr>
          <w:rFonts w:ascii="Arial" w:hAnsi="Arial" w:cs="Arial"/>
          <w:sz w:val="24"/>
          <w:szCs w:val="24"/>
        </w:rPr>
        <w:t xml:space="preserve">U dokazne svrhe pregledava se </w:t>
      </w:r>
      <w:r w:rsidRPr="008C18FA">
        <w:rPr>
          <w:rFonts w:ascii="Arial" w:hAnsi="Arial" w:cs="Arial"/>
        </w:rPr>
        <w:t xml:space="preserve">izvadak iz poslovnih knjiga tužitelja od 4.3.2025., prigovor protiv rješenja o ovrsi </w:t>
      </w:r>
      <w:r w:rsidRPr="008C18FA">
        <w:rPr>
          <w:rFonts w:ascii="Arial" w:hAnsi="Arial" w:cs="Arial"/>
          <w:sz w:val="24"/>
          <w:szCs w:val="24"/>
        </w:rPr>
        <w:t>sada odgovor na tužbu</w:t>
      </w:r>
      <w:r w:rsidRPr="008C18FA">
        <w:rPr>
          <w:rFonts w:ascii="Arial" w:hAnsi="Arial" w:cs="Arial"/>
        </w:rPr>
        <w:t xml:space="preserve">, </w:t>
      </w:r>
      <w:r w:rsidRPr="008C18FA">
        <w:rPr>
          <w:rFonts w:ascii="Arial" w:hAnsi="Arial" w:cs="Arial"/>
          <w:sz w:val="24"/>
          <w:szCs w:val="24"/>
        </w:rPr>
        <w:t>dokumentacija</w:t>
      </w:r>
      <w:r w:rsidRPr="008C18FA">
        <w:rPr>
          <w:rFonts w:ascii="Arial" w:hAnsi="Arial" w:cs="Arial"/>
        </w:rPr>
        <w:t xml:space="preserve"> uz podnesak od 3.7.2025.,</w:t>
      </w:r>
      <w:r>
        <w:rPr>
          <w:rFonts w:ascii="Arial" w:hAnsi="Arial" w:cs="Arial"/>
        </w:rPr>
        <w:t xml:space="preserve"> i to prijava prijamnika od 5.8.2011. i saldo konto kartica dostavljena i priložena na </w:t>
      </w:r>
      <w:proofErr w:type="spellStart"/>
      <w:r>
        <w:rPr>
          <w:rFonts w:ascii="Arial" w:hAnsi="Arial" w:cs="Arial"/>
        </w:rPr>
        <w:t>straeni</w:t>
      </w:r>
      <w:proofErr w:type="spellEnd"/>
      <w:r>
        <w:rPr>
          <w:rFonts w:ascii="Arial" w:hAnsi="Arial" w:cs="Arial"/>
        </w:rPr>
        <w:t xml:space="preserve"> 23 do 26 spisa</w:t>
      </w:r>
      <w:r w:rsidRPr="008C18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ostala </w:t>
      </w:r>
      <w:r w:rsidRPr="008C18FA">
        <w:rPr>
          <w:rFonts w:ascii="Arial" w:hAnsi="Arial" w:cs="Arial"/>
          <w:sz w:val="24"/>
          <w:szCs w:val="24"/>
        </w:rPr>
        <w:t>dokumentacija</w:t>
      </w:r>
      <w:r>
        <w:rPr>
          <w:rFonts w:ascii="Arial" w:hAnsi="Arial" w:cs="Arial"/>
          <w:sz w:val="24"/>
          <w:szCs w:val="24"/>
        </w:rPr>
        <w:t xml:space="preserve"> priložena spisu.</w:t>
      </w:r>
    </w:p>
    <w:p w:rsidR="008C18FA" w:rsidP="008C18FA" w:rsidRDefault="008C18FA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  <w:r w:rsidRPr="008C18FA">
        <w:rPr>
          <w:rFonts w:ascii="Arial" w:hAnsi="Arial" w:cs="Arial" w:eastAsiaTheme="minorHAnsi"/>
          <w:color w:val="auto"/>
          <w:lang w:eastAsia="en-US"/>
        </w:rPr>
        <w:t>Odustaje se od izvođenja daljnjih dokaza kao suvišnih.</w:t>
      </w: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  <w:r w:rsidRPr="008C18FA">
        <w:rPr>
          <w:rFonts w:ascii="Arial" w:hAnsi="Arial" w:cs="Arial" w:eastAsiaTheme="minorHAnsi"/>
          <w:color w:val="auto"/>
          <w:lang w:eastAsia="en-US"/>
        </w:rPr>
        <w:t>Stranke se pozivaju na popis parničnog troška.</w:t>
      </w: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  <w:proofErr w:type="spellStart"/>
      <w:r w:rsidRPr="008C18FA">
        <w:rPr>
          <w:rFonts w:ascii="Arial" w:hAnsi="Arial" w:cs="Arial" w:eastAsiaTheme="minorHAnsi"/>
          <w:color w:val="auto"/>
          <w:lang w:eastAsia="en-US"/>
        </w:rPr>
        <w:t>Zamj</w:t>
      </w:r>
      <w:proofErr w:type="spellEnd"/>
      <w:r w:rsidRPr="008C18FA">
        <w:rPr>
          <w:rFonts w:ascii="Arial" w:hAnsi="Arial" w:cs="Arial" w:eastAsiaTheme="minorHAnsi"/>
          <w:color w:val="auto"/>
          <w:lang w:eastAsia="en-US"/>
        </w:rPr>
        <w:t xml:space="preserve"> pun tužitelja potražuje trošak i to sastav podneska od 3.7.2025 po Tarifi </w:t>
      </w:r>
      <w:proofErr w:type="spellStart"/>
      <w:r w:rsidRPr="008C18FA">
        <w:rPr>
          <w:rFonts w:ascii="Arial" w:hAnsi="Arial" w:cs="Arial" w:eastAsiaTheme="minorHAnsi"/>
          <w:color w:val="auto"/>
          <w:lang w:eastAsia="en-US"/>
        </w:rPr>
        <w:t>br</w:t>
      </w:r>
      <w:proofErr w:type="spellEnd"/>
      <w:r w:rsidRPr="008C18FA">
        <w:rPr>
          <w:rFonts w:ascii="Arial" w:hAnsi="Arial" w:cs="Arial" w:eastAsiaTheme="minorHAnsi"/>
          <w:color w:val="auto"/>
          <w:lang w:eastAsia="en-US"/>
        </w:rPr>
        <w:t xml:space="preserve"> 7 točka 9 iznos od 100 eura plus PDV 25%, sudska pristojba na presudu 30,00 eura te zakonske zatezne kamate od donošenje prvostupanjske presude do namirenja.</w:t>
      </w: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  <w:r w:rsidRPr="008C18FA">
        <w:rPr>
          <w:rFonts w:ascii="Arial" w:hAnsi="Arial" w:cs="Arial" w:eastAsiaTheme="minorHAnsi"/>
          <w:color w:val="auto"/>
          <w:lang w:eastAsia="en-US"/>
        </w:rPr>
        <w:t>GLAVNA RASPRAVA ZAKLJUČENA.</w:t>
      </w: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  <w:r w:rsidRPr="008C18FA">
        <w:rPr>
          <w:rFonts w:ascii="Arial" w:hAnsi="Arial" w:cs="Arial" w:eastAsiaTheme="minorHAnsi"/>
          <w:color w:val="auto"/>
          <w:lang w:eastAsia="en-US"/>
        </w:rPr>
        <w:t>Odgađa se donošenje odluke te će se ista objaviti dana 24.srpnja  2026 .g. u 12,30 sati, što nazočni primaju na znanje pa im služi umjesto pisanog poziva, na ovo ročište pozvat će se tuženik uz zapisnik sa današnjeg ročišta na adresu iz tužbe i putem e oglasne.</w:t>
      </w:r>
    </w:p>
    <w:p w:rsidRPr="008C18FA" w:rsidR="008C18FA" w:rsidP="008C18FA" w:rsidRDefault="008C18FA">
      <w:pPr>
        <w:jc w:val="both"/>
        <w:rPr>
          <w:rFonts w:ascii="Arial" w:hAnsi="Arial" w:cs="Arial" w:eastAsiaTheme="minorHAnsi"/>
          <w:color w:val="auto"/>
          <w:lang w:eastAsia="en-US"/>
        </w:rPr>
      </w:pPr>
    </w:p>
    <w:p w:rsidRPr="008C18FA" w:rsidR="008C18FA" w:rsidP="008C18FA" w:rsidRDefault="008C18FA">
      <w:pPr>
        <w:tabs>
          <w:tab w:val="left" w:pos="1080"/>
        </w:tabs>
        <w:spacing w:after="200" w:line="276" w:lineRule="auto"/>
        <w:jc w:val="both"/>
        <w:rPr>
          <w:rFonts w:ascii="Arial" w:hAnsi="Arial" w:cs="Arial" w:eastAsiaTheme="minorHAnsi"/>
          <w:color w:val="auto"/>
          <w:lang w:eastAsia="en-US"/>
        </w:rPr>
      </w:pPr>
      <w:r w:rsidRPr="008C18FA">
        <w:rPr>
          <w:rFonts w:ascii="Arial" w:hAnsi="Arial" w:cs="Arial" w:eastAsiaTheme="minorHAnsi"/>
          <w:color w:val="auto"/>
          <w:lang w:eastAsia="en-US"/>
        </w:rPr>
        <w:t>Ako stranka ne pristupi na ročište na kojem se presuda objavljuje a uredno je obaviještena o ročištu smatrat će se da joj je dostava presude obavljena onoga dana kada je održano ročište na kojem se presuda objavljuje. Ovjereni prijepis presude stranka može preuzeti u sudskoj zgradi.</w:t>
      </w:r>
    </w:p>
    <w:p w:rsidRPr="008C18FA" w:rsidR="008C18FA" w:rsidP="008C18FA" w:rsidRDefault="008C18FA">
      <w:pPr>
        <w:tabs>
          <w:tab w:val="left" w:pos="1080"/>
        </w:tabs>
        <w:spacing w:after="200" w:line="276" w:lineRule="auto"/>
        <w:jc w:val="both"/>
        <w:rPr>
          <w:rFonts w:ascii="Arial" w:hAnsi="Arial" w:cs="Arial" w:eastAsiaTheme="minorHAnsi"/>
          <w:color w:val="auto"/>
          <w:lang w:eastAsia="en-US"/>
        </w:rPr>
      </w:pPr>
      <w:r w:rsidRPr="008C18FA">
        <w:rPr>
          <w:rFonts w:ascii="Arial" w:hAnsi="Arial" w:cs="Arial" w:eastAsiaTheme="minorHAnsi"/>
          <w:color w:val="auto"/>
          <w:lang w:eastAsia="en-US"/>
        </w:rPr>
        <w:t xml:space="preserve">Stranci koja nije bila uredno obaviještena o ročištu na kojem se presuda objavljuje sud će presudu dostaviti prema odredbama ZPP po dostavi pismena (čl. 335 ZPP-a). </w:t>
      </w:r>
    </w:p>
    <w:p w:rsidR="00A51FC3" w:rsidP="00A01099" w:rsidRDefault="00A51FC3">
      <w:pPr>
        <w:tabs>
          <w:tab w:val="left" w:pos="1080"/>
        </w:tabs>
        <w:jc w:val="both"/>
      </w:pPr>
    </w:p>
    <w:p w:rsidRPr="00BF4EA6" w:rsidR="00F24F16" w:rsidP="00A01099" w:rsidRDefault="00A01099">
      <w:pPr>
        <w:tabs>
          <w:tab w:val="left" w:pos="1080"/>
        </w:tabs>
        <w:jc w:val="both"/>
        <w:rPr>
          <w:rFonts w:ascii="Arial" w:hAnsi="Arial" w:cs="Arial"/>
        </w:rPr>
      </w:pPr>
      <w:r w:rsidRPr="00BF4EA6">
        <w:rPr>
          <w:rFonts w:ascii="Arial" w:hAnsi="Arial" w:cs="Arial"/>
        </w:rPr>
        <w:t xml:space="preserve">Dovršeno u </w:t>
      </w:r>
      <w:r w:rsidRPr="00BF4EA6" w:rsidR="0020035B">
        <w:rPr>
          <w:rFonts w:ascii="Arial" w:hAnsi="Arial" w:cs="Arial"/>
        </w:rPr>
        <w:t>0</w:t>
      </w:r>
      <w:r w:rsidR="0015730F">
        <w:rPr>
          <w:rFonts w:ascii="Arial" w:hAnsi="Arial" w:cs="Arial"/>
        </w:rPr>
        <w:t>9</w:t>
      </w:r>
      <w:r w:rsidRPr="00BF4EA6" w:rsidR="00A0041B">
        <w:rPr>
          <w:rFonts w:ascii="Arial" w:hAnsi="Arial" w:cs="Arial"/>
        </w:rPr>
        <w:t>,</w:t>
      </w:r>
      <w:r w:rsidR="008C18FA">
        <w:rPr>
          <w:rFonts w:ascii="Arial" w:hAnsi="Arial" w:cs="Arial"/>
        </w:rPr>
        <w:t>15</w:t>
      </w:r>
      <w:r w:rsidRPr="00BF4EA6" w:rsidR="00C5235D">
        <w:rPr>
          <w:rFonts w:ascii="Arial" w:hAnsi="Arial" w:cs="Arial"/>
        </w:rPr>
        <w:t xml:space="preserve"> </w:t>
      </w:r>
      <w:r w:rsidRPr="00BF4EA6" w:rsidR="001D0DCA">
        <w:rPr>
          <w:rFonts w:ascii="Arial" w:hAnsi="Arial" w:cs="Arial"/>
        </w:rPr>
        <w:t xml:space="preserve">sati. </w:t>
      </w:r>
      <w:r w:rsidRPr="00BF4EA6" w:rsidR="00F24F16">
        <w:rPr>
          <w:rFonts w:ascii="Arial" w:hAnsi="Arial" w:cs="Arial"/>
        </w:rPr>
        <w:t>     </w:t>
      </w:r>
    </w:p>
    <w:p w:rsidRPr="006B6879" w:rsidR="00F24F16" w:rsidP="00F24F16" w:rsidRDefault="00F24F16">
      <w:pPr>
        <w:tabs>
          <w:tab w:val="left" w:pos="1080"/>
        </w:tabs>
        <w:rPr>
          <w:rFonts w:ascii="Arial" w:hAnsi="Arial" w:cs="Arial"/>
        </w:rPr>
      </w:pPr>
    </w:p>
    <w:p w:rsidRPr="006B6879" w:rsidR="00F24F16" w:rsidP="00F24F16" w:rsidRDefault="00F24F16">
      <w:pPr>
        <w:tabs>
          <w:tab w:val="left" w:pos="1965"/>
        </w:tabs>
        <w:rPr>
          <w:rFonts w:ascii="Arial" w:hAnsi="Arial" w:cs="Arial"/>
        </w:rPr>
      </w:pPr>
      <w:r w:rsidRPr="006B6879">
        <w:rPr>
          <w:rFonts w:ascii="Arial" w:hAnsi="Arial" w:cs="Arial"/>
        </w:rPr>
        <w:tab/>
      </w:r>
      <w:r w:rsidRPr="006B6879">
        <w:rPr>
          <w:rFonts w:ascii="Arial" w:hAnsi="Arial" w:cs="Arial"/>
        </w:rPr>
        <w:tab/>
      </w:r>
      <w:r w:rsidRPr="006B6879">
        <w:rPr>
          <w:rFonts w:ascii="Arial" w:hAnsi="Arial" w:cs="Arial"/>
        </w:rPr>
        <w:tab/>
      </w:r>
      <w:r w:rsidRPr="006B6879">
        <w:rPr>
          <w:rFonts w:ascii="Arial" w:hAnsi="Arial" w:cs="Arial"/>
        </w:rPr>
        <w:tab/>
        <w:t xml:space="preserve"> Sudac: </w:t>
      </w:r>
      <w:r w:rsidRPr="006B6879">
        <w:rPr>
          <w:rFonts w:ascii="Arial" w:hAnsi="Arial" w:cs="Arial"/>
        </w:rPr>
        <w:tab/>
      </w:r>
      <w:r w:rsidRPr="006B6879">
        <w:rPr>
          <w:rFonts w:ascii="Arial" w:hAnsi="Arial" w:cs="Arial"/>
        </w:rPr>
        <w:tab/>
      </w:r>
      <w:r w:rsidRPr="006B6879">
        <w:rPr>
          <w:rFonts w:ascii="Arial" w:hAnsi="Arial" w:cs="Arial"/>
        </w:rPr>
        <w:tab/>
      </w:r>
      <w:r w:rsidRPr="006B6879">
        <w:rPr>
          <w:rFonts w:ascii="Arial" w:hAnsi="Arial" w:cs="Arial"/>
        </w:rPr>
        <w:tab/>
        <w:t xml:space="preserve">Stranke: </w:t>
      </w:r>
    </w:p>
    <w:p w:rsidRPr="006B6879" w:rsidR="00F24F16" w:rsidP="00F24F16" w:rsidRDefault="00F24F16">
      <w:pPr>
        <w:tabs>
          <w:tab w:val="left" w:pos="1965"/>
        </w:tabs>
        <w:rPr>
          <w:rFonts w:ascii="Arial" w:hAnsi="Arial" w:cs="Arial"/>
        </w:rPr>
      </w:pPr>
    </w:p>
    <w:p w:rsidRPr="006B6879" w:rsidR="00884A9D" w:rsidP="00F24F16" w:rsidRDefault="00884A9D">
      <w:pPr>
        <w:tabs>
          <w:tab w:val="left" w:pos="1965"/>
        </w:tabs>
        <w:rPr>
          <w:rFonts w:ascii="Arial" w:hAnsi="Arial" w:cs="Arial"/>
        </w:rPr>
      </w:pPr>
    </w:p>
    <w:p w:rsidRPr="006B6879" w:rsidR="00F24F16" w:rsidP="00884A9D" w:rsidRDefault="00884A9D">
      <w:pPr>
        <w:tabs>
          <w:tab w:val="left" w:pos="3681"/>
        </w:tabs>
        <w:rPr>
          <w:rFonts w:ascii="Arial" w:hAnsi="Arial" w:cs="Arial"/>
        </w:rPr>
      </w:pPr>
      <w:r w:rsidRPr="006B6879">
        <w:rPr>
          <w:rFonts w:ascii="Arial" w:hAnsi="Arial" w:cs="Arial"/>
        </w:rPr>
        <w:tab/>
        <w:t>Zapisničar :</w:t>
      </w:r>
    </w:p>
    <w:p w:rsidR="00F24F16" w:rsidP="00F24F16" w:rsidRDefault="00F24F16">
      <w:pPr>
        <w:tabs>
          <w:tab w:val="left" w:pos="1965"/>
        </w:tabs>
        <w:rPr>
          <w:rFonts w:ascii="Arial" w:hAnsi="Arial" w:cs="Arial"/>
        </w:rPr>
      </w:pPr>
    </w:p>
    <w:p w:rsidR="00527035" w:rsidP="00F24F16" w:rsidRDefault="00527035">
      <w:pPr>
        <w:tabs>
          <w:tab w:val="left" w:pos="1965"/>
        </w:tabs>
        <w:rPr>
          <w:rFonts w:ascii="Arial" w:hAnsi="Arial" w:cs="Arial"/>
        </w:rPr>
      </w:pPr>
    </w:p>
    <w:p w:rsidR="00527035" w:rsidP="00F24F16" w:rsidRDefault="00527035">
      <w:pPr>
        <w:tabs>
          <w:tab w:val="left" w:pos="1965"/>
        </w:tabs>
        <w:rPr>
          <w:rFonts w:ascii="Arial" w:hAnsi="Arial" w:cs="Arial"/>
        </w:rPr>
      </w:pPr>
    </w:p>
    <w:p w:rsidR="00527035" w:rsidP="00F24F16" w:rsidRDefault="00527035">
      <w:pPr>
        <w:tabs>
          <w:tab w:val="left" w:pos="1965"/>
        </w:tabs>
        <w:rPr>
          <w:rFonts w:ascii="Arial" w:hAnsi="Arial" w:cs="Arial"/>
        </w:rPr>
      </w:pPr>
    </w:p>
    <w:p w:rsidR="00527035" w:rsidP="00F24F16" w:rsidRDefault="00527035">
      <w:pPr>
        <w:tabs>
          <w:tab w:val="left" w:pos="1965"/>
        </w:tabs>
        <w:rPr>
          <w:rFonts w:ascii="Arial" w:hAnsi="Arial" w:cs="Arial"/>
        </w:rPr>
      </w:pPr>
    </w:p>
    <w:p w:rsidR="00527035" w:rsidP="00F24F16" w:rsidRDefault="00527035">
      <w:pPr>
        <w:tabs>
          <w:tab w:val="left" w:pos="1965"/>
        </w:tabs>
        <w:rPr>
          <w:rFonts w:ascii="Arial" w:hAnsi="Arial" w:cs="Arial"/>
        </w:rPr>
      </w:pPr>
    </w:p>
    <w:p w:rsidR="00527035" w:rsidP="00F24F16" w:rsidRDefault="00527035">
      <w:pPr>
        <w:tabs>
          <w:tab w:val="left" w:pos="1965"/>
        </w:tabs>
        <w:rPr>
          <w:rFonts w:ascii="Arial" w:hAnsi="Arial" w:cs="Arial"/>
        </w:rPr>
      </w:pPr>
      <w:bookmarkStart w:name="_GoBack" w:id="0"/>
      <w:bookmarkEnd w:id="0"/>
    </w:p>
    <w:sectPr w:rsidR="00527035" w:rsidSect="00D50959"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70FC0" w:rsidP="00D50959" w:rsidRDefault="00570FC0">
      <w:r>
        <w:separator/>
      </w:r>
    </w:p>
  </w:endnote>
  <w:endnote w:type="continuationSeparator" w:id="0">
    <w:p w:rsidR="00570FC0" w:rsidP="00D50959" w:rsidRDefault="00570FC0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70FC0" w:rsidP="00D50959" w:rsidRDefault="00570FC0">
      <w:r>
        <w:separator/>
      </w:r>
    </w:p>
  </w:footnote>
  <w:footnote w:type="continuationSeparator" w:id="0">
    <w:p w:rsidR="00570FC0" w:rsidP="00D50959" w:rsidRDefault="00570FC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8959A6" w:rsidR="00D50959" w:rsidP="008959A6" w:rsidRDefault="00D50959">
    <w:pPr>
      <w:pStyle w:val="Zaglavlje"/>
      <w:tabs>
        <w:tab w:val="left" w:pos="6975"/>
      </w:tabs>
      <w:rPr>
        <w:rFonts w:ascii="Arial" w:hAnsi="Arial" w:cs="Arial"/>
      </w:rPr>
    </w:pPr>
    <w:r>
      <w:tab/>
    </w:r>
    <w:sdt>
      <w:sdtPr>
        <w:id w:val="342358924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8C18FA">
          <w:rPr>
            <w:noProof/>
          </w:rPr>
          <w:t>2</w:t>
        </w:r>
        <w:r>
          <w:fldChar w:fldCharType="end"/>
        </w:r>
      </w:sdtContent>
    </w:sdt>
    <w:r w:rsidR="00FA062E">
      <w:tab/>
    </w:r>
    <w:r w:rsidR="008959A6">
      <w:t xml:space="preserve"> </w:t>
    </w:r>
    <w:r w:rsidR="00CB44F8">
      <w:rPr>
        <w:rFonts w:ascii="Arial" w:hAnsi="Arial" w:cs="Arial"/>
      </w:rPr>
      <w:t>P</w:t>
    </w:r>
    <w:r w:rsidR="0015730F">
      <w:rPr>
        <w:rFonts w:ascii="Arial" w:hAnsi="Arial" w:cs="Arial"/>
      </w:rPr>
      <w:t>ovrv</w:t>
    </w:r>
    <w:r w:rsidR="00807C61">
      <w:rPr>
        <w:rFonts w:ascii="Arial" w:hAnsi="Arial" w:cs="Arial"/>
      </w:rPr>
      <w:t>-</w:t>
    </w:r>
    <w:r w:rsidR="0015730F">
      <w:rPr>
        <w:rFonts w:ascii="Arial" w:hAnsi="Arial" w:cs="Arial"/>
      </w:rPr>
      <w:t>118/2026-9</w:t>
    </w:r>
  </w:p>
  <w:p w:rsidR="00D50959" w:rsidRDefault="00D5095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50959" w:rsidP="00C934FD" w:rsidRDefault="005954A0">
    <w:pPr>
      <w:pStyle w:val="Zaglavlje"/>
      <w:tabs>
        <w:tab w:val="left" w:pos="6975"/>
      </w:tabs>
    </w:pPr>
    <w:r>
      <w:tab/>
    </w:r>
    <w:r>
      <w:tab/>
    </w:r>
    <w:r>
      <w:tab/>
    </w:r>
    <w:r w:rsidR="00F534A4">
      <w:t>P</w:t>
    </w:r>
    <w:r w:rsidR="0015730F">
      <w:t>ovrv</w:t>
    </w:r>
    <w:r w:rsidR="005714DF">
      <w:t>-</w:t>
    </w:r>
    <w:r w:rsidR="0015730F">
      <w:t>118/2026-9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D02D58"/>
    <w:multiLevelType w:val="hybridMultilevel"/>
    <w:tmpl w:val="3806BEEC"/>
    <w:lvl w:ilvl="0" w:tplc="D93EA3F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03A31DD"/>
    <w:multiLevelType w:val="hybridMultilevel"/>
    <w:tmpl w:val="0C5809B4"/>
    <w:lvl w:ilvl="0" w:tplc="548618A6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Arial Unicode MS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0455751"/>
    <w:multiLevelType w:val="hybridMultilevel"/>
    <w:tmpl w:val="622E1780"/>
    <w:lvl w:ilvl="0" w:tplc="3DF0B34E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3542C6F"/>
    <w:multiLevelType w:val="hybridMultilevel"/>
    <w:tmpl w:val="63E24E76"/>
    <w:lvl w:ilvl="0" w:tplc="4418C746">
      <w:start w:val="2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Arial Unicode MS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15616637"/>
    <w:multiLevelType w:val="hybridMultilevel"/>
    <w:tmpl w:val="AB184D86"/>
    <w:lvl w:ilvl="0" w:tplc="8F9611D6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1E196040"/>
    <w:multiLevelType w:val="hybridMultilevel"/>
    <w:tmpl w:val="BCDAADDA"/>
    <w:lvl w:ilvl="0" w:tplc="33E647FA">
      <w:start w:val="26"/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abstractNum w:abstractNumId="6">
    <w:nsid w:val="2321513B"/>
    <w:multiLevelType w:val="hybridMultilevel"/>
    <w:tmpl w:val="36F83C8E"/>
    <w:lvl w:ilvl="0" w:tplc="33F8F838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27C32E6E"/>
    <w:multiLevelType w:val="hybridMultilevel"/>
    <w:tmpl w:val="C5980432"/>
    <w:lvl w:ilvl="0" w:tplc="B58C7388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2CDA732B"/>
    <w:multiLevelType w:val="hybridMultilevel"/>
    <w:tmpl w:val="71C86616"/>
    <w:lvl w:ilvl="0" w:tplc="B846C3AE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2ECB6DCA"/>
    <w:multiLevelType w:val="hybridMultilevel"/>
    <w:tmpl w:val="B94662A6"/>
    <w:lvl w:ilvl="0" w:tplc="A52E867C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A83E42"/>
    <w:multiLevelType w:val="hybridMultilevel"/>
    <w:tmpl w:val="A372E33E"/>
    <w:lvl w:ilvl="0" w:tplc="63566E8E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371443F1"/>
    <w:multiLevelType w:val="hybridMultilevel"/>
    <w:tmpl w:val="9BA23E80"/>
    <w:lvl w:ilvl="0" w:tplc="FDFE94DE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399007B0"/>
    <w:multiLevelType w:val="hybridMultilevel"/>
    <w:tmpl w:val="A5BE122E"/>
    <w:lvl w:ilvl="0" w:tplc="6568D4C2">
      <w:start w:val="26"/>
      <w:numFmt w:val="bullet"/>
      <w:lvlText w:val="-"/>
      <w:lvlJc w:val="left"/>
      <w:pPr>
        <w:ind w:left="720" w:hanging="360"/>
      </w:pPr>
      <w:rPr>
        <w:rFonts w:hint="eastAsia" w:ascii="Arial Unicode MS" w:hAnsi="Arial Unicode MS" w:eastAsia="Arial Unicode MS" w:cs="Arial Unicode MS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nsid w:val="3A796CB1"/>
    <w:multiLevelType w:val="hybridMultilevel"/>
    <w:tmpl w:val="570A757E"/>
    <w:lvl w:ilvl="0" w:tplc="07F81BE4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3A940B88"/>
    <w:multiLevelType w:val="hybridMultilevel"/>
    <w:tmpl w:val="07E6507C"/>
    <w:lvl w:ilvl="0" w:tplc="7DB87774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3E643576"/>
    <w:multiLevelType w:val="hybridMultilevel"/>
    <w:tmpl w:val="B0F4033E"/>
    <w:lvl w:ilvl="0" w:tplc="A8D0E812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nsid w:val="40011BB1"/>
    <w:multiLevelType w:val="hybridMultilevel"/>
    <w:tmpl w:val="A5DC8F4E"/>
    <w:lvl w:ilvl="0" w:tplc="557870B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17">
    <w:nsid w:val="4044256C"/>
    <w:multiLevelType w:val="hybridMultilevel"/>
    <w:tmpl w:val="5B68F770"/>
    <w:lvl w:ilvl="0" w:tplc="0B6686D6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Arial Unicode MS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nsid w:val="42B9722A"/>
    <w:multiLevelType w:val="hybridMultilevel"/>
    <w:tmpl w:val="0540CE78"/>
    <w:lvl w:ilvl="0" w:tplc="70C012DC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nsid w:val="4309672B"/>
    <w:multiLevelType w:val="hybridMultilevel"/>
    <w:tmpl w:val="82E4059A"/>
    <w:lvl w:ilvl="0" w:tplc="13145AB6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>
    <w:nsid w:val="45686FF1"/>
    <w:multiLevelType w:val="hybridMultilevel"/>
    <w:tmpl w:val="D892ED7E"/>
    <w:lvl w:ilvl="0" w:tplc="B234208A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65BB03A3"/>
    <w:multiLevelType w:val="hybridMultilevel"/>
    <w:tmpl w:val="97EA7F74"/>
    <w:lvl w:ilvl="0" w:tplc="E13A339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A31766"/>
    <w:multiLevelType w:val="hybridMultilevel"/>
    <w:tmpl w:val="CD28FD7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3C31E0"/>
    <w:multiLevelType w:val="hybridMultilevel"/>
    <w:tmpl w:val="971CB134"/>
    <w:lvl w:ilvl="0" w:tplc="45DC8BE0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77972D10"/>
    <w:multiLevelType w:val="hybridMultilevel"/>
    <w:tmpl w:val="5DDAF4C8"/>
    <w:lvl w:ilvl="0" w:tplc="4F7479A6">
      <w:start w:val="14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7B5A79AA"/>
    <w:multiLevelType w:val="hybridMultilevel"/>
    <w:tmpl w:val="A7168220"/>
    <w:lvl w:ilvl="0" w:tplc="748CAE06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Arial Unicode MS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nsid w:val="7E2F145B"/>
    <w:multiLevelType w:val="hybridMultilevel"/>
    <w:tmpl w:val="5AC81882"/>
    <w:lvl w:ilvl="0" w:tplc="7108D086">
      <w:start w:val="26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>
    <w:nsid w:val="7FC73E95"/>
    <w:multiLevelType w:val="hybridMultilevel"/>
    <w:tmpl w:val="BEFECAF2"/>
    <w:lvl w:ilvl="0" w:tplc="D3C833DA">
      <w:start w:val="37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7"/>
  </w:num>
  <w:num w:numId="4">
    <w:abstractNumId w:val="1"/>
  </w:num>
  <w:num w:numId="5">
    <w:abstractNumId w:val="3"/>
  </w:num>
  <w:num w:numId="6">
    <w:abstractNumId w:val="26"/>
  </w:num>
  <w:num w:numId="7">
    <w:abstractNumId w:val="13"/>
  </w:num>
  <w:num w:numId="8">
    <w:abstractNumId w:val="18"/>
  </w:num>
  <w:num w:numId="9">
    <w:abstractNumId w:val="24"/>
  </w:num>
  <w:num w:numId="10">
    <w:abstractNumId w:val="0"/>
  </w:num>
  <w:num w:numId="11">
    <w:abstractNumId w:val="10"/>
  </w:num>
  <w:num w:numId="12">
    <w:abstractNumId w:val="5"/>
  </w:num>
  <w:num w:numId="1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4"/>
  </w:num>
  <w:num w:numId="16">
    <w:abstractNumId w:val="4"/>
  </w:num>
  <w:num w:numId="17">
    <w:abstractNumId w:val="16"/>
  </w:num>
  <w:num w:numId="18">
    <w:abstractNumId w:val="23"/>
  </w:num>
  <w:num w:numId="19">
    <w:abstractNumId w:val="2"/>
  </w:num>
  <w:num w:numId="20">
    <w:abstractNumId w:val="12"/>
  </w:num>
  <w:num w:numId="21">
    <w:abstractNumId w:val="6"/>
  </w:num>
  <w:num w:numId="22">
    <w:abstractNumId w:val="11"/>
  </w:num>
  <w:num w:numId="23">
    <w:abstractNumId w:val="7"/>
  </w:num>
  <w:num w:numId="24">
    <w:abstractNumId w:val="8"/>
  </w:num>
  <w:num w:numId="25">
    <w:abstractNumId w:val="25"/>
  </w:num>
  <w:num w:numId="26">
    <w:abstractNumId w:val="17"/>
  </w:num>
  <w:num w:numId="27">
    <w:abstractNumId w:val="15"/>
  </w:num>
  <w:num w:numId="28">
    <w:abstractNumId w:val="19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A2E"/>
    <w:rsid w:val="00004178"/>
    <w:rsid w:val="00004D39"/>
    <w:rsid w:val="0000609F"/>
    <w:rsid w:val="000076B9"/>
    <w:rsid w:val="00015E3B"/>
    <w:rsid w:val="00016CC7"/>
    <w:rsid w:val="00023A82"/>
    <w:rsid w:val="00024D87"/>
    <w:rsid w:val="000338C8"/>
    <w:rsid w:val="000343DF"/>
    <w:rsid w:val="00036C32"/>
    <w:rsid w:val="00041C9E"/>
    <w:rsid w:val="00042776"/>
    <w:rsid w:val="00042E98"/>
    <w:rsid w:val="0005009B"/>
    <w:rsid w:val="00054AE8"/>
    <w:rsid w:val="00055698"/>
    <w:rsid w:val="00065444"/>
    <w:rsid w:val="00066583"/>
    <w:rsid w:val="000705C9"/>
    <w:rsid w:val="0007184D"/>
    <w:rsid w:val="0007551E"/>
    <w:rsid w:val="00087754"/>
    <w:rsid w:val="00090D1C"/>
    <w:rsid w:val="00095F14"/>
    <w:rsid w:val="000979DC"/>
    <w:rsid w:val="000A1CD3"/>
    <w:rsid w:val="000A74A3"/>
    <w:rsid w:val="000B2536"/>
    <w:rsid w:val="000B2E85"/>
    <w:rsid w:val="000B4A62"/>
    <w:rsid w:val="000B52BC"/>
    <w:rsid w:val="000B5E44"/>
    <w:rsid w:val="000C00E2"/>
    <w:rsid w:val="000C2BD7"/>
    <w:rsid w:val="000C5D86"/>
    <w:rsid w:val="000C653C"/>
    <w:rsid w:val="000C6B84"/>
    <w:rsid w:val="000C751E"/>
    <w:rsid w:val="000D03FC"/>
    <w:rsid w:val="000D0719"/>
    <w:rsid w:val="000D1595"/>
    <w:rsid w:val="000D3BDA"/>
    <w:rsid w:val="000D4C4A"/>
    <w:rsid w:val="000D56B1"/>
    <w:rsid w:val="000D5AB8"/>
    <w:rsid w:val="000D6B8D"/>
    <w:rsid w:val="000E579F"/>
    <w:rsid w:val="000E62DB"/>
    <w:rsid w:val="000E6870"/>
    <w:rsid w:val="000F6C51"/>
    <w:rsid w:val="0010150E"/>
    <w:rsid w:val="00103D4A"/>
    <w:rsid w:val="00104982"/>
    <w:rsid w:val="00104BB3"/>
    <w:rsid w:val="00105F2A"/>
    <w:rsid w:val="00112FB7"/>
    <w:rsid w:val="0011359A"/>
    <w:rsid w:val="00113E19"/>
    <w:rsid w:val="00115A02"/>
    <w:rsid w:val="00115C15"/>
    <w:rsid w:val="00116371"/>
    <w:rsid w:val="0011729C"/>
    <w:rsid w:val="00121017"/>
    <w:rsid w:val="0012169E"/>
    <w:rsid w:val="00121A42"/>
    <w:rsid w:val="001305A6"/>
    <w:rsid w:val="00130BBB"/>
    <w:rsid w:val="00133283"/>
    <w:rsid w:val="0013342B"/>
    <w:rsid w:val="00135CCB"/>
    <w:rsid w:val="00137015"/>
    <w:rsid w:val="00140945"/>
    <w:rsid w:val="001410DD"/>
    <w:rsid w:val="00141248"/>
    <w:rsid w:val="00147923"/>
    <w:rsid w:val="0015196A"/>
    <w:rsid w:val="00153754"/>
    <w:rsid w:val="00154319"/>
    <w:rsid w:val="001545D1"/>
    <w:rsid w:val="00155D31"/>
    <w:rsid w:val="0015730F"/>
    <w:rsid w:val="00157555"/>
    <w:rsid w:val="00161DE5"/>
    <w:rsid w:val="001668B5"/>
    <w:rsid w:val="00166A9E"/>
    <w:rsid w:val="00167221"/>
    <w:rsid w:val="001717FE"/>
    <w:rsid w:val="00181CB0"/>
    <w:rsid w:val="00182152"/>
    <w:rsid w:val="00184D8D"/>
    <w:rsid w:val="00187C95"/>
    <w:rsid w:val="001903BA"/>
    <w:rsid w:val="00191E5A"/>
    <w:rsid w:val="001939EC"/>
    <w:rsid w:val="00196A2D"/>
    <w:rsid w:val="001A310B"/>
    <w:rsid w:val="001A4472"/>
    <w:rsid w:val="001A5B03"/>
    <w:rsid w:val="001B009F"/>
    <w:rsid w:val="001B4CB1"/>
    <w:rsid w:val="001B62F3"/>
    <w:rsid w:val="001C24D9"/>
    <w:rsid w:val="001C4F2B"/>
    <w:rsid w:val="001C653B"/>
    <w:rsid w:val="001D0515"/>
    <w:rsid w:val="001D0DCA"/>
    <w:rsid w:val="001D2BD5"/>
    <w:rsid w:val="001D5F4E"/>
    <w:rsid w:val="001E3490"/>
    <w:rsid w:val="001E4F1F"/>
    <w:rsid w:val="001F2B9C"/>
    <w:rsid w:val="001F3426"/>
    <w:rsid w:val="001F4627"/>
    <w:rsid w:val="002001D9"/>
    <w:rsid w:val="0020035B"/>
    <w:rsid w:val="00200CF9"/>
    <w:rsid w:val="00200D91"/>
    <w:rsid w:val="00203F8F"/>
    <w:rsid w:val="00204222"/>
    <w:rsid w:val="00206838"/>
    <w:rsid w:val="00210B5F"/>
    <w:rsid w:val="0021228E"/>
    <w:rsid w:val="002123B1"/>
    <w:rsid w:val="00216637"/>
    <w:rsid w:val="002202EA"/>
    <w:rsid w:val="002205C2"/>
    <w:rsid w:val="00227871"/>
    <w:rsid w:val="0023145D"/>
    <w:rsid w:val="002352BD"/>
    <w:rsid w:val="002355F3"/>
    <w:rsid w:val="002441C3"/>
    <w:rsid w:val="00244266"/>
    <w:rsid w:val="002462CE"/>
    <w:rsid w:val="00246812"/>
    <w:rsid w:val="002478A7"/>
    <w:rsid w:val="00251067"/>
    <w:rsid w:val="002533A9"/>
    <w:rsid w:val="00254F96"/>
    <w:rsid w:val="00255596"/>
    <w:rsid w:val="00255FC9"/>
    <w:rsid w:val="00256210"/>
    <w:rsid w:val="00261233"/>
    <w:rsid w:val="00262F05"/>
    <w:rsid w:val="00263565"/>
    <w:rsid w:val="00267663"/>
    <w:rsid w:val="00267A1D"/>
    <w:rsid w:val="002700A6"/>
    <w:rsid w:val="00271C6E"/>
    <w:rsid w:val="00274BE8"/>
    <w:rsid w:val="00277E34"/>
    <w:rsid w:val="002924C3"/>
    <w:rsid w:val="00294097"/>
    <w:rsid w:val="00297822"/>
    <w:rsid w:val="002A179B"/>
    <w:rsid w:val="002A79BF"/>
    <w:rsid w:val="002A79DA"/>
    <w:rsid w:val="002A7BD7"/>
    <w:rsid w:val="002B623E"/>
    <w:rsid w:val="002C0DA1"/>
    <w:rsid w:val="002C1661"/>
    <w:rsid w:val="002C66FB"/>
    <w:rsid w:val="002C69D3"/>
    <w:rsid w:val="002D0894"/>
    <w:rsid w:val="002D0C19"/>
    <w:rsid w:val="002D0F9D"/>
    <w:rsid w:val="002D326F"/>
    <w:rsid w:val="002D4E5E"/>
    <w:rsid w:val="002D71DB"/>
    <w:rsid w:val="002E0822"/>
    <w:rsid w:val="002E0C70"/>
    <w:rsid w:val="002E15FD"/>
    <w:rsid w:val="002E57F3"/>
    <w:rsid w:val="002E5BA2"/>
    <w:rsid w:val="002E6E10"/>
    <w:rsid w:val="002F4245"/>
    <w:rsid w:val="002F5223"/>
    <w:rsid w:val="002F5D73"/>
    <w:rsid w:val="003034F0"/>
    <w:rsid w:val="003069DC"/>
    <w:rsid w:val="003115F4"/>
    <w:rsid w:val="00312386"/>
    <w:rsid w:val="003139B5"/>
    <w:rsid w:val="0031582D"/>
    <w:rsid w:val="00317CBA"/>
    <w:rsid w:val="00323ADA"/>
    <w:rsid w:val="003311CB"/>
    <w:rsid w:val="00331B67"/>
    <w:rsid w:val="00334A4F"/>
    <w:rsid w:val="00356473"/>
    <w:rsid w:val="00357887"/>
    <w:rsid w:val="0036381C"/>
    <w:rsid w:val="00363C1F"/>
    <w:rsid w:val="003642B3"/>
    <w:rsid w:val="00367A55"/>
    <w:rsid w:val="003708D6"/>
    <w:rsid w:val="00375982"/>
    <w:rsid w:val="00377244"/>
    <w:rsid w:val="003827E6"/>
    <w:rsid w:val="003865C1"/>
    <w:rsid w:val="00394AB2"/>
    <w:rsid w:val="003A0C5A"/>
    <w:rsid w:val="003A35D8"/>
    <w:rsid w:val="003A4788"/>
    <w:rsid w:val="003A5BEB"/>
    <w:rsid w:val="003B3962"/>
    <w:rsid w:val="003B4370"/>
    <w:rsid w:val="003B6571"/>
    <w:rsid w:val="003C2F3E"/>
    <w:rsid w:val="003C43D7"/>
    <w:rsid w:val="003C5ACD"/>
    <w:rsid w:val="003C78B9"/>
    <w:rsid w:val="003E3264"/>
    <w:rsid w:val="003F3BDB"/>
    <w:rsid w:val="003F504D"/>
    <w:rsid w:val="003F5D39"/>
    <w:rsid w:val="003F645C"/>
    <w:rsid w:val="00404E7E"/>
    <w:rsid w:val="00404EAB"/>
    <w:rsid w:val="00407693"/>
    <w:rsid w:val="00407812"/>
    <w:rsid w:val="0041312B"/>
    <w:rsid w:val="0041317A"/>
    <w:rsid w:val="00416A89"/>
    <w:rsid w:val="00422C5D"/>
    <w:rsid w:val="00424B0B"/>
    <w:rsid w:val="004264A2"/>
    <w:rsid w:val="004267A1"/>
    <w:rsid w:val="00427D5D"/>
    <w:rsid w:val="0043360E"/>
    <w:rsid w:val="00434F47"/>
    <w:rsid w:val="004360F7"/>
    <w:rsid w:val="004375B1"/>
    <w:rsid w:val="004405FE"/>
    <w:rsid w:val="00440D55"/>
    <w:rsid w:val="004429DF"/>
    <w:rsid w:val="0044384D"/>
    <w:rsid w:val="004443D5"/>
    <w:rsid w:val="00446135"/>
    <w:rsid w:val="0045009C"/>
    <w:rsid w:val="0045253B"/>
    <w:rsid w:val="004536DE"/>
    <w:rsid w:val="00454BEF"/>
    <w:rsid w:val="004562B4"/>
    <w:rsid w:val="0045714B"/>
    <w:rsid w:val="00460B69"/>
    <w:rsid w:val="004675A4"/>
    <w:rsid w:val="00470EAF"/>
    <w:rsid w:val="00474B8B"/>
    <w:rsid w:val="004764A3"/>
    <w:rsid w:val="00477688"/>
    <w:rsid w:val="00482749"/>
    <w:rsid w:val="00484056"/>
    <w:rsid w:val="00485242"/>
    <w:rsid w:val="0049218E"/>
    <w:rsid w:val="00492D85"/>
    <w:rsid w:val="004A5AAA"/>
    <w:rsid w:val="004A7F09"/>
    <w:rsid w:val="004B2B69"/>
    <w:rsid w:val="004B3CE6"/>
    <w:rsid w:val="004B5303"/>
    <w:rsid w:val="004B6380"/>
    <w:rsid w:val="004C1BE0"/>
    <w:rsid w:val="004C1F11"/>
    <w:rsid w:val="004C4272"/>
    <w:rsid w:val="004C6356"/>
    <w:rsid w:val="004C6EBD"/>
    <w:rsid w:val="004C7DA5"/>
    <w:rsid w:val="004D721F"/>
    <w:rsid w:val="004E17CE"/>
    <w:rsid w:val="004E53C4"/>
    <w:rsid w:val="004E6DE7"/>
    <w:rsid w:val="004E74F3"/>
    <w:rsid w:val="004F01F0"/>
    <w:rsid w:val="004F17F0"/>
    <w:rsid w:val="00503707"/>
    <w:rsid w:val="00505BF4"/>
    <w:rsid w:val="00505D7A"/>
    <w:rsid w:val="00511E17"/>
    <w:rsid w:val="00514A49"/>
    <w:rsid w:val="00515DF5"/>
    <w:rsid w:val="00517831"/>
    <w:rsid w:val="00517C52"/>
    <w:rsid w:val="00527035"/>
    <w:rsid w:val="00535CA5"/>
    <w:rsid w:val="00537B4A"/>
    <w:rsid w:val="005411D1"/>
    <w:rsid w:val="00544C0F"/>
    <w:rsid w:val="00545EB2"/>
    <w:rsid w:val="0054678C"/>
    <w:rsid w:val="00560731"/>
    <w:rsid w:val="00564D09"/>
    <w:rsid w:val="005666F6"/>
    <w:rsid w:val="0056729C"/>
    <w:rsid w:val="00570FC0"/>
    <w:rsid w:val="00571446"/>
    <w:rsid w:val="005714DF"/>
    <w:rsid w:val="00571A56"/>
    <w:rsid w:val="00576503"/>
    <w:rsid w:val="00576D9C"/>
    <w:rsid w:val="00580891"/>
    <w:rsid w:val="005809FB"/>
    <w:rsid w:val="00585AD7"/>
    <w:rsid w:val="00585D11"/>
    <w:rsid w:val="00590B31"/>
    <w:rsid w:val="00591E3C"/>
    <w:rsid w:val="005954A0"/>
    <w:rsid w:val="00595634"/>
    <w:rsid w:val="00597F02"/>
    <w:rsid w:val="005A29EF"/>
    <w:rsid w:val="005A2EF4"/>
    <w:rsid w:val="005A6CC1"/>
    <w:rsid w:val="005B14C1"/>
    <w:rsid w:val="005C3AE3"/>
    <w:rsid w:val="005C3B96"/>
    <w:rsid w:val="005C3F40"/>
    <w:rsid w:val="005C6598"/>
    <w:rsid w:val="005D0B20"/>
    <w:rsid w:val="005D4D79"/>
    <w:rsid w:val="005D7BC8"/>
    <w:rsid w:val="005E0362"/>
    <w:rsid w:val="005E5E74"/>
    <w:rsid w:val="005F30A2"/>
    <w:rsid w:val="005F31C2"/>
    <w:rsid w:val="005F4BBF"/>
    <w:rsid w:val="005F5676"/>
    <w:rsid w:val="005F752F"/>
    <w:rsid w:val="00600820"/>
    <w:rsid w:val="006008E6"/>
    <w:rsid w:val="0060290D"/>
    <w:rsid w:val="00603921"/>
    <w:rsid w:val="00604DE5"/>
    <w:rsid w:val="00614A6F"/>
    <w:rsid w:val="0061640D"/>
    <w:rsid w:val="00616882"/>
    <w:rsid w:val="00616A3F"/>
    <w:rsid w:val="006242BC"/>
    <w:rsid w:val="00630E25"/>
    <w:rsid w:val="00631B3E"/>
    <w:rsid w:val="006349E5"/>
    <w:rsid w:val="00635494"/>
    <w:rsid w:val="00642A0C"/>
    <w:rsid w:val="006450EC"/>
    <w:rsid w:val="00650E9B"/>
    <w:rsid w:val="006525D5"/>
    <w:rsid w:val="00663B40"/>
    <w:rsid w:val="00665AAF"/>
    <w:rsid w:val="00666B91"/>
    <w:rsid w:val="00666FDF"/>
    <w:rsid w:val="006672C9"/>
    <w:rsid w:val="00667E19"/>
    <w:rsid w:val="00671FFB"/>
    <w:rsid w:val="00672880"/>
    <w:rsid w:val="006752BC"/>
    <w:rsid w:val="00682B0F"/>
    <w:rsid w:val="00682DD1"/>
    <w:rsid w:val="00686A98"/>
    <w:rsid w:val="00687ADC"/>
    <w:rsid w:val="00691EE2"/>
    <w:rsid w:val="00696432"/>
    <w:rsid w:val="006A343E"/>
    <w:rsid w:val="006A467C"/>
    <w:rsid w:val="006B400E"/>
    <w:rsid w:val="006B6879"/>
    <w:rsid w:val="006D0096"/>
    <w:rsid w:val="006D0233"/>
    <w:rsid w:val="006D5B99"/>
    <w:rsid w:val="006D7093"/>
    <w:rsid w:val="006E19FA"/>
    <w:rsid w:val="006E452A"/>
    <w:rsid w:val="006E70A5"/>
    <w:rsid w:val="006E7BFE"/>
    <w:rsid w:val="006E7C97"/>
    <w:rsid w:val="006F15E0"/>
    <w:rsid w:val="006F2A26"/>
    <w:rsid w:val="006F525C"/>
    <w:rsid w:val="006F717B"/>
    <w:rsid w:val="006F7DE1"/>
    <w:rsid w:val="0070042E"/>
    <w:rsid w:val="007022AA"/>
    <w:rsid w:val="00705E90"/>
    <w:rsid w:val="00707026"/>
    <w:rsid w:val="00711CD5"/>
    <w:rsid w:val="007126F1"/>
    <w:rsid w:val="00713051"/>
    <w:rsid w:val="007202C5"/>
    <w:rsid w:val="007233AE"/>
    <w:rsid w:val="00730937"/>
    <w:rsid w:val="00730B48"/>
    <w:rsid w:val="007345CC"/>
    <w:rsid w:val="007356AF"/>
    <w:rsid w:val="00741D45"/>
    <w:rsid w:val="00746C04"/>
    <w:rsid w:val="00747BF6"/>
    <w:rsid w:val="00750AA8"/>
    <w:rsid w:val="007523FE"/>
    <w:rsid w:val="00752933"/>
    <w:rsid w:val="00753EFF"/>
    <w:rsid w:val="0075422C"/>
    <w:rsid w:val="00756D11"/>
    <w:rsid w:val="00765B31"/>
    <w:rsid w:val="007676A8"/>
    <w:rsid w:val="00770165"/>
    <w:rsid w:val="0077397D"/>
    <w:rsid w:val="007764C7"/>
    <w:rsid w:val="00777671"/>
    <w:rsid w:val="00780927"/>
    <w:rsid w:val="0078150B"/>
    <w:rsid w:val="00782465"/>
    <w:rsid w:val="007842ED"/>
    <w:rsid w:val="00786F92"/>
    <w:rsid w:val="00787EA5"/>
    <w:rsid w:val="007914B8"/>
    <w:rsid w:val="00792A0F"/>
    <w:rsid w:val="00792F34"/>
    <w:rsid w:val="0079387F"/>
    <w:rsid w:val="00793CB0"/>
    <w:rsid w:val="007A1302"/>
    <w:rsid w:val="007A5A0D"/>
    <w:rsid w:val="007B0DA2"/>
    <w:rsid w:val="007B117D"/>
    <w:rsid w:val="007B208F"/>
    <w:rsid w:val="007B376C"/>
    <w:rsid w:val="007B4DC0"/>
    <w:rsid w:val="007B4FF9"/>
    <w:rsid w:val="007B5C30"/>
    <w:rsid w:val="007B7F08"/>
    <w:rsid w:val="007C07F9"/>
    <w:rsid w:val="007C371F"/>
    <w:rsid w:val="007C3E40"/>
    <w:rsid w:val="007C5050"/>
    <w:rsid w:val="007C5F53"/>
    <w:rsid w:val="007C62DB"/>
    <w:rsid w:val="007C7E08"/>
    <w:rsid w:val="007D4294"/>
    <w:rsid w:val="007D4A0E"/>
    <w:rsid w:val="007D58AC"/>
    <w:rsid w:val="007D6617"/>
    <w:rsid w:val="007D76EB"/>
    <w:rsid w:val="007D775C"/>
    <w:rsid w:val="007E0D6D"/>
    <w:rsid w:val="007F7CF2"/>
    <w:rsid w:val="00800838"/>
    <w:rsid w:val="00801212"/>
    <w:rsid w:val="0080422F"/>
    <w:rsid w:val="008047B9"/>
    <w:rsid w:val="00806ACC"/>
    <w:rsid w:val="00807C61"/>
    <w:rsid w:val="00810A36"/>
    <w:rsid w:val="008208F0"/>
    <w:rsid w:val="008216CE"/>
    <w:rsid w:val="00825897"/>
    <w:rsid w:val="008313C5"/>
    <w:rsid w:val="00833EA6"/>
    <w:rsid w:val="00843B60"/>
    <w:rsid w:val="00844100"/>
    <w:rsid w:val="00844A42"/>
    <w:rsid w:val="00847D5B"/>
    <w:rsid w:val="0085018F"/>
    <w:rsid w:val="00850193"/>
    <w:rsid w:val="00863FE3"/>
    <w:rsid w:val="00865E93"/>
    <w:rsid w:val="00867B64"/>
    <w:rsid w:val="008707C5"/>
    <w:rsid w:val="00870A17"/>
    <w:rsid w:val="00870F7D"/>
    <w:rsid w:val="008741BE"/>
    <w:rsid w:val="008775AF"/>
    <w:rsid w:val="00880CF1"/>
    <w:rsid w:val="00880DBB"/>
    <w:rsid w:val="00881257"/>
    <w:rsid w:val="00882A2B"/>
    <w:rsid w:val="00884A9D"/>
    <w:rsid w:val="0088624A"/>
    <w:rsid w:val="00887FDD"/>
    <w:rsid w:val="00891713"/>
    <w:rsid w:val="008922CC"/>
    <w:rsid w:val="00892F2C"/>
    <w:rsid w:val="008936D3"/>
    <w:rsid w:val="00893F63"/>
    <w:rsid w:val="0089551A"/>
    <w:rsid w:val="008959A6"/>
    <w:rsid w:val="008965CD"/>
    <w:rsid w:val="00896B0E"/>
    <w:rsid w:val="008B0868"/>
    <w:rsid w:val="008B2282"/>
    <w:rsid w:val="008B33A3"/>
    <w:rsid w:val="008C08E9"/>
    <w:rsid w:val="008C18FA"/>
    <w:rsid w:val="008C3F76"/>
    <w:rsid w:val="008C40B2"/>
    <w:rsid w:val="008C4A4F"/>
    <w:rsid w:val="008C4DF2"/>
    <w:rsid w:val="008C6BBA"/>
    <w:rsid w:val="008D1005"/>
    <w:rsid w:val="008D4E02"/>
    <w:rsid w:val="008D50E9"/>
    <w:rsid w:val="008D6863"/>
    <w:rsid w:val="008D7007"/>
    <w:rsid w:val="008E054E"/>
    <w:rsid w:val="008E3F8C"/>
    <w:rsid w:val="008E4B74"/>
    <w:rsid w:val="008E506B"/>
    <w:rsid w:val="008E60DD"/>
    <w:rsid w:val="008E70CD"/>
    <w:rsid w:val="008F0856"/>
    <w:rsid w:val="008F30FE"/>
    <w:rsid w:val="008F4F71"/>
    <w:rsid w:val="008F61B3"/>
    <w:rsid w:val="009053A4"/>
    <w:rsid w:val="00911657"/>
    <w:rsid w:val="00914CCA"/>
    <w:rsid w:val="00915230"/>
    <w:rsid w:val="00920AED"/>
    <w:rsid w:val="009229F6"/>
    <w:rsid w:val="00922BB9"/>
    <w:rsid w:val="00924072"/>
    <w:rsid w:val="00931497"/>
    <w:rsid w:val="0093301B"/>
    <w:rsid w:val="00936FA2"/>
    <w:rsid w:val="00942E01"/>
    <w:rsid w:val="0094633B"/>
    <w:rsid w:val="009503ED"/>
    <w:rsid w:val="00950FE1"/>
    <w:rsid w:val="00952B1A"/>
    <w:rsid w:val="0095530C"/>
    <w:rsid w:val="009572BC"/>
    <w:rsid w:val="00971471"/>
    <w:rsid w:val="009752F4"/>
    <w:rsid w:val="009754EF"/>
    <w:rsid w:val="00976C19"/>
    <w:rsid w:val="009878F5"/>
    <w:rsid w:val="009910AA"/>
    <w:rsid w:val="00994BBA"/>
    <w:rsid w:val="00994C77"/>
    <w:rsid w:val="00996302"/>
    <w:rsid w:val="009A099B"/>
    <w:rsid w:val="009A6819"/>
    <w:rsid w:val="009C0F70"/>
    <w:rsid w:val="009D1613"/>
    <w:rsid w:val="009D1C92"/>
    <w:rsid w:val="009E1958"/>
    <w:rsid w:val="009E2078"/>
    <w:rsid w:val="009E40F6"/>
    <w:rsid w:val="009E7501"/>
    <w:rsid w:val="009E7F8B"/>
    <w:rsid w:val="009F10A4"/>
    <w:rsid w:val="009F54EB"/>
    <w:rsid w:val="009F6A2C"/>
    <w:rsid w:val="009F6CB7"/>
    <w:rsid w:val="009F75AD"/>
    <w:rsid w:val="00A0041B"/>
    <w:rsid w:val="00A01099"/>
    <w:rsid w:val="00A05BBB"/>
    <w:rsid w:val="00A21087"/>
    <w:rsid w:val="00A222ED"/>
    <w:rsid w:val="00A24295"/>
    <w:rsid w:val="00A26B97"/>
    <w:rsid w:val="00A3028B"/>
    <w:rsid w:val="00A33203"/>
    <w:rsid w:val="00A4097B"/>
    <w:rsid w:val="00A409B5"/>
    <w:rsid w:val="00A42BDC"/>
    <w:rsid w:val="00A42C2F"/>
    <w:rsid w:val="00A51FC3"/>
    <w:rsid w:val="00A52970"/>
    <w:rsid w:val="00A53C1D"/>
    <w:rsid w:val="00A615DA"/>
    <w:rsid w:val="00A721BA"/>
    <w:rsid w:val="00A73861"/>
    <w:rsid w:val="00A73C7C"/>
    <w:rsid w:val="00A74016"/>
    <w:rsid w:val="00A7692E"/>
    <w:rsid w:val="00A82FC8"/>
    <w:rsid w:val="00A917C9"/>
    <w:rsid w:val="00A922D1"/>
    <w:rsid w:val="00A94D12"/>
    <w:rsid w:val="00A9566A"/>
    <w:rsid w:val="00A95E6B"/>
    <w:rsid w:val="00AA004F"/>
    <w:rsid w:val="00AA0F41"/>
    <w:rsid w:val="00AA7A4E"/>
    <w:rsid w:val="00AB0408"/>
    <w:rsid w:val="00AB1554"/>
    <w:rsid w:val="00AB2099"/>
    <w:rsid w:val="00AB2E5F"/>
    <w:rsid w:val="00AB67AF"/>
    <w:rsid w:val="00AB7CDA"/>
    <w:rsid w:val="00AC5C48"/>
    <w:rsid w:val="00AC5F9F"/>
    <w:rsid w:val="00AD0046"/>
    <w:rsid w:val="00AD4AB4"/>
    <w:rsid w:val="00AD4C6C"/>
    <w:rsid w:val="00AD6AF0"/>
    <w:rsid w:val="00AE0AB7"/>
    <w:rsid w:val="00AE5D4B"/>
    <w:rsid w:val="00AE6C90"/>
    <w:rsid w:val="00AE7672"/>
    <w:rsid w:val="00AF0A37"/>
    <w:rsid w:val="00AF127C"/>
    <w:rsid w:val="00AF1E83"/>
    <w:rsid w:val="00AF42AB"/>
    <w:rsid w:val="00AF7470"/>
    <w:rsid w:val="00B01E31"/>
    <w:rsid w:val="00B04490"/>
    <w:rsid w:val="00B166CD"/>
    <w:rsid w:val="00B2002C"/>
    <w:rsid w:val="00B23461"/>
    <w:rsid w:val="00B2553C"/>
    <w:rsid w:val="00B2790D"/>
    <w:rsid w:val="00B34BDF"/>
    <w:rsid w:val="00B41FD3"/>
    <w:rsid w:val="00B450CD"/>
    <w:rsid w:val="00B51566"/>
    <w:rsid w:val="00B55EAD"/>
    <w:rsid w:val="00B566CA"/>
    <w:rsid w:val="00B56F58"/>
    <w:rsid w:val="00B5786E"/>
    <w:rsid w:val="00B604DB"/>
    <w:rsid w:val="00B65382"/>
    <w:rsid w:val="00B66C1D"/>
    <w:rsid w:val="00B74E86"/>
    <w:rsid w:val="00B75FC8"/>
    <w:rsid w:val="00B7655A"/>
    <w:rsid w:val="00B76982"/>
    <w:rsid w:val="00B77115"/>
    <w:rsid w:val="00B803BE"/>
    <w:rsid w:val="00B8283E"/>
    <w:rsid w:val="00B84509"/>
    <w:rsid w:val="00B85235"/>
    <w:rsid w:val="00B85E67"/>
    <w:rsid w:val="00B86543"/>
    <w:rsid w:val="00B93790"/>
    <w:rsid w:val="00B93E4E"/>
    <w:rsid w:val="00BA2046"/>
    <w:rsid w:val="00BA2AFF"/>
    <w:rsid w:val="00BB191B"/>
    <w:rsid w:val="00BB245F"/>
    <w:rsid w:val="00BB7E72"/>
    <w:rsid w:val="00BC5899"/>
    <w:rsid w:val="00BC6248"/>
    <w:rsid w:val="00BC7112"/>
    <w:rsid w:val="00BD4777"/>
    <w:rsid w:val="00BE164E"/>
    <w:rsid w:val="00BE1831"/>
    <w:rsid w:val="00BF30C4"/>
    <w:rsid w:val="00BF31CE"/>
    <w:rsid w:val="00BF4EA6"/>
    <w:rsid w:val="00BF53B0"/>
    <w:rsid w:val="00C01292"/>
    <w:rsid w:val="00C04A68"/>
    <w:rsid w:val="00C103A3"/>
    <w:rsid w:val="00C11EDB"/>
    <w:rsid w:val="00C226CD"/>
    <w:rsid w:val="00C23AC2"/>
    <w:rsid w:val="00C2432A"/>
    <w:rsid w:val="00C30C0A"/>
    <w:rsid w:val="00C32332"/>
    <w:rsid w:val="00C35D44"/>
    <w:rsid w:val="00C4087F"/>
    <w:rsid w:val="00C42337"/>
    <w:rsid w:val="00C52004"/>
    <w:rsid w:val="00C521D8"/>
    <w:rsid w:val="00C5235D"/>
    <w:rsid w:val="00C53A2E"/>
    <w:rsid w:val="00C55BF9"/>
    <w:rsid w:val="00C62C67"/>
    <w:rsid w:val="00C62D96"/>
    <w:rsid w:val="00C71EA7"/>
    <w:rsid w:val="00C725F8"/>
    <w:rsid w:val="00C77640"/>
    <w:rsid w:val="00C77E0F"/>
    <w:rsid w:val="00C85AC1"/>
    <w:rsid w:val="00C934FD"/>
    <w:rsid w:val="00C95FDE"/>
    <w:rsid w:val="00C9743E"/>
    <w:rsid w:val="00CA0F4C"/>
    <w:rsid w:val="00CB004D"/>
    <w:rsid w:val="00CB0D3D"/>
    <w:rsid w:val="00CB44F8"/>
    <w:rsid w:val="00CB5274"/>
    <w:rsid w:val="00CB5E51"/>
    <w:rsid w:val="00CC57A3"/>
    <w:rsid w:val="00CC75D6"/>
    <w:rsid w:val="00CC7F1E"/>
    <w:rsid w:val="00CD3123"/>
    <w:rsid w:val="00CD366C"/>
    <w:rsid w:val="00CD385A"/>
    <w:rsid w:val="00CD5B24"/>
    <w:rsid w:val="00CD6FAF"/>
    <w:rsid w:val="00CE4CCC"/>
    <w:rsid w:val="00CE6AAF"/>
    <w:rsid w:val="00CF4313"/>
    <w:rsid w:val="00CF48A7"/>
    <w:rsid w:val="00CF56C8"/>
    <w:rsid w:val="00CF717E"/>
    <w:rsid w:val="00CF758B"/>
    <w:rsid w:val="00CF7FD2"/>
    <w:rsid w:val="00D0278B"/>
    <w:rsid w:val="00D03C57"/>
    <w:rsid w:val="00D03E31"/>
    <w:rsid w:val="00D0683C"/>
    <w:rsid w:val="00D06C17"/>
    <w:rsid w:val="00D13AA1"/>
    <w:rsid w:val="00D156AE"/>
    <w:rsid w:val="00D17823"/>
    <w:rsid w:val="00D256AF"/>
    <w:rsid w:val="00D26F7D"/>
    <w:rsid w:val="00D30D26"/>
    <w:rsid w:val="00D31FFC"/>
    <w:rsid w:val="00D40DFF"/>
    <w:rsid w:val="00D4166C"/>
    <w:rsid w:val="00D42200"/>
    <w:rsid w:val="00D429AC"/>
    <w:rsid w:val="00D44CBA"/>
    <w:rsid w:val="00D45ADD"/>
    <w:rsid w:val="00D475C8"/>
    <w:rsid w:val="00D50959"/>
    <w:rsid w:val="00D559E0"/>
    <w:rsid w:val="00D61EF0"/>
    <w:rsid w:val="00D628FF"/>
    <w:rsid w:val="00D66BA1"/>
    <w:rsid w:val="00D67AC6"/>
    <w:rsid w:val="00D701E5"/>
    <w:rsid w:val="00D71552"/>
    <w:rsid w:val="00D7188C"/>
    <w:rsid w:val="00D72396"/>
    <w:rsid w:val="00D74924"/>
    <w:rsid w:val="00D74A48"/>
    <w:rsid w:val="00D75D14"/>
    <w:rsid w:val="00D77E4C"/>
    <w:rsid w:val="00D80CBE"/>
    <w:rsid w:val="00D836BB"/>
    <w:rsid w:val="00D84012"/>
    <w:rsid w:val="00D93986"/>
    <w:rsid w:val="00DA494E"/>
    <w:rsid w:val="00DB1DA2"/>
    <w:rsid w:val="00DB3C45"/>
    <w:rsid w:val="00DB4BAD"/>
    <w:rsid w:val="00DB5018"/>
    <w:rsid w:val="00DB5BB4"/>
    <w:rsid w:val="00DB5C68"/>
    <w:rsid w:val="00DB741C"/>
    <w:rsid w:val="00DB77C8"/>
    <w:rsid w:val="00DB7951"/>
    <w:rsid w:val="00DC0A2A"/>
    <w:rsid w:val="00DC3596"/>
    <w:rsid w:val="00DC50AD"/>
    <w:rsid w:val="00DC5EAA"/>
    <w:rsid w:val="00DC7818"/>
    <w:rsid w:val="00DD28D8"/>
    <w:rsid w:val="00DE4BFF"/>
    <w:rsid w:val="00DE5A95"/>
    <w:rsid w:val="00DE7A9A"/>
    <w:rsid w:val="00DE7C6E"/>
    <w:rsid w:val="00DE7D17"/>
    <w:rsid w:val="00DF27D5"/>
    <w:rsid w:val="00DF2B6A"/>
    <w:rsid w:val="00DF3CA5"/>
    <w:rsid w:val="00E010AB"/>
    <w:rsid w:val="00E019E6"/>
    <w:rsid w:val="00E0697B"/>
    <w:rsid w:val="00E0697F"/>
    <w:rsid w:val="00E12624"/>
    <w:rsid w:val="00E15F0C"/>
    <w:rsid w:val="00E24CD4"/>
    <w:rsid w:val="00E25074"/>
    <w:rsid w:val="00E27A51"/>
    <w:rsid w:val="00E3366E"/>
    <w:rsid w:val="00E361BB"/>
    <w:rsid w:val="00E37999"/>
    <w:rsid w:val="00E423E3"/>
    <w:rsid w:val="00E4424B"/>
    <w:rsid w:val="00E4662F"/>
    <w:rsid w:val="00E53D31"/>
    <w:rsid w:val="00E54A38"/>
    <w:rsid w:val="00E5598E"/>
    <w:rsid w:val="00E67647"/>
    <w:rsid w:val="00E71C3B"/>
    <w:rsid w:val="00E744AB"/>
    <w:rsid w:val="00E75503"/>
    <w:rsid w:val="00E82F09"/>
    <w:rsid w:val="00E85B9C"/>
    <w:rsid w:val="00E87910"/>
    <w:rsid w:val="00E93122"/>
    <w:rsid w:val="00E96E9F"/>
    <w:rsid w:val="00E9743C"/>
    <w:rsid w:val="00EA13AE"/>
    <w:rsid w:val="00EA354B"/>
    <w:rsid w:val="00EA55B9"/>
    <w:rsid w:val="00EA61D8"/>
    <w:rsid w:val="00EB2D6C"/>
    <w:rsid w:val="00EB32CE"/>
    <w:rsid w:val="00EB407E"/>
    <w:rsid w:val="00EB5CAB"/>
    <w:rsid w:val="00EC5685"/>
    <w:rsid w:val="00ED0D4E"/>
    <w:rsid w:val="00ED5BEC"/>
    <w:rsid w:val="00EE3687"/>
    <w:rsid w:val="00EE4890"/>
    <w:rsid w:val="00EE61DB"/>
    <w:rsid w:val="00EE7522"/>
    <w:rsid w:val="00EF0FA4"/>
    <w:rsid w:val="00F02FD6"/>
    <w:rsid w:val="00F050EA"/>
    <w:rsid w:val="00F123E6"/>
    <w:rsid w:val="00F149B7"/>
    <w:rsid w:val="00F169DD"/>
    <w:rsid w:val="00F16A52"/>
    <w:rsid w:val="00F21A83"/>
    <w:rsid w:val="00F22E6A"/>
    <w:rsid w:val="00F23E52"/>
    <w:rsid w:val="00F24F16"/>
    <w:rsid w:val="00F257F0"/>
    <w:rsid w:val="00F26142"/>
    <w:rsid w:val="00F26704"/>
    <w:rsid w:val="00F27532"/>
    <w:rsid w:val="00F276AC"/>
    <w:rsid w:val="00F33257"/>
    <w:rsid w:val="00F35627"/>
    <w:rsid w:val="00F42292"/>
    <w:rsid w:val="00F43B19"/>
    <w:rsid w:val="00F4416F"/>
    <w:rsid w:val="00F4587B"/>
    <w:rsid w:val="00F45D38"/>
    <w:rsid w:val="00F45DA3"/>
    <w:rsid w:val="00F4685F"/>
    <w:rsid w:val="00F51939"/>
    <w:rsid w:val="00F534A4"/>
    <w:rsid w:val="00F55596"/>
    <w:rsid w:val="00F5595D"/>
    <w:rsid w:val="00F57B39"/>
    <w:rsid w:val="00F60582"/>
    <w:rsid w:val="00F62ECD"/>
    <w:rsid w:val="00F635B7"/>
    <w:rsid w:val="00F64884"/>
    <w:rsid w:val="00F659C1"/>
    <w:rsid w:val="00F66450"/>
    <w:rsid w:val="00F70C91"/>
    <w:rsid w:val="00F85CDB"/>
    <w:rsid w:val="00F95485"/>
    <w:rsid w:val="00F95B5A"/>
    <w:rsid w:val="00F96663"/>
    <w:rsid w:val="00F97894"/>
    <w:rsid w:val="00FA0065"/>
    <w:rsid w:val="00FA062E"/>
    <w:rsid w:val="00FA21DD"/>
    <w:rsid w:val="00FA2EB4"/>
    <w:rsid w:val="00FA3AEF"/>
    <w:rsid w:val="00FA4037"/>
    <w:rsid w:val="00FA5F8C"/>
    <w:rsid w:val="00FA6089"/>
    <w:rsid w:val="00FB3A1E"/>
    <w:rsid w:val="00FB439E"/>
    <w:rsid w:val="00FB61A3"/>
    <w:rsid w:val="00FB7813"/>
    <w:rsid w:val="00FC0155"/>
    <w:rsid w:val="00FC6BA9"/>
    <w:rsid w:val="00FD6AC3"/>
    <w:rsid w:val="00FE03ED"/>
    <w:rsid w:val="00FE586C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63516590"/>
  <w15:docId w15:val="{5B98620F-4FF6-4F0C-A8F4-3CE754CFB63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uiPriority="0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E67647"/>
    <w:pPr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C53A2E"/>
    <w:pPr>
      <w:spacing w:after="0" w:line="240" w:lineRule="auto"/>
    </w:pPr>
  </w:style>
  <w:style w:type="paragraph" w:styleId="Tijeloteksta-uvlaka2">
    <w:name w:val="Body Text Indent 2"/>
    <w:basedOn w:val="Normal"/>
    <w:link w:val="Tijeloteksta-uvlaka2Char"/>
    <w:rsid w:val="00474B8B"/>
    <w:pPr>
      <w:ind w:firstLine="708"/>
      <w:jc w:val="both"/>
    </w:pPr>
    <w:rPr>
      <w:rFonts w:ascii="Times New Roman" w:hAnsi="Times New Roman" w:eastAsia="Times New Roman" w:cs="Times New Roman"/>
      <w:color w:val="auto"/>
    </w:rPr>
  </w:style>
  <w:style w:type="character" w:styleId="Tijeloteksta-uvlaka2Char" w:customStyle="true">
    <w:name w:val="Tijelo teksta - uvlaka 2 Char"/>
    <w:basedOn w:val="Zadanifontodlomka"/>
    <w:link w:val="Tijeloteksta-uvlaka2"/>
    <w:rsid w:val="00474B8B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odytext" w:customStyle="true">
    <w:name w:val="Body text_"/>
    <w:basedOn w:val="Zadanifontodlomka"/>
    <w:link w:val="Tijeloteksta14"/>
    <w:locked/>
    <w:rsid w:val="00F22E6A"/>
    <w:rPr>
      <w:rFonts w:ascii="Times New Roman" w:hAnsi="Times New Roman" w:eastAsia="Times New Roman" w:cs="Times New Roman"/>
      <w:sz w:val="23"/>
      <w:szCs w:val="23"/>
      <w:shd w:val="clear" w:color="auto" w:fill="FFFFFF"/>
    </w:rPr>
  </w:style>
  <w:style w:type="paragraph" w:styleId="Tijeloteksta14" w:customStyle="true">
    <w:name w:val="Tijelo teksta14"/>
    <w:basedOn w:val="Normal"/>
    <w:link w:val="Bodytext"/>
    <w:rsid w:val="00F22E6A"/>
    <w:pPr>
      <w:shd w:val="clear" w:color="auto" w:fill="FFFFFF"/>
      <w:spacing w:after="360" w:line="0" w:lineRule="atLeast"/>
      <w:ind w:hanging="460"/>
    </w:pPr>
    <w:rPr>
      <w:rFonts w:ascii="Times New Roman" w:hAnsi="Times New Roman" w:eastAsia="Times New Roman" w:cs="Times New Roman"/>
      <w:color w:val="auto"/>
      <w:sz w:val="23"/>
      <w:szCs w:val="23"/>
      <w:lang w:eastAsia="en-US"/>
    </w:rPr>
  </w:style>
  <w:style w:type="character" w:styleId="Tijeloteksta7" w:customStyle="true">
    <w:name w:val="Tijelo teksta7"/>
    <w:basedOn w:val="Bodytext"/>
    <w:rsid w:val="00F22E6A"/>
    <w:rPr>
      <w:rFonts w:ascii="Times New Roman" w:hAnsi="Times New Roman" w:eastAsia="Times New Roman" w:cs="Times New Roman"/>
      <w:sz w:val="23"/>
      <w:szCs w:val="23"/>
      <w:shd w:val="clear" w:color="auto" w:fill="FFFFFF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7155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71552"/>
    <w:rPr>
      <w:rFonts w:ascii="Tahoma" w:hAnsi="Tahoma" w:eastAsia="Arial Unicode MS" w:cs="Tahoma"/>
      <w:color w:val="000000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F26142"/>
    <w:pPr>
      <w:ind w:left="720"/>
      <w:contextualSpacing/>
    </w:pPr>
  </w:style>
  <w:style w:type="paragraph" w:styleId="StandardWeb">
    <w:name w:val="Normal (Web)"/>
    <w:basedOn w:val="Normal"/>
    <w:rsid w:val="00E85B9C"/>
    <w:pPr>
      <w:spacing w:line="288" w:lineRule="atLeast"/>
    </w:pPr>
    <w:rPr>
      <w:rFonts w:ascii="Tahoma" w:hAnsi="Tahoma" w:eastAsia="Times New Roman" w:cs="Tahoma"/>
      <w:color w:val="666666"/>
      <w:sz w:val="17"/>
      <w:szCs w:val="17"/>
    </w:rPr>
  </w:style>
  <w:style w:type="character" w:styleId="Naglaeno">
    <w:name w:val="Strong"/>
    <w:basedOn w:val="Zadanifontodlomka"/>
    <w:uiPriority w:val="22"/>
    <w:qFormat/>
    <w:rsid w:val="00F24F16"/>
    <w:rPr>
      <w:b/>
      <w:bCs/>
    </w:rPr>
  </w:style>
  <w:style w:type="character" w:styleId="Tekstrezerviranogmjesta">
    <w:name w:val="Placeholder Text"/>
    <w:basedOn w:val="Zadanifontodlomka"/>
    <w:uiPriority w:val="99"/>
    <w:semiHidden/>
    <w:rsid w:val="00F16A52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Naglaeno"/>
    <w:rsid w:val="00F16A52"/>
    <w:rPr>
      <w:rFonts w:ascii="Times New Roman" w:hAnsi="Times New Roman" w:cs="Times New Roman"/>
      <w:b/>
      <w:bCs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Naglaeno"/>
    <w:rsid w:val="00F16A52"/>
    <w:rPr>
      <w:rFonts w:ascii="Times New Roman" w:hAnsi="Times New Roman" w:cs="Times New Roman"/>
      <w:b/>
      <w:bCs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16A52"/>
    <w:rPr>
      <w:rFonts w:ascii="Times New Roman" w:hAnsi="Times New Roman" w:cs="Times New Roman"/>
      <w:b/>
      <w:bCs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16A52"/>
    <w:rPr>
      <w:rFonts w:ascii="Times New Roman" w:hAnsi="Times New Roman" w:cs="Times New Roman"/>
      <w:b/>
      <w:bCs/>
      <w:sz w:val="24"/>
      <w:szCs w:val="24"/>
      <w:bdr w:val="none" w:color="auto" w:sz="0" w:space="0"/>
      <w:shd w:val="clear" w:color="auto" w:fill="CCFFCC"/>
      <w:lang w:val="hr-HR"/>
    </w:rPr>
  </w:style>
  <w:style w:type="paragraph" w:styleId="Zaglavlje">
    <w:name w:val="header"/>
    <w:basedOn w:val="Normal"/>
    <w:link w:val="ZaglavljeChar"/>
    <w:uiPriority w:val="99"/>
    <w:unhideWhenUsed/>
    <w:rsid w:val="00D5095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D50959"/>
    <w:rPr>
      <w:rFonts w:ascii="Arial Unicode MS" w:hAnsi="Arial Unicode MS" w:eastAsia="Arial Unicode MS" w:cs="Arial Unicode MS"/>
      <w:color w:val="000000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5095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D50959"/>
    <w:rPr>
      <w:rFonts w:ascii="Arial Unicode MS" w:hAnsi="Arial Unicode MS" w:eastAsia="Arial Unicode MS" w:cs="Arial Unicode MS"/>
      <w:color w:val="000000"/>
      <w:sz w:val="24"/>
      <w:szCs w:val="24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291325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75478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31191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38828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51098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IcmsRichClientWAS7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6. veljače 2019.</izvorni_sadrzaj>
    <derivirana_varijabla naziv="DomainObject.PlaniraniZavrsetakDatum_1">6. veljače 2019.</derivirana_varijabla>
  </DomainObject.PlaniraniZavrsetakDatum>
  <DomainObject.PlaniraniPocetakDatum>
    <izvorni_sadrzaj>6. veljače 2019.</izvorni_sadrzaj>
    <derivirana_varijabla naziv="DomainObject.PlaniraniPocetakDatum_1">6. veljače 2019.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6. veljače 2019.</izvorni_sadrzaj>
    <derivirana_varijabla naziv="DomainObject.Zapisnik.DatumKreiranja_1">6. veljače 2019.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Povrv-913/2018-5</izvorni_sadrzaj>
    <derivirana_varijabla naziv="DomainObject.Zapisnik.Oznaka_1">Povrv-913/2018-5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913</izvorni_sadrzaj>
    <derivirana_varijabla naziv="DomainObject.Predmet.Broj_1">913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travnja 2018.</izvorni_sadrzaj>
    <derivirana_varijabla naziv="DomainObject.Predmet.DatumOsnivanja_1">3.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640.08</izvorni_sadrzaj>
    <derivirana_varijabla naziv="DomainObject.Predmet.InicijalnaVrijednost_1">640.08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DOSTAVA SPISA JB MILE ČIPČIĆ POSL. BROJ OVRV-1858/14 POVODOM PRIGOVORA OVRŠENIKA</izvorni_sadrzaj>
    <derivirana_varijabla naziv="DomainObject.Predmet.Opis_1">DOSTAVA SPISA JB MILE ČIPČIĆ POSL. BROJ OVRV-1858/14 POVODOM PRIGOVORA OVRŠENIKA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Povrv-913/2018</izvorni_sadrzaj>
    <derivirana_varijabla naziv="DomainObject.Predmet.OznakaBroj_1">Povrv-913/2018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Joško Matijević</izvorni_sadrzaj>
    <derivirana_varijabla naziv="DomainObject.Predmet.ProtustrankaFormated_1">  Joško Matijević</derivirana_varijabla>
  </DomainObject.Predmet.ProtustrankaFormated>
  <DomainObject.Predmet.ProtustrankaFormatedOIB>
    <izvorni_sadrzaj>  Joško Matijević, OIB 64754340187</izvorni_sadrzaj>
    <derivirana_varijabla naziv="DomainObject.Predmet.ProtustrankaFormatedOIB_1">  Joško Matijević, OIB 64754340187</derivirana_varijabla>
  </DomainObject.Predmet.ProtustrankaFormatedOIB>
  <DomainObject.Predmet.ProtustrankaFormatedWithAdress>
    <izvorni_sadrzaj> Joško Matijević, Ulica Don Frane Bulića 70b, 21210 Solin</izvorni_sadrzaj>
    <derivirana_varijabla naziv="DomainObject.Predmet.ProtustrankaFormatedWithAdress_1"> Joško Matijević, Ulica Don Frane Bulića 70b, 21210 Solin</derivirana_varijabla>
  </DomainObject.Predmet.ProtustrankaFormatedWithAdress>
  <DomainObject.Predmet.ProtustrankaFormatedWithAdressOIB>
    <izvorni_sadrzaj> Joško Matijević, OIB 64754340187, Ulica Don Frane Bulića 70b, 21210 Solin</izvorni_sadrzaj>
    <derivirana_varijabla naziv="DomainObject.Predmet.ProtustrankaFormatedWithAdressOIB_1"> Joško Matijević, OIB 64754340187, Ulica Don Frane Bulića 70b, 21210 Solin</derivirana_varijabla>
  </DomainObject.Predmet.ProtustrankaFormatedWithAdressOIB>
  <DomainObject.Predmet.ProtustrankaWithAdress>
    <izvorni_sadrzaj>Joško Matijević Ulica Don Frane Bulića 70b, 21210 Solin</izvorni_sadrzaj>
    <derivirana_varijabla naziv="DomainObject.Predmet.ProtustrankaWithAdress_1">Joško Matijević Ulica Don Frane Bulića 70b, 21210 Solin</derivirana_varijabla>
  </DomainObject.Predmet.ProtustrankaWithAdress>
  <DomainObject.Predmet.ProtustrankaWithAdressOIB>
    <izvorni_sadrzaj>Joško Matijević, OIB 64754340187, Ulica Don Frane Bulića 70b, 21210 Solin</izvorni_sadrzaj>
    <derivirana_varijabla naziv="DomainObject.Predmet.ProtustrankaWithAdressOIB_1">Joško Matijević, OIB 64754340187, Ulica Don Frane Bulića 70b, 21210 Solin</derivirana_varijabla>
  </DomainObject.Predmet.ProtustrankaWithAdressOIB>
  <DomainObject.Predmet.ProtustrankaNazivFormated>
    <izvorni_sadrzaj>Joško Matijević</izvorni_sadrzaj>
    <derivirana_varijabla naziv="DomainObject.Predmet.ProtustrankaNazivFormated_1">Joško Matijević</derivirana_varijabla>
  </DomainObject.Predmet.ProtustrankaNazivFormated>
  <DomainObject.Predmet.ProtustrankaNazivFormatedOIB>
    <izvorni_sadrzaj>Joško Matijević, OIB 64754340187</izvorni_sadrzaj>
    <derivirana_varijabla naziv="DomainObject.Predmet.ProtustrankaNazivFormatedOIB_1">Joško Matijević, OIB 64754340187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 55 - Karadža Ivanka</izvorni_sadrzaj>
    <derivirana_varijabla naziv="DomainObject.Predmet.Referada.Naziv_1"> 55 - Karadža Ivanka</derivirana_varijabla>
  </DomainObject.Predmet.Referada.Naziv>
  <DomainObject.Predmet.Referada.Oznaka>
    <izvorni_sadrzaj>55</izvorni_sadrzaj>
    <derivirana_varijabla naziv="DomainObject.Predmet.Referada.Oznaka_1">55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>Ivanka Karadža</izvorni_sadrzaj>
    <derivirana_varijabla naziv="DomainObject.Predmet.Referada.Sudac_1">Ivanka Karadža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VODOVOD I KANALIZACIJA, društvo s ograničenom odgovornošću za vodoopskrbu, odvodnju i pročišćavanje otpadnih voda</izvorni_sadrzaj>
    <derivirana_varijabla naziv="DomainObject.Predmet.StrankaFormated_1">  VODOVOD I KANALIZACIJA, društvo s ograničenom odgovornošću za vodoopskrbu, odvodnju i pročišćavanje otpadnih voda</derivirana_varijabla>
  </DomainObject.Predmet.StrankaFormated>
  <DomainObject.Predmet.StrankaFormatedOIB>
    <izvorni_sadrzaj>  VODOVOD I KANALIZACIJA, društvo s ograničenom odgovornošću za vodoopskrbu, odvodnju i pročišćavanje otpadnih voda, OIB 56826138353</izvorni_sadrzaj>
    <derivirana_varijabla naziv="DomainObject.Predmet.StrankaFormatedOIB_1">  VODOVOD I KANALIZACIJA, društvo s ograničenom odgovornošću za vodoopskrbu, odvodnju i pročišćavanje otpadnih voda, OIB 56826138353</derivirana_varijabla>
  </DomainObject.Predmet.StrankaFormatedOIB>
  <DomainObject.Predmet.StrankaFormatedWithAdress>
    <izvorni_sadrzaj> VODOVOD I KANALIZACIJA, društvo s ograničenom odgovornošću za vodoopskrbu, odvodnju i pročišćavanje otpadnih voda, Biokovska 3, 21000 Split</izvorni_sadrzaj>
    <derivirana_varijabla naziv="DomainObject.Predmet.StrankaFormatedWithAdress_1"> VODOVOD I KANALIZACIJA, društvo s ograničenom odgovornošću za vodoopskrbu, odvodnju i pročišćavanje otpadnih voda, Biokovska 3, 21000 Split</derivirana_varijabla>
  </DomainObject.Predmet.StrankaFormatedWithAdress>
  <DomainObject.Predmet.StrankaFormatedWithAdressOIB>
    <izvorni_sadrzaj> VODOVOD I KANALIZACIJA, društvo s ograničenom odgovornošću za vodoopskrbu, odvodnju i pročišćavanje otpadnih voda, OIB 56826138353, Biokovska 3, 21000 Split</izvorni_sadrzaj>
    <derivirana_varijabla naziv="DomainObject.Predmet.StrankaFormatedWithAdressOIB_1"> VODOVOD I KANALIZACIJA, društvo s ograničenom odgovornošću za vodoopskrbu, odvodnju i pročišćavanje otpadnih voda, OIB 56826138353, Biokovska 3, 21000 Split</derivirana_varijabla>
  </DomainObject.Predmet.StrankaFormatedWithAdressOIB>
  <DomainObject.Predmet.StrankaWithAdress>
    <izvorni_sadrzaj>VODOVOD I KANALIZACIJA, društvo s ograničenom odgovornošću za vodoopskrbu, odvodnju i pročišćavanje otpadnih voda Biokovska 3,21000 Split</izvorni_sadrzaj>
    <derivirana_varijabla naziv="DomainObject.Predmet.StrankaWithAdress_1">VODOVOD I KANALIZACIJA, društvo s ograničenom odgovornošću za vodoopskrbu, odvodnju i pročišćavanje otpadnih voda Biokovska 3,21000 Split</derivirana_varijabla>
  </DomainObject.Predmet.StrankaWithAdress>
  <DomainObject.Predmet.StrankaWithAdressOIB>
    <izvorni_sadrzaj>VODOVOD I KANALIZACIJA, društvo s ograničenom odgovornošću za vodoopskrbu, odvodnju i pročišćavanje otpadnih voda, OIB 56826138353, Biokovska 3,21000 Split</izvorni_sadrzaj>
    <derivirana_varijabla naziv="DomainObject.Predmet.StrankaWithAdressOIB_1">VODOVOD I KANALIZACIJA, društvo s ograničenom odgovornošću za vodoopskrbu, odvodnju i pročišćavanje otpadnih voda, OIB 56826138353, Biokovska 3,21000 Split</derivirana_varijabla>
  </DomainObject.Predmet.StrankaWithAdressOIB>
  <DomainObject.Predmet.StrankaNazivFormated>
    <izvorni_sadrzaj>VODOVOD I KANALIZACIJA, društvo s ograničenom odgovornošću za vodoopskrbu, odvodnju i pročišćavanje otpadnih voda</izvorni_sadrzaj>
    <derivirana_varijabla naziv="DomainObject.Predmet.StrankaNazivFormated_1">VODOVOD I KANALIZACIJA, društvo s ograničenom odgovornošću za vodoopskrbu, odvodnju i pročišćavanje otpadnih voda</derivirana_varijabla>
  </DomainObject.Predmet.StrankaNazivFormated>
  <DomainObject.Predmet.StrankaNazivFormatedOIB>
    <izvorni_sadrzaj>VODOVOD I KANALIZACIJA, društvo s ograničenom odgovornošću za vodoopskrbu, odvodnju i pročišćavanje otpadnih voda, OIB 56826138353</izvorni_sadrzaj>
    <derivirana_varijabla naziv="DomainObject.Predmet.StrankaNazivFormatedOIB_1">VODOVOD I KANALIZACIJA, društvo s ograničenom odgovornošću za vodoopskrbu, odvodnju i pročišćavanje otpadnih voda, OIB 56826138353</derivirana_varijabla>
  </DomainObject.Predmet.StrankaNazivFormatedOIB>
  <DomainObject.Predmet.Sud.Adresa.Naselje>
    <izvorni_sadrzaj>Trogir</izvorni_sadrzaj>
    <derivirana_varijabla naziv="DomainObject.Predmet.Sud.Adresa.Naselje_1">Trogir</derivirana_varijabla>
  </DomainObject.Predmet.Sud.Adresa.Naselje>
  <DomainObject.Predmet.Sud.Adresa.NaseljeLokativ>
    <izvorni_sadrzaj>Trogiru</izvorni_sadrzaj>
    <derivirana_varijabla naziv="DomainObject.Predmet.Sud.Adresa.NaseljeLokativ_1">Trogiru</derivirana_varijabla>
  </DomainObject.Predmet.Sud.Adresa.NaseljeLokativ>
  <DomainObject.Predmet.Sud.Adresa.PostBroj>
    <izvorni_sadrzaj>21220</izvorni_sadrzaj>
    <derivirana_varijabla naziv="DomainObject.Predmet.Sud.Adresa.PostBroj_1">21220</derivirana_varijabla>
  </DomainObject.Predmet.Sud.Adresa.PostBroj>
  <DomainObject.Predmet.Sud.Adresa.UlicaIKBR>
    <izvorni_sadrzaj>Obala Bana Berislavića 1</izvorni_sadrzaj>
    <derivirana_varijabla naziv="DomainObject.Predmet.Sud.Adresa.UlicaIKBR_1">Obala Bana Berislavića 1</derivirana_varijabla>
  </DomainObject.Predmet.Sud.Adresa.UlicaIKBR>
  <DomainObject.Predmet.Sud.Naziv>
    <izvorni_sadrzaj>Općinski sud u Splitu - Stalna služba u Trogiru</izvorni_sadrzaj>
    <derivirana_varijabla naziv="DomainObject.Predmet.Sud.Naziv_1">Općinski sud u Splitu - Stalna služba u Trogiru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 55 - Karadža Ivanka</izvorni_sadrzaj>
    <derivirana_varijabla naziv="DomainObject.Predmet.TrenutnaLokacijaSpisa.Naziv_1"> 55 - Karadža Ivanka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Stalne službe Trogir</izvorni_sadrzaj>
    <derivirana_varijabla naziv="DomainObject.Predmet.UstrojstvenaJedinicaVodi.Naziv_1">Pisarnica Stalne službe Trogir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Ovrhe - spor</izvorni_sadrzaj>
    <derivirana_varijabla naziv="DomainObject.Predmet.VrstaSpora.Naziv_1">Ovrhe - spor</derivirana_varijabla>
  </DomainObject.Predmet.VrstaSpora.Naziv>
  <DomainObject.Predmet.Zapisnicar>
    <izvorni_sadrzaj>Vesna Dujić</izvorni_sadrzaj>
    <derivirana_varijabla naziv="DomainObject.Predmet.Zapisnicar_1">Vesna Dujić</derivirana_varijabla>
  </DomainObject.Predmet.Zapisnicar>
  <DomainObject.Predmet.StrankaListFormated>
    <izvorni_sadrzaj>
      <item>VODOVOD I KANALIZACIJA, društvo s ograničenom odgovornošću za vodoopskrbu, odvodnju i pročišćavanje otpadnih voda</item>
    </izvorni_sadrzaj>
    <derivirana_varijabla naziv="DomainObject.Predmet.StrankaListFormated_1">
      <item>VODOVOD I KANALIZACIJA, društvo s ograničenom odgovornošću za vodoopskrbu, odvodnju i pročišćavanje otpadnih voda</item>
    </derivirana_varijabla>
  </DomainObject.Predmet.StrankaListFormated>
  <DomainObject.Predmet.StrankaListFormatedOIB>
    <izvorni_sadrzaj>
      <item>VODOVOD I KANALIZACIJA, društvo s ograničenom odgovornošću za vodoopskrbu, odvodnju i pročišćavanje otpadnih voda, OIB 56826138353</item>
    </izvorni_sadrzaj>
    <derivirana_varijabla naziv="DomainObject.Predmet.StrankaListFormatedOIB_1">
      <item>VODOVOD I KANALIZACIJA, društvo s ograničenom odgovornošću za vodoopskrbu, odvodnju i pročišćavanje otpadnih voda, OIB 56826138353</item>
    </derivirana_varijabla>
  </DomainObject.Predmet.StrankaListFormatedOIB>
  <DomainObject.Predmet.StrankaListFormatedWithAdress>
    <izvorni_sadrzaj>
      <item>VODOVOD I KANALIZACIJA, društvo s ograničenom odgovornošću za vodoopskrbu, odvodnju i pročišćavanje otpadnih voda, Biokovska 3, 21000 Split</item>
    </izvorni_sadrzaj>
    <derivirana_varijabla naziv="DomainObject.Predmet.StrankaListFormatedWithAdress_1">
      <item>VODOVOD I KANALIZACIJA, društvo s ograničenom odgovornošću za vodoopskrbu, odvodnju i pročišćavanje otpadnih voda, Biokovska 3, 21000 Split</item>
    </derivirana_varijabla>
  </DomainObject.Predmet.StrankaListFormatedWithAdress>
  <DomainObject.Predmet.StrankaListFormatedWithAdressOIB>
    <izvorni_sadrzaj>
      <item>VODOVOD I KANALIZACIJA, društvo s ograničenom odgovornošću za vodoopskrbu, odvodnju i pročišćavanje otpadnih voda, OIB 56826138353, Biokovska 3, 21000 Split</item>
    </izvorni_sadrzaj>
    <derivirana_varijabla naziv="DomainObject.Predmet.StrankaListFormatedWithAdressOIB_1">
      <item>VODOVOD I KANALIZACIJA, društvo s ograničenom odgovornošću za vodoopskrbu, odvodnju i pročišćavanje otpadnih voda, OIB 56826138353, Biokovska 3, 21000 Split</item>
    </derivirana_varijabla>
  </DomainObject.Predmet.StrankaListFormatedWithAdressOIB>
  <DomainObject.Predmet.StrankaListNazivFormated>
    <izvorni_sadrzaj>
      <item>VODOVOD I KANALIZACIJA, društvo s ograničenom odgovornošću za vodoopskrbu, odvodnju i pročišćavanje otpadnih voda</item>
    </izvorni_sadrzaj>
    <derivirana_varijabla naziv="DomainObject.Predmet.StrankaListNazivFormated_1">
      <item>VODOVOD I KANALIZACIJA, društvo s ograničenom odgovornošću za vodoopskrbu, odvodnju i pročišćavanje otpadnih voda</item>
    </derivirana_varijabla>
  </DomainObject.Predmet.StrankaListNazivFormated>
  <DomainObject.Predmet.StrankaListNazivFormatedOIB>
    <izvorni_sadrzaj>
      <item>VODOVOD I KANALIZACIJA, društvo s ograničenom odgovornošću za vodoopskrbu, odvodnju i pročišćavanje otpadnih voda, OIB 56826138353</item>
    </izvorni_sadrzaj>
    <derivirana_varijabla naziv="DomainObject.Predmet.StrankaListNazivFormatedOIB_1">
      <item>VODOVOD I KANALIZACIJA, društvo s ograničenom odgovornošću za vodoopskrbu, odvodnju i pročišćavanje otpadnih voda, OIB 56826138353</item>
    </derivirana_varijabla>
  </DomainObject.Predmet.StrankaListNazivFormatedOIB>
  <DomainObject.Predmet.ProtuStrankaListFormated>
    <izvorni_sadrzaj>
      <item>Joško Matijević</item>
    </izvorni_sadrzaj>
    <derivirana_varijabla naziv="DomainObject.Predmet.ProtuStrankaListFormated_1">
      <item>Joško Matijević</item>
    </derivirana_varijabla>
  </DomainObject.Predmet.ProtuStrankaListFormated>
  <DomainObject.Predmet.ProtuStrankaListFormatedOIB>
    <izvorni_sadrzaj>
      <item>Joško Matijević, OIB 64754340187</item>
    </izvorni_sadrzaj>
    <derivirana_varijabla naziv="DomainObject.Predmet.ProtuStrankaListFormatedOIB_1">
      <item>Joško Matijević, OIB 64754340187</item>
    </derivirana_varijabla>
  </DomainObject.Predmet.ProtuStrankaListFormatedOIB>
  <DomainObject.Predmet.ProtuStrankaListFormatedWithAdress>
    <izvorni_sadrzaj>
      <item>Joško Matijević, Ulica Don Frane Bulića 70b, 21210 Solin</item>
    </izvorni_sadrzaj>
    <derivirana_varijabla naziv="DomainObject.Predmet.ProtuStrankaListFormatedWithAdress_1">
      <item>Joško Matijević, Ulica Don Frane Bulića 70b, 21210 Solin</item>
    </derivirana_varijabla>
  </DomainObject.Predmet.ProtuStrankaListFormatedWithAdress>
  <DomainObject.Predmet.ProtuStrankaListFormatedWithAdressOIB>
    <izvorni_sadrzaj>
      <item>Joško Matijević, OIB 64754340187, Ulica Don Frane Bulića 70b, 21210 Solin</item>
    </izvorni_sadrzaj>
    <derivirana_varijabla naziv="DomainObject.Predmet.ProtuStrankaListFormatedWithAdressOIB_1">
      <item>Joško Matijević, OIB 64754340187, Ulica Don Frane Bulića 70b, 21210 Solin</item>
    </derivirana_varijabla>
  </DomainObject.Predmet.ProtuStrankaListFormatedWithAdressOIB>
  <DomainObject.Predmet.ProtuStrankaListNazivFormated>
    <izvorni_sadrzaj>
      <item>Joško Matijević</item>
    </izvorni_sadrzaj>
    <derivirana_varijabla naziv="DomainObject.Predmet.ProtuStrankaListNazivFormated_1">
      <item>Joško Matijević</item>
    </derivirana_varijabla>
  </DomainObject.Predmet.ProtuStrankaListNazivFormated>
  <DomainObject.Predmet.ProtuStrankaListNazivFormatedOIB>
    <izvorni_sadrzaj>
      <item>Joško Matijević, OIB 64754340187</item>
    </izvorni_sadrzaj>
    <derivirana_varijabla naziv="DomainObject.Predmet.ProtuStrankaListNazivFormatedOIB_1">
      <item>Joško Matijević, OIB 64754340187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Datum>
    <izvorni_sadrzaj>6. veljače 2019.</izvorni_sadrzaj>
    <derivirana_varijabla naziv="DomainObject.Datum_1">6. veljače 2019.</derivirana_varijabla>
  </DomainObject.Datum>
  <DomainObject.PoslovniBrojDokumenta>
    <izvorni_sadrzaj>Povrv-913/2018-5</izvorni_sadrzaj>
    <derivirana_varijabla naziv="DomainObject.PoslovniBrojDokumenta_1">Povrv-913/2018-5</derivirana_varijabla>
  </DomainObject.PoslovniBrojDokumenta>
  <DomainObject.Predmet.StrankaIDrugi>
    <izvorni_sadrzaj>VODOVOD I KANALIZACIJA, društvo s ograničenom odgovornošću za vodoopskrbu, odvodnju i pročišćavanje otpadnih voda</izvorni_sadrzaj>
    <derivirana_varijabla naziv="DomainObject.Predmet.StrankaIDrugi_1">VODOVOD I KANALIZACIJA, društvo s ograničenom odgovornošću za vodoopskrbu, odvodnju i pročišćavanje otpadnih voda</derivirana_varijabla>
  </DomainObject.Predmet.StrankaIDrugi>
  <DomainObject.Predmet.ProtustrankaIDrugi>
    <izvorni_sadrzaj>Joško Matijević</izvorni_sadrzaj>
    <derivirana_varijabla naziv="DomainObject.Predmet.ProtustrankaIDrugi_1">Joško Matijević</derivirana_varijabla>
  </DomainObject.Predmet.ProtustrankaIDrugi>
  <DomainObject.Predmet.StrankaIDrugiAdressOIB>
    <izvorni_sadrzaj>VODOVOD I KANALIZACIJA, društvo s ograničenom odgovornošću za vodoopskrbu, odvodnju i pročišćavanje otpadnih voda, OIB 56826138353, Biokovska 3, 21000 Split</izvorni_sadrzaj>
    <derivirana_varijabla naziv="DomainObject.Predmet.StrankaIDrugiAdressOIB_1">VODOVOD I KANALIZACIJA, društvo s ograničenom odgovornošću za vodoopskrbu, odvodnju i pročišćavanje otpadnih voda, OIB 56826138353, Biokovska 3, 21000 Split</derivirana_varijabla>
  </DomainObject.Predmet.StrankaIDrugiAdressOIB>
  <DomainObject.Predmet.ProtustrankaIDrugiAdressOIB>
    <izvorni_sadrzaj>Joško Matijević, OIB 64754340187, Ulica Don Frane Bulića 70b, 21210 Solin</izvorni_sadrzaj>
    <derivirana_varijabla naziv="DomainObject.Predmet.ProtustrankaIDrugiAdressOIB_1">Joško Matijević, OIB 64754340187, Ulica Don Frane Bulića 70b,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Joško Matijević</item>
      <item>VODOVOD I KANALIZACIJA, društvo s ograničenom odgovornošću za vodoopskrbu, odvodnju i pročišćavanje otpadnih voda</item>
    </izvorni_sadrzaj>
    <derivirana_varijabla naziv="DomainObject.Predmet.SudioniciListNaziv_1">
      <item>Joško Matijević</item>
      <item>VODOVOD I KANALIZACIJA, društvo s ograničenom odgovornošću za vodoopskrbu, odvodnju i pročišćavanje otpadnih voda</item>
    </derivirana_varijabla>
  </DomainObject.Predmet.SudioniciListNaziv>
  <DomainObject.Predmet.SudioniciListAdressOIB>
    <izvorni_sadrzaj>
      <item>Joško Matijević, OIB 64754340187, Ulica Don Frane Bulića 70b,21210 Solin</item>
      <item>VODOVOD I KANALIZACIJA, društvo s ograničenom odgovornošću za vodoopskrbu, odvodnju i pročišćavanje otpadnih voda, OIB 56826138353, Biokovska 3,21000 Split</item>
    </izvorni_sadrzaj>
    <derivirana_varijabla naziv="DomainObject.Predmet.SudioniciListAdressOIB_1">
      <item>Joško Matijević, OIB 64754340187, Ulica Don Frane Bulića 70b,21210 Solin</item>
      <item>VODOVOD I KANALIZACIJA, društvo s ograničenom odgovornošću za vodoopskrbu, odvodnju i pročišćavanje otpadnih voda, OIB 56826138353, Biokovska 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64754340187</item>
      <item>, OIB 56826138353</item>
    </izvorni_sadrzaj>
    <derivirana_varijabla naziv="DomainObject.Predmet.SudioniciListNazivOIB_1">
      <item>, OIB 64754340187</item>
      <item>, OIB 56826138353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 Fifth Edition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344536F-C89A-40D3-9029-F95D356BA93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446</properties:Words>
  <properties:Characters>2544</properties:Characters>
  <properties:Lines>21</properties:Lines>
  <properties:Paragraphs>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2985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2026-07-01T07:15:00Z</dcterms:created>
  <dc:creator>Nana Čatipović</dc:creator>
  <cp:lastModifiedBy>Linda Tomaš</cp:lastModifiedBy>
  <cp:lastPrinted>2026-07-01T07:14:00Z</cp:lastPrinted>
  <dcterms:modified xmlns:xsi="http://www.w3.org/2001/XMLSchema-instance" xsi:type="dcterms:W3CDTF">2026-07-01T07:15:00Z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Povrv-913/2018-5 / Zapisnik - Pripremno ročište (IZVANRASPRAVNI.docx)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