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be83a8" w14:paraId="0be83a8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1822B0">
        <w:rPr>
          <w:b/>
          <w:lang w:val="hr-HR"/>
        </w:rPr>
        <w:t>16</w:t>
      </w:r>
      <w:r w:rsidR="00EC394B">
        <w:rPr>
          <w:b/>
          <w:lang w:val="hr-HR"/>
        </w:rPr>
        <w:t>50</w:t>
      </w:r>
      <w:r w:rsidR="00993897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EC394B">
        <w:rPr>
          <w:lang w:val="hr-HR"/>
        </w:rPr>
        <w:t>BREAKER d.o.o. Split, Zrinsko-Frankopanska 64</w:t>
      </w:r>
      <w:r w:rsidR="00334D65">
        <w:rPr>
          <w:lang w:val="hr-HR"/>
        </w:rPr>
        <w:t>,</w:t>
      </w:r>
      <w:r w:rsidR="00337F1C">
        <w:rPr>
          <w:lang w:val="hr-HR"/>
        </w:rPr>
        <w:t xml:space="preserve"> </w:t>
      </w:r>
      <w:r w:rsidR="000467BE">
        <w:rPr>
          <w:lang w:val="hr-HR"/>
        </w:rPr>
        <w:t>OIB</w:t>
      </w:r>
      <w:r w:rsidR="00233B74">
        <w:rPr>
          <w:lang w:val="hr-HR"/>
        </w:rPr>
        <w:t xml:space="preserve">: </w:t>
      </w:r>
      <w:r w:rsidR="00EC394B">
        <w:rPr>
          <w:lang w:val="hr-HR"/>
        </w:rPr>
        <w:t>43407396693</w:t>
      </w:r>
      <w:r w:rsidR="00A61C93">
        <w:rPr>
          <w:lang w:val="hr-HR"/>
        </w:rPr>
        <w:t xml:space="preserve">, MBS: </w:t>
      </w:r>
      <w:r w:rsidR="00EC394B">
        <w:rPr>
          <w:lang w:val="hr-HR"/>
        </w:rPr>
        <w:t>060319851</w:t>
      </w:r>
      <w:r>
        <w:rPr>
          <w:lang w:val="hr-HR"/>
        </w:rPr>
        <w:t>, dana</w:t>
      </w:r>
      <w:r w:rsidR="001822B0">
        <w:rPr>
          <w:lang w:val="hr-HR"/>
        </w:rPr>
        <w:t xml:space="preserve"> </w:t>
      </w:r>
      <w:r w:rsidR="008764D0">
        <w:rPr>
          <w:lang w:val="hr-HR"/>
        </w:rPr>
        <w:t>8. veljače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EC394B">
        <w:rPr>
          <w:lang w:val="hr-HR"/>
        </w:rPr>
        <w:t>BREAKER d.o.o. Split, Zrinsko-Frankopanska 64, OIB: 43407396693</w:t>
      </w:r>
      <w:r w:rsidR="00B70173">
        <w:rPr>
          <w:lang w:val="hr-HR"/>
        </w:rPr>
        <w:t xml:space="preserve">, na dan </w:t>
      </w:r>
      <w:r w:rsidR="002131A1">
        <w:rPr>
          <w:lang w:val="hr-HR"/>
        </w:rPr>
        <w:t>5</w:t>
      </w:r>
      <w:r w:rsidR="00D42F53">
        <w:rPr>
          <w:lang w:val="hr-HR"/>
        </w:rPr>
        <w:t xml:space="preserve">. </w:t>
      </w:r>
      <w:r w:rsidR="001822B0">
        <w:rPr>
          <w:lang w:val="hr-HR"/>
        </w:rPr>
        <w:t>srpnja</w:t>
      </w:r>
      <w:r w:rsidR="008415A5">
        <w:rPr>
          <w:lang w:val="hr-HR"/>
        </w:rPr>
        <w:t xml:space="preserve"> 2016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EC394B">
        <w:rPr>
          <w:lang w:val="hr-HR"/>
        </w:rPr>
        <w:t>117.738,34</w:t>
      </w:r>
      <w:r w:rsidR="00EE3EFC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570056">
        <w:rPr>
          <w:lang w:val="hr-HR"/>
        </w:rPr>
        <w:t xml:space="preserve"> </w:t>
      </w:r>
      <w:r w:rsidR="008764D0">
        <w:rPr>
          <w:lang w:val="hr-HR"/>
        </w:rPr>
        <w:t>8. veljače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6D261A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2675F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3015"/>
    <w:rsid w:val="00134902"/>
    <w:rsid w:val="00160774"/>
    <w:rsid w:val="001822B0"/>
    <w:rsid w:val="00192D51"/>
    <w:rsid w:val="001C5DB4"/>
    <w:rsid w:val="001D2E90"/>
    <w:rsid w:val="001D5DB3"/>
    <w:rsid w:val="001E4E14"/>
    <w:rsid w:val="001F5654"/>
    <w:rsid w:val="00200E29"/>
    <w:rsid w:val="002131A1"/>
    <w:rsid w:val="00217DD3"/>
    <w:rsid w:val="00233B74"/>
    <w:rsid w:val="002702A4"/>
    <w:rsid w:val="002D048F"/>
    <w:rsid w:val="002E3193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F3500"/>
    <w:rsid w:val="00403F01"/>
    <w:rsid w:val="004171BE"/>
    <w:rsid w:val="004638FC"/>
    <w:rsid w:val="00473132"/>
    <w:rsid w:val="004777B1"/>
    <w:rsid w:val="004A6CA0"/>
    <w:rsid w:val="00537638"/>
    <w:rsid w:val="00561AC7"/>
    <w:rsid w:val="00570056"/>
    <w:rsid w:val="00577A33"/>
    <w:rsid w:val="005A3610"/>
    <w:rsid w:val="005D164A"/>
    <w:rsid w:val="00605AFA"/>
    <w:rsid w:val="00611E8A"/>
    <w:rsid w:val="006249B6"/>
    <w:rsid w:val="00642955"/>
    <w:rsid w:val="00650C5E"/>
    <w:rsid w:val="00663305"/>
    <w:rsid w:val="00663B71"/>
    <w:rsid w:val="0066735D"/>
    <w:rsid w:val="006767AE"/>
    <w:rsid w:val="006D261A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764D0"/>
    <w:rsid w:val="00883F0E"/>
    <w:rsid w:val="008B062D"/>
    <w:rsid w:val="008B7CB5"/>
    <w:rsid w:val="008E30B1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D46D2"/>
    <w:rsid w:val="009E010F"/>
    <w:rsid w:val="009E5175"/>
    <w:rsid w:val="009F4530"/>
    <w:rsid w:val="00A2463C"/>
    <w:rsid w:val="00A31ADC"/>
    <w:rsid w:val="00A43BA1"/>
    <w:rsid w:val="00A452D7"/>
    <w:rsid w:val="00A515C9"/>
    <w:rsid w:val="00A61C93"/>
    <w:rsid w:val="00A66019"/>
    <w:rsid w:val="00A83CF1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6615F"/>
    <w:rsid w:val="00B70173"/>
    <w:rsid w:val="00B95BB8"/>
    <w:rsid w:val="00BC1BB3"/>
    <w:rsid w:val="00BD7EC6"/>
    <w:rsid w:val="00BE6836"/>
    <w:rsid w:val="00BF6161"/>
    <w:rsid w:val="00C07E08"/>
    <w:rsid w:val="00C2234C"/>
    <w:rsid w:val="00C30FC8"/>
    <w:rsid w:val="00C435B4"/>
    <w:rsid w:val="00C5093E"/>
    <w:rsid w:val="00C603FD"/>
    <w:rsid w:val="00C709AB"/>
    <w:rsid w:val="00C922CF"/>
    <w:rsid w:val="00CB7DF0"/>
    <w:rsid w:val="00CC1B3F"/>
    <w:rsid w:val="00CD76CC"/>
    <w:rsid w:val="00CE1BBC"/>
    <w:rsid w:val="00CF16CB"/>
    <w:rsid w:val="00D13D48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D751A"/>
    <w:rsid w:val="00DF770A"/>
    <w:rsid w:val="00E13F46"/>
    <w:rsid w:val="00E14AE2"/>
    <w:rsid w:val="00E92ACB"/>
    <w:rsid w:val="00EB167D"/>
    <w:rsid w:val="00EB78C8"/>
    <w:rsid w:val="00EC0B4A"/>
    <w:rsid w:val="00EC394B"/>
    <w:rsid w:val="00EE3EFC"/>
    <w:rsid w:val="00EF0486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633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63305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663305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663305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663305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8. veljače 2017.</izvorni_sadrzaj>
    <derivirana_varijabla naziv="DomainObject.DatumDonosenjaOdluke_1">8.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1650</izvorni_sadrzaj>
    <derivirana_varijabla naziv="DomainObject.Predmet.Broj_1">1650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St-1650/2016</izvorni_sadrzaj>
    <derivirana_varijabla naziv="DomainObject.Predmet.OznakaBroj_1">St-1650/2016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BREAKER d.o.o. za građenje</izvorni_sadrzaj>
    <derivirana_varijabla naziv="DomainObject.Predmet.ProtustrankaFormated_1">  BREAKER d.o.o. za građenje</derivirana_varijabla>
  </DomainObject.Predmet.ProtustrankaFormated>
  <DomainObject.Predmet.ProtustrankaFormatedOIB>
    <izvorni_sadrzaj>  BREAKER d.o.o. za građenje, OIB 43407396693</izvorni_sadrzaj>
    <derivirana_varijabla naziv="DomainObject.Predmet.ProtustrankaFormatedOIB_1">  BREAKER d.o.o. za građenje, OIB 43407396693</derivirana_varijabla>
  </DomainObject.Predmet.ProtustrankaFormatedOIB>
  <DomainObject.Predmet.ProtustrankaFormatedWithAdress>
    <izvorni_sadrzaj> BREAKER d.o.o. za građenje, Zrinsko-Frankopanska 64, 21000 Split</izvorni_sadrzaj>
    <derivirana_varijabla naziv="DomainObject.Predmet.ProtustrankaFormatedWithAdress_1"> BREAKER d.o.o. za građenje, Zrinsko-Frankopanska 64, 21000 Split</derivirana_varijabla>
  </DomainObject.Predmet.ProtustrankaFormatedWithAdress>
  <DomainObject.Predmet.ProtustrankaFormatedWithAdressOIB>
    <izvorni_sadrzaj> BREAKER d.o.o. za građenje, OIB 43407396693, Zrinsko-Frankopanska 64, 21000 Split</izvorni_sadrzaj>
    <derivirana_varijabla naziv="DomainObject.Predmet.ProtustrankaFormatedWithAdressOIB_1"> BREAKER d.o.o. za građenje, OIB 43407396693, Zrinsko-Frankopanska 64, 21000 Split</derivirana_varijabla>
  </DomainObject.Predmet.ProtustrankaFormatedWithAdressOIB>
  <DomainObject.Predmet.ProtustrankaWithAdress>
    <izvorni_sadrzaj>BREAKER d.o.o. za građenje Zrinsko-Frankopanska 64, 21000 Split</izvorni_sadrzaj>
    <derivirana_varijabla naziv="DomainObject.Predmet.ProtustrankaWithAdress_1">BREAKER d.o.o. za građenje Zrinsko-Frankopanska 64, 21000 Split</derivirana_varijabla>
  </DomainObject.Predmet.ProtustrankaWithAdress>
  <DomainObject.Predmet.ProtustrankaWithAdressOIB>
    <izvorni_sadrzaj>BREAKER d.o.o. za građenje, OIB 43407396693, Zrinsko-Frankopanska 64, 21000 Split</izvorni_sadrzaj>
    <derivirana_varijabla naziv="DomainObject.Predmet.ProtustrankaWithAdressOIB_1">BREAKER d.o.o. za građenje, OIB 43407396693, Zrinsko-Frankopanska 64, 21000 Split</derivirana_varijabla>
  </DomainObject.Predmet.ProtustrankaWithAdressOIB>
  <DomainObject.Predmet.ProtustrankaNazivFormated>
    <izvorni_sadrzaj>BREAKER d.o.o. za građenje</izvorni_sadrzaj>
    <derivirana_varijabla naziv="DomainObject.Predmet.ProtustrankaNazivFormated_1">BREAKER d.o.o. za građenje</derivirana_varijabla>
  </DomainObject.Predmet.ProtustrankaNazivFormated>
  <DomainObject.Predmet.ProtustrankaNazivFormatedOIB>
    <izvorni_sadrzaj>BREAKER d.o.o. za građenje, OIB 43407396693</izvorni_sadrzaj>
    <derivirana_varijabla naziv="DomainObject.Predmet.ProtustrankaNazivFormatedOIB_1">BREAKER d.o.o. za građenje, OIB 43407396693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117738.34</izvorni_sadrzaj>
    <derivirana_varijabla naziv="DomainObject.Predmet.TrenutnaVrijednost_1">117738.34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BREAKER d.o.o. za građenje</item>
    </izvorni_sadrzaj>
    <derivirana_varijabla naziv="DomainObject.Predmet.ProtuStrankaListFormated_1">
      <item>BREAKER d.o.o. za građenje</item>
    </derivirana_varijabla>
  </DomainObject.Predmet.ProtuStrankaListFormated>
  <DomainObject.Predmet.ProtuStrankaListFormatedOIB>
    <izvorni_sadrzaj>
      <item>BREAKER d.o.o. za građenje, OIB 43407396693</item>
    </izvorni_sadrzaj>
    <derivirana_varijabla naziv="DomainObject.Predmet.ProtuStrankaListFormatedOIB_1">
      <item>BREAKER d.o.o. za građenje, OIB 43407396693</item>
    </derivirana_varijabla>
  </DomainObject.Predmet.ProtuStrankaListFormatedOIB>
  <DomainObject.Predmet.ProtuStrankaListFormatedWithAdress>
    <izvorni_sadrzaj>
      <item>BREAKER d.o.o. za građenje, Zrinsko-Frankopanska 64, 21000 Split</item>
    </izvorni_sadrzaj>
    <derivirana_varijabla naziv="DomainObject.Predmet.ProtuStrankaListFormatedWithAdress_1">
      <item>BREAKER d.o.o. za građenje, Zrinsko-Frankopanska 64, 21000 Split</item>
    </derivirana_varijabla>
  </DomainObject.Predmet.ProtuStrankaListFormatedWithAdress>
  <DomainObject.Predmet.ProtuStrankaListFormatedWithAdressOIB>
    <izvorni_sadrzaj>
      <item>BREAKER d.o.o. za građenje, OIB 43407396693, Zrinsko-Frankopanska 64, 21000 Split</item>
    </izvorni_sadrzaj>
    <derivirana_varijabla naziv="DomainObject.Predmet.ProtuStrankaListFormatedWithAdressOIB_1">
      <item>BREAKER d.o.o. za građenje, OIB 43407396693, Zrinsko-Frankopanska 64, 21000 Split</item>
    </derivirana_varijabla>
  </DomainObject.Predmet.ProtuStrankaListFormatedWithAdressOIB>
  <DomainObject.Predmet.ProtuStrankaListNazivFormated>
    <izvorni_sadrzaj>
      <item>BREAKER d.o.o. za građenje</item>
    </izvorni_sadrzaj>
    <derivirana_varijabla naziv="DomainObject.Predmet.ProtuStrankaListNazivFormated_1">
      <item>BREAKER d.o.o. za građenje</item>
    </derivirana_varijabla>
  </DomainObject.Predmet.ProtuStrankaListNazivFormated>
  <DomainObject.Predmet.ProtuStrankaListNazivFormatedOIB>
    <izvorni_sadrzaj>
      <item>BREAKER d.o.o. za građenje, OIB 43407396693</item>
    </izvorni_sadrzaj>
    <derivirana_varijabla naziv="DomainObject.Predmet.ProtuStrankaListNazivFormatedOIB_1">
      <item>BREAKER d.o.o. za građenje, OIB 43407396693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veljače 2017.</izvorni_sadrzaj>
    <derivirana_varijabla naziv="DomainObject.Datum_1">8.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BREAKER d.o.o. za građenje</izvorni_sadrzaj>
    <derivirana_varijabla naziv="DomainObject.Predmet.ProtustrankaIDrugi_1">BREAKER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BREAKER d.o.o. za građenje, OIB 43407396693, Zrinsko-Frankopanska 64, 21000 Split</izvorni_sadrzaj>
    <derivirana_varijabla naziv="DomainObject.Predmet.ProtustrankaIDrugiAdressOIB_1">BREAKER d.o.o. za građenje, OIB 43407396693, Zrinsko-Frankopanska 64,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BREAKER d.o.o. za građenje</item>
      <item>FINANCIJSKA AGENCIJA, RC SPLIT</item>
    </izvorni_sadrzaj>
    <derivirana_varijabla naziv="DomainObject.Predmet.SudioniciListNaziv_1">
      <item>BREAKER d.o.o. za građenje</item>
      <item>FINANCIJSKA AGENCIJA, RC SPLIT</item>
    </derivirana_varijabla>
  </DomainObject.Predmet.SudioniciListNaziv>
  <DomainObject.Predmet.SudioniciListAdressOIB>
    <izvorni_sadrzaj>
      <item>BREAKER d.o.o. za građenje, OIB 43407396693, Zrinsko-Frankopanska 64,21000 Split</item>
      <item>FINANCIJSKA AGENCIJA, RC SPLIT, OIB 85821130368, Mažuranićevo šetalište 24 b,21000 Split</item>
    </izvorni_sadrzaj>
    <derivirana_varijabla naziv="DomainObject.Predmet.SudioniciListAdressOIB_1">
      <item>BREAKER d.o.o. za građenje, OIB 43407396693, Zrinsko-Frankopanska 64,21000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43407396693</item>
      <item>, OIB 85821130368</item>
    </izvorni_sadrzaj>
    <derivirana_varijabla naziv="DomainObject.Predmet.SudioniciListNazivOIB_1">
      <item>, OIB 43407396693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061CAB5-6295-47A2-AF9A-749946615C1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330</properties:Words>
  <properties:Characters>1781</properties:Characters>
  <properties:Lines>50</properties:Lines>
  <properties:Paragraphs>16</properties:Paragraphs>
  <properties:TotalTime>233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2017-02-08T10:52:00Z</cp:lastPrinted>
  <dcterms:modified xmlns:xsi="http://www.w3.org/2001/XMLSchema-instance" xsi:type="dcterms:W3CDTF">2017-02-08T10:52:00Z</dcterms:modified>
  <cp:revision>114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