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b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21B6C" w:rsidR="00421B6C" w:rsidP="00421B6C" w:rsidRDefault="00D86055" w14:paraId="2e92fc7" w14:textId="2e92fc7">
      <w:pPr>
        <w:tabs>
          <w:tab w:val="left" w:pos="708"/>
          <w:tab w:val="center" w:pos="4153"/>
          <w:tab w:val="right" w:pos="8306"/>
        </w:tabs>
        <w15:collapsed w:val="false"/>
        <w:rPr>
          <w:rFonts w:ascii="Arial" w:hAnsi="Arial" w:cs="Arial" w:eastAsiaTheme="minorHAnsi"/>
          <w:szCs w:val="22"/>
          <w:lang w:eastAsia="en-US"/>
        </w:rPr>
      </w:pPr>
      <w:r w:rsidRPr="00332F20">
        <w:rPr>
          <w:rFonts w:ascii="Arial" w:hAnsi="Arial" w:cs="Arial"/>
          <w:b/>
        </w:rPr>
        <w:tab/>
      </w:r>
      <w:bookmarkStart w:name="_Hlk237246783" w:id="0"/>
      <w:r w:rsidR="00421B6C">
        <w:rPr>
          <w:rFonts w:ascii="Arial" w:hAnsi="Arial" w:cs="Arial"/>
          <w:b/>
        </w:rPr>
        <w:t xml:space="preserve">            </w:t>
      </w:r>
      <w:r w:rsidRPr="00421B6C" w:rsidR="00421B6C">
        <w:rPr>
          <w:rFonts w:ascii="Arial" w:hAnsi="Arial" w:cs="Arial" w:eastAsiaTheme="minorHAnsi"/>
          <w:szCs w:val="22"/>
          <w:lang w:eastAsia="en-US"/>
        </w:rPr>
        <w:object w:dxaOrig="705" w:dyaOrig="88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45pt;height:44.05pt" id="_x0000_i1025" fillcolor="window" o:ole="">
            <v:imagedata o:title="" r:id="rId9"/>
          </v:shape>
          <o:OLEObject Type="Embed" ProgID="Word.Picture.8" ShapeID="_x0000_i1025" DrawAspect="Content" ObjectID="_1850641210" r:id="rId10"/>
        </w:object>
      </w:r>
    </w:p>
    <w:p w:rsidRPr="00421B6C" w:rsidR="00421B6C" w:rsidP="00421B6C" w:rsidRDefault="00421B6C">
      <w:pPr>
        <w:tabs>
          <w:tab w:val="left" w:pos="708"/>
          <w:tab w:val="center" w:pos="4153"/>
          <w:tab w:val="right" w:pos="8306"/>
        </w:tabs>
        <w:rPr>
          <w:rFonts w:ascii="Arial" w:hAnsi="Arial" w:cs="Arial" w:eastAsiaTheme="minorHAnsi"/>
          <w:szCs w:val="22"/>
          <w:lang w:eastAsia="en-US"/>
        </w:rPr>
      </w:pPr>
      <w:r w:rsidRPr="00421B6C">
        <w:rPr>
          <w:rFonts w:ascii="Arial" w:hAnsi="Arial" w:cs="Arial" w:eastAsiaTheme="minorHAnsi"/>
          <w:szCs w:val="22"/>
          <w:lang w:eastAsia="en-US"/>
        </w:rPr>
        <w:tab/>
        <w:t xml:space="preserve">     Republika Hrvatska</w:t>
      </w:r>
    </w:p>
    <w:p w:rsidRPr="00421B6C" w:rsidR="00421B6C" w:rsidP="00421B6C" w:rsidRDefault="00421B6C">
      <w:pPr>
        <w:tabs>
          <w:tab w:val="left" w:pos="708"/>
          <w:tab w:val="center" w:pos="4153"/>
          <w:tab w:val="right" w:pos="8306"/>
        </w:tabs>
        <w:rPr>
          <w:rFonts w:ascii="Arial" w:hAnsi="Arial" w:cs="Arial" w:eastAsiaTheme="minorHAnsi"/>
          <w:szCs w:val="22"/>
          <w:lang w:eastAsia="en-US"/>
        </w:rPr>
      </w:pPr>
      <w:r w:rsidRPr="00421B6C">
        <w:rPr>
          <w:rFonts w:ascii="Arial" w:hAnsi="Arial" w:cs="Arial" w:eastAsiaTheme="minorHAnsi"/>
          <w:szCs w:val="22"/>
          <w:lang w:eastAsia="en-US"/>
        </w:rPr>
        <w:t>Visoki prekršajni sud Republike Hrvatske</w:t>
      </w:r>
    </w:p>
    <w:p w:rsidRPr="00421B6C" w:rsidR="00421B6C" w:rsidP="00421B6C" w:rsidRDefault="00421B6C">
      <w:pPr>
        <w:ind w:left="708" w:firstLine="708"/>
        <w:rPr>
          <w:rFonts w:ascii="Arial" w:hAnsi="Arial" w:cs="Arial" w:eastAsiaTheme="minorHAnsi"/>
          <w:szCs w:val="22"/>
          <w:lang w:eastAsia="en-US"/>
        </w:rPr>
      </w:pPr>
      <w:r w:rsidRPr="00421B6C">
        <w:rPr>
          <w:rFonts w:ascii="Arial" w:hAnsi="Arial" w:cs="Arial" w:eastAsiaTheme="minorHAnsi"/>
          <w:szCs w:val="22"/>
          <w:lang w:eastAsia="en-US"/>
        </w:rPr>
        <w:t xml:space="preserve">  Zagreb</w:t>
      </w:r>
    </w:p>
    <w:p w:rsidR="00421B6C" w:rsidP="00421B6C" w:rsidRDefault="00421B6C">
      <w:pPr>
        <w:jc w:val="right"/>
        <w:rPr>
          <w:rFonts w:ascii="Arial" w:hAnsi="Arial" w:cs="Arial"/>
        </w:rPr>
      </w:pPr>
      <w:r w:rsidRPr="00332F20">
        <w:rPr>
          <w:rFonts w:ascii="Arial" w:hAnsi="Arial" w:cs="Arial"/>
        </w:rPr>
        <w:t>Broj: Ppž-</w:t>
      </w:r>
      <w:r>
        <w:rPr>
          <w:rFonts w:ascii="Arial" w:hAnsi="Arial" w:cs="Arial"/>
        </w:rPr>
        <w:t>6106</w:t>
      </w:r>
      <w:r w:rsidRPr="00332F20">
        <w:rPr>
          <w:rFonts w:ascii="Arial" w:hAnsi="Arial" w:cs="Arial"/>
        </w:rPr>
        <w:t>/202</w:t>
      </w:r>
      <w:r>
        <w:rPr>
          <w:rFonts w:ascii="Arial" w:hAnsi="Arial" w:cs="Arial"/>
        </w:rPr>
        <w:t>4</w:t>
      </w:r>
    </w:p>
    <w:p w:rsidR="00421B6C" w:rsidP="00647E39" w:rsidRDefault="00421B6C">
      <w:pPr>
        <w:jc w:val="center"/>
        <w:rPr>
          <w:rFonts w:ascii="Arial" w:hAnsi="Arial" w:cs="Arial"/>
        </w:rPr>
      </w:pPr>
    </w:p>
    <w:p w:rsidRPr="00332F20" w:rsidR="001075FB" w:rsidP="00647E39" w:rsidRDefault="00B92780">
      <w:pPr>
        <w:jc w:val="center"/>
        <w:rPr>
          <w:rFonts w:ascii="Arial" w:hAnsi="Arial" w:cs="Arial"/>
        </w:rPr>
      </w:pPr>
      <w:r w:rsidRPr="00332F20">
        <w:rPr>
          <w:rFonts w:ascii="Arial" w:hAnsi="Arial" w:cs="Arial"/>
        </w:rPr>
        <w:t xml:space="preserve">U  </w:t>
      </w:r>
      <w:r w:rsidR="00421B6C">
        <w:rPr>
          <w:rFonts w:ascii="Arial" w:hAnsi="Arial" w:cs="Arial"/>
        </w:rPr>
        <w:t xml:space="preserve"> </w:t>
      </w:r>
      <w:r w:rsidRPr="00332F20">
        <w:rPr>
          <w:rFonts w:ascii="Arial" w:hAnsi="Arial" w:cs="Arial"/>
        </w:rPr>
        <w:t xml:space="preserve">I M E  </w:t>
      </w:r>
      <w:r w:rsidR="00421B6C">
        <w:rPr>
          <w:rFonts w:ascii="Arial" w:hAnsi="Arial" w:cs="Arial"/>
        </w:rPr>
        <w:t xml:space="preserve"> </w:t>
      </w:r>
      <w:r w:rsidRPr="00332F20">
        <w:rPr>
          <w:rFonts w:ascii="Arial" w:hAnsi="Arial" w:cs="Arial"/>
        </w:rPr>
        <w:t xml:space="preserve">R E P U B L I K E  </w:t>
      </w:r>
      <w:r w:rsidR="00421B6C">
        <w:rPr>
          <w:rFonts w:ascii="Arial" w:hAnsi="Arial" w:cs="Arial"/>
        </w:rPr>
        <w:t xml:space="preserve"> </w:t>
      </w:r>
      <w:r w:rsidRPr="00332F20">
        <w:rPr>
          <w:rFonts w:ascii="Arial" w:hAnsi="Arial" w:cs="Arial"/>
        </w:rPr>
        <w:t>H R V A T S K E</w:t>
      </w:r>
    </w:p>
    <w:p w:rsidRPr="00332F20" w:rsidR="001075FB" w:rsidP="00647E39" w:rsidRDefault="001075FB">
      <w:pPr>
        <w:rPr>
          <w:rFonts w:ascii="Arial" w:hAnsi="Arial" w:cs="Arial"/>
        </w:rPr>
      </w:pPr>
    </w:p>
    <w:p w:rsidRPr="00332F20" w:rsidR="00D86055" w:rsidP="00647E39" w:rsidRDefault="00B92780">
      <w:pPr>
        <w:jc w:val="center"/>
        <w:rPr>
          <w:rFonts w:ascii="Arial" w:hAnsi="Arial" w:cs="Arial"/>
        </w:rPr>
      </w:pPr>
      <w:r w:rsidRPr="00332F20">
        <w:rPr>
          <w:rFonts w:ascii="Arial" w:hAnsi="Arial" w:cs="Arial"/>
        </w:rPr>
        <w:t>P</w:t>
      </w:r>
      <w:r w:rsidRPr="00332F20" w:rsidR="009F4DB8">
        <w:rPr>
          <w:rFonts w:ascii="Arial" w:hAnsi="Arial" w:cs="Arial"/>
        </w:rPr>
        <w:t xml:space="preserve"> R E S U D A  </w:t>
      </w:r>
    </w:p>
    <w:p w:rsidRPr="00332F20" w:rsidR="00D86055" w:rsidP="00647E39" w:rsidRDefault="00D86055">
      <w:pPr>
        <w:rPr>
          <w:rFonts w:ascii="Arial" w:hAnsi="Arial" w:cs="Arial"/>
        </w:rPr>
      </w:pPr>
    </w:p>
    <w:p w:rsidRPr="00332F20" w:rsidR="00CF6469" w:rsidP="00421B6C" w:rsidRDefault="00CF6469">
      <w:pPr>
        <w:ind w:firstLine="426"/>
        <w:jc w:val="both"/>
        <w:rPr>
          <w:rFonts w:ascii="Arial" w:hAnsi="Arial" w:cs="Arial"/>
        </w:rPr>
      </w:pPr>
      <w:r w:rsidRPr="00332F20">
        <w:rPr>
          <w:rFonts w:ascii="Arial" w:hAnsi="Arial" w:cs="Arial"/>
        </w:rPr>
        <w:t>Visoki prekršajni sud Republike Hrvatske, u vijeću sastavljenom od su</w:t>
      </w:r>
      <w:r w:rsidR="00207765">
        <w:rPr>
          <w:rFonts w:ascii="Arial" w:hAnsi="Arial" w:cs="Arial"/>
        </w:rPr>
        <w:t>tkinja</w:t>
      </w:r>
      <w:r w:rsidRPr="00332F20">
        <w:rPr>
          <w:rFonts w:ascii="Arial" w:hAnsi="Arial" w:cs="Arial"/>
        </w:rPr>
        <w:t xml:space="preserve"> Katice Lučić, kao predsjednice vijeća te Jasne Momirović i </w:t>
      </w:r>
      <w:r w:rsidR="00207765">
        <w:rPr>
          <w:rFonts w:ascii="Arial" w:hAnsi="Arial" w:cs="Arial"/>
        </w:rPr>
        <w:t>Ivane Bosnić-Kovačić</w:t>
      </w:r>
      <w:r w:rsidRPr="00332F20">
        <w:rPr>
          <w:rFonts w:ascii="Arial" w:hAnsi="Arial" w:cs="Arial"/>
        </w:rPr>
        <w:t>, kao član</w:t>
      </w:r>
      <w:r w:rsidR="00207765">
        <w:rPr>
          <w:rFonts w:ascii="Arial" w:hAnsi="Arial" w:cs="Arial"/>
        </w:rPr>
        <w:t>ica</w:t>
      </w:r>
      <w:r w:rsidRPr="00332F20">
        <w:rPr>
          <w:rFonts w:ascii="Arial" w:hAnsi="Arial" w:cs="Arial"/>
        </w:rPr>
        <w:t xml:space="preserve"> vijeća, uz sudjelovanje više sudske savjetnice Ivane Vorel Mikša, kao zapisničarke, u prekršajnom postupku protiv </w:t>
      </w:r>
      <w:bookmarkStart w:name="_Hlk181524385" w:id="1"/>
      <w:r w:rsidRPr="00332F20">
        <w:rPr>
          <w:rFonts w:ascii="Arial" w:hAnsi="Arial" w:cs="Arial"/>
        </w:rPr>
        <w:t>okrivljeni</w:t>
      </w:r>
      <w:r w:rsidRPr="00332F20" w:rsidR="00511C89">
        <w:rPr>
          <w:rFonts w:ascii="Arial" w:hAnsi="Arial" w:cs="Arial"/>
        </w:rPr>
        <w:t xml:space="preserve">ka </w:t>
      </w:r>
      <w:bookmarkStart w:name="_Hlk207536512" w:id="2"/>
      <w:bookmarkStart w:name="_Hlk192333102" w:id="3"/>
      <w:r w:rsidR="005E23D2">
        <w:rPr>
          <w:rFonts w:ascii="Arial" w:hAnsi="Arial" w:cs="Arial"/>
        </w:rPr>
        <w:t>FJUMERA</w:t>
      </w:r>
      <w:r w:rsidR="00207765">
        <w:rPr>
          <w:rFonts w:ascii="Arial" w:hAnsi="Arial" w:cs="Arial"/>
        </w:rPr>
        <w:t xml:space="preserve"> </w:t>
      </w:r>
      <w:r w:rsidR="005E23D2">
        <w:rPr>
          <w:rFonts w:ascii="Arial" w:hAnsi="Arial" w:cs="Arial"/>
        </w:rPr>
        <w:t>j.</w:t>
      </w:r>
      <w:r w:rsidR="00784083">
        <w:rPr>
          <w:rFonts w:ascii="Arial" w:hAnsi="Arial" w:cs="Arial"/>
        </w:rPr>
        <w:t xml:space="preserve">d.o.o. </w:t>
      </w:r>
      <w:r w:rsidR="005E23D2">
        <w:rPr>
          <w:rFonts w:ascii="Arial" w:hAnsi="Arial" w:cs="Arial"/>
        </w:rPr>
        <w:t>Stobreč</w:t>
      </w:r>
      <w:bookmarkEnd w:id="2"/>
      <w:r w:rsidR="00784083">
        <w:rPr>
          <w:rFonts w:ascii="Arial" w:hAnsi="Arial" w:cs="Arial"/>
        </w:rPr>
        <w:t xml:space="preserve">, kao pravne osobe </w:t>
      </w:r>
      <w:bookmarkStart w:name="_Hlk207536575" w:id="4"/>
      <w:r w:rsidR="00784083">
        <w:rPr>
          <w:rFonts w:ascii="Arial" w:hAnsi="Arial" w:cs="Arial"/>
        </w:rPr>
        <w:t xml:space="preserve">i </w:t>
      </w:r>
      <w:r w:rsidR="005E23D2">
        <w:rPr>
          <w:rFonts w:ascii="Arial" w:hAnsi="Arial" w:cs="Arial"/>
        </w:rPr>
        <w:t>Tončija Cepernića</w:t>
      </w:r>
      <w:r w:rsidR="00784083">
        <w:rPr>
          <w:rFonts w:ascii="Arial" w:hAnsi="Arial" w:cs="Arial"/>
        </w:rPr>
        <w:t>, kao odgovorn</w:t>
      </w:r>
      <w:r w:rsidR="00BE4DEA">
        <w:rPr>
          <w:rFonts w:ascii="Arial" w:hAnsi="Arial" w:cs="Arial"/>
        </w:rPr>
        <w:t>e</w:t>
      </w:r>
      <w:r w:rsidR="00784083">
        <w:rPr>
          <w:rFonts w:ascii="Arial" w:hAnsi="Arial" w:cs="Arial"/>
        </w:rPr>
        <w:t xml:space="preserve"> osob</w:t>
      </w:r>
      <w:r w:rsidR="00BE4DEA">
        <w:rPr>
          <w:rFonts w:ascii="Arial" w:hAnsi="Arial" w:cs="Arial"/>
        </w:rPr>
        <w:t>e</w:t>
      </w:r>
      <w:r w:rsidR="00784083">
        <w:rPr>
          <w:rFonts w:ascii="Arial" w:hAnsi="Arial" w:cs="Arial"/>
        </w:rPr>
        <w:t xml:space="preserve"> u pravnoj osobi</w:t>
      </w:r>
      <w:bookmarkEnd w:id="3"/>
      <w:bookmarkEnd w:id="4"/>
      <w:r w:rsidR="00784083">
        <w:rPr>
          <w:rFonts w:ascii="Arial" w:hAnsi="Arial" w:cs="Arial"/>
        </w:rPr>
        <w:t xml:space="preserve">, </w:t>
      </w:r>
      <w:bookmarkEnd w:id="1"/>
      <w:r w:rsidRPr="00332F20">
        <w:rPr>
          <w:rFonts w:ascii="Arial" w:hAnsi="Arial" w:cs="Arial"/>
        </w:rPr>
        <w:t>zbog prekršaja iz</w:t>
      </w:r>
      <w:r w:rsidRPr="00332F20" w:rsidR="00F016CB">
        <w:rPr>
          <w:rFonts w:ascii="Arial" w:hAnsi="Arial" w:cs="Arial"/>
        </w:rPr>
        <w:t xml:space="preserve"> članka </w:t>
      </w:r>
      <w:bookmarkStart w:name="_Hlk236652911" w:id="5"/>
      <w:bookmarkStart w:name="_Hlk181166472" w:id="6"/>
      <w:r w:rsidR="005E23D2">
        <w:rPr>
          <w:rFonts w:ascii="Arial" w:hAnsi="Arial" w:cs="Arial"/>
        </w:rPr>
        <w:t>172.b stavka 1. točke 9. i stavka 2.</w:t>
      </w:r>
      <w:bookmarkStart w:name="_Hlk128906465" w:id="7"/>
      <w:r w:rsidR="006228D2">
        <w:rPr>
          <w:rFonts w:ascii="Arial" w:hAnsi="Arial" w:cs="Arial"/>
        </w:rPr>
        <w:t xml:space="preserve"> </w:t>
      </w:r>
      <w:r w:rsidRPr="00332F20" w:rsidR="00F016CB">
        <w:rPr>
          <w:rFonts w:ascii="Arial" w:hAnsi="Arial" w:cs="Arial"/>
        </w:rPr>
        <w:t xml:space="preserve">Zakona o </w:t>
      </w:r>
      <w:r w:rsidR="005E23D2">
        <w:rPr>
          <w:rFonts w:ascii="Arial" w:hAnsi="Arial" w:cs="Arial"/>
        </w:rPr>
        <w:t>poljoprivredi</w:t>
      </w:r>
      <w:bookmarkEnd w:id="5"/>
      <w:r w:rsidRPr="00332F20" w:rsidR="00F016CB">
        <w:rPr>
          <w:rFonts w:ascii="Arial" w:hAnsi="Arial" w:cs="Arial"/>
        </w:rPr>
        <w:t xml:space="preserve"> </w:t>
      </w:r>
      <w:bookmarkEnd w:id="6"/>
      <w:bookmarkEnd w:id="7"/>
      <w:r w:rsidRPr="00332F20" w:rsidR="00F016CB">
        <w:rPr>
          <w:rFonts w:ascii="Arial" w:hAnsi="Arial" w:cs="Arial"/>
        </w:rPr>
        <w:t>(„Narodne novine“</w:t>
      </w:r>
      <w:r w:rsidRPr="00332F20" w:rsidR="002D21DF">
        <w:rPr>
          <w:rFonts w:ascii="Arial" w:hAnsi="Arial" w:cs="Arial"/>
        </w:rPr>
        <w:t>,</w:t>
      </w:r>
      <w:r w:rsidRPr="00332F20" w:rsidR="00F016CB">
        <w:rPr>
          <w:rFonts w:ascii="Arial" w:hAnsi="Arial" w:cs="Arial"/>
        </w:rPr>
        <w:t xml:space="preserve"> broj</w:t>
      </w:r>
      <w:r w:rsidRPr="00332F20" w:rsidR="002D21DF">
        <w:rPr>
          <w:rFonts w:ascii="Arial" w:hAnsi="Arial" w:cs="Arial"/>
        </w:rPr>
        <w:t>:</w:t>
      </w:r>
      <w:r w:rsidRPr="00332F20" w:rsidR="00F016CB">
        <w:rPr>
          <w:rFonts w:ascii="Arial" w:hAnsi="Arial" w:cs="Arial"/>
        </w:rPr>
        <w:t xml:space="preserve"> </w:t>
      </w:r>
      <w:r w:rsidR="005E23D2">
        <w:rPr>
          <w:rFonts w:ascii="Arial" w:hAnsi="Arial" w:cs="Arial"/>
        </w:rPr>
        <w:t>118</w:t>
      </w:r>
      <w:r w:rsidR="006635E9">
        <w:rPr>
          <w:rFonts w:ascii="Arial" w:hAnsi="Arial" w:cs="Arial"/>
        </w:rPr>
        <w:t>/1</w:t>
      </w:r>
      <w:r w:rsidR="005E23D2">
        <w:rPr>
          <w:rFonts w:ascii="Arial" w:hAnsi="Arial" w:cs="Arial"/>
        </w:rPr>
        <w:t>8</w:t>
      </w:r>
      <w:r w:rsidR="006635E9">
        <w:rPr>
          <w:rFonts w:ascii="Arial" w:hAnsi="Arial" w:cs="Arial"/>
        </w:rPr>
        <w:t xml:space="preserve">, </w:t>
      </w:r>
      <w:r w:rsidR="005E23D2">
        <w:rPr>
          <w:rFonts w:ascii="Arial" w:hAnsi="Arial" w:cs="Arial"/>
        </w:rPr>
        <w:t>42</w:t>
      </w:r>
      <w:r w:rsidR="006635E9">
        <w:rPr>
          <w:rFonts w:ascii="Arial" w:hAnsi="Arial" w:cs="Arial"/>
        </w:rPr>
        <w:t>/</w:t>
      </w:r>
      <w:r w:rsidR="005E23D2">
        <w:rPr>
          <w:rFonts w:ascii="Arial" w:hAnsi="Arial" w:cs="Arial"/>
        </w:rPr>
        <w:t>2</w:t>
      </w:r>
      <w:r w:rsidR="006635E9">
        <w:rPr>
          <w:rFonts w:ascii="Arial" w:hAnsi="Arial" w:cs="Arial"/>
        </w:rPr>
        <w:t xml:space="preserve">0, </w:t>
      </w:r>
      <w:r w:rsidR="005E23D2">
        <w:rPr>
          <w:rFonts w:ascii="Arial" w:hAnsi="Arial" w:cs="Arial"/>
        </w:rPr>
        <w:t>52</w:t>
      </w:r>
      <w:r w:rsidR="006635E9">
        <w:rPr>
          <w:rFonts w:ascii="Arial" w:hAnsi="Arial" w:cs="Arial"/>
        </w:rPr>
        <w:t>/</w:t>
      </w:r>
      <w:r w:rsidR="005E23D2">
        <w:rPr>
          <w:rFonts w:ascii="Arial" w:hAnsi="Arial" w:cs="Arial"/>
        </w:rPr>
        <w:t>2</w:t>
      </w:r>
      <w:r w:rsidR="006635E9">
        <w:rPr>
          <w:rFonts w:ascii="Arial" w:hAnsi="Arial" w:cs="Arial"/>
        </w:rPr>
        <w:t>1</w:t>
      </w:r>
      <w:r w:rsidR="005E23D2">
        <w:rPr>
          <w:rFonts w:ascii="Arial" w:hAnsi="Arial" w:cs="Arial"/>
        </w:rPr>
        <w:t>, 152/22</w:t>
      </w:r>
      <w:r w:rsidRPr="00332F20" w:rsidR="00F016CB">
        <w:rPr>
          <w:rFonts w:ascii="Arial" w:hAnsi="Arial" w:cs="Arial"/>
        </w:rPr>
        <w:t xml:space="preserve">), odlučujući o žalbi tužitelja </w:t>
      </w:r>
      <w:r w:rsidRPr="00332F20" w:rsidR="008074FB">
        <w:rPr>
          <w:rFonts w:ascii="Arial" w:hAnsi="Arial" w:cs="Arial"/>
        </w:rPr>
        <w:t>Državnog inspektorata Republike Hrvatske, Područn</w:t>
      </w:r>
      <w:r w:rsidRPr="00332F20" w:rsidR="001948D2">
        <w:rPr>
          <w:rFonts w:ascii="Arial" w:hAnsi="Arial" w:cs="Arial"/>
        </w:rPr>
        <w:t>og</w:t>
      </w:r>
      <w:r w:rsidRPr="00332F20" w:rsidR="008074FB">
        <w:rPr>
          <w:rFonts w:ascii="Arial" w:hAnsi="Arial" w:cs="Arial"/>
        </w:rPr>
        <w:t xml:space="preserve"> ured</w:t>
      </w:r>
      <w:r w:rsidRPr="00332F20" w:rsidR="001948D2">
        <w:rPr>
          <w:rFonts w:ascii="Arial" w:hAnsi="Arial" w:cs="Arial"/>
        </w:rPr>
        <w:t>a</w:t>
      </w:r>
      <w:r w:rsidRPr="00332F20" w:rsidR="008074FB">
        <w:rPr>
          <w:rFonts w:ascii="Arial" w:hAnsi="Arial" w:cs="Arial"/>
        </w:rPr>
        <w:t xml:space="preserve"> </w:t>
      </w:r>
      <w:r w:rsidR="005E23D2">
        <w:rPr>
          <w:rFonts w:ascii="Arial" w:hAnsi="Arial" w:cs="Arial"/>
        </w:rPr>
        <w:t>Split</w:t>
      </w:r>
      <w:r w:rsidRPr="00332F20" w:rsidR="008074FB">
        <w:rPr>
          <w:rFonts w:ascii="Arial" w:hAnsi="Arial" w:cs="Arial"/>
        </w:rPr>
        <w:t xml:space="preserve">, </w:t>
      </w:r>
      <w:r w:rsidR="00C75F3D">
        <w:rPr>
          <w:rFonts w:ascii="Arial" w:hAnsi="Arial" w:cs="Arial"/>
        </w:rPr>
        <w:t xml:space="preserve">Službe </w:t>
      </w:r>
      <w:r w:rsidR="005E23D2">
        <w:rPr>
          <w:rFonts w:ascii="Arial" w:hAnsi="Arial" w:cs="Arial"/>
        </w:rPr>
        <w:t>poljoprivredne inspekcije</w:t>
      </w:r>
      <w:r w:rsidRPr="00332F20">
        <w:rPr>
          <w:rFonts w:ascii="Arial" w:hAnsi="Arial" w:cs="Arial"/>
        </w:rPr>
        <w:t xml:space="preserve">, podnijetoj protiv presude Općinskog </w:t>
      </w:r>
      <w:r w:rsidR="00C75F3D">
        <w:rPr>
          <w:rFonts w:ascii="Arial" w:hAnsi="Arial" w:cs="Arial"/>
        </w:rPr>
        <w:t xml:space="preserve">prekršajnog </w:t>
      </w:r>
      <w:r w:rsidRPr="00332F20">
        <w:rPr>
          <w:rFonts w:ascii="Arial" w:hAnsi="Arial" w:cs="Arial"/>
        </w:rPr>
        <w:t xml:space="preserve">suda u </w:t>
      </w:r>
      <w:r w:rsidR="005E23D2">
        <w:rPr>
          <w:rFonts w:ascii="Arial" w:hAnsi="Arial" w:cs="Arial"/>
        </w:rPr>
        <w:t>Splitu</w:t>
      </w:r>
      <w:r w:rsidRPr="00332F20">
        <w:rPr>
          <w:rFonts w:ascii="Arial" w:hAnsi="Arial" w:cs="Arial"/>
        </w:rPr>
        <w:t xml:space="preserve">, </w:t>
      </w:r>
      <w:r w:rsidRPr="00332F20" w:rsidR="00567879">
        <w:rPr>
          <w:rFonts w:ascii="Arial" w:hAnsi="Arial" w:cs="Arial"/>
        </w:rPr>
        <w:t xml:space="preserve">poslovni </w:t>
      </w:r>
      <w:r w:rsidRPr="00332F20">
        <w:rPr>
          <w:rFonts w:ascii="Arial" w:hAnsi="Arial" w:cs="Arial"/>
        </w:rPr>
        <w:t xml:space="preserve">broj: </w:t>
      </w:r>
      <w:r w:rsidR="005E23D2">
        <w:rPr>
          <w:rFonts w:ascii="Arial" w:hAnsi="Arial" w:cs="Arial"/>
        </w:rPr>
        <w:t xml:space="preserve">11 </w:t>
      </w:r>
      <w:r w:rsidRPr="00332F20">
        <w:rPr>
          <w:rFonts w:ascii="Arial" w:hAnsi="Arial" w:cs="Arial"/>
        </w:rPr>
        <w:t>Pp-</w:t>
      </w:r>
      <w:r w:rsidR="005E23D2">
        <w:rPr>
          <w:rFonts w:ascii="Arial" w:hAnsi="Arial" w:cs="Arial"/>
        </w:rPr>
        <w:t>11477</w:t>
      </w:r>
      <w:r w:rsidRPr="00332F20">
        <w:rPr>
          <w:rFonts w:ascii="Arial" w:hAnsi="Arial" w:cs="Arial"/>
        </w:rPr>
        <w:t>/20</w:t>
      </w:r>
      <w:r w:rsidRPr="00332F20" w:rsidR="00541836">
        <w:rPr>
          <w:rFonts w:ascii="Arial" w:hAnsi="Arial" w:cs="Arial"/>
        </w:rPr>
        <w:t>2</w:t>
      </w:r>
      <w:r w:rsidR="005E23D2">
        <w:rPr>
          <w:rFonts w:ascii="Arial" w:hAnsi="Arial" w:cs="Arial"/>
        </w:rPr>
        <w:t>3-6 od 22. svibnja</w:t>
      </w:r>
      <w:r w:rsidRPr="00332F20">
        <w:rPr>
          <w:rFonts w:ascii="Arial" w:hAnsi="Arial" w:cs="Arial"/>
        </w:rPr>
        <w:t xml:space="preserve"> 202</w:t>
      </w:r>
      <w:r w:rsidR="005E23D2">
        <w:rPr>
          <w:rFonts w:ascii="Arial" w:hAnsi="Arial" w:cs="Arial"/>
        </w:rPr>
        <w:t>4</w:t>
      </w:r>
      <w:r w:rsidRPr="00332F20">
        <w:rPr>
          <w:rFonts w:ascii="Arial" w:hAnsi="Arial" w:cs="Arial"/>
        </w:rPr>
        <w:t xml:space="preserve">., na sjednici vijeća održanoj </w:t>
      </w:r>
      <w:r w:rsidRPr="00FF6B30" w:rsidR="00FF6B30">
        <w:rPr>
          <w:rFonts w:ascii="Arial" w:hAnsi="Arial" w:cs="Arial"/>
        </w:rPr>
        <w:t>9. rujna 2026.</w:t>
      </w:r>
    </w:p>
    <w:p w:rsidRPr="00332F20" w:rsidR="001A20CC" w:rsidP="00647E39" w:rsidRDefault="001A20CC">
      <w:pPr>
        <w:ind w:firstLine="708"/>
        <w:jc w:val="both"/>
        <w:rPr>
          <w:rFonts w:ascii="Arial" w:hAnsi="Arial" w:cs="Arial"/>
        </w:rPr>
      </w:pPr>
    </w:p>
    <w:p w:rsidRPr="00332F20" w:rsidR="00A44748" w:rsidP="00647E39" w:rsidRDefault="00F73D2D">
      <w:pPr>
        <w:jc w:val="center"/>
        <w:rPr>
          <w:rFonts w:ascii="Arial" w:hAnsi="Arial" w:cs="Arial"/>
        </w:rPr>
      </w:pPr>
      <w:r w:rsidRPr="00332F20">
        <w:rPr>
          <w:rFonts w:ascii="Arial" w:hAnsi="Arial" w:cs="Arial"/>
        </w:rPr>
        <w:t>p r e s u d i o   j e</w:t>
      </w:r>
    </w:p>
    <w:p w:rsidRPr="00332F20" w:rsidR="00A44748" w:rsidP="00647E39" w:rsidRDefault="005A766F">
      <w:pPr>
        <w:jc w:val="both"/>
        <w:rPr>
          <w:rFonts w:ascii="Arial" w:hAnsi="Arial" w:cs="Arial"/>
        </w:rPr>
      </w:pPr>
      <w:r w:rsidRPr="00332F20">
        <w:rPr>
          <w:rFonts w:ascii="Arial" w:hAnsi="Arial" w:cs="Arial"/>
        </w:rPr>
        <w:tab/>
      </w:r>
    </w:p>
    <w:p w:rsidR="00DC0B60" w:rsidP="00421B6C" w:rsidRDefault="00DE7D1B">
      <w:pPr>
        <w:pStyle w:val="Odlomakpopisa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</w:rPr>
      </w:pPr>
      <w:r w:rsidRPr="00421B6C">
        <w:rPr>
          <w:rFonts w:ascii="Arial" w:hAnsi="Arial" w:cs="Arial"/>
        </w:rPr>
        <w:t>P</w:t>
      </w:r>
      <w:r w:rsidRPr="00421B6C" w:rsidR="0000607B">
        <w:rPr>
          <w:rFonts w:ascii="Arial" w:hAnsi="Arial" w:cs="Arial"/>
        </w:rPr>
        <w:t>rihvaćanjem žalbe tužitelja preinačuje se p</w:t>
      </w:r>
      <w:r w:rsidRPr="00421B6C" w:rsidR="00D71609">
        <w:rPr>
          <w:rFonts w:ascii="Arial" w:hAnsi="Arial" w:cs="Arial"/>
        </w:rPr>
        <w:t>rvostupanjska</w:t>
      </w:r>
      <w:r w:rsidRPr="00421B6C" w:rsidR="0000607B">
        <w:rPr>
          <w:rFonts w:ascii="Arial" w:hAnsi="Arial" w:cs="Arial"/>
        </w:rPr>
        <w:t xml:space="preserve"> presuda</w:t>
      </w:r>
      <w:r w:rsidRPr="00421B6C" w:rsidR="00D71609">
        <w:rPr>
          <w:rFonts w:ascii="Arial" w:hAnsi="Arial" w:cs="Arial"/>
        </w:rPr>
        <w:t xml:space="preserve"> u</w:t>
      </w:r>
      <w:r w:rsidRPr="00421B6C" w:rsidR="007B7044">
        <w:rPr>
          <w:rFonts w:ascii="Arial" w:hAnsi="Arial" w:cs="Arial"/>
        </w:rPr>
        <w:t xml:space="preserve"> </w:t>
      </w:r>
      <w:r w:rsidRPr="00421B6C" w:rsidR="0000607B">
        <w:rPr>
          <w:rFonts w:ascii="Arial" w:hAnsi="Arial" w:cs="Arial"/>
        </w:rPr>
        <w:t xml:space="preserve">odluci o kazni na način da se </w:t>
      </w:r>
      <w:r w:rsidRPr="00421B6C" w:rsidR="000C1310">
        <w:rPr>
          <w:rFonts w:ascii="Arial" w:hAnsi="Arial" w:cs="Arial"/>
        </w:rPr>
        <w:t>okrivljeni</w:t>
      </w:r>
      <w:r w:rsidRPr="00421B6C" w:rsidR="000B49FF">
        <w:rPr>
          <w:rFonts w:ascii="Arial" w:hAnsi="Arial" w:cs="Arial"/>
        </w:rPr>
        <w:t>cima</w:t>
      </w:r>
      <w:r w:rsidRPr="00421B6C" w:rsidR="000C1310">
        <w:rPr>
          <w:rFonts w:ascii="Arial" w:hAnsi="Arial" w:cs="Arial"/>
        </w:rPr>
        <w:t xml:space="preserve"> </w:t>
      </w:r>
      <w:r w:rsidRPr="00421B6C" w:rsidR="005E23D2">
        <w:rPr>
          <w:rFonts w:ascii="Arial" w:hAnsi="Arial" w:cs="Arial"/>
        </w:rPr>
        <w:t>FJUMERA j.d.o.o. Stobreč</w:t>
      </w:r>
      <w:r w:rsidRPr="00421B6C" w:rsidR="000C1310">
        <w:rPr>
          <w:rFonts w:ascii="Arial" w:hAnsi="Arial" w:cs="Arial"/>
        </w:rPr>
        <w:t xml:space="preserve">, kao pravnoj </w:t>
      </w:r>
      <w:bookmarkStart w:name="_Hlk192332095" w:id="8"/>
      <w:r w:rsidRPr="00421B6C" w:rsidR="000C1310">
        <w:rPr>
          <w:rFonts w:ascii="Arial" w:hAnsi="Arial" w:cs="Arial"/>
        </w:rPr>
        <w:t>osobi</w:t>
      </w:r>
      <w:r w:rsidRPr="00421B6C" w:rsidR="007144FB">
        <w:rPr>
          <w:rFonts w:ascii="Arial" w:hAnsi="Arial" w:cs="Arial"/>
        </w:rPr>
        <w:t xml:space="preserve"> </w:t>
      </w:r>
      <w:bookmarkStart w:name="_Hlk192332553" w:id="9"/>
      <w:bookmarkStart w:name="_Hlk192332232" w:id="10"/>
      <w:bookmarkStart w:name="_Hlk181524586" w:id="11"/>
      <w:bookmarkEnd w:id="8"/>
      <w:r w:rsidRPr="00421B6C" w:rsidR="003276C1">
        <w:rPr>
          <w:rFonts w:ascii="Arial" w:hAnsi="Arial" w:cs="Arial"/>
        </w:rPr>
        <w:t xml:space="preserve">i </w:t>
      </w:r>
      <w:r w:rsidRPr="00421B6C" w:rsidR="005E23D2">
        <w:rPr>
          <w:rFonts w:ascii="Arial" w:hAnsi="Arial" w:cs="Arial"/>
        </w:rPr>
        <w:t>Tončiju Ceperniću</w:t>
      </w:r>
      <w:r w:rsidRPr="00421B6C" w:rsidR="003276C1">
        <w:rPr>
          <w:rFonts w:ascii="Arial" w:hAnsi="Arial" w:cs="Arial"/>
        </w:rPr>
        <w:t xml:space="preserve">, kao odgovornoj osobi u pravnoj osobi, </w:t>
      </w:r>
      <w:bookmarkEnd w:id="9"/>
      <w:r w:rsidRPr="00421B6C" w:rsidR="00BD1936">
        <w:rPr>
          <w:rFonts w:ascii="Arial" w:hAnsi="Arial" w:cs="Arial"/>
        </w:rPr>
        <w:t xml:space="preserve">za prekršaj iz </w:t>
      </w:r>
      <w:bookmarkStart w:name="_Hlk181525610" w:id="12"/>
      <w:r w:rsidRPr="00421B6C" w:rsidR="00BD1936">
        <w:rPr>
          <w:rFonts w:ascii="Arial" w:hAnsi="Arial" w:cs="Arial"/>
        </w:rPr>
        <w:t>članka</w:t>
      </w:r>
      <w:r w:rsidRPr="00421B6C" w:rsidR="0000607B">
        <w:rPr>
          <w:rFonts w:ascii="Arial" w:hAnsi="Arial" w:cs="Arial"/>
        </w:rPr>
        <w:t xml:space="preserve"> </w:t>
      </w:r>
      <w:bookmarkStart w:name="_Hlk236653173" w:id="13"/>
      <w:bookmarkEnd w:id="10"/>
      <w:r w:rsidRPr="00421B6C" w:rsidR="005E23D2">
        <w:rPr>
          <w:rFonts w:ascii="Arial" w:hAnsi="Arial" w:cs="Arial"/>
        </w:rPr>
        <w:t>172.b stavka 1. točke 9. i stavka 2. Zakona o poljoprivredi</w:t>
      </w:r>
      <w:bookmarkEnd w:id="13"/>
      <w:r w:rsidRPr="00421B6C" w:rsidR="0000607B">
        <w:rPr>
          <w:rFonts w:ascii="Arial" w:hAnsi="Arial" w:cs="Arial"/>
        </w:rPr>
        <w:t xml:space="preserve">, </w:t>
      </w:r>
      <w:r w:rsidRPr="00421B6C" w:rsidR="00BD1936">
        <w:rPr>
          <w:rFonts w:ascii="Arial" w:hAnsi="Arial" w:cs="Arial"/>
        </w:rPr>
        <w:t>činjenično opisan u</w:t>
      </w:r>
      <w:r w:rsidRPr="00421B6C" w:rsidR="005E23D2">
        <w:rPr>
          <w:rFonts w:ascii="Arial" w:hAnsi="Arial" w:cs="Arial"/>
        </w:rPr>
        <w:t xml:space="preserve"> </w:t>
      </w:r>
      <w:r w:rsidRPr="00421B6C" w:rsidR="00F46C6D">
        <w:rPr>
          <w:rFonts w:ascii="Arial" w:hAnsi="Arial" w:cs="Arial"/>
        </w:rPr>
        <w:t>izre</w:t>
      </w:r>
      <w:r w:rsidRPr="00421B6C" w:rsidR="005E23D2">
        <w:rPr>
          <w:rFonts w:ascii="Arial" w:hAnsi="Arial" w:cs="Arial"/>
        </w:rPr>
        <w:t>ci</w:t>
      </w:r>
      <w:r w:rsidRPr="00421B6C" w:rsidR="00BD1936">
        <w:rPr>
          <w:rFonts w:ascii="Arial" w:hAnsi="Arial" w:cs="Arial"/>
        </w:rPr>
        <w:t>,</w:t>
      </w:r>
      <w:r w:rsidRPr="00421B6C" w:rsidR="0037361F">
        <w:rPr>
          <w:rFonts w:ascii="Arial" w:hAnsi="Arial" w:cs="Arial"/>
        </w:rPr>
        <w:t xml:space="preserve"> </w:t>
      </w:r>
      <w:bookmarkEnd w:id="12"/>
      <w:r w:rsidRPr="00421B6C" w:rsidR="0037361F">
        <w:rPr>
          <w:rFonts w:ascii="Arial" w:hAnsi="Arial" w:cs="Arial"/>
        </w:rPr>
        <w:t>na</w:t>
      </w:r>
      <w:r w:rsidRPr="00421B6C" w:rsidR="004C353C">
        <w:rPr>
          <w:rFonts w:ascii="Arial" w:hAnsi="Arial" w:cs="Arial"/>
        </w:rPr>
        <w:t xml:space="preserve"> </w:t>
      </w:r>
      <w:r w:rsidRPr="00421B6C" w:rsidR="0000607B">
        <w:rPr>
          <w:rFonts w:ascii="Arial" w:hAnsi="Arial" w:cs="Arial"/>
        </w:rPr>
        <w:t>temelj</w:t>
      </w:r>
      <w:r w:rsidRPr="00421B6C" w:rsidR="0037361F">
        <w:rPr>
          <w:rFonts w:ascii="Arial" w:hAnsi="Arial" w:cs="Arial"/>
        </w:rPr>
        <w:t>u</w:t>
      </w:r>
      <w:r w:rsidRPr="00421B6C" w:rsidR="0000607B">
        <w:rPr>
          <w:rFonts w:ascii="Arial" w:hAnsi="Arial" w:cs="Arial"/>
        </w:rPr>
        <w:t xml:space="preserve"> istog članka,</w:t>
      </w:r>
      <w:r w:rsidRPr="00421B6C" w:rsidR="004C353C">
        <w:rPr>
          <w:rFonts w:ascii="Arial" w:hAnsi="Arial" w:cs="Arial"/>
        </w:rPr>
        <w:t xml:space="preserve"> </w:t>
      </w:r>
      <w:r w:rsidRPr="00421B6C" w:rsidR="00270A13">
        <w:rPr>
          <w:rFonts w:ascii="Arial" w:hAnsi="Arial" w:cs="Arial"/>
        </w:rPr>
        <w:t xml:space="preserve">uz primjenu članka </w:t>
      </w:r>
      <w:bookmarkStart w:name="_Hlk192332544" w:id="14"/>
      <w:r w:rsidRPr="00421B6C" w:rsidR="00270A13">
        <w:rPr>
          <w:rFonts w:ascii="Arial" w:hAnsi="Arial" w:cs="Arial"/>
        </w:rPr>
        <w:t>37. stavka 2. Prekršajnog zakona,</w:t>
      </w:r>
      <w:bookmarkEnd w:id="14"/>
      <w:r w:rsidRPr="00421B6C" w:rsidR="00270A13">
        <w:rPr>
          <w:rFonts w:ascii="Arial" w:hAnsi="Arial" w:cs="Arial"/>
        </w:rPr>
        <w:t xml:space="preserve"> </w:t>
      </w:r>
      <w:r w:rsidRPr="00421B6C" w:rsidR="005E23D2">
        <w:rPr>
          <w:rFonts w:ascii="Arial" w:hAnsi="Arial" w:cs="Arial"/>
        </w:rPr>
        <w:t>izriču</w:t>
      </w:r>
      <w:r w:rsidRPr="00421B6C" w:rsidR="0000607B">
        <w:rPr>
          <w:rFonts w:ascii="Arial" w:hAnsi="Arial" w:cs="Arial"/>
        </w:rPr>
        <w:t xml:space="preserve"> </w:t>
      </w:r>
      <w:r w:rsidRPr="00421B6C" w:rsidR="00D92642">
        <w:rPr>
          <w:rFonts w:ascii="Arial" w:hAnsi="Arial" w:cs="Arial"/>
        </w:rPr>
        <w:t>novčan</w:t>
      </w:r>
      <w:r w:rsidRPr="00421B6C" w:rsidR="00EB464D">
        <w:rPr>
          <w:rFonts w:ascii="Arial" w:hAnsi="Arial" w:cs="Arial"/>
        </w:rPr>
        <w:t>e</w:t>
      </w:r>
      <w:r w:rsidRPr="00421B6C" w:rsidR="00D92642">
        <w:rPr>
          <w:rFonts w:ascii="Arial" w:hAnsi="Arial" w:cs="Arial"/>
        </w:rPr>
        <w:t xml:space="preserve"> kazn</w:t>
      </w:r>
      <w:r w:rsidRPr="00421B6C" w:rsidR="00EB464D">
        <w:rPr>
          <w:rFonts w:ascii="Arial" w:hAnsi="Arial" w:cs="Arial"/>
        </w:rPr>
        <w:t>e, pravnoj osobi</w:t>
      </w:r>
      <w:r w:rsidRPr="00421B6C" w:rsidR="000656BE">
        <w:rPr>
          <w:rFonts w:ascii="Arial" w:hAnsi="Arial" w:cs="Arial"/>
        </w:rPr>
        <w:t xml:space="preserve"> u</w:t>
      </w:r>
      <w:r w:rsidRPr="00421B6C" w:rsidR="008E4F2A">
        <w:rPr>
          <w:rFonts w:ascii="Arial" w:hAnsi="Arial" w:cs="Arial"/>
        </w:rPr>
        <w:t xml:space="preserve"> iznosu od </w:t>
      </w:r>
      <w:r w:rsidRPr="00421B6C" w:rsidR="005E23D2">
        <w:rPr>
          <w:rFonts w:ascii="Arial" w:hAnsi="Arial" w:cs="Arial"/>
        </w:rPr>
        <w:t>1</w:t>
      </w:r>
      <w:r w:rsidRPr="00421B6C" w:rsidR="008E4F2A">
        <w:rPr>
          <w:rFonts w:ascii="Arial" w:hAnsi="Arial" w:cs="Arial"/>
        </w:rPr>
        <w:t>.</w:t>
      </w:r>
      <w:r w:rsidRPr="00421B6C" w:rsidR="005E23D2">
        <w:rPr>
          <w:rFonts w:ascii="Arial" w:hAnsi="Arial" w:cs="Arial"/>
        </w:rPr>
        <w:t>8</w:t>
      </w:r>
      <w:r w:rsidRPr="00421B6C" w:rsidR="008E4F2A">
        <w:rPr>
          <w:rFonts w:ascii="Arial" w:hAnsi="Arial" w:cs="Arial"/>
        </w:rPr>
        <w:t>00,00 (tisuć</w:t>
      </w:r>
      <w:r w:rsidRPr="00421B6C" w:rsidR="005E23D2">
        <w:rPr>
          <w:rFonts w:ascii="Arial" w:hAnsi="Arial" w:cs="Arial"/>
        </w:rPr>
        <w:t>uosamsto</w:t>
      </w:r>
      <w:r w:rsidRPr="00421B6C" w:rsidR="008E4F2A">
        <w:rPr>
          <w:rFonts w:ascii="Arial" w:hAnsi="Arial" w:cs="Arial"/>
        </w:rPr>
        <w:t xml:space="preserve">) eura, </w:t>
      </w:r>
      <w:bookmarkEnd w:id="11"/>
      <w:r w:rsidRPr="00421B6C" w:rsidR="00EB464D">
        <w:rPr>
          <w:rFonts w:ascii="Arial" w:hAnsi="Arial" w:cs="Arial"/>
        </w:rPr>
        <w:t xml:space="preserve">a odgovornoj osobi u iznosu od </w:t>
      </w:r>
      <w:r w:rsidRPr="00421B6C" w:rsidR="00135832">
        <w:rPr>
          <w:rFonts w:ascii="Arial" w:hAnsi="Arial" w:cs="Arial"/>
        </w:rPr>
        <w:t>350</w:t>
      </w:r>
      <w:r w:rsidRPr="00421B6C" w:rsidR="00EB464D">
        <w:rPr>
          <w:rFonts w:ascii="Arial" w:hAnsi="Arial" w:cs="Arial"/>
        </w:rPr>
        <w:t>,00 (</w:t>
      </w:r>
      <w:r w:rsidRPr="00421B6C" w:rsidR="00135832">
        <w:rPr>
          <w:rFonts w:ascii="Arial" w:hAnsi="Arial" w:cs="Arial"/>
        </w:rPr>
        <w:t>tristopedeset</w:t>
      </w:r>
      <w:r w:rsidRPr="00421B6C" w:rsidR="00EB464D">
        <w:rPr>
          <w:rFonts w:ascii="Arial" w:hAnsi="Arial" w:cs="Arial"/>
        </w:rPr>
        <w:t>) eura</w:t>
      </w:r>
      <w:r w:rsidRPr="00421B6C" w:rsidR="00595BB4">
        <w:rPr>
          <w:rFonts w:ascii="Arial" w:hAnsi="Arial" w:cs="Arial"/>
        </w:rPr>
        <w:t xml:space="preserve">. </w:t>
      </w:r>
    </w:p>
    <w:p w:rsidRPr="00421B6C" w:rsidR="00421B6C" w:rsidP="00421B6C" w:rsidRDefault="00421B6C">
      <w:pPr>
        <w:tabs>
          <w:tab w:val="left" w:pos="426"/>
        </w:tabs>
        <w:jc w:val="both"/>
        <w:rPr>
          <w:rFonts w:ascii="Arial" w:hAnsi="Arial" w:cs="Arial"/>
        </w:rPr>
      </w:pPr>
    </w:p>
    <w:p w:rsidRPr="00421B6C" w:rsidR="0000607B" w:rsidP="00421B6C" w:rsidRDefault="00421B6C">
      <w:pPr>
        <w:pStyle w:val="Odlomakpopisa"/>
        <w:numPr>
          <w:ilvl w:val="0"/>
          <w:numId w:val="3"/>
        </w:numPr>
        <w:tabs>
          <w:tab w:val="left" w:pos="426"/>
        </w:tabs>
        <w:ind w:left="0" w:firstLine="0"/>
        <w:jc w:val="both"/>
        <w:rPr>
          <w:rFonts w:ascii="Arial" w:hAnsi="Arial" w:cs="Arial"/>
        </w:rPr>
      </w:pPr>
      <w:r w:rsidRPr="00421B6C">
        <w:rPr>
          <w:rFonts w:ascii="Arial" w:hAnsi="Arial" w:cs="Arial"/>
        </w:rPr>
        <w:t>U</w:t>
      </w:r>
      <w:r w:rsidRPr="00421B6C" w:rsidR="0000607B">
        <w:rPr>
          <w:rFonts w:ascii="Arial" w:hAnsi="Arial" w:cs="Arial"/>
        </w:rPr>
        <w:t>koliko okrivljeni</w:t>
      </w:r>
      <w:r w:rsidRPr="00421B6C" w:rsidR="006135A1">
        <w:rPr>
          <w:rFonts w:ascii="Arial" w:hAnsi="Arial" w:cs="Arial"/>
        </w:rPr>
        <w:t>ci</w:t>
      </w:r>
      <w:r w:rsidRPr="00421B6C" w:rsidR="0000607B">
        <w:rPr>
          <w:rFonts w:ascii="Arial" w:hAnsi="Arial" w:cs="Arial"/>
        </w:rPr>
        <w:t xml:space="preserve"> plat</w:t>
      </w:r>
      <w:r w:rsidRPr="00421B6C" w:rsidR="006135A1">
        <w:rPr>
          <w:rFonts w:ascii="Arial" w:hAnsi="Arial" w:cs="Arial"/>
        </w:rPr>
        <w:t>e</w:t>
      </w:r>
      <w:r w:rsidRPr="00421B6C" w:rsidR="0000607B">
        <w:rPr>
          <w:rFonts w:ascii="Arial" w:hAnsi="Arial" w:cs="Arial"/>
        </w:rPr>
        <w:t xml:space="preserve"> dvije trećine izrečen</w:t>
      </w:r>
      <w:r w:rsidRPr="00421B6C" w:rsidR="006135A1">
        <w:rPr>
          <w:rFonts w:ascii="Arial" w:hAnsi="Arial" w:cs="Arial"/>
        </w:rPr>
        <w:t>ih</w:t>
      </w:r>
      <w:r w:rsidRPr="00421B6C" w:rsidR="0000607B">
        <w:rPr>
          <w:rFonts w:ascii="Arial" w:hAnsi="Arial" w:cs="Arial"/>
        </w:rPr>
        <w:t xml:space="preserve"> novčan</w:t>
      </w:r>
      <w:r w:rsidRPr="00421B6C" w:rsidR="006135A1">
        <w:rPr>
          <w:rFonts w:ascii="Arial" w:hAnsi="Arial" w:cs="Arial"/>
        </w:rPr>
        <w:t>ih</w:t>
      </w:r>
      <w:r w:rsidRPr="00421B6C" w:rsidR="0000607B">
        <w:rPr>
          <w:rFonts w:ascii="Arial" w:hAnsi="Arial" w:cs="Arial"/>
        </w:rPr>
        <w:t xml:space="preserve"> k</w:t>
      </w:r>
      <w:r w:rsidRPr="00421B6C" w:rsidR="002C215A">
        <w:rPr>
          <w:rFonts w:ascii="Arial" w:hAnsi="Arial" w:cs="Arial"/>
        </w:rPr>
        <w:t>azn</w:t>
      </w:r>
      <w:r w:rsidRPr="00421B6C" w:rsidR="006135A1">
        <w:rPr>
          <w:rFonts w:ascii="Arial" w:hAnsi="Arial" w:cs="Arial"/>
        </w:rPr>
        <w:t>i</w:t>
      </w:r>
      <w:r w:rsidRPr="00421B6C" w:rsidR="002C215A">
        <w:rPr>
          <w:rFonts w:ascii="Arial" w:hAnsi="Arial" w:cs="Arial"/>
        </w:rPr>
        <w:t xml:space="preserve"> u roku određenom </w:t>
      </w:r>
      <w:r w:rsidRPr="00421B6C" w:rsidR="00BE39DD">
        <w:rPr>
          <w:rFonts w:ascii="Arial" w:hAnsi="Arial" w:cs="Arial"/>
        </w:rPr>
        <w:t>za plaćanje,</w:t>
      </w:r>
      <w:r w:rsidRPr="00421B6C" w:rsidR="0000607B">
        <w:rPr>
          <w:rFonts w:ascii="Arial" w:hAnsi="Arial" w:cs="Arial"/>
        </w:rPr>
        <w:t xml:space="preserve"> smatrat će se da </w:t>
      </w:r>
      <w:r w:rsidRPr="00421B6C" w:rsidR="006135A1">
        <w:rPr>
          <w:rFonts w:ascii="Arial" w:hAnsi="Arial" w:cs="Arial"/>
        </w:rPr>
        <w:t>su</w:t>
      </w:r>
      <w:r w:rsidRPr="00421B6C" w:rsidR="0000607B">
        <w:rPr>
          <w:rFonts w:ascii="Arial" w:hAnsi="Arial" w:cs="Arial"/>
        </w:rPr>
        <w:t xml:space="preserve"> novčan</w:t>
      </w:r>
      <w:r w:rsidRPr="00421B6C" w:rsidR="006135A1">
        <w:rPr>
          <w:rFonts w:ascii="Arial" w:hAnsi="Arial" w:cs="Arial"/>
        </w:rPr>
        <w:t>e</w:t>
      </w:r>
      <w:r w:rsidRPr="00421B6C" w:rsidR="0000607B">
        <w:rPr>
          <w:rFonts w:ascii="Arial" w:hAnsi="Arial" w:cs="Arial"/>
        </w:rPr>
        <w:t xml:space="preserve"> kazn</w:t>
      </w:r>
      <w:r w:rsidRPr="00421B6C" w:rsidR="006135A1">
        <w:rPr>
          <w:rFonts w:ascii="Arial" w:hAnsi="Arial" w:cs="Arial"/>
        </w:rPr>
        <w:t>e</w:t>
      </w:r>
      <w:r w:rsidRPr="00421B6C" w:rsidR="0000607B">
        <w:rPr>
          <w:rFonts w:ascii="Arial" w:hAnsi="Arial" w:cs="Arial"/>
        </w:rPr>
        <w:t xml:space="preserve"> u cjelini plaćen</w:t>
      </w:r>
      <w:r w:rsidRPr="00421B6C" w:rsidR="006135A1">
        <w:rPr>
          <w:rFonts w:ascii="Arial" w:hAnsi="Arial" w:cs="Arial"/>
        </w:rPr>
        <w:t>e</w:t>
      </w:r>
      <w:r w:rsidRPr="00421B6C" w:rsidR="0000607B">
        <w:rPr>
          <w:rFonts w:ascii="Arial" w:hAnsi="Arial" w:cs="Arial"/>
        </w:rPr>
        <w:t>, sukladno članku 152. stav</w:t>
      </w:r>
      <w:r w:rsidRPr="00421B6C" w:rsidR="00135832">
        <w:rPr>
          <w:rFonts w:ascii="Arial" w:hAnsi="Arial" w:cs="Arial"/>
        </w:rPr>
        <w:t>ku</w:t>
      </w:r>
      <w:r w:rsidRPr="00421B6C" w:rsidR="0000607B">
        <w:rPr>
          <w:rFonts w:ascii="Arial" w:hAnsi="Arial" w:cs="Arial"/>
        </w:rPr>
        <w:t xml:space="preserve"> 3. Prekršajnog zakona.  </w:t>
      </w:r>
    </w:p>
    <w:bookmarkEnd w:id="0"/>
    <w:p w:rsidRPr="00332F20" w:rsidR="002C215A" w:rsidP="00647E39" w:rsidRDefault="002C215A">
      <w:pPr>
        <w:ind w:firstLine="708"/>
        <w:jc w:val="both"/>
        <w:rPr>
          <w:rFonts w:ascii="Arial" w:hAnsi="Arial" w:cs="Arial"/>
        </w:rPr>
      </w:pPr>
    </w:p>
    <w:p w:rsidRPr="00332F20" w:rsidR="00B00F65" w:rsidP="00647E39" w:rsidRDefault="0014407F">
      <w:pPr>
        <w:jc w:val="center"/>
        <w:rPr>
          <w:rFonts w:ascii="Arial" w:hAnsi="Arial" w:cs="Arial"/>
        </w:rPr>
      </w:pPr>
      <w:r w:rsidRPr="00332F20">
        <w:rPr>
          <w:rFonts w:ascii="Arial" w:hAnsi="Arial" w:cs="Arial"/>
        </w:rPr>
        <w:t xml:space="preserve">     </w:t>
      </w:r>
      <w:r w:rsidRPr="00332F20" w:rsidR="00B00F65">
        <w:rPr>
          <w:rFonts w:ascii="Arial" w:hAnsi="Arial" w:cs="Arial"/>
        </w:rPr>
        <w:t>Obrazloženje</w:t>
      </w:r>
    </w:p>
    <w:p w:rsidRPr="00332F20" w:rsidR="007A7F5B" w:rsidP="00647E39" w:rsidRDefault="007A7F5B">
      <w:pPr>
        <w:jc w:val="center"/>
        <w:rPr>
          <w:rFonts w:ascii="Arial" w:hAnsi="Arial" w:cs="Arial"/>
        </w:rPr>
      </w:pPr>
    </w:p>
    <w:p w:rsidRPr="00421B6C" w:rsidR="00135832" w:rsidP="00421B6C" w:rsidRDefault="00891FF8">
      <w:pPr>
        <w:pStyle w:val="Odlomakpopisa"/>
        <w:numPr>
          <w:ilvl w:val="0"/>
          <w:numId w:val="4"/>
        </w:numPr>
        <w:tabs>
          <w:tab w:val="left" w:pos="426"/>
        </w:tabs>
        <w:ind w:left="0" w:firstLine="0"/>
        <w:jc w:val="both"/>
        <w:rPr>
          <w:rFonts w:ascii="Arial" w:hAnsi="Arial" w:cs="Arial"/>
        </w:rPr>
      </w:pPr>
      <w:r w:rsidRPr="00421B6C">
        <w:rPr>
          <w:rFonts w:ascii="Arial" w:hAnsi="Arial" w:cs="Arial"/>
        </w:rPr>
        <w:t>Uvodno citiranom</w:t>
      </w:r>
      <w:r w:rsidRPr="00421B6C" w:rsidR="00296BBA">
        <w:rPr>
          <w:rFonts w:ascii="Arial" w:hAnsi="Arial" w:cs="Arial"/>
        </w:rPr>
        <w:t xml:space="preserve"> presudom </w:t>
      </w:r>
      <w:r w:rsidRPr="00421B6C" w:rsidR="006135A1">
        <w:rPr>
          <w:rFonts w:ascii="Arial" w:hAnsi="Arial" w:cs="Arial"/>
        </w:rPr>
        <w:t xml:space="preserve">okrivljenici </w:t>
      </w:r>
      <w:r w:rsidR="00421B6C">
        <w:rPr>
          <w:rFonts w:ascii="Arial" w:hAnsi="Arial" w:cs="Arial"/>
        </w:rPr>
        <w:t>FJUMERA j.</w:t>
      </w:r>
      <w:r w:rsidRPr="00421B6C" w:rsidR="00135832">
        <w:rPr>
          <w:rFonts w:ascii="Arial" w:hAnsi="Arial" w:cs="Arial"/>
        </w:rPr>
        <w:t>d.o</w:t>
      </w:r>
      <w:r w:rsidR="00421B6C">
        <w:rPr>
          <w:rFonts w:ascii="Arial" w:hAnsi="Arial" w:cs="Arial"/>
        </w:rPr>
        <w:t>.</w:t>
      </w:r>
      <w:r w:rsidRPr="00421B6C" w:rsidR="00135832">
        <w:rPr>
          <w:rFonts w:ascii="Arial" w:hAnsi="Arial" w:cs="Arial"/>
        </w:rPr>
        <w:t xml:space="preserve">o. Stobreč, kao pravna osoba i Tonči Cepernić, </w:t>
      </w:r>
      <w:r w:rsidRPr="00421B6C" w:rsidR="006135A1">
        <w:rPr>
          <w:rFonts w:ascii="Arial" w:hAnsi="Arial" w:cs="Arial"/>
        </w:rPr>
        <w:t>kao odgovorn</w:t>
      </w:r>
      <w:r w:rsidRPr="00421B6C" w:rsidR="007E37B0">
        <w:rPr>
          <w:rFonts w:ascii="Arial" w:hAnsi="Arial" w:cs="Arial"/>
        </w:rPr>
        <w:t>a</w:t>
      </w:r>
      <w:r w:rsidRPr="00421B6C" w:rsidR="006135A1">
        <w:rPr>
          <w:rFonts w:ascii="Arial" w:hAnsi="Arial" w:cs="Arial"/>
        </w:rPr>
        <w:t xml:space="preserve"> osob</w:t>
      </w:r>
      <w:r w:rsidRPr="00421B6C" w:rsidR="007E37B0">
        <w:rPr>
          <w:rFonts w:ascii="Arial" w:hAnsi="Arial" w:cs="Arial"/>
        </w:rPr>
        <w:t>a</w:t>
      </w:r>
      <w:r w:rsidRPr="00421B6C" w:rsidR="006135A1">
        <w:rPr>
          <w:rFonts w:ascii="Arial" w:hAnsi="Arial" w:cs="Arial"/>
        </w:rPr>
        <w:t xml:space="preserve"> u pravnoj osobi, </w:t>
      </w:r>
      <w:r w:rsidRPr="00421B6C" w:rsidR="00737164">
        <w:rPr>
          <w:rFonts w:ascii="Arial" w:hAnsi="Arial" w:cs="Arial"/>
        </w:rPr>
        <w:t>proglašen</w:t>
      </w:r>
      <w:r w:rsidRPr="00421B6C" w:rsidR="006135A1">
        <w:rPr>
          <w:rFonts w:ascii="Arial" w:hAnsi="Arial" w:cs="Arial"/>
        </w:rPr>
        <w:t>i su</w:t>
      </w:r>
      <w:r w:rsidRPr="00421B6C" w:rsidR="00737164">
        <w:rPr>
          <w:rFonts w:ascii="Arial" w:hAnsi="Arial" w:cs="Arial"/>
        </w:rPr>
        <w:t xml:space="preserve"> kriv</w:t>
      </w:r>
      <w:r w:rsidRPr="00421B6C" w:rsidR="00BE39DD">
        <w:rPr>
          <w:rFonts w:ascii="Arial" w:hAnsi="Arial" w:cs="Arial"/>
        </w:rPr>
        <w:t>im</w:t>
      </w:r>
      <w:r w:rsidRPr="00421B6C" w:rsidR="006135A1">
        <w:rPr>
          <w:rFonts w:ascii="Arial" w:hAnsi="Arial" w:cs="Arial"/>
        </w:rPr>
        <w:t>a</w:t>
      </w:r>
      <w:r w:rsidRPr="00421B6C" w:rsidR="00737164">
        <w:rPr>
          <w:rFonts w:ascii="Arial" w:hAnsi="Arial" w:cs="Arial"/>
        </w:rPr>
        <w:t xml:space="preserve"> zbog prekršaja iz </w:t>
      </w:r>
      <w:bookmarkStart w:name="_Hlk192333221" w:id="15"/>
      <w:r w:rsidRPr="00421B6C" w:rsidR="00737164">
        <w:rPr>
          <w:rFonts w:ascii="Arial" w:hAnsi="Arial" w:cs="Arial"/>
        </w:rPr>
        <w:t xml:space="preserve">članka </w:t>
      </w:r>
      <w:bookmarkEnd w:id="15"/>
      <w:r w:rsidRPr="00421B6C" w:rsidR="00135832">
        <w:rPr>
          <w:rFonts w:ascii="Arial" w:hAnsi="Arial" w:cs="Arial"/>
        </w:rPr>
        <w:t xml:space="preserve">172.b stavka 1. točke 9. i stavka 2. Zakona o poljoprivredi, </w:t>
      </w:r>
      <w:r w:rsidRPr="00421B6C" w:rsidR="00AD056D">
        <w:rPr>
          <w:rFonts w:ascii="Arial" w:hAnsi="Arial" w:cs="Arial"/>
        </w:rPr>
        <w:t>činjenično opisan</w:t>
      </w:r>
      <w:r w:rsidRPr="00421B6C" w:rsidR="00AE49F0">
        <w:rPr>
          <w:rFonts w:ascii="Arial" w:hAnsi="Arial" w:cs="Arial"/>
        </w:rPr>
        <w:t>og</w:t>
      </w:r>
      <w:r w:rsidRPr="00421B6C" w:rsidR="00AD056D">
        <w:rPr>
          <w:rFonts w:ascii="Arial" w:hAnsi="Arial" w:cs="Arial"/>
        </w:rPr>
        <w:t xml:space="preserve"> u točki </w:t>
      </w:r>
      <w:r w:rsidRPr="00421B6C" w:rsidR="00AD2B8D">
        <w:rPr>
          <w:rFonts w:ascii="Arial" w:hAnsi="Arial" w:cs="Arial"/>
        </w:rPr>
        <w:t>2</w:t>
      </w:r>
      <w:r w:rsidRPr="00421B6C" w:rsidR="004770D7">
        <w:rPr>
          <w:rFonts w:ascii="Arial" w:hAnsi="Arial" w:cs="Arial"/>
        </w:rPr>
        <w:t>.</w:t>
      </w:r>
      <w:r w:rsidRPr="00421B6C" w:rsidR="00AD056D">
        <w:rPr>
          <w:rFonts w:ascii="Arial" w:hAnsi="Arial" w:cs="Arial"/>
        </w:rPr>
        <w:t xml:space="preserve"> izreke</w:t>
      </w:r>
      <w:r w:rsidRPr="00421B6C" w:rsidR="000D3E0C">
        <w:rPr>
          <w:rFonts w:ascii="Arial" w:hAnsi="Arial" w:cs="Arial"/>
        </w:rPr>
        <w:t>, za koj</w:t>
      </w:r>
      <w:r w:rsidRPr="00421B6C" w:rsidR="00135832">
        <w:rPr>
          <w:rFonts w:ascii="Arial" w:hAnsi="Arial" w:cs="Arial"/>
        </w:rPr>
        <w:t>i</w:t>
      </w:r>
      <w:r w:rsidRPr="00421B6C" w:rsidR="000D3E0C">
        <w:rPr>
          <w:rFonts w:ascii="Arial" w:hAnsi="Arial" w:cs="Arial"/>
        </w:rPr>
        <w:t xml:space="preserve"> su prekršaj</w:t>
      </w:r>
      <w:r w:rsidRPr="00421B6C" w:rsidR="00135832">
        <w:rPr>
          <w:rFonts w:ascii="Arial" w:hAnsi="Arial" w:cs="Arial"/>
        </w:rPr>
        <w:t xml:space="preserve"> uz primjenu članka 37. Prekršajnog zakona kažnjeni novčanom novčanim kaznama, pravna osoba u iznosu od 1.200,00 eura, a odgovorna osoba u iznosu od 200,00 eura, uz pravilno upozorenje da će se, ukoliko plate dvije trećine izrečenih novčanih kazni u roku određenom za plaćanje, smatrati da su novčane kazne u cjelini plaćene, sukladno članku 152. stavku 3. Prekršajnog zakona.  </w:t>
      </w:r>
    </w:p>
    <w:p w:rsidR="00AD2B8D" w:rsidP="00647E39" w:rsidRDefault="00AD2B8D">
      <w:pPr>
        <w:jc w:val="both"/>
        <w:rPr>
          <w:rFonts w:ascii="Arial" w:hAnsi="Arial" w:cs="Arial"/>
        </w:rPr>
      </w:pPr>
    </w:p>
    <w:p w:rsidRPr="00421B6C" w:rsidR="008C0EF1" w:rsidP="00421B6C" w:rsidRDefault="00296BBA">
      <w:pPr>
        <w:pStyle w:val="Odlomakpopisa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ascii="Arial" w:hAnsi="Arial" w:cs="Arial"/>
        </w:rPr>
      </w:pPr>
      <w:r w:rsidRPr="00421B6C">
        <w:rPr>
          <w:rFonts w:ascii="Arial" w:hAnsi="Arial" w:cs="Arial"/>
        </w:rPr>
        <w:lastRenderedPageBreak/>
        <w:t>Istom presudom okrivljeni</w:t>
      </w:r>
      <w:r w:rsidRPr="00421B6C" w:rsidR="000F234F">
        <w:rPr>
          <w:rFonts w:ascii="Arial" w:hAnsi="Arial" w:cs="Arial"/>
        </w:rPr>
        <w:t>ci su</w:t>
      </w:r>
      <w:r w:rsidRPr="00421B6C">
        <w:rPr>
          <w:rFonts w:ascii="Arial" w:hAnsi="Arial" w:cs="Arial"/>
        </w:rPr>
        <w:t xml:space="preserve"> </w:t>
      </w:r>
      <w:r w:rsidRPr="00421B6C" w:rsidR="003561E9">
        <w:rPr>
          <w:rFonts w:ascii="Arial" w:hAnsi="Arial" w:cs="Arial"/>
        </w:rPr>
        <w:t>o</w:t>
      </w:r>
      <w:r w:rsidRPr="00421B6C" w:rsidR="00812979">
        <w:rPr>
          <w:rFonts w:ascii="Arial" w:hAnsi="Arial" w:cs="Arial"/>
        </w:rPr>
        <w:t>bvezan</w:t>
      </w:r>
      <w:r w:rsidRPr="00421B6C" w:rsidR="000F234F">
        <w:rPr>
          <w:rFonts w:ascii="Arial" w:hAnsi="Arial" w:cs="Arial"/>
        </w:rPr>
        <w:t>i</w:t>
      </w:r>
      <w:r w:rsidRPr="00421B6C" w:rsidR="00812979">
        <w:rPr>
          <w:rFonts w:ascii="Arial" w:hAnsi="Arial" w:cs="Arial"/>
        </w:rPr>
        <w:t xml:space="preserve"> i na naknadu troškova prekršajnog postupka u paušalnom iznosu od</w:t>
      </w:r>
      <w:r w:rsidRPr="00421B6C" w:rsidR="00276423">
        <w:rPr>
          <w:rFonts w:ascii="Arial" w:hAnsi="Arial" w:cs="Arial"/>
        </w:rPr>
        <w:t xml:space="preserve"> </w:t>
      </w:r>
      <w:r w:rsidRPr="00421B6C" w:rsidR="00135832">
        <w:rPr>
          <w:rFonts w:ascii="Arial" w:hAnsi="Arial" w:cs="Arial"/>
        </w:rPr>
        <w:t>40,00</w:t>
      </w:r>
      <w:r w:rsidRPr="00421B6C" w:rsidR="00A91497">
        <w:rPr>
          <w:rFonts w:ascii="Arial" w:hAnsi="Arial" w:cs="Arial"/>
        </w:rPr>
        <w:t xml:space="preserve"> eura</w:t>
      </w:r>
      <w:r w:rsidRPr="00421B6C" w:rsidR="00A95429">
        <w:rPr>
          <w:rFonts w:ascii="Arial" w:hAnsi="Arial" w:cs="Arial"/>
        </w:rPr>
        <w:t>, svak</w:t>
      </w:r>
      <w:r w:rsidRPr="00421B6C" w:rsidR="00A91497">
        <w:rPr>
          <w:rFonts w:ascii="Arial" w:hAnsi="Arial" w:cs="Arial"/>
        </w:rPr>
        <w:t>i</w:t>
      </w:r>
      <w:r w:rsidRPr="00421B6C" w:rsidR="003561E9">
        <w:rPr>
          <w:rFonts w:ascii="Arial" w:hAnsi="Arial" w:cs="Arial"/>
        </w:rPr>
        <w:t xml:space="preserve">. </w:t>
      </w:r>
    </w:p>
    <w:p w:rsidRPr="00332F20" w:rsidR="008C0EF1" w:rsidP="00647E39" w:rsidRDefault="008C0EF1">
      <w:pPr>
        <w:jc w:val="both"/>
        <w:rPr>
          <w:rFonts w:ascii="Arial" w:hAnsi="Arial" w:cs="Arial"/>
        </w:rPr>
      </w:pPr>
    </w:p>
    <w:p w:rsidRPr="00421B6C" w:rsidR="00CA2AF6" w:rsidP="00421B6C" w:rsidRDefault="00851519">
      <w:pPr>
        <w:pStyle w:val="Odlomakpopisa"/>
        <w:numPr>
          <w:ilvl w:val="0"/>
          <w:numId w:val="4"/>
        </w:numPr>
        <w:tabs>
          <w:tab w:val="left" w:pos="426"/>
        </w:tabs>
        <w:ind w:left="0" w:firstLine="0"/>
        <w:jc w:val="both"/>
        <w:rPr>
          <w:rFonts w:ascii="Arial" w:hAnsi="Arial" w:cs="Arial"/>
        </w:rPr>
      </w:pPr>
      <w:r w:rsidRPr="00421B6C">
        <w:rPr>
          <w:rFonts w:ascii="Arial" w:hAnsi="Arial" w:cs="Arial"/>
        </w:rPr>
        <w:t xml:space="preserve">Protiv </w:t>
      </w:r>
      <w:r w:rsidRPr="00421B6C" w:rsidR="00141FD4">
        <w:rPr>
          <w:rFonts w:ascii="Arial" w:hAnsi="Arial" w:cs="Arial"/>
        </w:rPr>
        <w:t>navedene</w:t>
      </w:r>
      <w:r w:rsidRPr="00421B6C" w:rsidR="00DE5FFB">
        <w:rPr>
          <w:rFonts w:ascii="Arial" w:hAnsi="Arial" w:cs="Arial"/>
        </w:rPr>
        <w:t xml:space="preserve"> presude </w:t>
      </w:r>
      <w:r w:rsidRPr="00421B6C" w:rsidR="008C0EF1">
        <w:rPr>
          <w:rFonts w:ascii="Arial" w:hAnsi="Arial" w:cs="Arial"/>
        </w:rPr>
        <w:t xml:space="preserve">tužitelj </w:t>
      </w:r>
      <w:r w:rsidRPr="00421B6C" w:rsidR="00CA2AF6">
        <w:rPr>
          <w:rFonts w:ascii="Arial" w:hAnsi="Arial" w:cs="Arial"/>
        </w:rPr>
        <w:t>je</w:t>
      </w:r>
      <w:r w:rsidRPr="00421B6C" w:rsidR="00DE0DE7">
        <w:rPr>
          <w:rFonts w:ascii="Arial" w:hAnsi="Arial" w:cs="Arial"/>
        </w:rPr>
        <w:t xml:space="preserve"> pravodobno</w:t>
      </w:r>
      <w:r w:rsidRPr="00421B6C" w:rsidR="00296BBA">
        <w:rPr>
          <w:rFonts w:ascii="Arial" w:hAnsi="Arial" w:cs="Arial"/>
        </w:rPr>
        <w:t xml:space="preserve"> </w:t>
      </w:r>
      <w:r w:rsidRPr="00421B6C" w:rsidR="00DE5FFB">
        <w:rPr>
          <w:rFonts w:ascii="Arial" w:hAnsi="Arial" w:cs="Arial"/>
        </w:rPr>
        <w:t>podni</w:t>
      </w:r>
      <w:r w:rsidRPr="00421B6C" w:rsidR="00DE0DE7">
        <w:rPr>
          <w:rFonts w:ascii="Arial" w:hAnsi="Arial" w:cs="Arial"/>
        </w:rPr>
        <w:t xml:space="preserve">o </w:t>
      </w:r>
      <w:r w:rsidRPr="00421B6C" w:rsidR="00296BBA">
        <w:rPr>
          <w:rFonts w:ascii="Arial" w:hAnsi="Arial" w:cs="Arial"/>
        </w:rPr>
        <w:t>ž</w:t>
      </w:r>
      <w:r w:rsidRPr="00421B6C" w:rsidR="00DE5FFB">
        <w:rPr>
          <w:rFonts w:ascii="Arial" w:hAnsi="Arial" w:cs="Arial"/>
        </w:rPr>
        <w:t xml:space="preserve">albu zbog </w:t>
      </w:r>
      <w:r w:rsidRPr="00421B6C" w:rsidR="00A3241D">
        <w:rPr>
          <w:rFonts w:ascii="Arial" w:hAnsi="Arial" w:cs="Arial"/>
        </w:rPr>
        <w:t>odluke o prekršajnopravnoj sankciji</w:t>
      </w:r>
      <w:r w:rsidRPr="00421B6C" w:rsidR="00CA2AF6">
        <w:rPr>
          <w:rFonts w:ascii="Arial" w:hAnsi="Arial" w:cs="Arial"/>
        </w:rPr>
        <w:t>.</w:t>
      </w:r>
    </w:p>
    <w:p w:rsidRPr="00332F20" w:rsidR="007D515C" w:rsidP="00647E39" w:rsidRDefault="007D515C">
      <w:pPr>
        <w:jc w:val="both"/>
        <w:rPr>
          <w:rFonts w:ascii="Arial" w:hAnsi="Arial" w:cs="Arial"/>
        </w:rPr>
      </w:pPr>
    </w:p>
    <w:p w:rsidR="009D6071" w:rsidP="00421B6C" w:rsidRDefault="00CF16FB">
      <w:pPr>
        <w:pStyle w:val="Odlomakpopisa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ascii="Arial" w:hAnsi="Arial" w:cs="Arial"/>
        </w:rPr>
      </w:pPr>
      <w:r w:rsidRPr="00421B6C">
        <w:rPr>
          <w:rFonts w:ascii="Arial" w:hAnsi="Arial" w:cs="Arial"/>
        </w:rPr>
        <w:t xml:space="preserve">U žalbi u bitnom navodi da </w:t>
      </w:r>
      <w:r w:rsidRPr="00421B6C" w:rsidR="00135832">
        <w:rPr>
          <w:rFonts w:ascii="Arial" w:hAnsi="Arial" w:cs="Arial"/>
        </w:rPr>
        <w:t>izrečena novčana kazna nije primjerena te da ublaženim novčanim kaznama neće biti postignuta svrha kažnjavanja</w:t>
      </w:r>
      <w:r w:rsidRPr="00421B6C" w:rsidR="00ED7707">
        <w:rPr>
          <w:rFonts w:ascii="Arial" w:hAnsi="Arial" w:cs="Arial"/>
        </w:rPr>
        <w:t>.</w:t>
      </w:r>
      <w:r w:rsidRPr="00421B6C" w:rsidR="00A21228">
        <w:rPr>
          <w:rFonts w:ascii="Arial" w:hAnsi="Arial" w:cs="Arial"/>
        </w:rPr>
        <w:t xml:space="preserve"> </w:t>
      </w:r>
    </w:p>
    <w:p w:rsidRPr="00421B6C" w:rsidR="00421B6C" w:rsidP="00421B6C" w:rsidRDefault="00421B6C">
      <w:pPr>
        <w:tabs>
          <w:tab w:val="left" w:pos="567"/>
        </w:tabs>
        <w:jc w:val="both"/>
        <w:rPr>
          <w:rFonts w:ascii="Arial" w:hAnsi="Arial" w:cs="Arial"/>
        </w:rPr>
      </w:pPr>
    </w:p>
    <w:p w:rsidRPr="00421B6C" w:rsidR="00652F13" w:rsidP="00647E39" w:rsidRDefault="00652F13">
      <w:pPr>
        <w:pStyle w:val="Odlomakpopisa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ascii="Arial" w:hAnsi="Arial" w:cs="Arial"/>
        </w:rPr>
      </w:pPr>
      <w:r w:rsidRPr="00421B6C">
        <w:rPr>
          <w:rFonts w:ascii="Arial" w:hAnsi="Arial" w:cs="Arial"/>
        </w:rPr>
        <w:t>Žalitelj predlaže da se</w:t>
      </w:r>
      <w:r w:rsidRPr="00421B6C" w:rsidR="009139BA">
        <w:rPr>
          <w:rFonts w:ascii="Arial" w:hAnsi="Arial" w:cs="Arial"/>
        </w:rPr>
        <w:t>,</w:t>
      </w:r>
      <w:r w:rsidRPr="00421B6C">
        <w:rPr>
          <w:rFonts w:ascii="Arial" w:hAnsi="Arial" w:cs="Arial"/>
        </w:rPr>
        <w:t xml:space="preserve"> iz razloga navedenih u žalbi, </w:t>
      </w:r>
      <w:r w:rsidRPr="00421B6C" w:rsidR="00152FCD">
        <w:rPr>
          <w:rFonts w:ascii="Arial" w:hAnsi="Arial" w:cs="Arial"/>
        </w:rPr>
        <w:t xml:space="preserve">okrivljenike za počinjene prekršaje kazni </w:t>
      </w:r>
      <w:r w:rsidRPr="00421B6C" w:rsidR="004E108D">
        <w:rPr>
          <w:rFonts w:ascii="Arial" w:hAnsi="Arial" w:cs="Arial"/>
        </w:rPr>
        <w:t>sukladno zakonu</w:t>
      </w:r>
      <w:r w:rsidRPr="00421B6C">
        <w:rPr>
          <w:rFonts w:ascii="Arial" w:hAnsi="Arial" w:cs="Arial"/>
        </w:rPr>
        <w:t>.</w:t>
      </w:r>
    </w:p>
    <w:p w:rsidRPr="00332F20" w:rsidR="00652F13" w:rsidP="00647E39" w:rsidRDefault="00652F13">
      <w:pPr>
        <w:jc w:val="both"/>
        <w:rPr>
          <w:rFonts w:ascii="Arial" w:hAnsi="Arial" w:cs="Arial"/>
        </w:rPr>
      </w:pPr>
    </w:p>
    <w:p w:rsidR="00355A73" w:rsidP="00421B6C" w:rsidRDefault="00355A73">
      <w:pPr>
        <w:pStyle w:val="Odlomakpopisa"/>
        <w:numPr>
          <w:ilvl w:val="0"/>
          <w:numId w:val="4"/>
        </w:numPr>
        <w:tabs>
          <w:tab w:val="left" w:pos="426"/>
        </w:tabs>
        <w:ind w:left="0" w:firstLine="0"/>
        <w:jc w:val="both"/>
        <w:rPr>
          <w:rFonts w:ascii="Arial" w:hAnsi="Arial" w:cs="Arial"/>
        </w:rPr>
      </w:pPr>
      <w:r w:rsidRPr="00421B6C">
        <w:rPr>
          <w:rFonts w:ascii="Arial" w:hAnsi="Arial" w:cs="Arial"/>
        </w:rPr>
        <w:t xml:space="preserve">Žalba je </w:t>
      </w:r>
      <w:r w:rsidRPr="00421B6C" w:rsidR="006B2BD6">
        <w:rPr>
          <w:rFonts w:ascii="Arial" w:hAnsi="Arial" w:cs="Arial"/>
        </w:rPr>
        <w:t>osnovana.</w:t>
      </w:r>
    </w:p>
    <w:p w:rsidRPr="00421B6C" w:rsidR="00421B6C" w:rsidP="00421B6C" w:rsidRDefault="00421B6C">
      <w:pPr>
        <w:tabs>
          <w:tab w:val="left" w:pos="426"/>
        </w:tabs>
        <w:jc w:val="both"/>
        <w:rPr>
          <w:rFonts w:ascii="Arial" w:hAnsi="Arial" w:cs="Arial"/>
        </w:rPr>
      </w:pPr>
    </w:p>
    <w:p w:rsidR="00135832" w:rsidP="00421B6C" w:rsidRDefault="00B319EB">
      <w:pPr>
        <w:pStyle w:val="Odlomakpopisa"/>
        <w:numPr>
          <w:ilvl w:val="0"/>
          <w:numId w:val="4"/>
        </w:numPr>
        <w:tabs>
          <w:tab w:val="left" w:pos="426"/>
        </w:tabs>
        <w:ind w:left="0" w:firstLine="0"/>
        <w:jc w:val="both"/>
        <w:rPr>
          <w:rFonts w:ascii="Arial" w:hAnsi="Arial" w:cs="Arial"/>
        </w:rPr>
      </w:pPr>
      <w:r w:rsidRPr="00421B6C">
        <w:rPr>
          <w:rFonts w:ascii="Arial" w:hAnsi="Arial" w:cs="Arial"/>
        </w:rPr>
        <w:t xml:space="preserve">Odlučujući o žalbi </w:t>
      </w:r>
      <w:r w:rsidRPr="00421B6C" w:rsidR="006A6FD9">
        <w:rPr>
          <w:rFonts w:ascii="Arial" w:hAnsi="Arial" w:cs="Arial"/>
        </w:rPr>
        <w:t>tužitelja</w:t>
      </w:r>
      <w:r w:rsidRPr="00421B6C">
        <w:rPr>
          <w:rFonts w:ascii="Arial" w:hAnsi="Arial" w:cs="Arial"/>
        </w:rPr>
        <w:t xml:space="preserve"> te ispitujući prvostupanjsku presudu u smislu članka 202. stavka 1. Prekršajnog zakona</w:t>
      </w:r>
      <w:r w:rsidRPr="00421B6C" w:rsidR="00135832">
        <w:rPr>
          <w:rFonts w:ascii="Arial" w:hAnsi="Arial" w:cs="Arial"/>
        </w:rPr>
        <w:t xml:space="preserve"> </w:t>
      </w:r>
      <w:r w:rsidRPr="00421B6C" w:rsidR="009D6071">
        <w:rPr>
          <w:rFonts w:ascii="Arial" w:hAnsi="Arial" w:cs="Arial"/>
        </w:rPr>
        <w:t>(„Narodne novine“</w:t>
      </w:r>
      <w:r w:rsidRPr="00421B6C" w:rsidR="00135832">
        <w:rPr>
          <w:rFonts w:ascii="Arial" w:hAnsi="Arial" w:cs="Arial"/>
        </w:rPr>
        <w:t>,</w:t>
      </w:r>
      <w:r w:rsidRPr="00421B6C" w:rsidR="009D6071">
        <w:rPr>
          <w:rFonts w:ascii="Arial" w:hAnsi="Arial" w:cs="Arial"/>
        </w:rPr>
        <w:t xml:space="preserve"> broj</w:t>
      </w:r>
      <w:r w:rsidRPr="00421B6C" w:rsidR="00135832">
        <w:rPr>
          <w:rFonts w:ascii="Arial" w:hAnsi="Arial" w:cs="Arial"/>
        </w:rPr>
        <w:t>:</w:t>
      </w:r>
      <w:r w:rsidRPr="00421B6C" w:rsidR="009D6071">
        <w:rPr>
          <w:rFonts w:ascii="Arial" w:hAnsi="Arial" w:cs="Arial"/>
        </w:rPr>
        <w:t xml:space="preserve"> 107/07, 39/13, 157/13, 110/15, 70/17</w:t>
      </w:r>
      <w:r w:rsidRPr="00421B6C" w:rsidR="00A32FAA">
        <w:rPr>
          <w:rFonts w:ascii="Arial" w:hAnsi="Arial" w:cs="Arial"/>
        </w:rPr>
        <w:t>,</w:t>
      </w:r>
      <w:r w:rsidRPr="00421B6C" w:rsidR="009D6071">
        <w:rPr>
          <w:rFonts w:ascii="Arial" w:hAnsi="Arial" w:cs="Arial"/>
        </w:rPr>
        <w:t xml:space="preserve"> 118/18</w:t>
      </w:r>
      <w:r w:rsidRPr="00421B6C" w:rsidR="00135832">
        <w:rPr>
          <w:rFonts w:ascii="Arial" w:hAnsi="Arial" w:cs="Arial"/>
        </w:rPr>
        <w:t>,</w:t>
      </w:r>
      <w:r w:rsidRPr="00421B6C" w:rsidR="00A32FAA">
        <w:rPr>
          <w:rFonts w:ascii="Arial" w:hAnsi="Arial" w:cs="Arial"/>
        </w:rPr>
        <w:t xml:space="preserve"> 114/21</w:t>
      </w:r>
      <w:r w:rsidRPr="00421B6C" w:rsidR="009D6071">
        <w:rPr>
          <w:rFonts w:ascii="Arial" w:hAnsi="Arial" w:cs="Arial"/>
        </w:rPr>
        <w:t>),</w:t>
      </w:r>
      <w:r w:rsidRPr="00421B6C">
        <w:rPr>
          <w:rFonts w:ascii="Arial" w:hAnsi="Arial" w:cs="Arial"/>
        </w:rPr>
        <w:t xml:space="preserve"> uz ocjenu navoda žalbe</w:t>
      </w:r>
      <w:r w:rsidRPr="00421B6C" w:rsidR="004E108D">
        <w:rPr>
          <w:rFonts w:ascii="Arial" w:hAnsi="Arial" w:cs="Arial"/>
        </w:rPr>
        <w:t xml:space="preserve"> tužitelja</w:t>
      </w:r>
      <w:r w:rsidRPr="00421B6C">
        <w:rPr>
          <w:rFonts w:ascii="Arial" w:hAnsi="Arial" w:cs="Arial"/>
        </w:rPr>
        <w:t xml:space="preserve">, </w:t>
      </w:r>
      <w:r w:rsidRPr="00421B6C" w:rsidR="00522EC8">
        <w:rPr>
          <w:rFonts w:ascii="Arial" w:hAnsi="Arial" w:cs="Arial"/>
        </w:rPr>
        <w:t xml:space="preserve">Visoki prekršajni sud Republike Hrvatske </w:t>
      </w:r>
      <w:r w:rsidRPr="00421B6C" w:rsidR="00E30874">
        <w:rPr>
          <w:rFonts w:ascii="Arial" w:hAnsi="Arial" w:cs="Arial"/>
        </w:rPr>
        <w:t xml:space="preserve">postupajući po službenoj dužnosti nalazi da nisu počinjene bitne povrede odredaba prekršajnog postupka iz članka 195. stavka 1. točke 6., 7., 9. i 10. Prekršajnog zakona, </w:t>
      </w:r>
      <w:r w:rsidRPr="00421B6C" w:rsidR="002D7506">
        <w:rPr>
          <w:rFonts w:ascii="Arial" w:hAnsi="Arial" w:cs="Arial"/>
        </w:rPr>
        <w:t xml:space="preserve">da na </w:t>
      </w:r>
      <w:r w:rsidRPr="00421B6C" w:rsidR="00E30874">
        <w:rPr>
          <w:rFonts w:ascii="Arial" w:hAnsi="Arial" w:cs="Arial"/>
        </w:rPr>
        <w:t>štetu okrivljenika nisu povrijeđene odredbe prekršajnog materijalnog prava i da u predmetu nije nastupila zastara prekršajnog progona prekršajnog progona</w:t>
      </w:r>
      <w:r w:rsidRPr="00421B6C" w:rsidR="00135832">
        <w:rPr>
          <w:rFonts w:ascii="Arial" w:hAnsi="Arial" w:cs="Arial"/>
        </w:rPr>
        <w:t xml:space="preserve">. </w:t>
      </w:r>
    </w:p>
    <w:p w:rsidRPr="00421B6C" w:rsidR="00421B6C" w:rsidP="00421B6C" w:rsidRDefault="00421B6C">
      <w:pPr>
        <w:pStyle w:val="Odlomakpopisa"/>
        <w:rPr>
          <w:rFonts w:ascii="Arial" w:hAnsi="Arial" w:cs="Arial"/>
        </w:rPr>
      </w:pPr>
    </w:p>
    <w:p w:rsidRPr="00421B6C" w:rsidR="00135832" w:rsidP="00421B6C" w:rsidRDefault="00135832">
      <w:pPr>
        <w:pStyle w:val="Odlomakpopisa"/>
        <w:numPr>
          <w:ilvl w:val="0"/>
          <w:numId w:val="4"/>
        </w:numPr>
        <w:tabs>
          <w:tab w:val="left" w:pos="426"/>
        </w:tabs>
        <w:ind w:left="0" w:firstLine="0"/>
        <w:jc w:val="both"/>
        <w:rPr>
          <w:rFonts w:ascii="Arial" w:hAnsi="Arial" w:cs="Arial"/>
        </w:rPr>
      </w:pPr>
      <w:r w:rsidRPr="00421B6C">
        <w:rPr>
          <w:rFonts w:ascii="Arial" w:hAnsi="Arial" w:cs="Arial"/>
        </w:rPr>
        <w:t>Ispitujući dalje pobijanu presudu u odnosu na odluku o kazni, uz ocjenu navoda žalbe tužitelja, ovaj sud smatra da su okrivljenici za počinjeni prekršaj</w:t>
      </w:r>
      <w:r w:rsidRPr="00421B6C" w:rsidR="00816F1E">
        <w:rPr>
          <w:rFonts w:ascii="Arial" w:hAnsi="Arial" w:cs="Arial"/>
        </w:rPr>
        <w:t xml:space="preserve"> </w:t>
      </w:r>
      <w:r w:rsidRPr="00421B6C">
        <w:rPr>
          <w:rFonts w:ascii="Arial" w:hAnsi="Arial" w:cs="Arial"/>
        </w:rPr>
        <w:t>kažnjeni preblagim kaznama</w:t>
      </w:r>
      <w:r w:rsidRPr="00421B6C" w:rsidR="00AA6CBC">
        <w:rPr>
          <w:rFonts w:ascii="Arial" w:hAnsi="Arial" w:cs="Arial"/>
        </w:rPr>
        <w:t xml:space="preserve">. </w:t>
      </w:r>
    </w:p>
    <w:p w:rsidRPr="00135832" w:rsidR="00135832" w:rsidP="00647E39" w:rsidRDefault="00135832">
      <w:pPr>
        <w:pStyle w:val="Tijeloteksta"/>
        <w:spacing w:line="240" w:lineRule="auto"/>
        <w:ind w:firstLine="708"/>
        <w:rPr>
          <w:rFonts w:ascii="Arial" w:hAnsi="Arial" w:cs="Arial"/>
        </w:rPr>
      </w:pPr>
    </w:p>
    <w:p w:rsidR="00AA6CBC" w:rsidP="00421B6C" w:rsidRDefault="00AA6CBC">
      <w:pPr>
        <w:pStyle w:val="Tijeloteksta"/>
        <w:numPr>
          <w:ilvl w:val="1"/>
          <w:numId w:val="4"/>
        </w:numPr>
        <w:tabs>
          <w:tab w:val="left" w:pos="567"/>
        </w:tabs>
        <w:spacing w:line="240" w:lineRule="auto"/>
        <w:ind w:left="0" w:firstLine="0"/>
        <w:rPr>
          <w:rFonts w:ascii="Arial" w:hAnsi="Arial" w:cs="Arial"/>
        </w:rPr>
      </w:pPr>
      <w:r w:rsidRPr="00AA6CBC">
        <w:rPr>
          <w:rFonts w:ascii="Arial" w:hAnsi="Arial" w:cs="Arial"/>
        </w:rPr>
        <w:t xml:space="preserve">Prilikom odmjeravanja kazni, ovaj drugostupanjski sud uzeo je u obzir sve okolnosti koje, u smislu općeg pravila o izboru vrste i mjere kazne iz članka 36. Prekršajnog zakona, utječu da kazna bude lakša ili teža za počinitelja i koje okolnosti su po prvostupanjskom sudu pravilno utvrđene. </w:t>
      </w:r>
    </w:p>
    <w:p w:rsidR="00421B6C" w:rsidP="00421B6C" w:rsidRDefault="00421B6C">
      <w:pPr>
        <w:pStyle w:val="Tijeloteksta"/>
        <w:tabs>
          <w:tab w:val="left" w:pos="567"/>
        </w:tabs>
        <w:spacing w:line="240" w:lineRule="auto"/>
        <w:rPr>
          <w:rFonts w:ascii="Arial" w:hAnsi="Arial" w:cs="Arial"/>
        </w:rPr>
      </w:pPr>
    </w:p>
    <w:p w:rsidR="00816F1E" w:rsidP="00421B6C" w:rsidRDefault="00AA6CBC">
      <w:pPr>
        <w:pStyle w:val="Tijeloteksta"/>
        <w:numPr>
          <w:ilvl w:val="1"/>
          <w:numId w:val="4"/>
        </w:numPr>
        <w:tabs>
          <w:tab w:val="left" w:pos="567"/>
        </w:tabs>
        <w:spacing w:line="240" w:lineRule="auto"/>
        <w:ind w:left="0" w:firstLine="0"/>
        <w:rPr>
          <w:rFonts w:ascii="Arial" w:hAnsi="Arial" w:cs="Arial"/>
        </w:rPr>
      </w:pPr>
      <w:r w:rsidRPr="00421B6C">
        <w:rPr>
          <w:rFonts w:ascii="Arial" w:hAnsi="Arial" w:cs="Arial"/>
        </w:rPr>
        <w:t>Cijeneći utvrđene olakotne okolnosti u granicama zakonom propisanih novčanih kazni, ovaj sud smatra da utvrđene olakotne</w:t>
      </w:r>
      <w:r w:rsidRPr="00421B6C" w:rsidR="00816F1E">
        <w:rPr>
          <w:rFonts w:ascii="Arial" w:hAnsi="Arial" w:cs="Arial"/>
        </w:rPr>
        <w:t xml:space="preserve"> </w:t>
      </w:r>
      <w:r w:rsidRPr="00421B6C">
        <w:rPr>
          <w:rFonts w:ascii="Arial" w:hAnsi="Arial" w:cs="Arial"/>
        </w:rPr>
        <w:t>okolnosti</w:t>
      </w:r>
      <w:r w:rsidRPr="00421B6C" w:rsidR="00816F1E">
        <w:rPr>
          <w:rFonts w:ascii="Arial" w:hAnsi="Arial" w:cs="Arial"/>
        </w:rPr>
        <w:t xml:space="preserve"> pružaju</w:t>
      </w:r>
      <w:r w:rsidRPr="00421B6C">
        <w:rPr>
          <w:rFonts w:ascii="Arial" w:hAnsi="Arial" w:cs="Arial"/>
        </w:rPr>
        <w:t xml:space="preserve"> dostatnu osnovu da se okrivljenicima izreknu kazne primjenom odredbi o ublažavanju kazni, međutim da je prvostupanjski sud precijenio utvrđene olakotne okolnosti</w:t>
      </w:r>
      <w:r w:rsidRPr="00421B6C" w:rsidR="00816F1E">
        <w:rPr>
          <w:rFonts w:ascii="Arial" w:hAnsi="Arial" w:cs="Arial"/>
        </w:rPr>
        <w:t>.</w:t>
      </w:r>
    </w:p>
    <w:p w:rsidR="00421B6C" w:rsidP="00421B6C" w:rsidRDefault="00421B6C">
      <w:pPr>
        <w:pStyle w:val="Odlomakpopisa"/>
        <w:rPr>
          <w:rFonts w:ascii="Arial" w:hAnsi="Arial" w:cs="Arial"/>
        </w:rPr>
      </w:pPr>
    </w:p>
    <w:p w:rsidR="00EB7EA7" w:rsidP="00421B6C" w:rsidRDefault="00816F1E">
      <w:pPr>
        <w:pStyle w:val="Tijeloteksta"/>
        <w:numPr>
          <w:ilvl w:val="1"/>
          <w:numId w:val="4"/>
        </w:numPr>
        <w:tabs>
          <w:tab w:val="left" w:pos="567"/>
        </w:tabs>
        <w:spacing w:line="240" w:lineRule="auto"/>
        <w:ind w:left="0" w:firstLine="0"/>
        <w:rPr>
          <w:rFonts w:ascii="Arial" w:hAnsi="Arial" w:cs="Arial"/>
        </w:rPr>
      </w:pPr>
      <w:r w:rsidRPr="00421B6C">
        <w:rPr>
          <w:rFonts w:ascii="Arial" w:hAnsi="Arial" w:cs="Arial"/>
        </w:rPr>
        <w:t>Zbog navedenog, ovaj je su</w:t>
      </w:r>
      <w:r w:rsidRPr="00421B6C" w:rsidR="00EB7EA7">
        <w:rPr>
          <w:rFonts w:ascii="Arial" w:hAnsi="Arial" w:cs="Arial"/>
        </w:rPr>
        <w:t>d</w:t>
      </w:r>
      <w:r w:rsidRPr="00421B6C" w:rsidR="00135832">
        <w:rPr>
          <w:rFonts w:ascii="Arial" w:hAnsi="Arial" w:cs="Arial"/>
        </w:rPr>
        <w:t xml:space="preserve"> prihvaćanjem žalbe tužitelja preinačio pobijanu presudu u odluci o kazni</w:t>
      </w:r>
      <w:r w:rsidRPr="00421B6C" w:rsidR="00AA6CBC">
        <w:rPr>
          <w:rFonts w:ascii="Arial" w:hAnsi="Arial" w:cs="Arial"/>
        </w:rPr>
        <w:t xml:space="preserve"> i</w:t>
      </w:r>
      <w:r w:rsidRPr="00421B6C" w:rsidR="00135832">
        <w:rPr>
          <w:rFonts w:ascii="Arial" w:hAnsi="Arial" w:cs="Arial"/>
        </w:rPr>
        <w:t xml:space="preserve"> okrivljenici</w:t>
      </w:r>
      <w:r w:rsidRPr="00421B6C" w:rsidR="00AA6CBC">
        <w:rPr>
          <w:rFonts w:ascii="Arial" w:hAnsi="Arial" w:cs="Arial"/>
        </w:rPr>
        <w:t>ma</w:t>
      </w:r>
      <w:r w:rsidRPr="00421B6C" w:rsidR="00135832">
        <w:rPr>
          <w:rFonts w:ascii="Arial" w:hAnsi="Arial" w:cs="Arial"/>
        </w:rPr>
        <w:t xml:space="preserve"> s obzirom na utvrđene olakotne okolnosti u vidu iskrenog priznanja djela i ranije neosuđivanosti, kao i s obzirom na ponašanje okrivljeni</w:t>
      </w:r>
      <w:r w:rsidRPr="00421B6C" w:rsidR="00AA6CBC">
        <w:rPr>
          <w:rFonts w:ascii="Arial" w:hAnsi="Arial" w:cs="Arial"/>
        </w:rPr>
        <w:t>ka</w:t>
      </w:r>
      <w:r w:rsidRPr="00421B6C" w:rsidR="00135832">
        <w:rPr>
          <w:rFonts w:ascii="Arial" w:hAnsi="Arial" w:cs="Arial"/>
        </w:rPr>
        <w:t xml:space="preserve"> nakon počinjenog prekršaja i </w:t>
      </w:r>
      <w:r w:rsidRPr="00421B6C" w:rsidR="00AA6CBC">
        <w:rPr>
          <w:rFonts w:ascii="Arial" w:hAnsi="Arial" w:cs="Arial"/>
        </w:rPr>
        <w:t>sve okolnosti počinjenja prekršaja</w:t>
      </w:r>
      <w:r w:rsidRPr="00421B6C" w:rsidR="00135832">
        <w:rPr>
          <w:rFonts w:ascii="Arial" w:hAnsi="Arial" w:cs="Arial"/>
        </w:rPr>
        <w:t>, uz primjenu članka 37. stavka 2. Prekršajnog zakona, izrekao novčan</w:t>
      </w:r>
      <w:r w:rsidRPr="00421B6C" w:rsidR="00AA6CBC">
        <w:rPr>
          <w:rFonts w:ascii="Arial" w:hAnsi="Arial" w:cs="Arial"/>
        </w:rPr>
        <w:t>e</w:t>
      </w:r>
      <w:r w:rsidRPr="00421B6C" w:rsidR="00135832">
        <w:rPr>
          <w:rFonts w:ascii="Arial" w:hAnsi="Arial" w:cs="Arial"/>
        </w:rPr>
        <w:t xml:space="preserve"> kazn</w:t>
      </w:r>
      <w:r w:rsidRPr="00421B6C" w:rsidR="00AA6CBC">
        <w:rPr>
          <w:rFonts w:ascii="Arial" w:hAnsi="Arial" w:cs="Arial"/>
        </w:rPr>
        <w:t>e</w:t>
      </w:r>
      <w:r w:rsidRPr="00421B6C" w:rsidR="00135832">
        <w:rPr>
          <w:rFonts w:ascii="Arial" w:hAnsi="Arial" w:cs="Arial"/>
        </w:rPr>
        <w:t xml:space="preserve"> </w:t>
      </w:r>
      <w:r w:rsidRPr="00421B6C" w:rsidR="00AA6CBC">
        <w:rPr>
          <w:rFonts w:ascii="Arial" w:hAnsi="Arial" w:cs="Arial"/>
        </w:rPr>
        <w:t xml:space="preserve">više od izrečenih u pobijanoj presudi, međutim i dalje </w:t>
      </w:r>
      <w:r w:rsidRPr="00421B6C" w:rsidR="00135832">
        <w:rPr>
          <w:rFonts w:ascii="Arial" w:hAnsi="Arial" w:cs="Arial"/>
        </w:rPr>
        <w:t xml:space="preserve">u </w:t>
      </w:r>
      <w:r w:rsidRPr="00421B6C" w:rsidR="00EB7EA7">
        <w:rPr>
          <w:rFonts w:ascii="Arial" w:hAnsi="Arial" w:cs="Arial"/>
        </w:rPr>
        <w:t xml:space="preserve">iznosima koji su niži od </w:t>
      </w:r>
      <w:r w:rsidRPr="00421B6C" w:rsidR="00135832">
        <w:rPr>
          <w:rFonts w:ascii="Arial" w:hAnsi="Arial" w:cs="Arial"/>
        </w:rPr>
        <w:t>najniž</w:t>
      </w:r>
      <w:r w:rsidRPr="00421B6C" w:rsidR="00AA6CBC">
        <w:rPr>
          <w:rFonts w:ascii="Arial" w:hAnsi="Arial" w:cs="Arial"/>
        </w:rPr>
        <w:t>ih</w:t>
      </w:r>
      <w:r w:rsidRPr="00421B6C" w:rsidR="00135832">
        <w:rPr>
          <w:rFonts w:ascii="Arial" w:hAnsi="Arial" w:cs="Arial"/>
        </w:rPr>
        <w:t xml:space="preserve"> propisan</w:t>
      </w:r>
      <w:r w:rsidRPr="00421B6C" w:rsidR="00AA6CBC">
        <w:rPr>
          <w:rFonts w:ascii="Arial" w:hAnsi="Arial" w:cs="Arial"/>
        </w:rPr>
        <w:t>ih</w:t>
      </w:r>
      <w:r w:rsidRPr="00421B6C" w:rsidR="00135832">
        <w:rPr>
          <w:rFonts w:ascii="Arial" w:hAnsi="Arial" w:cs="Arial"/>
        </w:rPr>
        <w:t xml:space="preserve"> novčan</w:t>
      </w:r>
      <w:r w:rsidRPr="00421B6C" w:rsidR="00AA6CBC">
        <w:rPr>
          <w:rFonts w:ascii="Arial" w:hAnsi="Arial" w:cs="Arial"/>
        </w:rPr>
        <w:t>ih</w:t>
      </w:r>
      <w:r w:rsidRPr="00421B6C" w:rsidR="00135832">
        <w:rPr>
          <w:rFonts w:ascii="Arial" w:hAnsi="Arial" w:cs="Arial"/>
        </w:rPr>
        <w:t xml:space="preserve"> kazn</w:t>
      </w:r>
      <w:r w:rsidRPr="00421B6C" w:rsidR="00AA6CBC">
        <w:rPr>
          <w:rFonts w:ascii="Arial" w:hAnsi="Arial" w:cs="Arial"/>
        </w:rPr>
        <w:t>i</w:t>
      </w:r>
      <w:r w:rsidRPr="00421B6C" w:rsidR="00135832">
        <w:rPr>
          <w:rFonts w:ascii="Arial" w:hAnsi="Arial" w:cs="Arial"/>
        </w:rPr>
        <w:t xml:space="preserve"> za </w:t>
      </w:r>
      <w:r w:rsidRPr="00421B6C" w:rsidR="00AA6CBC">
        <w:rPr>
          <w:rFonts w:ascii="Arial" w:hAnsi="Arial" w:cs="Arial"/>
        </w:rPr>
        <w:t>počinitelj</w:t>
      </w:r>
      <w:r w:rsidRPr="00421B6C" w:rsidR="00EB7EA7">
        <w:rPr>
          <w:rFonts w:ascii="Arial" w:hAnsi="Arial" w:cs="Arial"/>
        </w:rPr>
        <w:t>e</w:t>
      </w:r>
      <w:r w:rsidRPr="00421B6C" w:rsidR="00AA6CBC">
        <w:rPr>
          <w:rFonts w:ascii="Arial" w:hAnsi="Arial" w:cs="Arial"/>
        </w:rPr>
        <w:t xml:space="preserve"> </w:t>
      </w:r>
      <w:r w:rsidRPr="00421B6C" w:rsidR="00135832">
        <w:rPr>
          <w:rFonts w:ascii="Arial" w:hAnsi="Arial" w:cs="Arial"/>
        </w:rPr>
        <w:t>inkriminiran</w:t>
      </w:r>
      <w:r w:rsidRPr="00421B6C" w:rsidR="00AA6CBC">
        <w:rPr>
          <w:rFonts w:ascii="Arial" w:hAnsi="Arial" w:cs="Arial"/>
        </w:rPr>
        <w:t>og</w:t>
      </w:r>
      <w:r w:rsidRPr="00421B6C" w:rsidR="00135832">
        <w:rPr>
          <w:rFonts w:ascii="Arial" w:hAnsi="Arial" w:cs="Arial"/>
        </w:rPr>
        <w:t xml:space="preserve"> prekršaj</w:t>
      </w:r>
      <w:r w:rsidRPr="00421B6C" w:rsidR="00EB7EA7">
        <w:rPr>
          <w:rFonts w:ascii="Arial" w:hAnsi="Arial" w:cs="Arial"/>
        </w:rPr>
        <w:t>, a imaju</w:t>
      </w:r>
      <w:r w:rsidRPr="00421B6C">
        <w:rPr>
          <w:rFonts w:ascii="Arial" w:hAnsi="Arial" w:cs="Arial"/>
        </w:rPr>
        <w:t>ći na umu jačinu ugrožavanja zaštićenog dobra i stupanj pogibeljnosti, kao i to da su vrlo izraženi i zahtjevi generalno preventivnog djelovanja, smatrajući da će se ovako ublaženim  novčanim kaznama ostvariti opća svrha prekršajnopravnih sankcija iz članka 6. Prekršajnog zakona</w:t>
      </w:r>
      <w:r w:rsidRPr="00421B6C" w:rsidR="00EB7EA7">
        <w:rPr>
          <w:rFonts w:ascii="Arial" w:hAnsi="Arial" w:cs="Arial"/>
        </w:rPr>
        <w:t>.</w:t>
      </w:r>
    </w:p>
    <w:p w:rsidR="00421B6C" w:rsidP="00421B6C" w:rsidRDefault="00421B6C">
      <w:pPr>
        <w:pStyle w:val="Odlomakpopisa"/>
        <w:rPr>
          <w:rFonts w:ascii="Arial" w:hAnsi="Arial" w:cs="Arial"/>
        </w:rPr>
      </w:pPr>
    </w:p>
    <w:p w:rsidR="00135832" w:rsidP="00421B6C" w:rsidRDefault="00EB7EA7">
      <w:pPr>
        <w:pStyle w:val="Tijeloteksta"/>
        <w:numPr>
          <w:ilvl w:val="1"/>
          <w:numId w:val="4"/>
        </w:numPr>
        <w:tabs>
          <w:tab w:val="left" w:pos="567"/>
        </w:tabs>
        <w:spacing w:line="240" w:lineRule="auto"/>
        <w:ind w:left="0" w:firstLine="0"/>
        <w:rPr>
          <w:rFonts w:ascii="Arial" w:hAnsi="Arial" w:cs="Arial"/>
        </w:rPr>
      </w:pPr>
      <w:r w:rsidRPr="00421B6C">
        <w:rPr>
          <w:rFonts w:ascii="Arial" w:hAnsi="Arial" w:cs="Arial"/>
        </w:rPr>
        <w:lastRenderedPageBreak/>
        <w:t>T</w:t>
      </w:r>
      <w:r w:rsidRPr="00421B6C" w:rsidR="00135832">
        <w:rPr>
          <w:rFonts w:ascii="Arial" w:hAnsi="Arial" w:cs="Arial"/>
        </w:rPr>
        <w:t>ako odmjeren</w:t>
      </w:r>
      <w:r w:rsidRPr="00421B6C" w:rsidR="00AA6CBC">
        <w:rPr>
          <w:rFonts w:ascii="Arial" w:hAnsi="Arial" w:cs="Arial"/>
        </w:rPr>
        <w:t>e</w:t>
      </w:r>
      <w:r w:rsidRPr="00421B6C" w:rsidR="00135832">
        <w:rPr>
          <w:rFonts w:ascii="Arial" w:hAnsi="Arial" w:cs="Arial"/>
        </w:rPr>
        <w:t xml:space="preserve"> kazn</w:t>
      </w:r>
      <w:r w:rsidRPr="00421B6C" w:rsidR="00AA6CBC">
        <w:rPr>
          <w:rFonts w:ascii="Arial" w:hAnsi="Arial" w:cs="Arial"/>
        </w:rPr>
        <w:t xml:space="preserve">e </w:t>
      </w:r>
      <w:r w:rsidRPr="00421B6C">
        <w:rPr>
          <w:rFonts w:ascii="Arial" w:hAnsi="Arial" w:cs="Arial"/>
        </w:rPr>
        <w:t xml:space="preserve">sada su </w:t>
      </w:r>
      <w:r w:rsidRPr="00421B6C" w:rsidR="00135832">
        <w:rPr>
          <w:rFonts w:ascii="Arial" w:hAnsi="Arial" w:cs="Arial"/>
        </w:rPr>
        <w:t>razmjern</w:t>
      </w:r>
      <w:r w:rsidRPr="00421B6C" w:rsidR="00AA6CBC">
        <w:rPr>
          <w:rFonts w:ascii="Arial" w:hAnsi="Arial" w:cs="Arial"/>
        </w:rPr>
        <w:t>e</w:t>
      </w:r>
      <w:r w:rsidR="00421B6C">
        <w:rPr>
          <w:rFonts w:ascii="Arial" w:hAnsi="Arial" w:cs="Arial"/>
        </w:rPr>
        <w:t xml:space="preserve"> </w:t>
      </w:r>
      <w:r w:rsidRPr="00421B6C">
        <w:rPr>
          <w:rFonts w:ascii="Arial" w:hAnsi="Arial" w:cs="Arial"/>
        </w:rPr>
        <w:t xml:space="preserve">u </w:t>
      </w:r>
      <w:r w:rsidRPr="00421B6C" w:rsidR="00135832">
        <w:rPr>
          <w:rFonts w:ascii="Arial" w:hAnsi="Arial" w:cs="Arial"/>
        </w:rPr>
        <w:t>prirodi i težini počinjenog prekršaja, stupnju odgovornosti okrivljeni</w:t>
      </w:r>
      <w:r w:rsidRPr="00421B6C" w:rsidR="00AA6CBC">
        <w:rPr>
          <w:rFonts w:ascii="Arial" w:hAnsi="Arial" w:cs="Arial"/>
        </w:rPr>
        <w:t>ka</w:t>
      </w:r>
      <w:r w:rsidRPr="00421B6C" w:rsidR="00135832">
        <w:rPr>
          <w:rFonts w:ascii="Arial" w:hAnsi="Arial" w:cs="Arial"/>
        </w:rPr>
        <w:t>, kao i ostalim okolnostima odlučnim za odmjeravanje kazne, te da će se</w:t>
      </w:r>
      <w:r w:rsidRPr="00421B6C">
        <w:rPr>
          <w:rFonts w:ascii="Arial" w:hAnsi="Arial" w:cs="Arial"/>
        </w:rPr>
        <w:t xml:space="preserve"> istima</w:t>
      </w:r>
      <w:r w:rsidRPr="00421B6C" w:rsidR="00135832">
        <w:rPr>
          <w:rFonts w:ascii="Arial" w:hAnsi="Arial" w:cs="Arial"/>
        </w:rPr>
        <w:t xml:space="preserve"> postići svrha kažnjavanja, odnosno djelovati na okrivljeni</w:t>
      </w:r>
      <w:r w:rsidRPr="00421B6C" w:rsidR="00AA6CBC">
        <w:rPr>
          <w:rFonts w:ascii="Arial" w:hAnsi="Arial" w:cs="Arial"/>
        </w:rPr>
        <w:t>ke</w:t>
      </w:r>
      <w:r w:rsidRPr="00421B6C" w:rsidR="00135832">
        <w:rPr>
          <w:rFonts w:ascii="Arial" w:hAnsi="Arial" w:cs="Arial"/>
        </w:rPr>
        <w:t xml:space="preserve"> da se ubuduće klon</w:t>
      </w:r>
      <w:r w:rsidRPr="00421B6C" w:rsidR="00AA6CBC">
        <w:rPr>
          <w:rFonts w:ascii="Arial" w:hAnsi="Arial" w:cs="Arial"/>
        </w:rPr>
        <w:t>e</w:t>
      </w:r>
      <w:r w:rsidRPr="00421B6C" w:rsidR="00135832">
        <w:rPr>
          <w:rFonts w:ascii="Arial" w:hAnsi="Arial" w:cs="Arial"/>
        </w:rPr>
        <w:t xml:space="preserve"> činjenja ovakvih ili sličnih prekršaja</w:t>
      </w:r>
      <w:r w:rsidRPr="00421B6C">
        <w:rPr>
          <w:rFonts w:ascii="Arial" w:hAnsi="Arial" w:cs="Arial"/>
        </w:rPr>
        <w:t xml:space="preserve"> te će</w:t>
      </w:r>
      <w:r w:rsidRPr="00421B6C" w:rsidR="00135832">
        <w:rPr>
          <w:rFonts w:ascii="Arial" w:hAnsi="Arial" w:cs="Arial"/>
        </w:rPr>
        <w:t xml:space="preserve"> se postići kako opća, tako i posebna svrha izricanja prekršajnih sankcija, dakle svrha specijalne i generalne prevencije.</w:t>
      </w:r>
    </w:p>
    <w:p w:rsidR="00421B6C" w:rsidP="00421B6C" w:rsidRDefault="00421B6C">
      <w:pPr>
        <w:pStyle w:val="Odlomakpopisa"/>
        <w:rPr>
          <w:rFonts w:ascii="Arial" w:hAnsi="Arial" w:cs="Arial"/>
        </w:rPr>
      </w:pPr>
    </w:p>
    <w:p w:rsidRPr="00421B6C" w:rsidR="00135832" w:rsidP="00421B6C" w:rsidRDefault="00135832">
      <w:pPr>
        <w:pStyle w:val="Tijeloteksta"/>
        <w:numPr>
          <w:ilvl w:val="1"/>
          <w:numId w:val="4"/>
        </w:numPr>
        <w:tabs>
          <w:tab w:val="left" w:pos="567"/>
        </w:tabs>
        <w:spacing w:line="240" w:lineRule="auto"/>
        <w:ind w:left="0" w:firstLine="0"/>
        <w:rPr>
          <w:rFonts w:ascii="Arial" w:hAnsi="Arial" w:cs="Arial"/>
        </w:rPr>
      </w:pPr>
      <w:r w:rsidRPr="00421B6C">
        <w:rPr>
          <w:rFonts w:ascii="Arial" w:hAnsi="Arial" w:cs="Arial"/>
        </w:rPr>
        <w:t>Budući da je člankom 152. stavkom 3. Prekršajnog zakona propisano da će se novčana kazna smatrati u cjelini plaćenom ako osuđena osoba plati dvije trećine izrečene novčane kazne u roku određenom odlukom kojom je ta kazna izrečena, odlučeno je kao u izreci.</w:t>
      </w:r>
    </w:p>
    <w:p w:rsidRPr="00135832" w:rsidR="00135832" w:rsidP="00647E39" w:rsidRDefault="00135832">
      <w:pPr>
        <w:pStyle w:val="Tijeloteksta"/>
        <w:spacing w:line="240" w:lineRule="auto"/>
        <w:ind w:firstLine="708"/>
        <w:rPr>
          <w:rFonts w:ascii="Arial" w:hAnsi="Arial" w:cs="Arial"/>
        </w:rPr>
      </w:pPr>
    </w:p>
    <w:p w:rsidRPr="00332F20" w:rsidR="005E4EA2" w:rsidP="00421B6C" w:rsidRDefault="00135832">
      <w:pPr>
        <w:pStyle w:val="Tijeloteksta"/>
        <w:numPr>
          <w:ilvl w:val="0"/>
          <w:numId w:val="4"/>
        </w:numPr>
        <w:tabs>
          <w:tab w:val="left" w:pos="426"/>
        </w:tabs>
        <w:spacing w:line="240" w:lineRule="auto"/>
        <w:ind w:left="0" w:firstLine="0"/>
        <w:rPr>
          <w:rFonts w:ascii="Arial" w:hAnsi="Arial" w:cs="Arial"/>
        </w:rPr>
      </w:pPr>
      <w:r w:rsidRPr="00135832">
        <w:rPr>
          <w:rFonts w:ascii="Arial" w:hAnsi="Arial" w:cs="Arial"/>
        </w:rPr>
        <w:t>Slijedom navedenog, odlučeno je kao u izreci ove presude.</w:t>
      </w:r>
    </w:p>
    <w:p w:rsidRPr="00332F20" w:rsidR="009F350F" w:rsidP="00647E39" w:rsidRDefault="009F350F">
      <w:pPr>
        <w:ind w:firstLine="708"/>
        <w:jc w:val="both"/>
        <w:rPr>
          <w:rFonts w:ascii="Arial" w:hAnsi="Arial" w:cs="Arial"/>
        </w:rPr>
      </w:pPr>
    </w:p>
    <w:p w:rsidRPr="00332F20" w:rsidR="00347E18" w:rsidP="00647E39" w:rsidRDefault="0030745D">
      <w:pPr>
        <w:jc w:val="center"/>
        <w:rPr>
          <w:rFonts w:ascii="Arial" w:hAnsi="Arial" w:cs="Arial"/>
        </w:rPr>
      </w:pPr>
      <w:r w:rsidRPr="00332F20">
        <w:rPr>
          <w:rFonts w:ascii="Arial" w:hAnsi="Arial" w:cs="Arial"/>
        </w:rPr>
        <w:t>U Zagrebu</w:t>
      </w:r>
      <w:r w:rsidRPr="00332F20" w:rsidR="00E578F1">
        <w:rPr>
          <w:rFonts w:ascii="Arial" w:hAnsi="Arial" w:cs="Arial"/>
        </w:rPr>
        <w:t xml:space="preserve"> </w:t>
      </w:r>
      <w:r w:rsidRPr="00FF6B30" w:rsidR="00FF6B30">
        <w:rPr>
          <w:rFonts w:ascii="Arial" w:hAnsi="Arial" w:cs="Arial"/>
        </w:rPr>
        <w:t>9. rujna 2026.</w:t>
      </w:r>
    </w:p>
    <w:p w:rsidRPr="00332F20" w:rsidR="00B5270F" w:rsidP="00647E39" w:rsidRDefault="00B5270F">
      <w:pPr>
        <w:jc w:val="center"/>
        <w:rPr>
          <w:rFonts w:ascii="Arial" w:hAnsi="Arial" w:cs="Arial"/>
        </w:rPr>
      </w:pPr>
    </w:p>
    <w:p w:rsidRPr="00332F20" w:rsidR="001E52F7" w:rsidP="00421B6C" w:rsidRDefault="001E52F7">
      <w:pPr>
        <w:tabs>
          <w:tab w:val="left" w:pos="426"/>
        </w:tabs>
        <w:rPr>
          <w:rFonts w:ascii="Arial" w:hAnsi="Arial" w:cs="Arial"/>
        </w:rPr>
      </w:pPr>
      <w:r w:rsidRPr="00332F20">
        <w:rPr>
          <w:rFonts w:ascii="Arial" w:hAnsi="Arial" w:cs="Arial"/>
        </w:rPr>
        <w:t xml:space="preserve">    </w:t>
      </w:r>
      <w:r w:rsidR="00421B6C">
        <w:rPr>
          <w:rFonts w:ascii="Arial" w:hAnsi="Arial" w:cs="Arial"/>
        </w:rPr>
        <w:tab/>
      </w:r>
      <w:r w:rsidRPr="00332F20">
        <w:rPr>
          <w:rFonts w:ascii="Arial" w:hAnsi="Arial" w:cs="Arial"/>
        </w:rPr>
        <w:t>Zapisničarka</w:t>
      </w:r>
      <w:r w:rsidR="00421B6C">
        <w:rPr>
          <w:rFonts w:ascii="Arial" w:hAnsi="Arial" w:cs="Arial"/>
        </w:rPr>
        <w:t>:</w:t>
      </w:r>
      <w:r w:rsidRPr="00332F20">
        <w:rPr>
          <w:rFonts w:ascii="Arial" w:hAnsi="Arial" w:cs="Arial"/>
        </w:rPr>
        <w:tab/>
        <w:t xml:space="preserve">       </w:t>
      </w:r>
      <w:r w:rsidRPr="00332F20">
        <w:rPr>
          <w:rFonts w:ascii="Arial" w:hAnsi="Arial" w:cs="Arial"/>
        </w:rPr>
        <w:tab/>
        <w:t xml:space="preserve">          </w:t>
      </w:r>
      <w:r w:rsidR="00421B6C">
        <w:rPr>
          <w:rFonts w:ascii="Arial" w:hAnsi="Arial" w:cs="Arial"/>
        </w:rPr>
        <w:tab/>
      </w:r>
      <w:r w:rsidR="00421B6C">
        <w:rPr>
          <w:rFonts w:ascii="Arial" w:hAnsi="Arial" w:cs="Arial"/>
        </w:rPr>
        <w:tab/>
      </w:r>
      <w:r w:rsidR="00421B6C">
        <w:rPr>
          <w:rFonts w:ascii="Arial" w:hAnsi="Arial" w:cs="Arial"/>
        </w:rPr>
        <w:tab/>
      </w:r>
      <w:r w:rsidR="00421B6C">
        <w:rPr>
          <w:rFonts w:ascii="Arial" w:hAnsi="Arial" w:cs="Arial"/>
        </w:rPr>
        <w:tab/>
      </w:r>
      <w:r w:rsidR="00421B6C">
        <w:rPr>
          <w:rFonts w:ascii="Arial" w:hAnsi="Arial" w:cs="Arial"/>
        </w:rPr>
        <w:tab/>
      </w:r>
      <w:r w:rsidRPr="00332F20">
        <w:rPr>
          <w:rFonts w:ascii="Arial" w:hAnsi="Arial" w:cs="Arial"/>
        </w:rPr>
        <w:t>Predsjednica vijeća</w:t>
      </w:r>
      <w:r w:rsidR="00421B6C">
        <w:rPr>
          <w:rFonts w:ascii="Arial" w:hAnsi="Arial" w:cs="Arial"/>
        </w:rPr>
        <w:t>:</w:t>
      </w:r>
    </w:p>
    <w:p w:rsidRPr="00332F20" w:rsidR="001E52F7" w:rsidP="00647E39" w:rsidRDefault="001E52F7">
      <w:pPr>
        <w:rPr>
          <w:rFonts w:ascii="Arial" w:hAnsi="Arial" w:cs="Arial"/>
        </w:rPr>
      </w:pPr>
    </w:p>
    <w:p w:rsidRPr="00332F20" w:rsidR="001E52F7" w:rsidP="00421B6C" w:rsidRDefault="001E52F7">
      <w:pPr>
        <w:ind w:firstLine="426"/>
        <w:rPr>
          <w:rFonts w:ascii="Arial" w:hAnsi="Arial" w:cs="Arial"/>
        </w:rPr>
      </w:pPr>
      <w:r w:rsidRPr="00332F20">
        <w:rPr>
          <w:rFonts w:ascii="Arial" w:hAnsi="Arial" w:cs="Arial"/>
        </w:rPr>
        <w:t xml:space="preserve">Ivana Vorel Mikša, v.r.                </w:t>
      </w:r>
      <w:r w:rsidR="00421B6C">
        <w:rPr>
          <w:rFonts w:ascii="Arial" w:hAnsi="Arial" w:cs="Arial"/>
        </w:rPr>
        <w:tab/>
      </w:r>
      <w:r w:rsidR="00421B6C">
        <w:rPr>
          <w:rFonts w:ascii="Arial" w:hAnsi="Arial" w:cs="Arial"/>
        </w:rPr>
        <w:tab/>
      </w:r>
      <w:r w:rsidR="00421B6C">
        <w:rPr>
          <w:rFonts w:ascii="Arial" w:hAnsi="Arial" w:cs="Arial"/>
        </w:rPr>
        <w:tab/>
      </w:r>
      <w:r w:rsidR="00421B6C">
        <w:rPr>
          <w:rFonts w:ascii="Arial" w:hAnsi="Arial" w:cs="Arial"/>
        </w:rPr>
        <w:tab/>
      </w:r>
      <w:r w:rsidRPr="00332F20">
        <w:rPr>
          <w:rFonts w:ascii="Arial" w:hAnsi="Arial" w:cs="Arial"/>
        </w:rPr>
        <w:t xml:space="preserve">Katica Lučić, v.r.  </w:t>
      </w:r>
    </w:p>
    <w:p w:rsidRPr="00332F20" w:rsidR="0092507E" w:rsidP="00647E39" w:rsidRDefault="0092507E">
      <w:pPr>
        <w:rPr>
          <w:rFonts w:ascii="Arial" w:hAnsi="Arial" w:cs="Arial"/>
        </w:rPr>
      </w:pPr>
    </w:p>
    <w:tbl>
      <w:tblPr>
        <w:tblW w:w="0" w:type="auto"/>
        <w:tblLook w:firstRow="1" w:lastRow="1" w:firstColumn="1" w:lastColumn="1" w:noHBand="0" w:noVBand="0" w:val="01E0"/>
      </w:tblPr>
      <w:tblGrid>
        <w:gridCol w:w="3094"/>
        <w:gridCol w:w="3096"/>
        <w:gridCol w:w="3096"/>
      </w:tblGrid>
      <w:tr w:rsidRPr="00332F20" w:rsidR="0092507E" w:rsidTr="00EE55CD">
        <w:tc>
          <w:tcPr>
            <w:tcW w:w="3284" w:type="dxa"/>
          </w:tcPr>
          <w:p w:rsidRPr="00332F20" w:rsidR="0092507E" w:rsidP="00647E39" w:rsidRDefault="0092507E">
            <w:pPr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332F20" w:rsidR="0092507E" w:rsidP="00647E39" w:rsidRDefault="0092507E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285" w:type="dxa"/>
          </w:tcPr>
          <w:p w:rsidRPr="00332F20" w:rsidR="0092507E" w:rsidP="00647E39" w:rsidRDefault="0092507E">
            <w:pPr>
              <w:jc w:val="center"/>
              <w:rPr>
                <w:rFonts w:ascii="Arial" w:hAnsi="Arial" w:cs="Arial"/>
              </w:rPr>
            </w:pPr>
          </w:p>
        </w:tc>
      </w:tr>
    </w:tbl>
    <w:p w:rsidRPr="00332F20" w:rsidR="0092507E" w:rsidP="00421B6C" w:rsidRDefault="0092507E">
      <w:pPr>
        <w:ind w:firstLine="426"/>
        <w:jc w:val="both"/>
        <w:rPr>
          <w:rFonts w:ascii="Arial" w:hAnsi="Arial" w:cs="Arial"/>
        </w:rPr>
      </w:pPr>
      <w:r w:rsidRPr="00332F20">
        <w:rPr>
          <w:rFonts w:ascii="Arial" w:hAnsi="Arial" w:cs="Arial"/>
        </w:rPr>
        <w:t xml:space="preserve">Presuda se dostavlja </w:t>
      </w:r>
      <w:r w:rsidRPr="00332F20" w:rsidR="00876CA1">
        <w:rPr>
          <w:rFonts w:ascii="Arial" w:hAnsi="Arial" w:cs="Arial"/>
        </w:rPr>
        <w:t>Općinskom</w:t>
      </w:r>
      <w:r w:rsidRPr="00332F20">
        <w:rPr>
          <w:rFonts w:ascii="Arial" w:hAnsi="Arial" w:cs="Arial"/>
        </w:rPr>
        <w:t xml:space="preserve"> </w:t>
      </w:r>
      <w:r w:rsidR="00E86239">
        <w:rPr>
          <w:rFonts w:ascii="Arial" w:hAnsi="Arial" w:cs="Arial"/>
        </w:rPr>
        <w:t xml:space="preserve">prekršajnom </w:t>
      </w:r>
      <w:r w:rsidRPr="00332F20">
        <w:rPr>
          <w:rFonts w:ascii="Arial" w:hAnsi="Arial" w:cs="Arial"/>
        </w:rPr>
        <w:t>sudu u</w:t>
      </w:r>
      <w:r w:rsidRPr="00332F20" w:rsidR="00876CA1">
        <w:rPr>
          <w:rFonts w:ascii="Arial" w:hAnsi="Arial" w:cs="Arial"/>
        </w:rPr>
        <w:t xml:space="preserve"> </w:t>
      </w:r>
      <w:r w:rsidR="00421B6C">
        <w:rPr>
          <w:rFonts w:ascii="Arial" w:hAnsi="Arial" w:cs="Arial"/>
        </w:rPr>
        <w:t>Splitu</w:t>
      </w:r>
      <w:bookmarkStart w:name="_GoBack" w:id="16"/>
      <w:bookmarkEnd w:id="16"/>
      <w:r w:rsidRPr="00332F20" w:rsidR="00B76112">
        <w:rPr>
          <w:rFonts w:ascii="Arial" w:hAnsi="Arial" w:cs="Arial"/>
        </w:rPr>
        <w:t>,</w:t>
      </w:r>
      <w:r w:rsidRPr="00332F20">
        <w:rPr>
          <w:rFonts w:ascii="Arial" w:hAnsi="Arial" w:cs="Arial"/>
        </w:rPr>
        <w:t xml:space="preserve"> u </w:t>
      </w:r>
      <w:r w:rsidR="00435807">
        <w:rPr>
          <w:rFonts w:ascii="Arial" w:hAnsi="Arial" w:cs="Arial"/>
        </w:rPr>
        <w:t>5</w:t>
      </w:r>
      <w:r w:rsidRPr="00332F20">
        <w:rPr>
          <w:rFonts w:ascii="Arial" w:hAnsi="Arial" w:cs="Arial"/>
        </w:rPr>
        <w:t xml:space="preserve"> </w:t>
      </w:r>
      <w:r w:rsidRPr="00332F20" w:rsidR="00B76112">
        <w:rPr>
          <w:rFonts w:ascii="Arial" w:hAnsi="Arial" w:cs="Arial"/>
        </w:rPr>
        <w:t>(</w:t>
      </w:r>
      <w:r w:rsidR="00435807">
        <w:rPr>
          <w:rFonts w:ascii="Arial" w:hAnsi="Arial" w:cs="Arial"/>
        </w:rPr>
        <w:t>pet</w:t>
      </w:r>
      <w:r w:rsidRPr="00332F20" w:rsidR="00B76112">
        <w:rPr>
          <w:rFonts w:ascii="Arial" w:hAnsi="Arial" w:cs="Arial"/>
        </w:rPr>
        <w:t xml:space="preserve">) </w:t>
      </w:r>
      <w:r w:rsidRPr="00332F20">
        <w:rPr>
          <w:rFonts w:ascii="Arial" w:hAnsi="Arial" w:cs="Arial"/>
        </w:rPr>
        <w:t>otprav</w:t>
      </w:r>
      <w:r w:rsidR="00E86239">
        <w:rPr>
          <w:rFonts w:ascii="Arial" w:hAnsi="Arial" w:cs="Arial"/>
        </w:rPr>
        <w:t>a</w:t>
      </w:r>
      <w:r w:rsidRPr="00332F20">
        <w:rPr>
          <w:rFonts w:ascii="Arial" w:hAnsi="Arial" w:cs="Arial"/>
        </w:rPr>
        <w:t>ka: za spis, okrivljeni</w:t>
      </w:r>
      <w:r w:rsidR="000E220A">
        <w:rPr>
          <w:rFonts w:ascii="Arial" w:hAnsi="Arial" w:cs="Arial"/>
        </w:rPr>
        <w:t>k</w:t>
      </w:r>
      <w:r w:rsidR="00E86239">
        <w:rPr>
          <w:rFonts w:ascii="Arial" w:hAnsi="Arial" w:cs="Arial"/>
        </w:rPr>
        <w:t>e</w:t>
      </w:r>
      <w:r w:rsidRPr="00332F20">
        <w:rPr>
          <w:rFonts w:ascii="Arial" w:hAnsi="Arial" w:cs="Arial"/>
        </w:rPr>
        <w:t xml:space="preserve"> i tužitelja.</w:t>
      </w:r>
      <w:r w:rsidRPr="00332F20">
        <w:rPr>
          <w:rFonts w:ascii="Arial" w:hAnsi="Arial" w:cs="Arial"/>
        </w:rPr>
        <w:tab/>
      </w:r>
    </w:p>
    <w:p w:rsidRPr="00332F20" w:rsidR="0092507E" w:rsidP="00647E39" w:rsidRDefault="0092507E">
      <w:pPr>
        <w:jc w:val="both"/>
        <w:rPr>
          <w:rFonts w:ascii="Arial" w:hAnsi="Arial" w:cs="Arial"/>
        </w:rPr>
      </w:pPr>
      <w:r w:rsidRPr="00332F20">
        <w:rPr>
          <w:rFonts w:ascii="Arial" w:hAnsi="Arial" w:cs="Arial"/>
        </w:rPr>
        <w:tab/>
      </w:r>
    </w:p>
    <w:p w:rsidRPr="00421B6C" w:rsidR="00421B6C" w:rsidP="00421B6C" w:rsidRDefault="00421B6C">
      <w:pPr>
        <w:tabs>
          <w:tab w:val="left" w:pos="2127"/>
        </w:tabs>
        <w:jc w:val="right"/>
        <w:rPr>
          <w:rFonts w:ascii="Arial" w:hAnsi="Arial" w:cs="Arial" w:eastAsiaTheme="minorHAnsi"/>
          <w:lang w:eastAsia="en-US"/>
        </w:rPr>
      </w:pPr>
      <w:r w:rsidRPr="00421B6C">
        <w:rPr>
          <w:rFonts w:ascii="Arial" w:hAnsi="Arial" w:cs="Arial" w:eastAsiaTheme="minorHAnsi"/>
          <w:lang w:eastAsia="en-US"/>
        </w:rPr>
        <w:t>Za točnost otpravka - ovlašteni službenik</w:t>
      </w:r>
    </w:p>
    <w:p w:rsidRPr="00421B6C" w:rsidR="00421B6C" w:rsidP="00421B6C" w:rsidRDefault="00421B6C">
      <w:pPr>
        <w:tabs>
          <w:tab w:val="left" w:pos="2127"/>
        </w:tabs>
        <w:jc w:val="right"/>
        <w:rPr>
          <w:rFonts w:ascii="Arial" w:hAnsi="Arial" w:cs="Arial" w:eastAsiaTheme="minorHAnsi"/>
          <w:lang w:eastAsia="en-US"/>
        </w:rPr>
      </w:pPr>
      <w:r w:rsidRPr="00421B6C">
        <w:rPr>
          <w:rFonts w:ascii="Arial" w:hAnsi="Arial" w:cs="Arial" w:eastAsiaTheme="minorHAnsi"/>
          <w:lang w:eastAsia="en-US"/>
        </w:rPr>
        <w:tab/>
      </w:r>
      <w:r w:rsidRPr="00421B6C">
        <w:rPr>
          <w:rFonts w:ascii="Arial" w:hAnsi="Arial" w:cs="Arial" w:eastAsiaTheme="minorHAnsi"/>
          <w:lang w:eastAsia="en-US"/>
        </w:rPr>
        <w:tab/>
      </w:r>
      <w:r w:rsidRPr="00421B6C">
        <w:rPr>
          <w:rFonts w:ascii="Arial" w:hAnsi="Arial" w:cs="Arial" w:eastAsiaTheme="minorHAnsi"/>
          <w:lang w:eastAsia="en-US"/>
        </w:rPr>
        <w:tab/>
        <w:t xml:space="preserve">Upraviteljica zajedničke sudske pisarnice </w:t>
      </w:r>
    </w:p>
    <w:p w:rsidRPr="00421B6C" w:rsidR="00421B6C" w:rsidP="00421B6C" w:rsidRDefault="00421B6C">
      <w:pPr>
        <w:tabs>
          <w:tab w:val="left" w:pos="2127"/>
        </w:tabs>
        <w:rPr>
          <w:rFonts w:ascii="Arial" w:hAnsi="Arial" w:cs="Arial" w:eastAsiaTheme="minorHAnsi"/>
          <w:lang w:eastAsia="en-US"/>
        </w:rPr>
      </w:pPr>
      <w:r w:rsidRPr="00421B6C">
        <w:rPr>
          <w:rFonts w:ascii="Arial" w:hAnsi="Arial" w:cs="Arial" w:eastAsiaTheme="minorHAnsi"/>
          <w:lang w:eastAsia="en-US"/>
        </w:rPr>
        <w:tab/>
      </w:r>
      <w:r w:rsidRPr="00421B6C">
        <w:rPr>
          <w:rFonts w:ascii="Arial" w:hAnsi="Arial" w:cs="Arial" w:eastAsiaTheme="minorHAnsi"/>
          <w:lang w:eastAsia="en-US"/>
        </w:rPr>
        <w:tab/>
      </w:r>
      <w:r w:rsidRPr="00421B6C">
        <w:rPr>
          <w:rFonts w:ascii="Arial" w:hAnsi="Arial" w:cs="Arial" w:eastAsiaTheme="minorHAnsi"/>
          <w:lang w:eastAsia="en-US"/>
        </w:rPr>
        <w:tab/>
      </w:r>
      <w:r w:rsidRPr="00421B6C">
        <w:rPr>
          <w:rFonts w:ascii="Arial" w:hAnsi="Arial" w:cs="Arial" w:eastAsiaTheme="minorHAnsi"/>
          <w:lang w:eastAsia="en-US"/>
        </w:rPr>
        <w:tab/>
      </w:r>
      <w:r w:rsidRPr="00421B6C">
        <w:rPr>
          <w:rFonts w:ascii="Arial" w:hAnsi="Arial" w:cs="Arial" w:eastAsiaTheme="minorHAnsi"/>
          <w:lang w:eastAsia="en-US"/>
        </w:rPr>
        <w:tab/>
      </w:r>
      <w:r w:rsidRPr="00421B6C">
        <w:rPr>
          <w:rFonts w:ascii="Arial" w:hAnsi="Arial" w:cs="Arial" w:eastAsiaTheme="minorHAnsi"/>
          <w:lang w:eastAsia="en-US"/>
        </w:rPr>
        <w:tab/>
        <w:t xml:space="preserve">       Edita Vrkljan</w:t>
      </w:r>
    </w:p>
    <w:p w:rsidRPr="00332F20" w:rsidR="0030745D" w:rsidP="00421B6C" w:rsidRDefault="0030745D">
      <w:pPr>
        <w:ind w:left="3540" w:firstLine="708"/>
        <w:jc w:val="both"/>
        <w:rPr>
          <w:rFonts w:ascii="Arial" w:hAnsi="Arial" w:cs="Arial"/>
        </w:rPr>
      </w:pPr>
    </w:p>
    <w:sectPr w:rsidRPr="00332F20" w:rsidR="0030745D" w:rsidSect="00421B6C">
      <w:headerReference w:type="defaul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CB2BD6" w:rsidRDefault="00CB2BD6">
      <w:r>
        <w:separator/>
      </w:r>
    </w:p>
  </w:endnote>
  <w:endnote w:type="continuationSeparator" w:id="0">
    <w:p w:rsidR="00CB2BD6" w:rsidRDefault="00CB2BD6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CB2BD6" w:rsidRDefault="00CB2BD6">
      <w:r>
        <w:separator/>
      </w:r>
    </w:p>
  </w:footnote>
  <w:footnote w:type="continuationSeparator" w:id="0">
    <w:p w:rsidR="00CB2BD6" w:rsidRDefault="00CB2BD6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30874" w:rsidP="00126F77" w:rsidRDefault="00E4302A">
    <w:pPr>
      <w:pStyle w:val="Zaglavlje"/>
      <w:jc w:val="right"/>
    </w:pPr>
    <w:r w:rsidRPr="00344E28">
      <w:rPr>
        <w:rFonts w:ascii="Arial" w:hAnsi="Arial" w:cs="Arial"/>
        <w:sz w:val="24"/>
        <w:szCs w:val="24"/>
      </w:rPr>
      <w:t xml:space="preserve"> </w:t>
    </w:r>
    <w:r w:rsidRPr="00344E28">
      <w:rPr>
        <w:rFonts w:ascii="Arial" w:hAnsi="Arial" w:cs="Arial"/>
        <w:sz w:val="24"/>
        <w:szCs w:val="24"/>
      </w:rPr>
      <w:fldChar w:fldCharType="begin"/>
    </w:r>
    <w:r w:rsidRPr="00344E28">
      <w:rPr>
        <w:rFonts w:ascii="Arial" w:hAnsi="Arial" w:cs="Arial"/>
        <w:sz w:val="24"/>
        <w:szCs w:val="24"/>
      </w:rPr>
      <w:instrText xml:space="preserve"> PAGE </w:instrText>
    </w:r>
    <w:r w:rsidRPr="00344E28">
      <w:rPr>
        <w:rFonts w:ascii="Arial" w:hAnsi="Arial" w:cs="Arial"/>
        <w:sz w:val="24"/>
        <w:szCs w:val="24"/>
      </w:rPr>
      <w:fldChar w:fldCharType="separate"/>
    </w:r>
    <w:r w:rsidR="00421B6C">
      <w:rPr>
        <w:rFonts w:ascii="Arial" w:hAnsi="Arial" w:cs="Arial"/>
        <w:noProof/>
        <w:sz w:val="24"/>
        <w:szCs w:val="24"/>
      </w:rPr>
      <w:t>3</w:t>
    </w:r>
    <w:r w:rsidRPr="00344E28">
      <w:rPr>
        <w:rFonts w:ascii="Arial" w:hAnsi="Arial" w:cs="Arial"/>
        <w:sz w:val="24"/>
        <w:szCs w:val="24"/>
      </w:rPr>
      <w:fldChar w:fldCharType="end"/>
    </w:r>
    <w:r w:rsidR="00421B6C">
      <w:rPr>
        <w:rFonts w:ascii="Arial" w:hAnsi="Arial" w:cs="Arial"/>
        <w:sz w:val="24"/>
        <w:szCs w:val="24"/>
      </w:rPr>
      <w:t xml:space="preserve">                                   </w:t>
    </w:r>
    <w:r w:rsidRPr="00344E28" w:rsidR="0072046B">
      <w:rPr>
        <w:rFonts w:ascii="Arial" w:hAnsi="Arial" w:cs="Arial"/>
        <w:sz w:val="24"/>
        <w:szCs w:val="24"/>
      </w:rPr>
      <w:t xml:space="preserve">Broj: </w:t>
    </w:r>
    <w:r w:rsidR="00344E28">
      <w:rPr>
        <w:rFonts w:ascii="Arial" w:hAnsi="Arial" w:cs="Arial"/>
        <w:sz w:val="24"/>
        <w:szCs w:val="24"/>
      </w:rPr>
      <w:t>Pp</w:t>
    </w:r>
    <w:r w:rsidRPr="00344E28" w:rsidR="0072046B">
      <w:rPr>
        <w:rFonts w:ascii="Arial" w:hAnsi="Arial" w:cs="Arial"/>
        <w:sz w:val="24"/>
        <w:szCs w:val="24"/>
      </w:rPr>
      <w:t>ž-</w:t>
    </w:r>
    <w:r w:rsidR="005E23D2">
      <w:rPr>
        <w:rFonts w:ascii="Arial" w:hAnsi="Arial" w:cs="Arial"/>
        <w:sz w:val="24"/>
        <w:szCs w:val="24"/>
      </w:rPr>
      <w:t>6106</w:t>
    </w:r>
    <w:r w:rsidRPr="00344E28" w:rsidR="0072046B">
      <w:rPr>
        <w:rFonts w:ascii="Arial" w:hAnsi="Arial" w:cs="Arial"/>
        <w:sz w:val="24"/>
        <w:szCs w:val="24"/>
      </w:rPr>
      <w:t>/20</w:t>
    </w:r>
    <w:r w:rsidR="00F812E1">
      <w:rPr>
        <w:rFonts w:ascii="Arial" w:hAnsi="Arial" w:cs="Arial"/>
        <w:sz w:val="24"/>
        <w:szCs w:val="24"/>
      </w:rPr>
      <w:t>2</w:t>
    </w:r>
    <w:r w:rsidR="005E23D2">
      <w:rPr>
        <w:rFonts w:ascii="Arial" w:hAnsi="Arial" w:cs="Arial"/>
        <w:sz w:val="24"/>
        <w:szCs w:val="24"/>
      </w:rPr>
      <w:t>4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09D600F"/>
    <w:multiLevelType w:val="hybridMultilevel"/>
    <w:tmpl w:val="9440EC7E"/>
    <w:lvl w:ilvl="0" w:tplc="CC8A8004">
      <w:start w:val="1"/>
      <w:numFmt w:val="upperRoman"/>
      <w:lvlText w:val="%1.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27AA5407"/>
    <w:multiLevelType w:val="multilevel"/>
    <w:tmpl w:val="78FAA17E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abstractNum w:abstractNumId="2">
    <w:nsid w:val="2B273D64"/>
    <w:multiLevelType w:val="hybridMultilevel"/>
    <w:tmpl w:val="EDE4CA7C"/>
    <w:lvl w:ilvl="0" w:tplc="D7C8B80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31E1419B"/>
    <w:multiLevelType w:val="hybridMultilevel"/>
    <w:tmpl w:val="F0D838C8"/>
    <w:lvl w:ilvl="0" w:tplc="D62ABDAA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ascii="Times New Roman" w:hAnsi="Times New Roman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40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2CA8"/>
    <w:rsid w:val="00003A3C"/>
    <w:rsid w:val="000054F5"/>
    <w:rsid w:val="00005B1E"/>
    <w:rsid w:val="00005C73"/>
    <w:rsid w:val="0000607B"/>
    <w:rsid w:val="0001317A"/>
    <w:rsid w:val="0001456E"/>
    <w:rsid w:val="00021127"/>
    <w:rsid w:val="00022342"/>
    <w:rsid w:val="00025E5A"/>
    <w:rsid w:val="000277A1"/>
    <w:rsid w:val="00030AA3"/>
    <w:rsid w:val="00035568"/>
    <w:rsid w:val="000367B5"/>
    <w:rsid w:val="0004007B"/>
    <w:rsid w:val="00040742"/>
    <w:rsid w:val="0004088D"/>
    <w:rsid w:val="00040ED0"/>
    <w:rsid w:val="000431B0"/>
    <w:rsid w:val="000442C6"/>
    <w:rsid w:val="0004702B"/>
    <w:rsid w:val="0005052F"/>
    <w:rsid w:val="00051F8C"/>
    <w:rsid w:val="000527BF"/>
    <w:rsid w:val="00052C01"/>
    <w:rsid w:val="00055892"/>
    <w:rsid w:val="0006025C"/>
    <w:rsid w:val="00060D8B"/>
    <w:rsid w:val="0006244C"/>
    <w:rsid w:val="00063C17"/>
    <w:rsid w:val="000656BE"/>
    <w:rsid w:val="00065BFF"/>
    <w:rsid w:val="00071568"/>
    <w:rsid w:val="00075BB8"/>
    <w:rsid w:val="00076233"/>
    <w:rsid w:val="000779DB"/>
    <w:rsid w:val="0008271B"/>
    <w:rsid w:val="00083913"/>
    <w:rsid w:val="00090B44"/>
    <w:rsid w:val="00090C73"/>
    <w:rsid w:val="000938A1"/>
    <w:rsid w:val="0009468A"/>
    <w:rsid w:val="00094A25"/>
    <w:rsid w:val="000950C1"/>
    <w:rsid w:val="000978F2"/>
    <w:rsid w:val="000A0DAB"/>
    <w:rsid w:val="000A1B63"/>
    <w:rsid w:val="000A234B"/>
    <w:rsid w:val="000A2D58"/>
    <w:rsid w:val="000A5E9F"/>
    <w:rsid w:val="000B1F2C"/>
    <w:rsid w:val="000B23EC"/>
    <w:rsid w:val="000B2672"/>
    <w:rsid w:val="000B33B5"/>
    <w:rsid w:val="000B49FF"/>
    <w:rsid w:val="000C1310"/>
    <w:rsid w:val="000C160F"/>
    <w:rsid w:val="000C2CC4"/>
    <w:rsid w:val="000C2FA0"/>
    <w:rsid w:val="000C5B9A"/>
    <w:rsid w:val="000C6312"/>
    <w:rsid w:val="000D1B39"/>
    <w:rsid w:val="000D1C03"/>
    <w:rsid w:val="000D3E0C"/>
    <w:rsid w:val="000D76D7"/>
    <w:rsid w:val="000E220A"/>
    <w:rsid w:val="000E2453"/>
    <w:rsid w:val="000E4946"/>
    <w:rsid w:val="000E646F"/>
    <w:rsid w:val="000F234F"/>
    <w:rsid w:val="000F2CD7"/>
    <w:rsid w:val="0010186F"/>
    <w:rsid w:val="0010334F"/>
    <w:rsid w:val="001048F7"/>
    <w:rsid w:val="00104C5F"/>
    <w:rsid w:val="00106F41"/>
    <w:rsid w:val="001075FB"/>
    <w:rsid w:val="001127AB"/>
    <w:rsid w:val="00112DEB"/>
    <w:rsid w:val="00113CB5"/>
    <w:rsid w:val="0011546C"/>
    <w:rsid w:val="001159DC"/>
    <w:rsid w:val="001223B4"/>
    <w:rsid w:val="00126F77"/>
    <w:rsid w:val="001313E2"/>
    <w:rsid w:val="00131B34"/>
    <w:rsid w:val="00135832"/>
    <w:rsid w:val="0013666F"/>
    <w:rsid w:val="001371ED"/>
    <w:rsid w:val="00140EC5"/>
    <w:rsid w:val="00140F12"/>
    <w:rsid w:val="0014101B"/>
    <w:rsid w:val="001414CD"/>
    <w:rsid w:val="00141A25"/>
    <w:rsid w:val="00141FD4"/>
    <w:rsid w:val="00142B51"/>
    <w:rsid w:val="0014407F"/>
    <w:rsid w:val="001473D1"/>
    <w:rsid w:val="00147771"/>
    <w:rsid w:val="0015047F"/>
    <w:rsid w:val="001513BF"/>
    <w:rsid w:val="00151EF5"/>
    <w:rsid w:val="00152FCD"/>
    <w:rsid w:val="00153511"/>
    <w:rsid w:val="001552BE"/>
    <w:rsid w:val="0015751C"/>
    <w:rsid w:val="00161ECC"/>
    <w:rsid w:val="001626E1"/>
    <w:rsid w:val="00163496"/>
    <w:rsid w:val="00163585"/>
    <w:rsid w:val="001655A1"/>
    <w:rsid w:val="00167768"/>
    <w:rsid w:val="00167AD9"/>
    <w:rsid w:val="00167C64"/>
    <w:rsid w:val="00172F2E"/>
    <w:rsid w:val="00173A2C"/>
    <w:rsid w:val="00184517"/>
    <w:rsid w:val="00184BA3"/>
    <w:rsid w:val="00192B9D"/>
    <w:rsid w:val="001948D2"/>
    <w:rsid w:val="001949F9"/>
    <w:rsid w:val="00194D3F"/>
    <w:rsid w:val="001A1DEB"/>
    <w:rsid w:val="001A20CC"/>
    <w:rsid w:val="001A6AA5"/>
    <w:rsid w:val="001A7E1A"/>
    <w:rsid w:val="001B0BCD"/>
    <w:rsid w:val="001B30D4"/>
    <w:rsid w:val="001B3B80"/>
    <w:rsid w:val="001C0493"/>
    <w:rsid w:val="001C112A"/>
    <w:rsid w:val="001C4DAE"/>
    <w:rsid w:val="001C7DBA"/>
    <w:rsid w:val="001D04CB"/>
    <w:rsid w:val="001D11F9"/>
    <w:rsid w:val="001D16B7"/>
    <w:rsid w:val="001D4954"/>
    <w:rsid w:val="001D71D5"/>
    <w:rsid w:val="001D76D2"/>
    <w:rsid w:val="001E0C37"/>
    <w:rsid w:val="001E16DE"/>
    <w:rsid w:val="001E2093"/>
    <w:rsid w:val="001E237E"/>
    <w:rsid w:val="001E29B8"/>
    <w:rsid w:val="001E39AB"/>
    <w:rsid w:val="001E52F7"/>
    <w:rsid w:val="001F0BF0"/>
    <w:rsid w:val="001F1B0D"/>
    <w:rsid w:val="001F1F6A"/>
    <w:rsid w:val="001F4F92"/>
    <w:rsid w:val="001F5A03"/>
    <w:rsid w:val="002016B1"/>
    <w:rsid w:val="00201E53"/>
    <w:rsid w:val="0020212D"/>
    <w:rsid w:val="00203A8B"/>
    <w:rsid w:val="0020517F"/>
    <w:rsid w:val="00207765"/>
    <w:rsid w:val="00210372"/>
    <w:rsid w:val="002105AE"/>
    <w:rsid w:val="00211090"/>
    <w:rsid w:val="00211EE9"/>
    <w:rsid w:val="00211F37"/>
    <w:rsid w:val="00215271"/>
    <w:rsid w:val="00216054"/>
    <w:rsid w:val="0021624F"/>
    <w:rsid w:val="00217D45"/>
    <w:rsid w:val="002201C8"/>
    <w:rsid w:val="0022275F"/>
    <w:rsid w:val="00222843"/>
    <w:rsid w:val="00227BED"/>
    <w:rsid w:val="00227C3B"/>
    <w:rsid w:val="00230E99"/>
    <w:rsid w:val="0023206E"/>
    <w:rsid w:val="002361E0"/>
    <w:rsid w:val="0023655F"/>
    <w:rsid w:val="0024006A"/>
    <w:rsid w:val="00240C88"/>
    <w:rsid w:val="00240CC5"/>
    <w:rsid w:val="002422E5"/>
    <w:rsid w:val="00242B1E"/>
    <w:rsid w:val="002432CC"/>
    <w:rsid w:val="00245951"/>
    <w:rsid w:val="002466D6"/>
    <w:rsid w:val="00246F8B"/>
    <w:rsid w:val="00247CDB"/>
    <w:rsid w:val="00255A35"/>
    <w:rsid w:val="00257AD6"/>
    <w:rsid w:val="00257CBA"/>
    <w:rsid w:val="00262129"/>
    <w:rsid w:val="002630A1"/>
    <w:rsid w:val="00263281"/>
    <w:rsid w:val="0026618C"/>
    <w:rsid w:val="00270A13"/>
    <w:rsid w:val="00270A73"/>
    <w:rsid w:val="00273EBE"/>
    <w:rsid w:val="00274E3D"/>
    <w:rsid w:val="00275B69"/>
    <w:rsid w:val="00276423"/>
    <w:rsid w:val="00276C4E"/>
    <w:rsid w:val="0027790D"/>
    <w:rsid w:val="00280110"/>
    <w:rsid w:val="002802E7"/>
    <w:rsid w:val="00280F2D"/>
    <w:rsid w:val="00281FDB"/>
    <w:rsid w:val="002840FB"/>
    <w:rsid w:val="0028476D"/>
    <w:rsid w:val="00296BBA"/>
    <w:rsid w:val="00297890"/>
    <w:rsid w:val="002A527C"/>
    <w:rsid w:val="002A5335"/>
    <w:rsid w:val="002A78B3"/>
    <w:rsid w:val="002B3893"/>
    <w:rsid w:val="002B7A09"/>
    <w:rsid w:val="002C1A2A"/>
    <w:rsid w:val="002C215A"/>
    <w:rsid w:val="002C420D"/>
    <w:rsid w:val="002C54A0"/>
    <w:rsid w:val="002D21DF"/>
    <w:rsid w:val="002D3001"/>
    <w:rsid w:val="002D4195"/>
    <w:rsid w:val="002D4C6A"/>
    <w:rsid w:val="002D7181"/>
    <w:rsid w:val="002D7506"/>
    <w:rsid w:val="002E2A72"/>
    <w:rsid w:val="002E2BE9"/>
    <w:rsid w:val="002E4725"/>
    <w:rsid w:val="002F02C4"/>
    <w:rsid w:val="002F0305"/>
    <w:rsid w:val="002F22DB"/>
    <w:rsid w:val="002F28A4"/>
    <w:rsid w:val="002F2DD7"/>
    <w:rsid w:val="00300C36"/>
    <w:rsid w:val="003029B3"/>
    <w:rsid w:val="00302E04"/>
    <w:rsid w:val="00303118"/>
    <w:rsid w:val="00303791"/>
    <w:rsid w:val="00305C9E"/>
    <w:rsid w:val="0030611F"/>
    <w:rsid w:val="00306618"/>
    <w:rsid w:val="0030745D"/>
    <w:rsid w:val="00307527"/>
    <w:rsid w:val="0031008F"/>
    <w:rsid w:val="003175DD"/>
    <w:rsid w:val="0031771F"/>
    <w:rsid w:val="00322FD5"/>
    <w:rsid w:val="003231A0"/>
    <w:rsid w:val="00325016"/>
    <w:rsid w:val="0032576E"/>
    <w:rsid w:val="003276C1"/>
    <w:rsid w:val="00332E46"/>
    <w:rsid w:val="00332F20"/>
    <w:rsid w:val="0033508B"/>
    <w:rsid w:val="00336FBE"/>
    <w:rsid w:val="00337FA2"/>
    <w:rsid w:val="00341750"/>
    <w:rsid w:val="003439FE"/>
    <w:rsid w:val="003443A6"/>
    <w:rsid w:val="00344E28"/>
    <w:rsid w:val="003462F1"/>
    <w:rsid w:val="00346F35"/>
    <w:rsid w:val="00347E18"/>
    <w:rsid w:val="00347E78"/>
    <w:rsid w:val="00350EE4"/>
    <w:rsid w:val="003512A9"/>
    <w:rsid w:val="00355644"/>
    <w:rsid w:val="00355A73"/>
    <w:rsid w:val="00356123"/>
    <w:rsid w:val="003561E9"/>
    <w:rsid w:val="00356413"/>
    <w:rsid w:val="003612DA"/>
    <w:rsid w:val="00362590"/>
    <w:rsid w:val="00365BDA"/>
    <w:rsid w:val="00366FEF"/>
    <w:rsid w:val="00371CC5"/>
    <w:rsid w:val="0037361F"/>
    <w:rsid w:val="003860A7"/>
    <w:rsid w:val="00386290"/>
    <w:rsid w:val="003914ED"/>
    <w:rsid w:val="00391F98"/>
    <w:rsid w:val="00392190"/>
    <w:rsid w:val="00393DD7"/>
    <w:rsid w:val="00394746"/>
    <w:rsid w:val="0039527E"/>
    <w:rsid w:val="00396965"/>
    <w:rsid w:val="003A015D"/>
    <w:rsid w:val="003A120F"/>
    <w:rsid w:val="003A2452"/>
    <w:rsid w:val="003A2698"/>
    <w:rsid w:val="003A28CA"/>
    <w:rsid w:val="003A7698"/>
    <w:rsid w:val="003B0AFF"/>
    <w:rsid w:val="003B3318"/>
    <w:rsid w:val="003B61FD"/>
    <w:rsid w:val="003B6637"/>
    <w:rsid w:val="003C2664"/>
    <w:rsid w:val="003C2CB9"/>
    <w:rsid w:val="003C37B1"/>
    <w:rsid w:val="003D33B1"/>
    <w:rsid w:val="003D41CD"/>
    <w:rsid w:val="003D63B2"/>
    <w:rsid w:val="003E5395"/>
    <w:rsid w:val="003E58FF"/>
    <w:rsid w:val="003E7615"/>
    <w:rsid w:val="003F15CA"/>
    <w:rsid w:val="003F1A22"/>
    <w:rsid w:val="003F3ED8"/>
    <w:rsid w:val="003F45B2"/>
    <w:rsid w:val="003F45C8"/>
    <w:rsid w:val="003F5A57"/>
    <w:rsid w:val="003F764F"/>
    <w:rsid w:val="003F791E"/>
    <w:rsid w:val="00401691"/>
    <w:rsid w:val="004024F2"/>
    <w:rsid w:val="004042A5"/>
    <w:rsid w:val="0040459E"/>
    <w:rsid w:val="00411C4D"/>
    <w:rsid w:val="00415DE3"/>
    <w:rsid w:val="00416E4B"/>
    <w:rsid w:val="00421B6C"/>
    <w:rsid w:val="00424359"/>
    <w:rsid w:val="00424638"/>
    <w:rsid w:val="00431A1F"/>
    <w:rsid w:val="00433913"/>
    <w:rsid w:val="00434ABF"/>
    <w:rsid w:val="00435132"/>
    <w:rsid w:val="00435807"/>
    <w:rsid w:val="00443280"/>
    <w:rsid w:val="00443978"/>
    <w:rsid w:val="00443DDC"/>
    <w:rsid w:val="00444B7A"/>
    <w:rsid w:val="0044632C"/>
    <w:rsid w:val="0045067B"/>
    <w:rsid w:val="00452A57"/>
    <w:rsid w:val="0045351E"/>
    <w:rsid w:val="00453BBC"/>
    <w:rsid w:val="004556B5"/>
    <w:rsid w:val="004565D7"/>
    <w:rsid w:val="0046149F"/>
    <w:rsid w:val="00463811"/>
    <w:rsid w:val="00464C99"/>
    <w:rsid w:val="00472414"/>
    <w:rsid w:val="00472887"/>
    <w:rsid w:val="00472E8A"/>
    <w:rsid w:val="00473F9E"/>
    <w:rsid w:val="004745DD"/>
    <w:rsid w:val="004758A5"/>
    <w:rsid w:val="00476C21"/>
    <w:rsid w:val="004770D7"/>
    <w:rsid w:val="004821F7"/>
    <w:rsid w:val="00483072"/>
    <w:rsid w:val="00483EB9"/>
    <w:rsid w:val="00484C1B"/>
    <w:rsid w:val="00487F32"/>
    <w:rsid w:val="00491BBA"/>
    <w:rsid w:val="004924AF"/>
    <w:rsid w:val="00492940"/>
    <w:rsid w:val="0049415E"/>
    <w:rsid w:val="004A08AD"/>
    <w:rsid w:val="004A2243"/>
    <w:rsid w:val="004A30F0"/>
    <w:rsid w:val="004A67FF"/>
    <w:rsid w:val="004A7BC4"/>
    <w:rsid w:val="004B112C"/>
    <w:rsid w:val="004B1CDA"/>
    <w:rsid w:val="004B2F6B"/>
    <w:rsid w:val="004B40F7"/>
    <w:rsid w:val="004B4209"/>
    <w:rsid w:val="004B452F"/>
    <w:rsid w:val="004C1D97"/>
    <w:rsid w:val="004C353C"/>
    <w:rsid w:val="004C40F2"/>
    <w:rsid w:val="004C535A"/>
    <w:rsid w:val="004C55F0"/>
    <w:rsid w:val="004C6FA0"/>
    <w:rsid w:val="004D1FF5"/>
    <w:rsid w:val="004D34DF"/>
    <w:rsid w:val="004D3951"/>
    <w:rsid w:val="004D57A0"/>
    <w:rsid w:val="004D5CC1"/>
    <w:rsid w:val="004D655C"/>
    <w:rsid w:val="004D656E"/>
    <w:rsid w:val="004D7372"/>
    <w:rsid w:val="004E108D"/>
    <w:rsid w:val="004E32D5"/>
    <w:rsid w:val="004E77E8"/>
    <w:rsid w:val="004E78B4"/>
    <w:rsid w:val="004F2809"/>
    <w:rsid w:val="004F3A21"/>
    <w:rsid w:val="004F4BE8"/>
    <w:rsid w:val="004F6759"/>
    <w:rsid w:val="00500E3B"/>
    <w:rsid w:val="005034FE"/>
    <w:rsid w:val="00504FA7"/>
    <w:rsid w:val="005062AA"/>
    <w:rsid w:val="005069B3"/>
    <w:rsid w:val="005072EB"/>
    <w:rsid w:val="00510849"/>
    <w:rsid w:val="00511C89"/>
    <w:rsid w:val="005133E1"/>
    <w:rsid w:val="00517FEC"/>
    <w:rsid w:val="00522C91"/>
    <w:rsid w:val="00522EC8"/>
    <w:rsid w:val="0052417F"/>
    <w:rsid w:val="00526B61"/>
    <w:rsid w:val="00527F2A"/>
    <w:rsid w:val="00530756"/>
    <w:rsid w:val="005372CE"/>
    <w:rsid w:val="0053734A"/>
    <w:rsid w:val="0054153B"/>
    <w:rsid w:val="00541836"/>
    <w:rsid w:val="00553698"/>
    <w:rsid w:val="00554EC6"/>
    <w:rsid w:val="0055537F"/>
    <w:rsid w:val="005553D1"/>
    <w:rsid w:val="00557A29"/>
    <w:rsid w:val="00567879"/>
    <w:rsid w:val="00567DAE"/>
    <w:rsid w:val="0057667F"/>
    <w:rsid w:val="0057778E"/>
    <w:rsid w:val="00581463"/>
    <w:rsid w:val="00581B42"/>
    <w:rsid w:val="00582567"/>
    <w:rsid w:val="00585F7C"/>
    <w:rsid w:val="005904CD"/>
    <w:rsid w:val="00594357"/>
    <w:rsid w:val="00595BB4"/>
    <w:rsid w:val="005A0A63"/>
    <w:rsid w:val="005A12F4"/>
    <w:rsid w:val="005A31DA"/>
    <w:rsid w:val="005A41E7"/>
    <w:rsid w:val="005A508E"/>
    <w:rsid w:val="005A6CFF"/>
    <w:rsid w:val="005A766F"/>
    <w:rsid w:val="005B0217"/>
    <w:rsid w:val="005B13A1"/>
    <w:rsid w:val="005B175C"/>
    <w:rsid w:val="005B29B1"/>
    <w:rsid w:val="005B2CD5"/>
    <w:rsid w:val="005B3F2D"/>
    <w:rsid w:val="005B44BC"/>
    <w:rsid w:val="005B460C"/>
    <w:rsid w:val="005B468E"/>
    <w:rsid w:val="005B5ADF"/>
    <w:rsid w:val="005B5F4C"/>
    <w:rsid w:val="005B6C52"/>
    <w:rsid w:val="005C1888"/>
    <w:rsid w:val="005C21C0"/>
    <w:rsid w:val="005C595B"/>
    <w:rsid w:val="005C7162"/>
    <w:rsid w:val="005C7C0C"/>
    <w:rsid w:val="005C7D31"/>
    <w:rsid w:val="005D0583"/>
    <w:rsid w:val="005D1B6C"/>
    <w:rsid w:val="005D1DA8"/>
    <w:rsid w:val="005D1DB0"/>
    <w:rsid w:val="005D231E"/>
    <w:rsid w:val="005E0A9D"/>
    <w:rsid w:val="005E23D2"/>
    <w:rsid w:val="005E4EA2"/>
    <w:rsid w:val="005E5A1B"/>
    <w:rsid w:val="005E6F6A"/>
    <w:rsid w:val="005F1CFE"/>
    <w:rsid w:val="005F35CB"/>
    <w:rsid w:val="005F39CC"/>
    <w:rsid w:val="005F4361"/>
    <w:rsid w:val="005F4F1A"/>
    <w:rsid w:val="005F59C1"/>
    <w:rsid w:val="00603F1B"/>
    <w:rsid w:val="006056DE"/>
    <w:rsid w:val="00607308"/>
    <w:rsid w:val="00610FAB"/>
    <w:rsid w:val="006135A1"/>
    <w:rsid w:val="00615C96"/>
    <w:rsid w:val="006228D2"/>
    <w:rsid w:val="00625236"/>
    <w:rsid w:val="00637B4F"/>
    <w:rsid w:val="00645037"/>
    <w:rsid w:val="006456B9"/>
    <w:rsid w:val="0064713C"/>
    <w:rsid w:val="00647E39"/>
    <w:rsid w:val="00651890"/>
    <w:rsid w:val="00651F7B"/>
    <w:rsid w:val="00652F13"/>
    <w:rsid w:val="006538C3"/>
    <w:rsid w:val="00657154"/>
    <w:rsid w:val="006608CA"/>
    <w:rsid w:val="006635E9"/>
    <w:rsid w:val="00663EEE"/>
    <w:rsid w:val="00664181"/>
    <w:rsid w:val="00665DB9"/>
    <w:rsid w:val="006660D1"/>
    <w:rsid w:val="00666644"/>
    <w:rsid w:val="00667AE8"/>
    <w:rsid w:val="00672B4B"/>
    <w:rsid w:val="006730A7"/>
    <w:rsid w:val="00674AB1"/>
    <w:rsid w:val="00675142"/>
    <w:rsid w:val="00677B08"/>
    <w:rsid w:val="00677E66"/>
    <w:rsid w:val="00681644"/>
    <w:rsid w:val="00682F76"/>
    <w:rsid w:val="00683D99"/>
    <w:rsid w:val="00683F9B"/>
    <w:rsid w:val="00686671"/>
    <w:rsid w:val="00692A36"/>
    <w:rsid w:val="00694748"/>
    <w:rsid w:val="00695D0F"/>
    <w:rsid w:val="00696774"/>
    <w:rsid w:val="00696B26"/>
    <w:rsid w:val="006A1152"/>
    <w:rsid w:val="006A11F7"/>
    <w:rsid w:val="006A3323"/>
    <w:rsid w:val="006A5128"/>
    <w:rsid w:val="006A550A"/>
    <w:rsid w:val="006A6AFC"/>
    <w:rsid w:val="006A6FD9"/>
    <w:rsid w:val="006B1AEC"/>
    <w:rsid w:val="006B29D1"/>
    <w:rsid w:val="006B2BD6"/>
    <w:rsid w:val="006B63E6"/>
    <w:rsid w:val="006B6B58"/>
    <w:rsid w:val="006C0EC1"/>
    <w:rsid w:val="006C3703"/>
    <w:rsid w:val="006D0544"/>
    <w:rsid w:val="006D1852"/>
    <w:rsid w:val="006D70BE"/>
    <w:rsid w:val="006D74BC"/>
    <w:rsid w:val="006D7917"/>
    <w:rsid w:val="006E12EE"/>
    <w:rsid w:val="006E1D37"/>
    <w:rsid w:val="006E3388"/>
    <w:rsid w:val="006E5221"/>
    <w:rsid w:val="006E68A9"/>
    <w:rsid w:val="006F012E"/>
    <w:rsid w:val="006F2FCD"/>
    <w:rsid w:val="006F4A6A"/>
    <w:rsid w:val="0070072F"/>
    <w:rsid w:val="00700CA0"/>
    <w:rsid w:val="0070391A"/>
    <w:rsid w:val="00704A5F"/>
    <w:rsid w:val="00705071"/>
    <w:rsid w:val="0070676F"/>
    <w:rsid w:val="00706798"/>
    <w:rsid w:val="007068A1"/>
    <w:rsid w:val="00710A95"/>
    <w:rsid w:val="00710CA4"/>
    <w:rsid w:val="0071126E"/>
    <w:rsid w:val="00711B61"/>
    <w:rsid w:val="007144FB"/>
    <w:rsid w:val="007146B1"/>
    <w:rsid w:val="007177E0"/>
    <w:rsid w:val="0072046B"/>
    <w:rsid w:val="00721A65"/>
    <w:rsid w:val="00723C39"/>
    <w:rsid w:val="00726693"/>
    <w:rsid w:val="00731BEB"/>
    <w:rsid w:val="00731E62"/>
    <w:rsid w:val="0073223B"/>
    <w:rsid w:val="007325CD"/>
    <w:rsid w:val="007339E7"/>
    <w:rsid w:val="00733F31"/>
    <w:rsid w:val="007345D9"/>
    <w:rsid w:val="00737164"/>
    <w:rsid w:val="00740E5B"/>
    <w:rsid w:val="00741314"/>
    <w:rsid w:val="00745900"/>
    <w:rsid w:val="00747063"/>
    <w:rsid w:val="00751A41"/>
    <w:rsid w:val="00752EBA"/>
    <w:rsid w:val="00753009"/>
    <w:rsid w:val="00753240"/>
    <w:rsid w:val="00755BD0"/>
    <w:rsid w:val="00760BAA"/>
    <w:rsid w:val="00762B25"/>
    <w:rsid w:val="007635C9"/>
    <w:rsid w:val="007640CC"/>
    <w:rsid w:val="00767B1D"/>
    <w:rsid w:val="007730D8"/>
    <w:rsid w:val="00774600"/>
    <w:rsid w:val="00775CAF"/>
    <w:rsid w:val="007775A2"/>
    <w:rsid w:val="00783ECE"/>
    <w:rsid w:val="00784083"/>
    <w:rsid w:val="007914F3"/>
    <w:rsid w:val="007925F9"/>
    <w:rsid w:val="007928D2"/>
    <w:rsid w:val="00796C98"/>
    <w:rsid w:val="007A0F34"/>
    <w:rsid w:val="007A126F"/>
    <w:rsid w:val="007A2DA7"/>
    <w:rsid w:val="007A40CF"/>
    <w:rsid w:val="007A471A"/>
    <w:rsid w:val="007A4737"/>
    <w:rsid w:val="007A7877"/>
    <w:rsid w:val="007A7F5B"/>
    <w:rsid w:val="007B0337"/>
    <w:rsid w:val="007B6BD7"/>
    <w:rsid w:val="007B7044"/>
    <w:rsid w:val="007B71F8"/>
    <w:rsid w:val="007B72DF"/>
    <w:rsid w:val="007C173B"/>
    <w:rsid w:val="007C1BCD"/>
    <w:rsid w:val="007D048E"/>
    <w:rsid w:val="007D1AAD"/>
    <w:rsid w:val="007D3C18"/>
    <w:rsid w:val="007D515C"/>
    <w:rsid w:val="007D56DE"/>
    <w:rsid w:val="007D7F87"/>
    <w:rsid w:val="007E2BA1"/>
    <w:rsid w:val="007E37B0"/>
    <w:rsid w:val="007E4C18"/>
    <w:rsid w:val="007E7198"/>
    <w:rsid w:val="007E77A7"/>
    <w:rsid w:val="007F35EB"/>
    <w:rsid w:val="007F7B24"/>
    <w:rsid w:val="0080012B"/>
    <w:rsid w:val="00801BFB"/>
    <w:rsid w:val="00804886"/>
    <w:rsid w:val="00805A97"/>
    <w:rsid w:val="00806271"/>
    <w:rsid w:val="008074FB"/>
    <w:rsid w:val="00812791"/>
    <w:rsid w:val="00812979"/>
    <w:rsid w:val="00814627"/>
    <w:rsid w:val="00815919"/>
    <w:rsid w:val="00816F1E"/>
    <w:rsid w:val="00817104"/>
    <w:rsid w:val="00817744"/>
    <w:rsid w:val="008213A1"/>
    <w:rsid w:val="00821C9D"/>
    <w:rsid w:val="0082540A"/>
    <w:rsid w:val="00833C5A"/>
    <w:rsid w:val="008343ED"/>
    <w:rsid w:val="008355E1"/>
    <w:rsid w:val="00835DCD"/>
    <w:rsid w:val="0084201E"/>
    <w:rsid w:val="0084537F"/>
    <w:rsid w:val="00851519"/>
    <w:rsid w:val="008523C6"/>
    <w:rsid w:val="00852EA2"/>
    <w:rsid w:val="00854693"/>
    <w:rsid w:val="00860B1B"/>
    <w:rsid w:val="008703A9"/>
    <w:rsid w:val="008709D4"/>
    <w:rsid w:val="00872F2E"/>
    <w:rsid w:val="00873C22"/>
    <w:rsid w:val="008742CE"/>
    <w:rsid w:val="008766EA"/>
    <w:rsid w:val="00876CA1"/>
    <w:rsid w:val="0087764B"/>
    <w:rsid w:val="0088143A"/>
    <w:rsid w:val="00881471"/>
    <w:rsid w:val="008823DB"/>
    <w:rsid w:val="008828C1"/>
    <w:rsid w:val="00884716"/>
    <w:rsid w:val="00886771"/>
    <w:rsid w:val="0088690A"/>
    <w:rsid w:val="008902F7"/>
    <w:rsid w:val="00891FF8"/>
    <w:rsid w:val="00894FA2"/>
    <w:rsid w:val="008957E3"/>
    <w:rsid w:val="00895FE5"/>
    <w:rsid w:val="00896433"/>
    <w:rsid w:val="008A6B92"/>
    <w:rsid w:val="008B140B"/>
    <w:rsid w:val="008B492A"/>
    <w:rsid w:val="008C0EF1"/>
    <w:rsid w:val="008C530F"/>
    <w:rsid w:val="008C7865"/>
    <w:rsid w:val="008D0FC3"/>
    <w:rsid w:val="008D2D76"/>
    <w:rsid w:val="008D6BFC"/>
    <w:rsid w:val="008D7737"/>
    <w:rsid w:val="008D7A31"/>
    <w:rsid w:val="008E25AD"/>
    <w:rsid w:val="008E4A69"/>
    <w:rsid w:val="008E4F2A"/>
    <w:rsid w:val="008E5D8C"/>
    <w:rsid w:val="008E6D6D"/>
    <w:rsid w:val="008F0AB2"/>
    <w:rsid w:val="008F3082"/>
    <w:rsid w:val="008F71E9"/>
    <w:rsid w:val="00901D5D"/>
    <w:rsid w:val="00904CEE"/>
    <w:rsid w:val="00905B9A"/>
    <w:rsid w:val="00905FC4"/>
    <w:rsid w:val="0090753F"/>
    <w:rsid w:val="00907A7E"/>
    <w:rsid w:val="0091241D"/>
    <w:rsid w:val="00912710"/>
    <w:rsid w:val="009139BA"/>
    <w:rsid w:val="00914DA3"/>
    <w:rsid w:val="00917A08"/>
    <w:rsid w:val="009216A6"/>
    <w:rsid w:val="009217FE"/>
    <w:rsid w:val="00921E07"/>
    <w:rsid w:val="009227BA"/>
    <w:rsid w:val="0092507E"/>
    <w:rsid w:val="00926120"/>
    <w:rsid w:val="00926F33"/>
    <w:rsid w:val="00931398"/>
    <w:rsid w:val="00933AD4"/>
    <w:rsid w:val="00933D97"/>
    <w:rsid w:val="00936CF5"/>
    <w:rsid w:val="0093789B"/>
    <w:rsid w:val="00937DC4"/>
    <w:rsid w:val="00940CFF"/>
    <w:rsid w:val="00945DD5"/>
    <w:rsid w:val="00950C31"/>
    <w:rsid w:val="009549ED"/>
    <w:rsid w:val="009560B8"/>
    <w:rsid w:val="0095798E"/>
    <w:rsid w:val="00966968"/>
    <w:rsid w:val="00966F49"/>
    <w:rsid w:val="00967957"/>
    <w:rsid w:val="00967E3E"/>
    <w:rsid w:val="00973871"/>
    <w:rsid w:val="00977AE4"/>
    <w:rsid w:val="0098002B"/>
    <w:rsid w:val="009866CC"/>
    <w:rsid w:val="00990214"/>
    <w:rsid w:val="009906F5"/>
    <w:rsid w:val="00992E70"/>
    <w:rsid w:val="00992FE6"/>
    <w:rsid w:val="00993522"/>
    <w:rsid w:val="009938FB"/>
    <w:rsid w:val="00993DF7"/>
    <w:rsid w:val="00994D44"/>
    <w:rsid w:val="00997F62"/>
    <w:rsid w:val="009A055F"/>
    <w:rsid w:val="009A0627"/>
    <w:rsid w:val="009A1C08"/>
    <w:rsid w:val="009A1D3A"/>
    <w:rsid w:val="009A39E5"/>
    <w:rsid w:val="009A69B4"/>
    <w:rsid w:val="009B0508"/>
    <w:rsid w:val="009B0C7B"/>
    <w:rsid w:val="009B1C54"/>
    <w:rsid w:val="009B6984"/>
    <w:rsid w:val="009C0010"/>
    <w:rsid w:val="009C04A5"/>
    <w:rsid w:val="009C2438"/>
    <w:rsid w:val="009C370A"/>
    <w:rsid w:val="009C761B"/>
    <w:rsid w:val="009C7ADB"/>
    <w:rsid w:val="009D073C"/>
    <w:rsid w:val="009D113C"/>
    <w:rsid w:val="009D23AE"/>
    <w:rsid w:val="009D6071"/>
    <w:rsid w:val="009E0F91"/>
    <w:rsid w:val="009E5A09"/>
    <w:rsid w:val="009E5F12"/>
    <w:rsid w:val="009E67D2"/>
    <w:rsid w:val="009E72D8"/>
    <w:rsid w:val="009F03D3"/>
    <w:rsid w:val="009F1AA2"/>
    <w:rsid w:val="009F29F9"/>
    <w:rsid w:val="009F3071"/>
    <w:rsid w:val="009F350F"/>
    <w:rsid w:val="009F4DB8"/>
    <w:rsid w:val="009F54B9"/>
    <w:rsid w:val="009F583F"/>
    <w:rsid w:val="00A000CA"/>
    <w:rsid w:val="00A00C57"/>
    <w:rsid w:val="00A02597"/>
    <w:rsid w:val="00A0524E"/>
    <w:rsid w:val="00A10619"/>
    <w:rsid w:val="00A121AC"/>
    <w:rsid w:val="00A14657"/>
    <w:rsid w:val="00A15CF5"/>
    <w:rsid w:val="00A17B90"/>
    <w:rsid w:val="00A20925"/>
    <w:rsid w:val="00A21228"/>
    <w:rsid w:val="00A225CE"/>
    <w:rsid w:val="00A230E2"/>
    <w:rsid w:val="00A26CED"/>
    <w:rsid w:val="00A3241D"/>
    <w:rsid w:val="00A32FAA"/>
    <w:rsid w:val="00A34B1D"/>
    <w:rsid w:val="00A35056"/>
    <w:rsid w:val="00A40202"/>
    <w:rsid w:val="00A40B7F"/>
    <w:rsid w:val="00A423AD"/>
    <w:rsid w:val="00A44748"/>
    <w:rsid w:val="00A47F46"/>
    <w:rsid w:val="00A505F3"/>
    <w:rsid w:val="00A51FF2"/>
    <w:rsid w:val="00A52DE6"/>
    <w:rsid w:val="00A548F7"/>
    <w:rsid w:val="00A54CF2"/>
    <w:rsid w:val="00A555AA"/>
    <w:rsid w:val="00A55606"/>
    <w:rsid w:val="00A56D8F"/>
    <w:rsid w:val="00A5750A"/>
    <w:rsid w:val="00A632E1"/>
    <w:rsid w:val="00A653C6"/>
    <w:rsid w:val="00A671F1"/>
    <w:rsid w:val="00A6743F"/>
    <w:rsid w:val="00A72369"/>
    <w:rsid w:val="00A758D1"/>
    <w:rsid w:val="00A768DF"/>
    <w:rsid w:val="00A831B1"/>
    <w:rsid w:val="00A83E6B"/>
    <w:rsid w:val="00A84264"/>
    <w:rsid w:val="00A90C4A"/>
    <w:rsid w:val="00A91098"/>
    <w:rsid w:val="00A91497"/>
    <w:rsid w:val="00A92F17"/>
    <w:rsid w:val="00A9336E"/>
    <w:rsid w:val="00A94A61"/>
    <w:rsid w:val="00A95429"/>
    <w:rsid w:val="00A96453"/>
    <w:rsid w:val="00A9742A"/>
    <w:rsid w:val="00AA3957"/>
    <w:rsid w:val="00AA3A62"/>
    <w:rsid w:val="00AA4504"/>
    <w:rsid w:val="00AA5AB6"/>
    <w:rsid w:val="00AA69F0"/>
    <w:rsid w:val="00AA6CBC"/>
    <w:rsid w:val="00AB478E"/>
    <w:rsid w:val="00AC3F80"/>
    <w:rsid w:val="00AC5F7E"/>
    <w:rsid w:val="00AC68E6"/>
    <w:rsid w:val="00AC7DDB"/>
    <w:rsid w:val="00AD056D"/>
    <w:rsid w:val="00AD0BB9"/>
    <w:rsid w:val="00AD1C29"/>
    <w:rsid w:val="00AD2901"/>
    <w:rsid w:val="00AD2B8D"/>
    <w:rsid w:val="00AD42E5"/>
    <w:rsid w:val="00AD5CD7"/>
    <w:rsid w:val="00AD6819"/>
    <w:rsid w:val="00AD7BF3"/>
    <w:rsid w:val="00AE49F0"/>
    <w:rsid w:val="00AF0687"/>
    <w:rsid w:val="00AF1381"/>
    <w:rsid w:val="00AF3265"/>
    <w:rsid w:val="00AF5801"/>
    <w:rsid w:val="00AF64B3"/>
    <w:rsid w:val="00AF79B4"/>
    <w:rsid w:val="00B00417"/>
    <w:rsid w:val="00B00F65"/>
    <w:rsid w:val="00B01F3C"/>
    <w:rsid w:val="00B0322E"/>
    <w:rsid w:val="00B0540F"/>
    <w:rsid w:val="00B06AC2"/>
    <w:rsid w:val="00B07FA9"/>
    <w:rsid w:val="00B10683"/>
    <w:rsid w:val="00B11B2D"/>
    <w:rsid w:val="00B138F9"/>
    <w:rsid w:val="00B139C7"/>
    <w:rsid w:val="00B158E8"/>
    <w:rsid w:val="00B169E8"/>
    <w:rsid w:val="00B20EF4"/>
    <w:rsid w:val="00B2257A"/>
    <w:rsid w:val="00B236DA"/>
    <w:rsid w:val="00B24020"/>
    <w:rsid w:val="00B24BEC"/>
    <w:rsid w:val="00B275C9"/>
    <w:rsid w:val="00B27DF8"/>
    <w:rsid w:val="00B319EB"/>
    <w:rsid w:val="00B3266F"/>
    <w:rsid w:val="00B33064"/>
    <w:rsid w:val="00B34011"/>
    <w:rsid w:val="00B3544B"/>
    <w:rsid w:val="00B366D4"/>
    <w:rsid w:val="00B36922"/>
    <w:rsid w:val="00B37AFA"/>
    <w:rsid w:val="00B416DF"/>
    <w:rsid w:val="00B426AB"/>
    <w:rsid w:val="00B44F54"/>
    <w:rsid w:val="00B46254"/>
    <w:rsid w:val="00B47472"/>
    <w:rsid w:val="00B50295"/>
    <w:rsid w:val="00B51781"/>
    <w:rsid w:val="00B5270F"/>
    <w:rsid w:val="00B53FA1"/>
    <w:rsid w:val="00B54085"/>
    <w:rsid w:val="00B5614E"/>
    <w:rsid w:val="00B579D2"/>
    <w:rsid w:val="00B629F0"/>
    <w:rsid w:val="00B641C0"/>
    <w:rsid w:val="00B70D32"/>
    <w:rsid w:val="00B7197D"/>
    <w:rsid w:val="00B72CA8"/>
    <w:rsid w:val="00B74C3A"/>
    <w:rsid w:val="00B75CB0"/>
    <w:rsid w:val="00B76112"/>
    <w:rsid w:val="00B768C8"/>
    <w:rsid w:val="00B77A96"/>
    <w:rsid w:val="00B82EC7"/>
    <w:rsid w:val="00B860E9"/>
    <w:rsid w:val="00B86281"/>
    <w:rsid w:val="00B917F8"/>
    <w:rsid w:val="00B92780"/>
    <w:rsid w:val="00B928A8"/>
    <w:rsid w:val="00B9325A"/>
    <w:rsid w:val="00B940D7"/>
    <w:rsid w:val="00B9529E"/>
    <w:rsid w:val="00BA0529"/>
    <w:rsid w:val="00BA153A"/>
    <w:rsid w:val="00BA1B7D"/>
    <w:rsid w:val="00BA232B"/>
    <w:rsid w:val="00BA736E"/>
    <w:rsid w:val="00BB20B5"/>
    <w:rsid w:val="00BB3725"/>
    <w:rsid w:val="00BB4AD8"/>
    <w:rsid w:val="00BB4CF7"/>
    <w:rsid w:val="00BB524D"/>
    <w:rsid w:val="00BB6511"/>
    <w:rsid w:val="00BB7EBE"/>
    <w:rsid w:val="00BC1145"/>
    <w:rsid w:val="00BC499A"/>
    <w:rsid w:val="00BC503C"/>
    <w:rsid w:val="00BC6917"/>
    <w:rsid w:val="00BC76F1"/>
    <w:rsid w:val="00BD1936"/>
    <w:rsid w:val="00BD3276"/>
    <w:rsid w:val="00BD5899"/>
    <w:rsid w:val="00BD5C27"/>
    <w:rsid w:val="00BE2AE4"/>
    <w:rsid w:val="00BE39DD"/>
    <w:rsid w:val="00BE3A91"/>
    <w:rsid w:val="00BE4DEA"/>
    <w:rsid w:val="00BE596D"/>
    <w:rsid w:val="00BE6005"/>
    <w:rsid w:val="00BE6D18"/>
    <w:rsid w:val="00BF1BB0"/>
    <w:rsid w:val="00BF57EA"/>
    <w:rsid w:val="00BF62DC"/>
    <w:rsid w:val="00BF7E7F"/>
    <w:rsid w:val="00C00628"/>
    <w:rsid w:val="00C01857"/>
    <w:rsid w:val="00C0500F"/>
    <w:rsid w:val="00C063C8"/>
    <w:rsid w:val="00C1003A"/>
    <w:rsid w:val="00C10ADC"/>
    <w:rsid w:val="00C17B89"/>
    <w:rsid w:val="00C21083"/>
    <w:rsid w:val="00C21E3D"/>
    <w:rsid w:val="00C22F54"/>
    <w:rsid w:val="00C25EA5"/>
    <w:rsid w:val="00C34BDD"/>
    <w:rsid w:val="00C40E47"/>
    <w:rsid w:val="00C42A5E"/>
    <w:rsid w:val="00C432BB"/>
    <w:rsid w:val="00C46AF0"/>
    <w:rsid w:val="00C479EE"/>
    <w:rsid w:val="00C47D68"/>
    <w:rsid w:val="00C504F6"/>
    <w:rsid w:val="00C5343D"/>
    <w:rsid w:val="00C5680C"/>
    <w:rsid w:val="00C57150"/>
    <w:rsid w:val="00C57395"/>
    <w:rsid w:val="00C60291"/>
    <w:rsid w:val="00C60E8A"/>
    <w:rsid w:val="00C619E7"/>
    <w:rsid w:val="00C625CB"/>
    <w:rsid w:val="00C65CAB"/>
    <w:rsid w:val="00C66955"/>
    <w:rsid w:val="00C6728E"/>
    <w:rsid w:val="00C67432"/>
    <w:rsid w:val="00C73682"/>
    <w:rsid w:val="00C7581C"/>
    <w:rsid w:val="00C75F3D"/>
    <w:rsid w:val="00C76A48"/>
    <w:rsid w:val="00C83245"/>
    <w:rsid w:val="00C85464"/>
    <w:rsid w:val="00C9077C"/>
    <w:rsid w:val="00C951D4"/>
    <w:rsid w:val="00C95478"/>
    <w:rsid w:val="00C96437"/>
    <w:rsid w:val="00C974EE"/>
    <w:rsid w:val="00CA2AF6"/>
    <w:rsid w:val="00CA49EE"/>
    <w:rsid w:val="00CB1971"/>
    <w:rsid w:val="00CB2BD6"/>
    <w:rsid w:val="00CB403D"/>
    <w:rsid w:val="00CB4C6F"/>
    <w:rsid w:val="00CB717C"/>
    <w:rsid w:val="00CB7B01"/>
    <w:rsid w:val="00CB7DA7"/>
    <w:rsid w:val="00CC0BC9"/>
    <w:rsid w:val="00CC1674"/>
    <w:rsid w:val="00CC1C1A"/>
    <w:rsid w:val="00CC2BEF"/>
    <w:rsid w:val="00CC30F6"/>
    <w:rsid w:val="00CC602A"/>
    <w:rsid w:val="00CD16F6"/>
    <w:rsid w:val="00CD7394"/>
    <w:rsid w:val="00CE1E59"/>
    <w:rsid w:val="00CE2870"/>
    <w:rsid w:val="00CE4736"/>
    <w:rsid w:val="00CE6553"/>
    <w:rsid w:val="00CE758E"/>
    <w:rsid w:val="00CF0BD8"/>
    <w:rsid w:val="00CF0D06"/>
    <w:rsid w:val="00CF16FB"/>
    <w:rsid w:val="00CF1931"/>
    <w:rsid w:val="00CF6469"/>
    <w:rsid w:val="00CF7F07"/>
    <w:rsid w:val="00D07AED"/>
    <w:rsid w:val="00D1021D"/>
    <w:rsid w:val="00D1085B"/>
    <w:rsid w:val="00D11C7E"/>
    <w:rsid w:val="00D132B4"/>
    <w:rsid w:val="00D153AE"/>
    <w:rsid w:val="00D163CC"/>
    <w:rsid w:val="00D20094"/>
    <w:rsid w:val="00D23435"/>
    <w:rsid w:val="00D234C9"/>
    <w:rsid w:val="00D24DE9"/>
    <w:rsid w:val="00D256C0"/>
    <w:rsid w:val="00D257A3"/>
    <w:rsid w:val="00D30D7F"/>
    <w:rsid w:val="00D30F3C"/>
    <w:rsid w:val="00D3370C"/>
    <w:rsid w:val="00D33E93"/>
    <w:rsid w:val="00D37773"/>
    <w:rsid w:val="00D37890"/>
    <w:rsid w:val="00D41F3C"/>
    <w:rsid w:val="00D42D1B"/>
    <w:rsid w:val="00D43A09"/>
    <w:rsid w:val="00D46AEF"/>
    <w:rsid w:val="00D46B1B"/>
    <w:rsid w:val="00D5027F"/>
    <w:rsid w:val="00D52957"/>
    <w:rsid w:val="00D53BCC"/>
    <w:rsid w:val="00D53C34"/>
    <w:rsid w:val="00D53E6B"/>
    <w:rsid w:val="00D544A8"/>
    <w:rsid w:val="00D569F9"/>
    <w:rsid w:val="00D61CDE"/>
    <w:rsid w:val="00D63198"/>
    <w:rsid w:val="00D712B7"/>
    <w:rsid w:val="00D71609"/>
    <w:rsid w:val="00D71B55"/>
    <w:rsid w:val="00D74108"/>
    <w:rsid w:val="00D7596B"/>
    <w:rsid w:val="00D76E5F"/>
    <w:rsid w:val="00D8055E"/>
    <w:rsid w:val="00D81A4E"/>
    <w:rsid w:val="00D85D5E"/>
    <w:rsid w:val="00D86055"/>
    <w:rsid w:val="00D8729A"/>
    <w:rsid w:val="00D92642"/>
    <w:rsid w:val="00D93D9A"/>
    <w:rsid w:val="00D95390"/>
    <w:rsid w:val="00D97DE3"/>
    <w:rsid w:val="00DA2BC8"/>
    <w:rsid w:val="00DA4295"/>
    <w:rsid w:val="00DA483A"/>
    <w:rsid w:val="00DB3410"/>
    <w:rsid w:val="00DC0B60"/>
    <w:rsid w:val="00DC1E2F"/>
    <w:rsid w:val="00DC2F1A"/>
    <w:rsid w:val="00DC433E"/>
    <w:rsid w:val="00DC47AC"/>
    <w:rsid w:val="00DC6520"/>
    <w:rsid w:val="00DD403B"/>
    <w:rsid w:val="00DD4780"/>
    <w:rsid w:val="00DD5ABE"/>
    <w:rsid w:val="00DD5C8C"/>
    <w:rsid w:val="00DE0DE7"/>
    <w:rsid w:val="00DE2AFD"/>
    <w:rsid w:val="00DE3C3F"/>
    <w:rsid w:val="00DE3CEA"/>
    <w:rsid w:val="00DE5FFB"/>
    <w:rsid w:val="00DE6E8C"/>
    <w:rsid w:val="00DE753C"/>
    <w:rsid w:val="00DE7AEC"/>
    <w:rsid w:val="00DE7D1B"/>
    <w:rsid w:val="00DF03DF"/>
    <w:rsid w:val="00DF0E4A"/>
    <w:rsid w:val="00DF1376"/>
    <w:rsid w:val="00DF21E5"/>
    <w:rsid w:val="00DF232B"/>
    <w:rsid w:val="00DF6D57"/>
    <w:rsid w:val="00DF786E"/>
    <w:rsid w:val="00E00394"/>
    <w:rsid w:val="00E03676"/>
    <w:rsid w:val="00E04287"/>
    <w:rsid w:val="00E04827"/>
    <w:rsid w:val="00E05DDF"/>
    <w:rsid w:val="00E07A1A"/>
    <w:rsid w:val="00E10905"/>
    <w:rsid w:val="00E12ED0"/>
    <w:rsid w:val="00E133A9"/>
    <w:rsid w:val="00E140F9"/>
    <w:rsid w:val="00E152D8"/>
    <w:rsid w:val="00E164A6"/>
    <w:rsid w:val="00E201A8"/>
    <w:rsid w:val="00E21932"/>
    <w:rsid w:val="00E25855"/>
    <w:rsid w:val="00E25E37"/>
    <w:rsid w:val="00E30874"/>
    <w:rsid w:val="00E30C70"/>
    <w:rsid w:val="00E31649"/>
    <w:rsid w:val="00E34D36"/>
    <w:rsid w:val="00E37C77"/>
    <w:rsid w:val="00E402A1"/>
    <w:rsid w:val="00E4123F"/>
    <w:rsid w:val="00E42119"/>
    <w:rsid w:val="00E42CA8"/>
    <w:rsid w:val="00E4302A"/>
    <w:rsid w:val="00E431A7"/>
    <w:rsid w:val="00E51C20"/>
    <w:rsid w:val="00E54019"/>
    <w:rsid w:val="00E578F1"/>
    <w:rsid w:val="00E60C07"/>
    <w:rsid w:val="00E6184A"/>
    <w:rsid w:val="00E6304B"/>
    <w:rsid w:val="00E64DDE"/>
    <w:rsid w:val="00E65CF1"/>
    <w:rsid w:val="00E66A1A"/>
    <w:rsid w:val="00E67D80"/>
    <w:rsid w:val="00E71BF2"/>
    <w:rsid w:val="00E746AB"/>
    <w:rsid w:val="00E77541"/>
    <w:rsid w:val="00E77564"/>
    <w:rsid w:val="00E8379D"/>
    <w:rsid w:val="00E847B7"/>
    <w:rsid w:val="00E85945"/>
    <w:rsid w:val="00E86239"/>
    <w:rsid w:val="00E86E94"/>
    <w:rsid w:val="00E87BFF"/>
    <w:rsid w:val="00E91309"/>
    <w:rsid w:val="00E91745"/>
    <w:rsid w:val="00E9635D"/>
    <w:rsid w:val="00E9728B"/>
    <w:rsid w:val="00EA1C4B"/>
    <w:rsid w:val="00EA4247"/>
    <w:rsid w:val="00EB19CB"/>
    <w:rsid w:val="00EB2A4B"/>
    <w:rsid w:val="00EB366C"/>
    <w:rsid w:val="00EB464D"/>
    <w:rsid w:val="00EB5BE1"/>
    <w:rsid w:val="00EB7589"/>
    <w:rsid w:val="00EB7EA7"/>
    <w:rsid w:val="00EC6D3B"/>
    <w:rsid w:val="00EC6F30"/>
    <w:rsid w:val="00EC7464"/>
    <w:rsid w:val="00EC77C2"/>
    <w:rsid w:val="00ED0406"/>
    <w:rsid w:val="00ED0805"/>
    <w:rsid w:val="00ED19A0"/>
    <w:rsid w:val="00ED366D"/>
    <w:rsid w:val="00ED5150"/>
    <w:rsid w:val="00ED5C2C"/>
    <w:rsid w:val="00ED5E1A"/>
    <w:rsid w:val="00ED7707"/>
    <w:rsid w:val="00EE2747"/>
    <w:rsid w:val="00EE2C09"/>
    <w:rsid w:val="00EE404F"/>
    <w:rsid w:val="00EE47B9"/>
    <w:rsid w:val="00EE4E19"/>
    <w:rsid w:val="00EE55CD"/>
    <w:rsid w:val="00EE6583"/>
    <w:rsid w:val="00EE672D"/>
    <w:rsid w:val="00EF1CEF"/>
    <w:rsid w:val="00EF3D59"/>
    <w:rsid w:val="00EF571F"/>
    <w:rsid w:val="00F016CB"/>
    <w:rsid w:val="00F018D4"/>
    <w:rsid w:val="00F02E9B"/>
    <w:rsid w:val="00F03296"/>
    <w:rsid w:val="00F04733"/>
    <w:rsid w:val="00F06471"/>
    <w:rsid w:val="00F073E7"/>
    <w:rsid w:val="00F11701"/>
    <w:rsid w:val="00F11B45"/>
    <w:rsid w:val="00F12B1C"/>
    <w:rsid w:val="00F202D0"/>
    <w:rsid w:val="00F21BB4"/>
    <w:rsid w:val="00F221AC"/>
    <w:rsid w:val="00F32739"/>
    <w:rsid w:val="00F33A63"/>
    <w:rsid w:val="00F35371"/>
    <w:rsid w:val="00F41D68"/>
    <w:rsid w:val="00F42C72"/>
    <w:rsid w:val="00F433F0"/>
    <w:rsid w:val="00F441A6"/>
    <w:rsid w:val="00F45A80"/>
    <w:rsid w:val="00F46C6D"/>
    <w:rsid w:val="00F474C0"/>
    <w:rsid w:val="00F52B14"/>
    <w:rsid w:val="00F53DF8"/>
    <w:rsid w:val="00F70722"/>
    <w:rsid w:val="00F724D6"/>
    <w:rsid w:val="00F7396A"/>
    <w:rsid w:val="00F73D2D"/>
    <w:rsid w:val="00F76594"/>
    <w:rsid w:val="00F76C4B"/>
    <w:rsid w:val="00F803D6"/>
    <w:rsid w:val="00F812E1"/>
    <w:rsid w:val="00F81AA0"/>
    <w:rsid w:val="00F81AFD"/>
    <w:rsid w:val="00F8233E"/>
    <w:rsid w:val="00F82F7D"/>
    <w:rsid w:val="00F833CE"/>
    <w:rsid w:val="00F83758"/>
    <w:rsid w:val="00F876D0"/>
    <w:rsid w:val="00F877D9"/>
    <w:rsid w:val="00F8795F"/>
    <w:rsid w:val="00F905F9"/>
    <w:rsid w:val="00F91212"/>
    <w:rsid w:val="00F92263"/>
    <w:rsid w:val="00F9256F"/>
    <w:rsid w:val="00F942E9"/>
    <w:rsid w:val="00F94445"/>
    <w:rsid w:val="00F95FE6"/>
    <w:rsid w:val="00FA3539"/>
    <w:rsid w:val="00FA4E5D"/>
    <w:rsid w:val="00FA78A2"/>
    <w:rsid w:val="00FB1C69"/>
    <w:rsid w:val="00FB37FC"/>
    <w:rsid w:val="00FB3D5D"/>
    <w:rsid w:val="00FB4587"/>
    <w:rsid w:val="00FB46F6"/>
    <w:rsid w:val="00FB4D9F"/>
    <w:rsid w:val="00FC08AA"/>
    <w:rsid w:val="00FC159E"/>
    <w:rsid w:val="00FC163B"/>
    <w:rsid w:val="00FC18FC"/>
    <w:rsid w:val="00FC2CC5"/>
    <w:rsid w:val="00FC43C4"/>
    <w:rsid w:val="00FD0C0E"/>
    <w:rsid w:val="00FD1543"/>
    <w:rsid w:val="00FD2A31"/>
    <w:rsid w:val="00FD30B9"/>
    <w:rsid w:val="00FD479A"/>
    <w:rsid w:val="00FD73B7"/>
    <w:rsid w:val="00FE163B"/>
    <w:rsid w:val="00FE3564"/>
    <w:rsid w:val="00FE403F"/>
    <w:rsid w:val="00FE5694"/>
    <w:rsid w:val="00FE5BB3"/>
    <w:rsid w:val="00FE6246"/>
    <w:rsid w:val="00FF21A5"/>
    <w:rsid w:val="00FF3228"/>
    <w:rsid w:val="00FF518E"/>
    <w:rsid w:val="00FF5BC6"/>
    <w:rsid w:val="00FF6B30"/>
    <w:rsid w:val="00FF7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2049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qFormat="true"/>
    <w:lsdException w:name="heading 4" w:semiHidden="true" w:unhideWhenUsed="true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  <w:rsid w:val="003B6637"/>
    <w:rPr>
      <w:sz w:val="24"/>
      <w:szCs w:val="24"/>
    </w:rPr>
  </w:style>
  <w:style w:type="paragraph" w:styleId="Naslov2">
    <w:name w:val="heading 2"/>
    <w:basedOn w:val="Normal"/>
    <w:next w:val="Normal"/>
    <w:qFormat/>
    <w:rsid w:val="00126F77"/>
    <w:pPr>
      <w:keepNext/>
      <w:tabs>
        <w:tab w:val="left" w:pos="851"/>
      </w:tabs>
      <w:jc w:val="center"/>
      <w:outlineLvl w:val="1"/>
    </w:pPr>
    <w:rPr>
      <w:b/>
      <w:szCs w:val="20"/>
    </w:rPr>
  </w:style>
  <w:style w:type="paragraph" w:styleId="Naslov3">
    <w:name w:val="heading 3"/>
    <w:basedOn w:val="Normal"/>
    <w:next w:val="Normal"/>
    <w:qFormat/>
    <w:rsid w:val="00126F77"/>
    <w:pPr>
      <w:keepNext/>
      <w:tabs>
        <w:tab w:val="left" w:pos="851"/>
      </w:tabs>
      <w:outlineLvl w:val="2"/>
    </w:pPr>
    <w:rPr>
      <w:b/>
      <w:sz w:val="20"/>
      <w:szCs w:val="20"/>
    </w:rPr>
  </w:style>
  <w:style w:type="paragraph" w:styleId="Naslov4">
    <w:name w:val="heading 4"/>
    <w:basedOn w:val="Normal"/>
    <w:next w:val="Normal"/>
    <w:link w:val="Naslov4Char"/>
    <w:semiHidden/>
    <w:unhideWhenUsed/>
    <w:qFormat/>
    <w:rsid w:val="00A40B7F"/>
    <w:pPr>
      <w:keepNext/>
      <w:spacing w:before="240" w:after="60"/>
      <w:outlineLvl w:val="3"/>
    </w:pPr>
    <w:rPr>
      <w:rFonts w:ascii="Aptos" w:hAnsi="Aptos"/>
      <w:b/>
      <w:b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rsid w:val="00126F77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Podnoje">
    <w:name w:val="footer"/>
    <w:basedOn w:val="Normal"/>
    <w:rsid w:val="00126F77"/>
    <w:pPr>
      <w:tabs>
        <w:tab w:val="center" w:pos="4536"/>
        <w:tab w:val="right" w:pos="9072"/>
      </w:tabs>
    </w:pPr>
  </w:style>
  <w:style w:type="table" w:styleId="Reetkatablice">
    <w:name w:val="Table Grid"/>
    <w:basedOn w:val="Obinatablica"/>
    <w:rsid w:val="005B3F2D"/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Obinitekst">
    <w:name w:val="Plain Text"/>
    <w:basedOn w:val="Normal"/>
    <w:rsid w:val="00BF62DC"/>
    <w:rPr>
      <w:rFonts w:ascii="Courier New" w:hAnsi="Courier New" w:cs="Courier New"/>
      <w:sz w:val="20"/>
      <w:szCs w:val="20"/>
    </w:rPr>
  </w:style>
  <w:style w:type="paragraph" w:styleId="clanak" w:customStyle="true">
    <w:name w:val="clanak"/>
    <w:basedOn w:val="Normal"/>
    <w:rsid w:val="005D1DB0"/>
    <w:pPr>
      <w:spacing w:before="100" w:beforeAutospacing="true" w:after="100" w:afterAutospacing="true"/>
      <w:jc w:val="center"/>
    </w:pPr>
  </w:style>
  <w:style w:type="paragraph" w:styleId="t-9-8" w:customStyle="true">
    <w:name w:val="t-9-8"/>
    <w:basedOn w:val="Normal"/>
    <w:rsid w:val="005D1DB0"/>
    <w:pPr>
      <w:spacing w:before="100" w:beforeAutospacing="true" w:after="100" w:afterAutospacing="true"/>
    </w:pPr>
  </w:style>
  <w:style w:type="character" w:styleId="TijelotekstaChar" w:customStyle="true">
    <w:name w:val="Tijelo teksta Char"/>
    <w:aliases w:val="uvlaka 3 Char"/>
    <w:link w:val="Tijeloteksta"/>
    <w:locked/>
    <w:rsid w:val="00307527"/>
    <w:rPr>
      <w:sz w:val="24"/>
      <w:szCs w:val="24"/>
    </w:rPr>
  </w:style>
  <w:style w:type="paragraph" w:styleId="Tijeloteksta">
    <w:name w:val="Body Text"/>
    <w:aliases w:val="uvlaka 3"/>
    <w:basedOn w:val="Normal"/>
    <w:link w:val="TijelotekstaChar"/>
    <w:unhideWhenUsed/>
    <w:rsid w:val="00307527"/>
    <w:pPr>
      <w:spacing w:line="360" w:lineRule="auto"/>
      <w:jc w:val="both"/>
    </w:pPr>
  </w:style>
  <w:style w:type="character" w:styleId="TijelotekstaChar1" w:customStyle="true">
    <w:name w:val="Tijelo teksta Char1"/>
    <w:rsid w:val="00307527"/>
    <w:rPr>
      <w:sz w:val="24"/>
      <w:szCs w:val="24"/>
    </w:rPr>
  </w:style>
  <w:style w:type="paragraph" w:styleId="Tekstfusnote">
    <w:name w:val="footnote text"/>
    <w:basedOn w:val="Normal"/>
    <w:link w:val="TekstfusnoteChar"/>
    <w:rsid w:val="00C95478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rsid w:val="00C95478"/>
  </w:style>
  <w:style w:type="character" w:styleId="Referencafusnote">
    <w:name w:val="footnote reference"/>
    <w:rsid w:val="00C95478"/>
    <w:rPr>
      <w:vertAlign w:val="superscript"/>
    </w:rPr>
  </w:style>
  <w:style w:type="paragraph" w:styleId="Bezproreda">
    <w:name w:val="No Spacing"/>
    <w:uiPriority w:val="1"/>
    <w:qFormat/>
    <w:rsid w:val="00211EE9"/>
    <w:pPr>
      <w:suppressAutoHyphens/>
    </w:pPr>
    <w:rPr>
      <w:lang w:eastAsia="ar-SA"/>
    </w:rPr>
  </w:style>
  <w:style w:type="character" w:styleId="Naslov4Char" w:customStyle="true">
    <w:name w:val="Naslov 4 Char"/>
    <w:link w:val="Naslov4"/>
    <w:semiHidden/>
    <w:rsid w:val="00A40B7F"/>
    <w:rPr>
      <w:rFonts w:ascii="Aptos" w:hAnsi="Aptos" w:eastAsia="Times New Roman" w:cs="Times New Roman"/>
      <w:b/>
      <w:bCs/>
      <w:sz w:val="28"/>
      <w:szCs w:val="28"/>
    </w:rPr>
  </w:style>
  <w:style w:type="character" w:styleId="Hiperveza">
    <w:name w:val="Hyperlink"/>
    <w:rsid w:val="00A40B7F"/>
    <w:rPr>
      <w:color w:val="467886"/>
      <w:u w:val="single"/>
    </w:rPr>
  </w:style>
  <w:style w:type="character" w:styleId="Nerijeenospominjanje" w:customStyle="true">
    <w:name w:val="Neriješeno spominjanje"/>
    <w:uiPriority w:val="99"/>
    <w:semiHidden/>
    <w:unhideWhenUsed/>
    <w:rsid w:val="00A40B7F"/>
    <w:rPr>
      <w:color w:val="605E5C"/>
      <w:shd w:val="clear" w:color="auto" w:fill="E1DFDD"/>
    </w:rPr>
  </w:style>
  <w:style w:type="paragraph" w:styleId="Odlomakpopisa">
    <w:name w:val="List Paragraph"/>
    <w:basedOn w:val="Normal"/>
    <w:uiPriority w:val="34"/>
    <w:qFormat/>
    <w:rsid w:val="00421B6C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3B6637"/>
    <w:rPr>
      <w:sz w:val="24"/>
      <w:szCs w:val="24"/>
    </w:rPr>
  </w:style>
  <w:style w:styleId="Naslov2" w:type="paragraph">
    <w:name w:val="heading 2"/>
    <w:basedOn w:val="Normal"/>
    <w:next w:val="Normal"/>
    <w:qFormat/>
    <w:rsid w:val="00126F77"/>
    <w:pPr>
      <w:keepNext/>
      <w:tabs>
        <w:tab w:pos="851" w:val="left"/>
      </w:tabs>
      <w:jc w:val="center"/>
      <w:outlineLvl w:val="1"/>
    </w:pPr>
    <w:rPr>
      <w:b/>
      <w:szCs w:val="20"/>
    </w:rPr>
  </w:style>
  <w:style w:styleId="Naslov3" w:type="paragraph">
    <w:name w:val="heading 3"/>
    <w:basedOn w:val="Normal"/>
    <w:next w:val="Normal"/>
    <w:qFormat/>
    <w:rsid w:val="00126F77"/>
    <w:pPr>
      <w:keepNext/>
      <w:tabs>
        <w:tab w:pos="851" w:val="left"/>
      </w:tabs>
      <w:outlineLvl w:val="2"/>
    </w:pPr>
    <w:rPr>
      <w:b/>
      <w:sz w:val="20"/>
      <w:szCs w:val="20"/>
    </w:rPr>
  </w:style>
  <w:style w:styleId="Naslov4" w:type="paragraph">
    <w:name w:val="heading 4"/>
    <w:basedOn w:val="Normal"/>
    <w:next w:val="Normal"/>
    <w:link w:val="Naslov4Char"/>
    <w:semiHidden/>
    <w:unhideWhenUsed/>
    <w:qFormat/>
    <w:rsid w:val="00A40B7F"/>
    <w:pPr>
      <w:keepNext/>
      <w:spacing w:after="60" w:before="240"/>
      <w:outlineLvl w:val="3"/>
    </w:pPr>
    <w:rPr>
      <w:rFonts w:ascii="Aptos" w:hAnsi="Aptos"/>
      <w:b/>
      <w:b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126F77"/>
    <w:pPr>
      <w:tabs>
        <w:tab w:pos="4153" w:val="center"/>
        <w:tab w:pos="8306" w:val="right"/>
      </w:tabs>
    </w:pPr>
    <w:rPr>
      <w:sz w:val="20"/>
      <w:szCs w:val="20"/>
    </w:rPr>
  </w:style>
  <w:style w:styleId="Podnoje" w:type="paragraph">
    <w:name w:val="footer"/>
    <w:basedOn w:val="Normal"/>
    <w:rsid w:val="00126F77"/>
    <w:pPr>
      <w:tabs>
        <w:tab w:pos="4536" w:val="center"/>
        <w:tab w:pos="9072" w:val="right"/>
      </w:tabs>
    </w:pPr>
  </w:style>
  <w:style w:styleId="Reetkatablice" w:type="table">
    <w:name w:val="Table Grid"/>
    <w:basedOn w:val="Obinatablica"/>
    <w:rsid w:val="005B3F2D"/>
    <w:tblPr>
      <w:tblInd w:type="nil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Obinitekst" w:type="paragraph">
    <w:name w:val="Plain Text"/>
    <w:basedOn w:val="Normal"/>
    <w:rsid w:val="00BF62DC"/>
    <w:rPr>
      <w:rFonts w:ascii="Courier New" w:cs="Courier New" w:hAnsi="Courier New"/>
      <w:sz w:val="20"/>
      <w:szCs w:val="20"/>
    </w:rPr>
  </w:style>
  <w:style w:customStyle="1" w:styleId="clanak" w:type="paragraph">
    <w:name w:val="clanak"/>
    <w:basedOn w:val="Normal"/>
    <w:rsid w:val="005D1DB0"/>
    <w:pPr>
      <w:spacing w:after="100" w:afterAutospacing="1" w:before="100" w:beforeAutospacing="1"/>
      <w:jc w:val="center"/>
    </w:pPr>
  </w:style>
  <w:style w:customStyle="1" w:styleId="t-9-8" w:type="paragraph">
    <w:name w:val="t-9-8"/>
    <w:basedOn w:val="Normal"/>
    <w:rsid w:val="005D1DB0"/>
    <w:pPr>
      <w:spacing w:after="100" w:afterAutospacing="1" w:before="100" w:beforeAutospacing="1"/>
    </w:pPr>
  </w:style>
  <w:style w:customStyle="1" w:styleId="TijelotekstaChar" w:type="character">
    <w:name w:val="Tijelo teksta Char"/>
    <w:aliases w:val="uvlaka 3 Char"/>
    <w:link w:val="Tijeloteksta"/>
    <w:locked/>
    <w:rsid w:val="00307527"/>
    <w:rPr>
      <w:sz w:val="24"/>
      <w:szCs w:val="24"/>
    </w:rPr>
  </w:style>
  <w:style w:styleId="Tijeloteksta" w:type="paragraph">
    <w:name w:val="Body Text"/>
    <w:aliases w:val="uvlaka 3"/>
    <w:basedOn w:val="Normal"/>
    <w:link w:val="TijelotekstaChar"/>
    <w:unhideWhenUsed/>
    <w:rsid w:val="00307527"/>
    <w:pPr>
      <w:spacing w:line="360" w:lineRule="auto"/>
      <w:jc w:val="both"/>
    </w:pPr>
  </w:style>
  <w:style w:customStyle="1" w:styleId="TijelotekstaChar1" w:type="character">
    <w:name w:val="Tijelo teksta Char1"/>
    <w:rsid w:val="00307527"/>
    <w:rPr>
      <w:sz w:val="24"/>
      <w:szCs w:val="24"/>
    </w:rPr>
  </w:style>
  <w:style w:styleId="Tekstfusnote" w:type="paragraph">
    <w:name w:val="footnote text"/>
    <w:basedOn w:val="Normal"/>
    <w:link w:val="TekstfusnoteChar"/>
    <w:rsid w:val="00C95478"/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rsid w:val="00C95478"/>
  </w:style>
  <w:style w:styleId="Referencafusnote" w:type="character">
    <w:name w:val="footnote reference"/>
    <w:rsid w:val="00C95478"/>
    <w:rPr>
      <w:vertAlign w:val="superscript"/>
    </w:rPr>
  </w:style>
  <w:style w:styleId="Bezproreda" w:type="paragraph">
    <w:name w:val="No Spacing"/>
    <w:uiPriority w:val="1"/>
    <w:qFormat/>
    <w:rsid w:val="00211EE9"/>
    <w:pPr>
      <w:suppressAutoHyphens/>
    </w:pPr>
    <w:rPr>
      <w:lang w:eastAsia="ar-SA"/>
    </w:rPr>
  </w:style>
  <w:style w:customStyle="1" w:styleId="Naslov4Char" w:type="character">
    <w:name w:val="Naslov 4 Char"/>
    <w:link w:val="Naslov4"/>
    <w:semiHidden/>
    <w:rsid w:val="00A40B7F"/>
    <w:rPr>
      <w:rFonts w:ascii="Aptos" w:cs="Times New Roman" w:eastAsia="Times New Roman" w:hAnsi="Aptos"/>
      <w:b/>
      <w:bCs/>
      <w:sz w:val="28"/>
      <w:szCs w:val="28"/>
    </w:rPr>
  </w:style>
  <w:style w:styleId="Hiperveza" w:type="character">
    <w:name w:val="Hyperlink"/>
    <w:rsid w:val="00A40B7F"/>
    <w:rPr>
      <w:color w:val="467886"/>
      <w:u w:val="single"/>
    </w:rPr>
  </w:style>
  <w:style w:customStyle="1" w:styleId="Nerijeenospominjanje" w:type="character">
    <w:name w:val="Neriješeno spominjanje"/>
    <w:uiPriority w:val="99"/>
    <w:semiHidden/>
    <w:unhideWhenUsed/>
    <w:rsid w:val="00A40B7F"/>
    <w:rPr>
      <w:color w:val="605E5C"/>
      <w:shd w:color="auto" w:fill="E1DFDD" w:val="clear"/>
    </w:rPr>
  </w:style>
  <w:style w:styleId="Odlomakpopisa" w:type="paragraph">
    <w:name w:val="List Paragraph"/>
    <w:basedOn w:val="Normal"/>
    <w:uiPriority w:val="34"/>
    <w:qFormat/>
    <w:rsid w:val="00421B6C"/>
    <w:pPr>
      <w:ind w:left="720"/>
      <w:contextualSpacing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2054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2373975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00744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5718146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3604707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62620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75420350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84359222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0171914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284777337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605692925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979382825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235940495">
              <w:marLeft w:val="75"/>
              <w:marRight w:val="0"/>
              <w:marTop w:val="0"/>
              <w:marBottom w:val="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  <w:divsChild>
                <w:div w:id="1475638217">
                  <w:marLeft w:val="0"/>
                  <w:marRight w:val="0"/>
                  <w:marTop w:val="0"/>
                  <w:marBottom w:val="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</w:div>
                <w:div w:id="1757903567">
                  <w:marLeft w:val="0"/>
                  <w:marRight w:val="0"/>
                  <w:marTop w:val="0"/>
                  <w:marBottom w:val="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</w:div>
                <w:div w:id="2041320248">
                  <w:marLeft w:val="0"/>
                  <w:marRight w:val="0"/>
                  <w:marTop w:val="0"/>
                  <w:marBottom w:val="0"/>
                  <w:divBdr>
                    <w:top w:val="single" w:color="484848" w:sz="18" w:space="0"/>
                    <w:left w:val="single" w:color="484848" w:sz="18" w:space="0"/>
                    <w:bottom w:val="single" w:color="484848" w:sz="18" w:space="0"/>
                    <w:right w:val="single" w:color="484848" w:sz="18" w:space="0"/>
                  </w:divBdr>
                </w:div>
                <w:div w:id="2111387481">
                  <w:marLeft w:val="0"/>
                  <w:marRight w:val="0"/>
                  <w:marTop w:val="0"/>
                  <w:marBottom w:val="0"/>
                  <w:divBdr>
                    <w:top w:val="single" w:color="484848" w:sz="18" w:space="0"/>
                    <w:left w:val="single" w:color="484848" w:sz="18" w:space="0"/>
                    <w:bottom w:val="single" w:color="484848" w:sz="18" w:space="0"/>
                    <w:right w:val="single" w:color="484848" w:sz="18" w:space="0"/>
                  </w:divBdr>
                </w:div>
              </w:divsChild>
            </w:div>
          </w:divsChild>
        </w:div>
        <w:div w:id="1260794688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263104981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  <w:div w:id="1477338980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</w:div>
      </w:divsChild>
    </w:div>
    <w:div w:id="122167527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0531841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58383676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865484685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378893727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515538820">
              <w:marLeft w:val="0"/>
              <w:marRight w:val="0"/>
              <w:marTop w:val="0"/>
              <w:marBottom w:val="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  <w:divsChild>
                <w:div w:id="209002199">
                  <w:marLeft w:val="0"/>
                  <w:marRight w:val="0"/>
                  <w:marTop w:val="0"/>
                  <w:marBottom w:val="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  <w:divsChild>
                    <w:div w:id="205682526">
                      <w:marLeft w:val="-225"/>
                      <w:marRight w:val="-225"/>
                      <w:marTop w:val="0"/>
                      <w:marBottom w:val="0"/>
                      <w:divBdr>
                        <w:top w:val="none" w:color="auto" w:sz="0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</w:divBdr>
                    </w:div>
                  </w:divsChild>
                </w:div>
              </w:divsChild>
            </w:div>
          </w:divsChild>
        </w:div>
        <w:div w:id="795678198">
          <w:marLeft w:val="-225"/>
          <w:marRight w:val="-225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659818704">
              <w:marLeft w:val="0"/>
              <w:marRight w:val="0"/>
              <w:marTop w:val="0"/>
              <w:marBottom w:val="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  <w:divsChild>
                <w:div w:id="417487235">
                  <w:marLeft w:val="0"/>
                  <w:marRight w:val="0"/>
                  <w:marTop w:val="0"/>
                  <w:marBottom w:val="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  <w:divsChild>
                    <w:div w:id="83502914">
                      <w:marLeft w:val="-225"/>
                      <w:marRight w:val="-225"/>
                      <w:marTop w:val="0"/>
                      <w:marBottom w:val="0"/>
                      <w:divBdr>
                        <w:top w:val="none" w:color="auto" w:sz="0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</w:divBdr>
                    </w:div>
                  </w:divsChild>
                </w:div>
              </w:divsChild>
            </w:div>
            <w:div w:id="1746799343">
              <w:marLeft w:val="0"/>
              <w:marRight w:val="0"/>
              <w:marTop w:val="0"/>
              <w:marBottom w:val="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  <w:divsChild>
                <w:div w:id="1872065103">
                  <w:marLeft w:val="0"/>
                  <w:marRight w:val="0"/>
                  <w:marTop w:val="0"/>
                  <w:marBottom w:val="0"/>
                  <w:divBdr>
                    <w:top w:val="none" w:color="auto" w:sz="0" w:space="0"/>
                    <w:left w:val="none" w:color="auto" w:sz="0" w:space="0"/>
                    <w:bottom w:val="none" w:color="auto" w:sz="0" w:space="0"/>
                    <w:right w:val="none" w:color="auto" w:sz="0" w:space="0"/>
                  </w:divBdr>
                  <w:divsChild>
                    <w:div w:id="105778016">
                      <w:marLeft w:val="-225"/>
                      <w:marRight w:val="-225"/>
                      <w:marTop w:val="0"/>
                      <w:marBottom w:val="0"/>
                      <w:divBdr>
                        <w:top w:val="none" w:color="auto" w:sz="0" w:space="0"/>
                        <w:left w:val="none" w:color="auto" w:sz="0" w:space="0"/>
                        <w:bottom w:val="none" w:color="auto" w:sz="0" w:space="0"/>
                        <w:right w:val="none" w:color="auto" w:sz="0" w:space="0"/>
                      </w:divBdr>
                    </w:div>
                  </w:divsChild>
                </w:div>
              </w:divsChild>
            </w:div>
          </w:divsChild>
        </w:div>
      </w:divsChild>
    </w:div>
    <w:div w:id="189781671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  <w:divsChild>
        <w:div w:id="1519738709">
          <w:marLeft w:val="0"/>
          <w:marRight w:val="0"/>
          <w:marTop w:val="0"/>
          <w:marBottom w:val="0"/>
          <w:divBdr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</w:divBdr>
          <w:divsChild>
            <w:div w:id="283120664">
              <w:marLeft w:val="0"/>
              <w:marRight w:val="0"/>
              <w:marTop w:val="300"/>
              <w:marBottom w:val="450"/>
              <w:div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../customXml/item1b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b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4278B332-8BDF-4401-9001-B2B96E3E1F5C}">
  <ds:schemaRefs>
    <ds:schemaRef ds:uri="http://schemas.openxmlformats.org/officeDocument/2006/bibliography"/>
  </ds:schemaRefs>
</ds:datastoreItem>
</file>

<file path=customXml/itemProps1b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RH - TDU</properties:Company>
  <properties:Pages>3</properties:Pages>
  <properties:Words>953</properties:Words>
  <properties:Characters>5435</properties:Characters>
  <properties:Lines>45</properties:Lines>
  <properties:Paragraphs>12</properties:Paragraphs>
  <properties:TotalTime>6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OBRAZAC-br</vt:lpstr>
      <vt:lpstr>OBRAZAC-br</vt:lpstr>
    </vt:vector>
  </properties:TitlesOfParts>
  <properties:LinksUpToDate>false</properties:LinksUpToDate>
  <properties:CharactersWithSpaces>6376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2026-09-11T12:07:00Z</dcterms:created>
  <dc:creator>Administrator</dc:creator>
  <cp:lastModifiedBy>Silvija Bedenicki Strakoš</cp:lastModifiedBy>
  <cp:lastPrinted>2026-09-11T12:13:00Z</cp:lastPrinted>
  <dcterms:modified xmlns:xsi="http://www.w3.org/2001/XMLSchema-instance" xsi:type="dcterms:W3CDTF">2026-09-11T12:13:00Z</dcterms:modified>
  <cp:revision>3</cp:revision>
  <dc:title>OBRAZAC-br</dc:title>
</cp:coreProperties>
</file>