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74254" w:rsidR="00991061" w:rsidP="008D4EAD" w:rsidRDefault="00991061" w14:paraId="2BD06683" w14:textId="77777777">
      <w:pPr>
        <w:jc w:val="both"/>
        <w15:collapsed w:val="false"/>
        <w:rPr>
          <w:rFonts w:ascii="Arial" w:hAnsi="Arial" w:cs="Arial"/>
          <w:b/>
          <w:sz w:val="24"/>
          <w:szCs w:val="24"/>
        </w:rPr>
      </w:pPr>
      <w:r w:rsidRPr="00274254">
        <w:rPr>
          <w:rFonts w:ascii="Arial" w:hAnsi="Arial" w:cs="Arial"/>
          <w:sz w:val="24"/>
          <w:szCs w:val="24"/>
        </w:rPr>
        <w:t xml:space="preserve">   </w:t>
      </w:r>
      <w:r w:rsidR="00C0083C">
        <w:rPr>
          <w:rFonts w:ascii="Arial" w:hAnsi="Arial" w:cs="Arial"/>
          <w:sz w:val="24"/>
          <w:szCs w:val="24"/>
        </w:rPr>
        <w:tab/>
      </w:r>
      <w:r w:rsidR="00C0083C">
        <w:rPr>
          <w:rFonts w:ascii="Arial" w:hAnsi="Arial" w:cs="Arial"/>
          <w:sz w:val="24"/>
          <w:szCs w:val="24"/>
        </w:rPr>
        <w:tab/>
      </w:r>
      <w:r w:rsidR="00C0083C">
        <w:rPr>
          <w:rFonts w:ascii="Arial" w:hAnsi="Arial" w:cs="Arial"/>
          <w:sz w:val="24"/>
          <w:szCs w:val="24"/>
        </w:rPr>
        <w:tab/>
      </w:r>
      <w:r w:rsidRPr="00274254" w:rsidR="00C20E04">
        <w:rPr>
          <w:rFonts w:ascii="Arial" w:hAnsi="Arial" w:cs="Arial"/>
          <w:sz w:val="24"/>
          <w:szCs w:val="24"/>
        </w:rPr>
        <w:object w:dxaOrig="882" w:dyaOrig="1115" w14:anchorId="21AACF24">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5pt;height:43.5pt" id="_x0000_i1025" fillcolor="window" o:ole="">
            <v:imagedata o:title="" r:id="rId8"/>
          </v:shape>
          <o:OLEObject Type="Embed" ProgID="Word.Picture.8" ShapeID="_x0000_i1025" DrawAspect="Content" ObjectID="_1841480180" r:id="rId9"/>
        </w:object>
      </w:r>
    </w:p>
    <w:tbl>
      <w:tblPr>
        <w:tblW w:w="0" w:type="auto"/>
        <w:tblLayout w:type="fixed"/>
        <w:tblLook w:firstRow="0" w:lastRow="0" w:firstColumn="0" w:lastColumn="0" w:noHBand="0" w:noVBand="0" w:val="0000"/>
      </w:tblPr>
      <w:tblGrid>
        <w:gridCol w:w="5353"/>
        <w:gridCol w:w="4394"/>
      </w:tblGrid>
      <w:tr w:rsidRPr="00274254" w:rsidR="00991061" w14:paraId="43706CC1" w14:textId="77777777">
        <w:tc>
          <w:tcPr>
            <w:tcW w:w="5353" w:type="dxa"/>
          </w:tcPr>
          <w:p w:rsidRPr="00274254" w:rsidR="00991061" w:rsidP="008D4EAD" w:rsidRDefault="00274254" w14:paraId="74F9683C" w14:textId="77777777">
            <w:pPr>
              <w:jc w:val="center"/>
              <w:rPr>
                <w:rFonts w:ascii="Arial" w:hAnsi="Arial" w:cs="Arial"/>
                <w:sz w:val="24"/>
                <w:szCs w:val="24"/>
              </w:rPr>
            </w:pPr>
            <w:r w:rsidRPr="00274254">
              <w:rPr>
                <w:rFonts w:ascii="Arial" w:hAnsi="Arial" w:cs="Arial"/>
                <w:sz w:val="24"/>
                <w:szCs w:val="24"/>
              </w:rPr>
              <w:t>Republika Hrvatska</w:t>
            </w:r>
          </w:p>
        </w:tc>
        <w:tc>
          <w:tcPr>
            <w:tcW w:w="4394" w:type="dxa"/>
          </w:tcPr>
          <w:p w:rsidRPr="00274254" w:rsidR="00991061" w:rsidP="008D4EAD" w:rsidRDefault="00274254" w14:paraId="1F20ABED" w14:textId="291D378A">
            <w:pPr>
              <w:jc w:val="center"/>
              <w:rPr>
                <w:rFonts w:ascii="Arial" w:hAnsi="Arial" w:cs="Arial"/>
                <w:sz w:val="24"/>
                <w:szCs w:val="24"/>
              </w:rPr>
            </w:pPr>
            <w:r>
              <w:rPr>
                <w:rFonts w:ascii="Arial" w:hAnsi="Arial" w:cs="Arial"/>
                <w:sz w:val="24"/>
                <w:szCs w:val="24"/>
              </w:rPr>
              <w:t xml:space="preserve">              </w:t>
            </w:r>
            <w:r w:rsidRPr="00274254" w:rsidR="00991061">
              <w:rPr>
                <w:rFonts w:ascii="Arial" w:hAnsi="Arial" w:cs="Arial"/>
                <w:sz w:val="24"/>
                <w:szCs w:val="24"/>
              </w:rPr>
              <w:t>Broj:</w:t>
            </w:r>
            <w:r>
              <w:rPr>
                <w:rFonts w:ascii="Arial" w:hAnsi="Arial" w:cs="Arial"/>
                <w:sz w:val="24"/>
                <w:szCs w:val="24"/>
              </w:rPr>
              <w:t xml:space="preserve"> </w:t>
            </w:r>
            <w:r w:rsidRPr="00274254" w:rsidR="00201A72">
              <w:rPr>
                <w:rFonts w:ascii="Arial" w:hAnsi="Arial" w:cs="Arial"/>
                <w:sz w:val="24"/>
                <w:szCs w:val="24"/>
              </w:rPr>
              <w:t>P</w:t>
            </w:r>
            <w:r w:rsidRPr="00274254" w:rsidR="00C20E04">
              <w:rPr>
                <w:rFonts w:ascii="Arial" w:hAnsi="Arial" w:cs="Arial"/>
                <w:sz w:val="24"/>
                <w:szCs w:val="24"/>
              </w:rPr>
              <w:t>p</w:t>
            </w:r>
            <w:r w:rsidRPr="00274254" w:rsidR="00201A72">
              <w:rPr>
                <w:rFonts w:ascii="Arial" w:hAnsi="Arial" w:cs="Arial"/>
                <w:sz w:val="24"/>
                <w:szCs w:val="24"/>
              </w:rPr>
              <w:t>ž-</w:t>
            </w:r>
            <w:r w:rsidR="00B2027E">
              <w:rPr>
                <w:rFonts w:ascii="Arial" w:hAnsi="Arial" w:cs="Arial"/>
                <w:sz w:val="24"/>
                <w:szCs w:val="24"/>
              </w:rPr>
              <w:t>11142</w:t>
            </w:r>
            <w:r w:rsidRPr="00274254" w:rsidR="00C20E04">
              <w:rPr>
                <w:rFonts w:ascii="Arial" w:hAnsi="Arial" w:cs="Arial"/>
                <w:sz w:val="24"/>
                <w:szCs w:val="24"/>
              </w:rPr>
              <w:t>/202</w:t>
            </w:r>
            <w:r w:rsidR="00B2027E">
              <w:rPr>
                <w:rFonts w:ascii="Arial" w:hAnsi="Arial" w:cs="Arial"/>
                <w:sz w:val="24"/>
                <w:szCs w:val="24"/>
              </w:rPr>
              <w:t>5</w:t>
            </w:r>
          </w:p>
        </w:tc>
      </w:tr>
      <w:tr w:rsidRPr="00274254" w:rsidR="00991061" w14:paraId="7A67807D" w14:textId="77777777">
        <w:tc>
          <w:tcPr>
            <w:tcW w:w="5353" w:type="dxa"/>
          </w:tcPr>
          <w:p w:rsidRPr="00274254" w:rsidR="00991061" w:rsidP="008D4EAD" w:rsidRDefault="00274254" w14:paraId="4B08F0CB" w14:textId="77777777">
            <w:pPr>
              <w:jc w:val="center"/>
              <w:rPr>
                <w:rFonts w:ascii="Arial" w:hAnsi="Arial" w:cs="Arial"/>
                <w:sz w:val="24"/>
                <w:szCs w:val="24"/>
              </w:rPr>
            </w:pPr>
            <w:r>
              <w:rPr>
                <w:rFonts w:ascii="Arial" w:hAnsi="Arial" w:cs="Arial"/>
                <w:sz w:val="24"/>
                <w:szCs w:val="24"/>
              </w:rPr>
              <w:t>Visoki prekršajni s</w:t>
            </w:r>
            <w:r w:rsidRPr="00274254">
              <w:rPr>
                <w:rFonts w:ascii="Arial" w:hAnsi="Arial" w:cs="Arial"/>
                <w:sz w:val="24"/>
                <w:szCs w:val="24"/>
              </w:rPr>
              <w:t>ud Republike Hrvatske</w:t>
            </w:r>
          </w:p>
        </w:tc>
        <w:tc>
          <w:tcPr>
            <w:tcW w:w="4394" w:type="dxa"/>
          </w:tcPr>
          <w:p w:rsidRPr="00274254" w:rsidR="00991061" w:rsidP="008D4EAD" w:rsidRDefault="00871C0E" w14:paraId="310A7CEE" w14:textId="77777777">
            <w:pPr>
              <w:tabs>
                <w:tab w:val="left" w:pos="2697"/>
              </w:tabs>
              <w:rPr>
                <w:rFonts w:ascii="Arial" w:hAnsi="Arial" w:cs="Arial"/>
                <w:b/>
                <w:sz w:val="24"/>
                <w:szCs w:val="24"/>
              </w:rPr>
            </w:pPr>
            <w:r>
              <w:rPr>
                <w:rFonts w:ascii="Arial" w:hAnsi="Arial" w:cs="Arial"/>
                <w:b/>
                <w:sz w:val="24"/>
                <w:szCs w:val="24"/>
              </w:rPr>
              <w:tab/>
            </w:r>
          </w:p>
        </w:tc>
      </w:tr>
      <w:tr w:rsidRPr="00274254" w:rsidR="00991061" w14:paraId="7682FA43" w14:textId="77777777">
        <w:tc>
          <w:tcPr>
            <w:tcW w:w="5353" w:type="dxa"/>
          </w:tcPr>
          <w:p w:rsidRPr="00274254" w:rsidR="00991061" w:rsidP="008D4EAD" w:rsidRDefault="00274254" w14:paraId="6FB926EE" w14:textId="77777777">
            <w:pPr>
              <w:jc w:val="center"/>
              <w:rPr>
                <w:rFonts w:ascii="Arial" w:hAnsi="Arial" w:cs="Arial"/>
                <w:sz w:val="24"/>
                <w:szCs w:val="24"/>
              </w:rPr>
            </w:pPr>
            <w:r w:rsidRPr="00274254">
              <w:rPr>
                <w:rFonts w:ascii="Arial" w:hAnsi="Arial" w:cs="Arial"/>
                <w:sz w:val="24"/>
                <w:szCs w:val="24"/>
              </w:rPr>
              <w:t>Zagreb</w:t>
            </w:r>
          </w:p>
        </w:tc>
        <w:tc>
          <w:tcPr>
            <w:tcW w:w="4394" w:type="dxa"/>
          </w:tcPr>
          <w:p w:rsidRPr="00274254" w:rsidR="00991061" w:rsidP="008D4EAD" w:rsidRDefault="00991061" w14:paraId="2D176B7A" w14:textId="77777777">
            <w:pPr>
              <w:rPr>
                <w:rFonts w:ascii="Arial" w:hAnsi="Arial" w:cs="Arial"/>
                <w:b/>
                <w:sz w:val="24"/>
                <w:szCs w:val="24"/>
              </w:rPr>
            </w:pPr>
          </w:p>
        </w:tc>
      </w:tr>
    </w:tbl>
    <w:p w:rsidR="00991061" w:rsidP="008D4EAD" w:rsidRDefault="00991061" w14:paraId="19C7DF78" w14:textId="77777777">
      <w:pPr>
        <w:ind w:left="-142"/>
        <w:rPr>
          <w:rFonts w:ascii="Arial" w:hAnsi="Arial" w:cs="Arial"/>
          <w:b/>
          <w:sz w:val="24"/>
          <w:szCs w:val="24"/>
        </w:rPr>
      </w:pPr>
    </w:p>
    <w:p w:rsidRPr="00274254" w:rsidR="00274254" w:rsidP="008D4EAD" w:rsidRDefault="00274254" w14:paraId="23D4AD47" w14:textId="77777777">
      <w:pPr>
        <w:ind w:left="-142"/>
        <w:rPr>
          <w:rFonts w:ascii="Arial" w:hAnsi="Arial" w:cs="Arial"/>
          <w:b/>
          <w:sz w:val="24"/>
          <w:szCs w:val="24"/>
        </w:rPr>
      </w:pPr>
    </w:p>
    <w:p w:rsidRPr="00274254" w:rsidR="00BB0C5B" w:rsidP="008D4EAD" w:rsidRDefault="008C3BDE" w14:paraId="3108367D" w14:textId="61846B0D">
      <w:pPr>
        <w:tabs>
          <w:tab w:val="left" w:pos="720"/>
          <w:tab w:val="left" w:pos="1440"/>
          <w:tab w:val="left" w:pos="2160"/>
          <w:tab w:val="left" w:pos="2880"/>
          <w:tab w:val="left" w:pos="3600"/>
          <w:tab w:val="left" w:pos="4320"/>
          <w:tab w:val="left" w:pos="5040"/>
          <w:tab w:val="left" w:pos="5760"/>
          <w:tab w:val="left" w:pos="6480"/>
          <w:tab w:val="left" w:pos="7372"/>
        </w:tabs>
        <w:ind w:left="-142"/>
        <w:jc w:val="center"/>
        <w:rPr>
          <w:rFonts w:ascii="Arial" w:hAnsi="Arial" w:cs="Arial"/>
          <w:sz w:val="24"/>
          <w:szCs w:val="24"/>
        </w:rPr>
      </w:pPr>
      <w:r w:rsidRPr="008C3BDE">
        <w:rPr>
          <w:rFonts w:ascii="Arial" w:hAnsi="Arial" w:cs="Arial"/>
          <w:sz w:val="24"/>
          <w:szCs w:val="24"/>
        </w:rPr>
        <w:t>U   I M E   R E P U B L I K E   H R V A T S K E</w:t>
      </w:r>
    </w:p>
    <w:p w:rsidRPr="00274254" w:rsidR="00C20E04" w:rsidP="008D4EAD" w:rsidRDefault="00C20E04" w14:paraId="231F2E02" w14:textId="77777777">
      <w:pPr>
        <w:ind w:left="-142"/>
        <w:jc w:val="center"/>
        <w:rPr>
          <w:rFonts w:ascii="Arial" w:hAnsi="Arial" w:cs="Arial"/>
          <w:sz w:val="24"/>
          <w:szCs w:val="24"/>
        </w:rPr>
      </w:pPr>
    </w:p>
    <w:p w:rsidR="00991061" w:rsidP="008D4EAD" w:rsidRDefault="008C3BDE" w14:paraId="7E34B8F9" w14:textId="6F4C4F9D">
      <w:pPr>
        <w:ind w:left="-142"/>
        <w:jc w:val="center"/>
        <w:rPr>
          <w:rFonts w:ascii="Arial" w:hAnsi="Arial" w:cs="Arial"/>
          <w:sz w:val="24"/>
          <w:szCs w:val="24"/>
        </w:rPr>
      </w:pPr>
      <w:r>
        <w:rPr>
          <w:rFonts w:ascii="Arial" w:hAnsi="Arial" w:cs="Arial"/>
          <w:sz w:val="24"/>
          <w:szCs w:val="24"/>
        </w:rPr>
        <w:t>P R E S U D A</w:t>
      </w:r>
    </w:p>
    <w:p w:rsidRPr="00274254" w:rsidR="00BB0C5B" w:rsidP="008D4EAD" w:rsidRDefault="00BB0C5B" w14:paraId="47A915C7" w14:textId="77777777">
      <w:pPr>
        <w:ind w:left="-142"/>
        <w:jc w:val="center"/>
        <w:rPr>
          <w:rFonts w:ascii="Arial" w:hAnsi="Arial" w:cs="Arial"/>
          <w:b/>
          <w:sz w:val="24"/>
          <w:szCs w:val="24"/>
        </w:rPr>
      </w:pPr>
    </w:p>
    <w:p w:rsidR="00871C0E" w:rsidP="008D4EAD" w:rsidRDefault="00991061" w14:paraId="3CB54DBB" w14:textId="7C31443F">
      <w:pPr>
        <w:jc w:val="both"/>
        <w:rPr>
          <w:rFonts w:ascii="Arial" w:hAnsi="Arial" w:cs="Arial"/>
          <w:sz w:val="24"/>
          <w:szCs w:val="24"/>
        </w:rPr>
      </w:pPr>
      <w:r w:rsidRPr="00274254">
        <w:rPr>
          <w:rFonts w:ascii="Arial" w:hAnsi="Arial" w:cs="Arial"/>
          <w:b/>
          <w:sz w:val="24"/>
          <w:szCs w:val="24"/>
        </w:rPr>
        <w:tab/>
      </w:r>
      <w:r w:rsidRPr="00274254">
        <w:rPr>
          <w:rFonts w:ascii="Arial" w:hAnsi="Arial" w:cs="Arial"/>
          <w:sz w:val="24"/>
          <w:szCs w:val="24"/>
        </w:rPr>
        <w:t>Visoki prekršajni sud Republike Hrvatske u</w:t>
      </w:r>
      <w:r w:rsidRPr="00274254" w:rsidR="002C4463">
        <w:rPr>
          <w:rFonts w:ascii="Arial" w:hAnsi="Arial" w:cs="Arial"/>
          <w:sz w:val="24"/>
          <w:szCs w:val="24"/>
        </w:rPr>
        <w:t xml:space="preserve"> vijeću sastavljenom od sudaca:</w:t>
      </w:r>
      <w:r w:rsidRPr="00274254" w:rsidR="008D1DF8">
        <w:rPr>
          <w:rFonts w:ascii="Arial" w:hAnsi="Arial" w:cs="Arial"/>
          <w:sz w:val="24"/>
          <w:szCs w:val="24"/>
        </w:rPr>
        <w:t xml:space="preserve"> </w:t>
      </w:r>
      <w:r w:rsidR="00274254">
        <w:rPr>
          <w:rFonts w:ascii="Arial" w:hAnsi="Arial" w:cs="Arial"/>
          <w:sz w:val="24"/>
          <w:szCs w:val="24"/>
        </w:rPr>
        <w:t>Renate Popović</w:t>
      </w:r>
      <w:r w:rsidRPr="00274254" w:rsidR="004A01B6">
        <w:rPr>
          <w:rFonts w:ascii="Arial" w:hAnsi="Arial" w:cs="Arial"/>
          <w:sz w:val="24"/>
          <w:szCs w:val="24"/>
        </w:rPr>
        <w:t xml:space="preserve"> k</w:t>
      </w:r>
      <w:r w:rsidRPr="00274254" w:rsidR="00EB7A57">
        <w:rPr>
          <w:rFonts w:ascii="Arial" w:hAnsi="Arial" w:cs="Arial"/>
          <w:sz w:val="24"/>
          <w:szCs w:val="24"/>
        </w:rPr>
        <w:t>ao predsjednice vijeća</w:t>
      </w:r>
      <w:r w:rsidRPr="00274254" w:rsidR="004A01B6">
        <w:rPr>
          <w:rFonts w:ascii="Arial" w:hAnsi="Arial" w:cs="Arial"/>
          <w:sz w:val="24"/>
          <w:szCs w:val="24"/>
        </w:rPr>
        <w:t xml:space="preserve"> te</w:t>
      </w:r>
      <w:r w:rsidRPr="00274254" w:rsidR="00C55782">
        <w:rPr>
          <w:rFonts w:ascii="Arial" w:hAnsi="Arial" w:cs="Arial"/>
          <w:sz w:val="24"/>
          <w:szCs w:val="24"/>
        </w:rPr>
        <w:t xml:space="preserve"> Davorka </w:t>
      </w:r>
      <w:proofErr w:type="spellStart"/>
      <w:r w:rsidRPr="00274254" w:rsidR="00C55782">
        <w:rPr>
          <w:rFonts w:ascii="Arial" w:hAnsi="Arial" w:cs="Arial"/>
          <w:sz w:val="24"/>
          <w:szCs w:val="24"/>
        </w:rPr>
        <w:t>Kučana</w:t>
      </w:r>
      <w:proofErr w:type="spellEnd"/>
      <w:r w:rsidRPr="00274254" w:rsidR="00C55782">
        <w:rPr>
          <w:rFonts w:ascii="Arial" w:hAnsi="Arial" w:cs="Arial"/>
          <w:sz w:val="24"/>
          <w:szCs w:val="24"/>
        </w:rPr>
        <w:t xml:space="preserve"> i </w:t>
      </w:r>
      <w:r w:rsidRPr="00274254" w:rsidR="00C20E04">
        <w:rPr>
          <w:rFonts w:ascii="Arial" w:hAnsi="Arial" w:cs="Arial"/>
          <w:sz w:val="24"/>
          <w:szCs w:val="24"/>
        </w:rPr>
        <w:t xml:space="preserve">Drage </w:t>
      </w:r>
      <w:proofErr w:type="spellStart"/>
      <w:r w:rsidRPr="00274254" w:rsidR="00C20E04">
        <w:rPr>
          <w:rFonts w:ascii="Arial" w:hAnsi="Arial" w:cs="Arial"/>
          <w:sz w:val="24"/>
          <w:szCs w:val="24"/>
        </w:rPr>
        <w:t>Klasnića</w:t>
      </w:r>
      <w:proofErr w:type="spellEnd"/>
      <w:r w:rsidRPr="00274254">
        <w:rPr>
          <w:rFonts w:ascii="Arial" w:hAnsi="Arial" w:cs="Arial"/>
          <w:sz w:val="24"/>
          <w:szCs w:val="24"/>
        </w:rPr>
        <w:t xml:space="preserve"> kao članova vijeća,</w:t>
      </w:r>
      <w:r w:rsidRPr="00274254" w:rsidR="00C55782">
        <w:rPr>
          <w:rFonts w:ascii="Arial" w:hAnsi="Arial" w:cs="Arial"/>
          <w:sz w:val="24"/>
          <w:szCs w:val="24"/>
        </w:rPr>
        <w:t xml:space="preserve"> uz sudjelovanje </w:t>
      </w:r>
      <w:r w:rsidRPr="00274254" w:rsidR="002A2267">
        <w:rPr>
          <w:rFonts w:ascii="Arial" w:hAnsi="Arial" w:cs="Arial"/>
          <w:sz w:val="24"/>
          <w:szCs w:val="24"/>
        </w:rPr>
        <w:t xml:space="preserve">više </w:t>
      </w:r>
      <w:r w:rsidR="00274254">
        <w:rPr>
          <w:rFonts w:ascii="Arial" w:hAnsi="Arial" w:cs="Arial"/>
          <w:sz w:val="24"/>
          <w:szCs w:val="24"/>
        </w:rPr>
        <w:t>sudske savjetnice</w:t>
      </w:r>
      <w:r w:rsidRPr="00274254" w:rsidR="00C20E04">
        <w:rPr>
          <w:rFonts w:ascii="Arial" w:hAnsi="Arial" w:cs="Arial"/>
          <w:sz w:val="24"/>
          <w:szCs w:val="24"/>
        </w:rPr>
        <w:t xml:space="preserve"> </w:t>
      </w:r>
      <w:r w:rsidR="00A406C1">
        <w:rPr>
          <w:rFonts w:ascii="Arial" w:hAnsi="Arial" w:cs="Arial"/>
          <w:sz w:val="24"/>
          <w:szCs w:val="24"/>
        </w:rPr>
        <w:t xml:space="preserve">Sanje </w:t>
      </w:r>
      <w:proofErr w:type="spellStart"/>
      <w:r w:rsidR="00A406C1">
        <w:rPr>
          <w:rFonts w:ascii="Arial" w:hAnsi="Arial" w:cs="Arial"/>
          <w:sz w:val="24"/>
          <w:szCs w:val="24"/>
        </w:rPr>
        <w:t>Klaude</w:t>
      </w:r>
      <w:proofErr w:type="spellEnd"/>
      <w:r w:rsidRPr="00274254" w:rsidR="00C55782">
        <w:rPr>
          <w:rFonts w:ascii="Arial" w:hAnsi="Arial" w:cs="Arial"/>
          <w:sz w:val="24"/>
          <w:szCs w:val="24"/>
        </w:rPr>
        <w:t xml:space="preserve"> </w:t>
      </w:r>
      <w:r w:rsidR="0021303F">
        <w:rPr>
          <w:rFonts w:ascii="Arial" w:hAnsi="Arial" w:cs="Arial"/>
          <w:sz w:val="24"/>
          <w:szCs w:val="24"/>
        </w:rPr>
        <w:t>kao zapisničarke</w:t>
      </w:r>
      <w:r w:rsidRPr="00274254" w:rsidR="00C55782">
        <w:rPr>
          <w:rFonts w:ascii="Arial" w:hAnsi="Arial" w:cs="Arial"/>
          <w:sz w:val="24"/>
          <w:szCs w:val="24"/>
        </w:rPr>
        <w:t xml:space="preserve">, </w:t>
      </w:r>
      <w:r w:rsidRPr="00274254">
        <w:rPr>
          <w:rFonts w:ascii="Arial" w:hAnsi="Arial" w:cs="Arial"/>
          <w:sz w:val="24"/>
          <w:szCs w:val="24"/>
        </w:rPr>
        <w:t xml:space="preserve">u prekršajnom predmetu protiv </w:t>
      </w:r>
      <w:r w:rsidRPr="00274254" w:rsidR="00342730">
        <w:rPr>
          <w:rFonts w:ascii="Arial" w:hAnsi="Arial" w:cs="Arial"/>
          <w:sz w:val="24"/>
          <w:szCs w:val="24"/>
        </w:rPr>
        <w:t xml:space="preserve">okrivljenika </w:t>
      </w:r>
      <w:r w:rsidR="00B2027E">
        <w:rPr>
          <w:rFonts w:ascii="Arial" w:hAnsi="Arial" w:cs="Arial"/>
          <w:sz w:val="24"/>
          <w:szCs w:val="24"/>
        </w:rPr>
        <w:t xml:space="preserve">Gorana </w:t>
      </w:r>
      <w:proofErr w:type="spellStart"/>
      <w:r w:rsidR="00B2027E">
        <w:rPr>
          <w:rFonts w:ascii="Arial" w:hAnsi="Arial" w:cs="Arial"/>
          <w:sz w:val="24"/>
          <w:szCs w:val="24"/>
        </w:rPr>
        <w:t>Žganeca</w:t>
      </w:r>
      <w:proofErr w:type="spellEnd"/>
      <w:r w:rsidR="0021303F">
        <w:rPr>
          <w:rFonts w:ascii="Arial" w:hAnsi="Arial" w:cs="Arial"/>
          <w:sz w:val="24"/>
          <w:szCs w:val="24"/>
        </w:rPr>
        <w:t xml:space="preserve"> zbog</w:t>
      </w:r>
      <w:r w:rsidRPr="00274254" w:rsidR="00A676E9">
        <w:rPr>
          <w:rFonts w:ascii="Arial" w:hAnsi="Arial" w:cs="Arial"/>
          <w:sz w:val="24"/>
          <w:szCs w:val="24"/>
        </w:rPr>
        <w:t xml:space="preserve"> </w:t>
      </w:r>
      <w:r w:rsidRPr="00274254" w:rsidR="00776271">
        <w:rPr>
          <w:rFonts w:ascii="Arial" w:hAnsi="Arial" w:cs="Arial"/>
          <w:sz w:val="24"/>
          <w:szCs w:val="24"/>
        </w:rPr>
        <w:t xml:space="preserve">prekršaja iz članka </w:t>
      </w:r>
      <w:r w:rsidR="00D04D25">
        <w:rPr>
          <w:rFonts w:ascii="Arial" w:hAnsi="Arial" w:cs="Arial"/>
          <w:sz w:val="24"/>
          <w:szCs w:val="24"/>
        </w:rPr>
        <w:t>51. stavak</w:t>
      </w:r>
      <w:r w:rsidR="00871C0E">
        <w:rPr>
          <w:rFonts w:ascii="Arial" w:hAnsi="Arial" w:cs="Arial"/>
          <w:sz w:val="24"/>
          <w:szCs w:val="24"/>
        </w:rPr>
        <w:t xml:space="preserve"> 5. </w:t>
      </w:r>
      <w:r w:rsidR="00B2027E">
        <w:rPr>
          <w:rFonts w:ascii="Arial" w:hAnsi="Arial" w:cs="Arial"/>
          <w:sz w:val="24"/>
          <w:szCs w:val="24"/>
        </w:rPr>
        <w:t xml:space="preserve">u vezi članka </w:t>
      </w:r>
      <w:r w:rsidR="00A406C1">
        <w:rPr>
          <w:rFonts w:ascii="Arial" w:hAnsi="Arial" w:cs="Arial"/>
          <w:sz w:val="24"/>
          <w:szCs w:val="24"/>
        </w:rPr>
        <w:t xml:space="preserve"> 293. stavak 1. i članka </w:t>
      </w:r>
      <w:r w:rsidR="00B2027E">
        <w:rPr>
          <w:rFonts w:ascii="Arial" w:hAnsi="Arial" w:cs="Arial"/>
          <w:sz w:val="24"/>
          <w:szCs w:val="24"/>
        </w:rPr>
        <w:t>199</w:t>
      </w:r>
      <w:r w:rsidR="00A406C1">
        <w:rPr>
          <w:rFonts w:ascii="Arial" w:hAnsi="Arial" w:cs="Arial"/>
          <w:sz w:val="24"/>
          <w:szCs w:val="24"/>
        </w:rPr>
        <w:t xml:space="preserve">. stavak </w:t>
      </w:r>
      <w:r w:rsidR="00B2027E">
        <w:rPr>
          <w:rFonts w:ascii="Arial" w:hAnsi="Arial" w:cs="Arial"/>
          <w:sz w:val="24"/>
          <w:szCs w:val="24"/>
        </w:rPr>
        <w:t>8</w:t>
      </w:r>
      <w:r w:rsidR="00A406C1">
        <w:rPr>
          <w:rFonts w:ascii="Arial" w:hAnsi="Arial" w:cs="Arial"/>
          <w:sz w:val="24"/>
          <w:szCs w:val="24"/>
        </w:rPr>
        <w:t xml:space="preserve">.  </w:t>
      </w:r>
      <w:r w:rsidRPr="00A406C1" w:rsidR="00A406C1">
        <w:rPr>
          <w:rFonts w:ascii="Arial" w:hAnsi="Arial" w:cs="Arial"/>
          <w:sz w:val="24"/>
          <w:szCs w:val="24"/>
        </w:rPr>
        <w:t>Zakona o sigurnosti prometa na cestama</w:t>
      </w:r>
      <w:r w:rsidR="00B2027E">
        <w:rPr>
          <w:rFonts w:ascii="Arial" w:hAnsi="Arial" w:cs="Arial"/>
          <w:sz w:val="24"/>
          <w:szCs w:val="24"/>
        </w:rPr>
        <w:t xml:space="preserve"> ("Narodne novine" </w:t>
      </w:r>
      <w:r w:rsidR="006F6C59">
        <w:rPr>
          <w:rFonts w:ascii="Arial" w:hAnsi="Arial" w:cs="Arial"/>
          <w:sz w:val="24"/>
          <w:szCs w:val="24"/>
        </w:rPr>
        <w:t xml:space="preserve">broj: 67/08, 48/10, 74/11, 80/13, 158/13, 92/14, 64/15, 108/17, 70/19, 42/20, 85/22 i 114/22) i članka 17. </w:t>
      </w:r>
      <w:r w:rsidRPr="006F6C59" w:rsidR="006F6C59">
        <w:rPr>
          <w:rFonts w:ascii="Arial" w:hAnsi="Arial" w:cs="Arial"/>
          <w:sz w:val="24"/>
          <w:szCs w:val="24"/>
        </w:rPr>
        <w:t>Zakona o prekršajima protiv javnog reda i mira</w:t>
      </w:r>
      <w:r w:rsidR="006F6C59">
        <w:rPr>
          <w:rFonts w:ascii="Arial" w:hAnsi="Arial" w:cs="Arial"/>
          <w:sz w:val="24"/>
          <w:szCs w:val="24"/>
        </w:rPr>
        <w:t>,</w:t>
      </w:r>
      <w:r w:rsidR="00871C0E">
        <w:rPr>
          <w:rFonts w:ascii="Arial" w:hAnsi="Arial" w:cs="Arial"/>
          <w:sz w:val="24"/>
          <w:szCs w:val="24"/>
        </w:rPr>
        <w:t xml:space="preserve"> </w:t>
      </w:r>
      <w:r w:rsidRPr="00274254">
        <w:rPr>
          <w:rFonts w:ascii="Arial" w:hAnsi="Arial" w:cs="Arial"/>
          <w:sz w:val="24"/>
          <w:szCs w:val="24"/>
        </w:rPr>
        <w:t xml:space="preserve">odlučujući o </w:t>
      </w:r>
      <w:r w:rsidRPr="00274254" w:rsidR="002A2267">
        <w:rPr>
          <w:rFonts w:ascii="Arial" w:hAnsi="Arial" w:cs="Arial"/>
          <w:sz w:val="24"/>
          <w:szCs w:val="24"/>
        </w:rPr>
        <w:t>žalbi</w:t>
      </w:r>
      <w:r w:rsidRPr="00274254" w:rsidR="007D50AE">
        <w:rPr>
          <w:rFonts w:ascii="Arial" w:hAnsi="Arial" w:cs="Arial"/>
          <w:sz w:val="24"/>
          <w:szCs w:val="24"/>
        </w:rPr>
        <w:t xml:space="preserve"> </w:t>
      </w:r>
      <w:r w:rsidR="00871C0E">
        <w:rPr>
          <w:rFonts w:ascii="Arial" w:hAnsi="Arial" w:cs="Arial"/>
          <w:sz w:val="24"/>
          <w:szCs w:val="24"/>
        </w:rPr>
        <w:t>tužitelja Policijske uprave</w:t>
      </w:r>
      <w:r w:rsidRPr="00274254" w:rsidR="00342730">
        <w:rPr>
          <w:rFonts w:ascii="Arial" w:hAnsi="Arial" w:cs="Arial"/>
          <w:sz w:val="24"/>
          <w:szCs w:val="24"/>
        </w:rPr>
        <w:t xml:space="preserve"> </w:t>
      </w:r>
      <w:r w:rsidR="006F6C59">
        <w:rPr>
          <w:rFonts w:ascii="Arial" w:hAnsi="Arial" w:cs="Arial"/>
          <w:sz w:val="24"/>
          <w:szCs w:val="24"/>
        </w:rPr>
        <w:t>zagrebačke, I.</w:t>
      </w:r>
      <w:r w:rsidR="00871C0E">
        <w:rPr>
          <w:rFonts w:ascii="Arial" w:hAnsi="Arial" w:cs="Arial"/>
          <w:sz w:val="24"/>
          <w:szCs w:val="24"/>
        </w:rPr>
        <w:t xml:space="preserve"> Postaje prometne policije </w:t>
      </w:r>
      <w:r w:rsidR="006F6C59">
        <w:rPr>
          <w:rFonts w:ascii="Arial" w:hAnsi="Arial" w:cs="Arial"/>
          <w:sz w:val="24"/>
          <w:szCs w:val="24"/>
        </w:rPr>
        <w:t>Zagreb</w:t>
      </w:r>
      <w:r w:rsidR="00871C0E">
        <w:rPr>
          <w:rFonts w:ascii="Arial" w:hAnsi="Arial" w:cs="Arial"/>
          <w:sz w:val="24"/>
          <w:szCs w:val="24"/>
        </w:rPr>
        <w:t xml:space="preserve"> </w:t>
      </w:r>
      <w:r w:rsidRPr="00274254" w:rsidR="0067097B">
        <w:rPr>
          <w:rFonts w:ascii="Arial" w:hAnsi="Arial" w:cs="Arial"/>
          <w:sz w:val="24"/>
          <w:szCs w:val="24"/>
        </w:rPr>
        <w:t>podnes</w:t>
      </w:r>
      <w:r w:rsidRPr="00274254" w:rsidR="00410124">
        <w:rPr>
          <w:rFonts w:ascii="Arial" w:hAnsi="Arial" w:cs="Arial"/>
          <w:sz w:val="24"/>
          <w:szCs w:val="24"/>
        </w:rPr>
        <w:t>en</w:t>
      </w:r>
      <w:r w:rsidRPr="00274254" w:rsidR="0067097B">
        <w:rPr>
          <w:rFonts w:ascii="Arial" w:hAnsi="Arial" w:cs="Arial"/>
          <w:sz w:val="24"/>
          <w:szCs w:val="24"/>
        </w:rPr>
        <w:t>oj</w:t>
      </w:r>
      <w:r w:rsidRPr="00274254" w:rsidR="002C4463">
        <w:rPr>
          <w:rFonts w:ascii="Arial" w:hAnsi="Arial" w:cs="Arial"/>
          <w:sz w:val="24"/>
          <w:szCs w:val="24"/>
        </w:rPr>
        <w:t xml:space="preserve"> protiv </w:t>
      </w:r>
      <w:r w:rsidRPr="00274254" w:rsidR="00C20E04">
        <w:rPr>
          <w:rFonts w:ascii="Arial" w:hAnsi="Arial" w:cs="Arial"/>
          <w:sz w:val="24"/>
          <w:szCs w:val="24"/>
        </w:rPr>
        <w:t>presude Općinskog</w:t>
      </w:r>
      <w:r w:rsidR="00871C0E">
        <w:rPr>
          <w:rFonts w:ascii="Arial" w:hAnsi="Arial" w:cs="Arial"/>
          <w:sz w:val="24"/>
          <w:szCs w:val="24"/>
        </w:rPr>
        <w:t xml:space="preserve"> prekršajnog</w:t>
      </w:r>
      <w:r w:rsidRPr="00274254" w:rsidR="00C20E04">
        <w:rPr>
          <w:rFonts w:ascii="Arial" w:hAnsi="Arial" w:cs="Arial"/>
          <w:sz w:val="24"/>
          <w:szCs w:val="24"/>
        </w:rPr>
        <w:t xml:space="preserve"> </w:t>
      </w:r>
      <w:r w:rsidR="006C7F07">
        <w:rPr>
          <w:rFonts w:ascii="Arial" w:hAnsi="Arial" w:cs="Arial"/>
          <w:sz w:val="24"/>
          <w:szCs w:val="24"/>
        </w:rPr>
        <w:t xml:space="preserve">suda u </w:t>
      </w:r>
      <w:r w:rsidR="00871C0E">
        <w:rPr>
          <w:rFonts w:ascii="Arial" w:hAnsi="Arial" w:cs="Arial"/>
          <w:sz w:val="24"/>
          <w:szCs w:val="24"/>
        </w:rPr>
        <w:t>Zagrebu</w:t>
      </w:r>
      <w:r w:rsidRPr="00274254" w:rsidR="00BB0C5B">
        <w:rPr>
          <w:rFonts w:ascii="Arial" w:hAnsi="Arial" w:cs="Arial"/>
          <w:sz w:val="24"/>
          <w:szCs w:val="24"/>
        </w:rPr>
        <w:t xml:space="preserve"> </w:t>
      </w:r>
      <w:r w:rsidRPr="00274254" w:rsidR="002A2267">
        <w:rPr>
          <w:rFonts w:ascii="Arial" w:hAnsi="Arial" w:cs="Arial"/>
          <w:sz w:val="24"/>
          <w:szCs w:val="24"/>
        </w:rPr>
        <w:t>od</w:t>
      </w:r>
      <w:r w:rsidRPr="00274254" w:rsidR="00BB0C5B">
        <w:rPr>
          <w:rFonts w:ascii="Arial" w:hAnsi="Arial" w:cs="Arial"/>
          <w:sz w:val="24"/>
          <w:szCs w:val="24"/>
        </w:rPr>
        <w:t xml:space="preserve"> </w:t>
      </w:r>
      <w:r w:rsidR="008C3BDE">
        <w:rPr>
          <w:rFonts w:ascii="Arial" w:hAnsi="Arial" w:cs="Arial"/>
          <w:sz w:val="24"/>
          <w:szCs w:val="24"/>
        </w:rPr>
        <w:t>18</w:t>
      </w:r>
      <w:r w:rsidR="00A406C1">
        <w:rPr>
          <w:rFonts w:ascii="Arial" w:hAnsi="Arial" w:cs="Arial"/>
          <w:sz w:val="24"/>
          <w:szCs w:val="24"/>
        </w:rPr>
        <w:t xml:space="preserve">. </w:t>
      </w:r>
      <w:r w:rsidR="008C3BDE">
        <w:rPr>
          <w:rFonts w:ascii="Arial" w:hAnsi="Arial" w:cs="Arial"/>
          <w:sz w:val="24"/>
          <w:szCs w:val="24"/>
        </w:rPr>
        <w:t>studenog</w:t>
      </w:r>
      <w:r w:rsidR="006C7F07">
        <w:rPr>
          <w:rFonts w:ascii="Arial" w:hAnsi="Arial" w:cs="Arial"/>
          <w:sz w:val="24"/>
          <w:szCs w:val="24"/>
        </w:rPr>
        <w:t xml:space="preserve"> 202</w:t>
      </w:r>
      <w:r w:rsidR="008C3BDE">
        <w:rPr>
          <w:rFonts w:ascii="Arial" w:hAnsi="Arial" w:cs="Arial"/>
          <w:sz w:val="24"/>
          <w:szCs w:val="24"/>
        </w:rPr>
        <w:t>5</w:t>
      </w:r>
      <w:r w:rsidRPr="00274254" w:rsidR="007D50AE">
        <w:rPr>
          <w:rFonts w:ascii="Arial" w:hAnsi="Arial" w:cs="Arial"/>
          <w:sz w:val="24"/>
          <w:szCs w:val="24"/>
        </w:rPr>
        <w:t>. godine, bro</w:t>
      </w:r>
      <w:r w:rsidRPr="00274254" w:rsidR="00060302">
        <w:rPr>
          <w:rFonts w:ascii="Arial" w:hAnsi="Arial" w:cs="Arial"/>
          <w:sz w:val="24"/>
          <w:szCs w:val="24"/>
        </w:rPr>
        <w:t>j:</w:t>
      </w:r>
      <w:r w:rsidRPr="00274254" w:rsidR="00BB0C5B">
        <w:rPr>
          <w:rFonts w:ascii="Arial" w:hAnsi="Arial" w:cs="Arial"/>
          <w:sz w:val="24"/>
          <w:szCs w:val="24"/>
        </w:rPr>
        <w:t xml:space="preserve"> </w:t>
      </w:r>
      <w:r w:rsidR="00274254">
        <w:rPr>
          <w:rFonts w:ascii="Arial" w:hAnsi="Arial" w:cs="Arial"/>
          <w:sz w:val="24"/>
          <w:szCs w:val="24"/>
        </w:rPr>
        <w:t xml:space="preserve"> </w:t>
      </w:r>
      <w:r w:rsidR="00A406C1">
        <w:rPr>
          <w:rFonts w:ascii="Arial" w:hAnsi="Arial" w:cs="Arial"/>
          <w:sz w:val="24"/>
          <w:szCs w:val="24"/>
        </w:rPr>
        <w:t>P</w:t>
      </w:r>
      <w:r w:rsidR="00274254">
        <w:rPr>
          <w:rFonts w:ascii="Arial" w:hAnsi="Arial" w:cs="Arial"/>
          <w:sz w:val="24"/>
          <w:szCs w:val="24"/>
        </w:rPr>
        <w:t>p</w:t>
      </w:r>
      <w:r w:rsidR="00871C0E">
        <w:rPr>
          <w:rFonts w:ascii="Arial" w:hAnsi="Arial" w:cs="Arial"/>
          <w:sz w:val="24"/>
          <w:szCs w:val="24"/>
        </w:rPr>
        <w:t>-</w:t>
      </w:r>
      <w:r w:rsidR="008C3BDE">
        <w:rPr>
          <w:rFonts w:ascii="Arial" w:hAnsi="Arial" w:cs="Arial"/>
          <w:sz w:val="24"/>
          <w:szCs w:val="24"/>
        </w:rPr>
        <w:t>17147</w:t>
      </w:r>
      <w:r w:rsidR="00871C0E">
        <w:rPr>
          <w:rFonts w:ascii="Arial" w:hAnsi="Arial" w:cs="Arial"/>
          <w:sz w:val="24"/>
          <w:szCs w:val="24"/>
        </w:rPr>
        <w:t>/202</w:t>
      </w:r>
      <w:r w:rsidR="008C3BDE">
        <w:rPr>
          <w:rFonts w:ascii="Arial" w:hAnsi="Arial" w:cs="Arial"/>
          <w:sz w:val="24"/>
          <w:szCs w:val="24"/>
        </w:rPr>
        <w:t>5</w:t>
      </w:r>
      <w:r w:rsidRPr="00274254" w:rsidR="002A2267">
        <w:rPr>
          <w:rFonts w:ascii="Arial" w:hAnsi="Arial" w:cs="Arial"/>
          <w:sz w:val="24"/>
          <w:szCs w:val="24"/>
        </w:rPr>
        <w:t>,</w:t>
      </w:r>
      <w:r w:rsidRPr="00274254" w:rsidR="007D50AE">
        <w:rPr>
          <w:rFonts w:ascii="Arial" w:hAnsi="Arial" w:cs="Arial"/>
          <w:sz w:val="24"/>
          <w:szCs w:val="24"/>
        </w:rPr>
        <w:t xml:space="preserve"> </w:t>
      </w:r>
      <w:r w:rsidRPr="00274254">
        <w:rPr>
          <w:rFonts w:ascii="Arial" w:hAnsi="Arial" w:cs="Arial"/>
          <w:sz w:val="24"/>
          <w:szCs w:val="24"/>
        </w:rPr>
        <w:t xml:space="preserve">u sjednici vijeća održanoj dana </w:t>
      </w:r>
      <w:r w:rsidR="008D4EAD">
        <w:rPr>
          <w:rFonts w:ascii="Arial" w:hAnsi="Arial" w:cs="Arial"/>
          <w:sz w:val="24"/>
          <w:szCs w:val="24"/>
        </w:rPr>
        <w:t>21. svibnja 2026.</w:t>
      </w:r>
    </w:p>
    <w:p w:rsidR="00871C0E" w:rsidP="008D4EAD" w:rsidRDefault="00871C0E" w14:paraId="1273E1FE" w14:textId="77777777">
      <w:pPr>
        <w:jc w:val="both"/>
        <w:rPr>
          <w:rFonts w:ascii="Arial" w:hAnsi="Arial" w:cs="Arial"/>
          <w:sz w:val="24"/>
          <w:szCs w:val="24"/>
        </w:rPr>
      </w:pPr>
    </w:p>
    <w:p w:rsidR="00D50E9E" w:rsidP="008D4EAD" w:rsidRDefault="008C3BDE" w14:paraId="02B185B3" w14:textId="59BAECCD">
      <w:pPr>
        <w:jc w:val="center"/>
        <w:rPr>
          <w:rFonts w:ascii="Arial" w:hAnsi="Arial" w:cs="Arial"/>
          <w:sz w:val="24"/>
          <w:szCs w:val="24"/>
        </w:rPr>
      </w:pPr>
      <w:r>
        <w:rPr>
          <w:rFonts w:ascii="Arial" w:hAnsi="Arial" w:cs="Arial"/>
          <w:sz w:val="24"/>
          <w:szCs w:val="24"/>
        </w:rPr>
        <w:t xml:space="preserve">p r e  s u d i </w:t>
      </w:r>
      <w:r w:rsidR="00871C0E">
        <w:rPr>
          <w:rFonts w:ascii="Arial" w:hAnsi="Arial" w:cs="Arial"/>
          <w:sz w:val="24"/>
          <w:szCs w:val="24"/>
        </w:rPr>
        <w:t>o   j</w:t>
      </w:r>
      <w:r w:rsidR="00D50E9E">
        <w:rPr>
          <w:rFonts w:ascii="Arial" w:hAnsi="Arial" w:cs="Arial"/>
          <w:sz w:val="24"/>
          <w:szCs w:val="24"/>
        </w:rPr>
        <w:t xml:space="preserve"> e</w:t>
      </w:r>
    </w:p>
    <w:p w:rsidRPr="00274254" w:rsidR="00B4357B" w:rsidP="008D4EAD" w:rsidRDefault="00B4357B" w14:paraId="6F62CEE2" w14:textId="77777777">
      <w:pPr>
        <w:jc w:val="both"/>
        <w:rPr>
          <w:rFonts w:ascii="Arial" w:hAnsi="Arial" w:cs="Arial"/>
          <w:b/>
          <w:sz w:val="24"/>
          <w:szCs w:val="24"/>
        </w:rPr>
      </w:pPr>
    </w:p>
    <w:p w:rsidR="00871C0E" w:rsidP="008D4EAD" w:rsidRDefault="008D4EAD" w14:paraId="3CA7B069" w14:textId="37675B0F">
      <w:pPr>
        <w:numPr>
          <w:ilvl w:val="12"/>
          <w:numId w:val="0"/>
        </w:numPr>
        <w:jc w:val="both"/>
        <w:rPr>
          <w:rFonts w:ascii="Arial" w:hAnsi="Arial" w:cs="Arial"/>
          <w:sz w:val="24"/>
          <w:szCs w:val="24"/>
        </w:rPr>
      </w:pPr>
      <w:r>
        <w:rPr>
          <w:rFonts w:ascii="Arial" w:hAnsi="Arial" w:cs="Arial"/>
          <w:sz w:val="24"/>
          <w:szCs w:val="24"/>
        </w:rPr>
        <w:t>I. Djelomično se pr</w:t>
      </w:r>
      <w:r w:rsidR="00871C0E">
        <w:rPr>
          <w:rFonts w:ascii="Arial" w:hAnsi="Arial" w:cs="Arial"/>
          <w:sz w:val="24"/>
          <w:szCs w:val="24"/>
        </w:rPr>
        <w:t xml:space="preserve">ihvaća se kao osnovana žalba tužitelja </w:t>
      </w:r>
      <w:r w:rsidR="008C3BDE">
        <w:rPr>
          <w:rFonts w:ascii="Arial" w:hAnsi="Arial" w:cs="Arial"/>
          <w:sz w:val="24"/>
          <w:szCs w:val="24"/>
        </w:rPr>
        <w:t xml:space="preserve">I. </w:t>
      </w:r>
      <w:r w:rsidR="00871C0E">
        <w:rPr>
          <w:rFonts w:ascii="Arial" w:hAnsi="Arial" w:cs="Arial"/>
          <w:sz w:val="24"/>
          <w:szCs w:val="24"/>
        </w:rPr>
        <w:t xml:space="preserve">Postaje prometne policije Karlovac </w:t>
      </w:r>
      <w:r w:rsidR="008C3BDE">
        <w:rPr>
          <w:rFonts w:ascii="Arial" w:hAnsi="Arial" w:cs="Arial"/>
          <w:sz w:val="24"/>
          <w:szCs w:val="24"/>
        </w:rPr>
        <w:t>preinačuje se</w:t>
      </w:r>
      <w:r w:rsidR="00871C0E">
        <w:rPr>
          <w:rFonts w:ascii="Arial" w:hAnsi="Arial" w:cs="Arial"/>
          <w:sz w:val="24"/>
          <w:szCs w:val="24"/>
        </w:rPr>
        <w:t xml:space="preserve"> pobijana presuda</w:t>
      </w:r>
      <w:r w:rsidR="008C3BDE">
        <w:rPr>
          <w:rFonts w:ascii="Arial" w:hAnsi="Arial" w:cs="Arial"/>
          <w:sz w:val="24"/>
          <w:szCs w:val="24"/>
        </w:rPr>
        <w:t xml:space="preserve"> u odnosu na odluku o zaštitnoj mjeri tako da se okrivljeniku Goranu </w:t>
      </w:r>
      <w:proofErr w:type="spellStart"/>
      <w:r w:rsidR="008C3BDE">
        <w:rPr>
          <w:rFonts w:ascii="Arial" w:hAnsi="Arial" w:cs="Arial"/>
          <w:sz w:val="24"/>
          <w:szCs w:val="24"/>
        </w:rPr>
        <w:t>Žganecu</w:t>
      </w:r>
      <w:proofErr w:type="spellEnd"/>
      <w:r w:rsidR="008C3BDE">
        <w:rPr>
          <w:rFonts w:ascii="Arial" w:hAnsi="Arial" w:cs="Arial"/>
          <w:sz w:val="24"/>
          <w:szCs w:val="24"/>
        </w:rPr>
        <w:t xml:space="preserve"> </w:t>
      </w:r>
      <w:r>
        <w:rPr>
          <w:rFonts w:ascii="Arial" w:hAnsi="Arial" w:cs="Arial"/>
          <w:sz w:val="24"/>
          <w:szCs w:val="24"/>
        </w:rPr>
        <w:t>izriče</w:t>
      </w:r>
      <w:r w:rsidR="008C3BDE">
        <w:rPr>
          <w:rFonts w:ascii="Arial" w:hAnsi="Arial" w:cs="Arial"/>
          <w:sz w:val="24"/>
          <w:szCs w:val="24"/>
        </w:rPr>
        <w:t xml:space="preserve"> </w:t>
      </w:r>
      <w:r w:rsidRPr="008C3BDE" w:rsidR="008C3BDE">
        <w:rPr>
          <w:rFonts w:ascii="Arial" w:hAnsi="Arial" w:cs="Arial"/>
          <w:sz w:val="24"/>
          <w:szCs w:val="24"/>
        </w:rPr>
        <w:t>zaštitna mjera zabrane upravljanja motornim vozilom "B" kategorije</w:t>
      </w:r>
      <w:r w:rsidR="008C3BDE">
        <w:rPr>
          <w:rFonts w:ascii="Arial" w:hAnsi="Arial" w:cs="Arial"/>
          <w:sz w:val="24"/>
          <w:szCs w:val="24"/>
        </w:rPr>
        <w:t xml:space="preserve"> u trajanju od 12 (dvanaest) mjeseci.</w:t>
      </w:r>
    </w:p>
    <w:p w:rsidR="008D4EAD" w:rsidP="008D4EAD" w:rsidRDefault="008D4EAD" w14:paraId="5F3820B8" w14:textId="77777777">
      <w:pPr>
        <w:numPr>
          <w:ilvl w:val="12"/>
          <w:numId w:val="0"/>
        </w:numPr>
        <w:jc w:val="both"/>
        <w:rPr>
          <w:rFonts w:ascii="Arial" w:hAnsi="Arial" w:cs="Arial"/>
          <w:sz w:val="24"/>
          <w:szCs w:val="24"/>
        </w:rPr>
      </w:pPr>
    </w:p>
    <w:p w:rsidR="008D4EAD" w:rsidP="008D4EAD" w:rsidRDefault="008D4EAD" w14:paraId="0DF3ABB4" w14:textId="64F214E4">
      <w:pPr>
        <w:numPr>
          <w:ilvl w:val="12"/>
          <w:numId w:val="0"/>
        </w:numPr>
        <w:jc w:val="both"/>
        <w:rPr>
          <w:rFonts w:ascii="Arial" w:hAnsi="Arial" w:cs="Arial"/>
          <w:sz w:val="24"/>
          <w:szCs w:val="24"/>
        </w:rPr>
      </w:pPr>
      <w:r>
        <w:rPr>
          <w:rFonts w:ascii="Arial" w:hAnsi="Arial" w:cs="Arial"/>
          <w:sz w:val="24"/>
          <w:szCs w:val="24"/>
        </w:rPr>
        <w:t>II. U ostalom djelu žalba tužitelja odbija se kao neosnovana te se u pobijanom a nepreinačenom dijelu presuda potvrđuje.</w:t>
      </w:r>
    </w:p>
    <w:p w:rsidRPr="00274254" w:rsidR="00895D40" w:rsidP="008D4EAD" w:rsidRDefault="00895D40" w14:paraId="082783BD" w14:textId="77777777">
      <w:pPr>
        <w:numPr>
          <w:ilvl w:val="12"/>
          <w:numId w:val="0"/>
        </w:numPr>
        <w:jc w:val="center"/>
        <w:rPr>
          <w:rFonts w:ascii="Arial" w:hAnsi="Arial" w:cs="Arial"/>
          <w:sz w:val="24"/>
          <w:szCs w:val="24"/>
        </w:rPr>
      </w:pPr>
    </w:p>
    <w:p w:rsidRPr="00274254" w:rsidR="007D50AE" w:rsidP="008D4EAD" w:rsidRDefault="007D50AE" w14:paraId="6EF5AA19" w14:textId="77777777">
      <w:pPr>
        <w:numPr>
          <w:ilvl w:val="12"/>
          <w:numId w:val="0"/>
        </w:numPr>
        <w:jc w:val="center"/>
        <w:rPr>
          <w:rFonts w:ascii="Arial" w:hAnsi="Arial" w:cs="Arial"/>
          <w:sz w:val="24"/>
          <w:szCs w:val="24"/>
        </w:rPr>
      </w:pPr>
      <w:r w:rsidRPr="00274254">
        <w:rPr>
          <w:rFonts w:ascii="Arial" w:hAnsi="Arial" w:cs="Arial"/>
          <w:sz w:val="24"/>
          <w:szCs w:val="24"/>
        </w:rPr>
        <w:t>Obrazlo</w:t>
      </w:r>
      <w:r w:rsidRPr="00274254" w:rsidR="00060302">
        <w:rPr>
          <w:rFonts w:ascii="Arial" w:hAnsi="Arial" w:cs="Arial"/>
          <w:sz w:val="24"/>
          <w:szCs w:val="24"/>
        </w:rPr>
        <w:t>ženje</w:t>
      </w:r>
    </w:p>
    <w:p w:rsidRPr="00274254" w:rsidR="00895D40" w:rsidP="008D4EAD" w:rsidRDefault="00895D40" w14:paraId="618B6303" w14:textId="77777777">
      <w:pPr>
        <w:numPr>
          <w:ilvl w:val="12"/>
          <w:numId w:val="0"/>
        </w:numPr>
        <w:jc w:val="center"/>
        <w:rPr>
          <w:rFonts w:ascii="Arial" w:hAnsi="Arial" w:cs="Arial"/>
          <w:sz w:val="24"/>
          <w:szCs w:val="24"/>
        </w:rPr>
      </w:pPr>
    </w:p>
    <w:p w:rsidR="00871C0E" w:rsidP="008D4EAD" w:rsidRDefault="00274254" w14:paraId="3B625384" w14:textId="61CFFE6E">
      <w:pPr>
        <w:numPr>
          <w:ilvl w:val="12"/>
          <w:numId w:val="0"/>
        </w:numPr>
        <w:jc w:val="both"/>
        <w:rPr>
          <w:rFonts w:ascii="Arial" w:hAnsi="Arial" w:cs="Arial"/>
          <w:sz w:val="24"/>
          <w:szCs w:val="24"/>
        </w:rPr>
      </w:pPr>
      <w:r>
        <w:rPr>
          <w:rFonts w:ascii="Arial" w:hAnsi="Arial" w:cs="Arial"/>
          <w:sz w:val="24"/>
          <w:szCs w:val="24"/>
        </w:rPr>
        <w:t>1.</w:t>
      </w:r>
      <w:r w:rsidR="008D4EAD">
        <w:rPr>
          <w:rFonts w:ascii="Arial" w:hAnsi="Arial" w:cs="Arial"/>
          <w:sz w:val="24"/>
          <w:szCs w:val="24"/>
        </w:rPr>
        <w:t xml:space="preserve"> </w:t>
      </w:r>
      <w:r w:rsidRPr="00274254" w:rsidR="00CD2B4C">
        <w:rPr>
          <w:rFonts w:ascii="Arial" w:hAnsi="Arial" w:cs="Arial"/>
          <w:sz w:val="24"/>
          <w:szCs w:val="24"/>
        </w:rPr>
        <w:t xml:space="preserve">Presudom suda prvog stupnja okrivljenik je </w:t>
      </w:r>
      <w:r w:rsidR="008C3BDE">
        <w:rPr>
          <w:rFonts w:ascii="Arial" w:hAnsi="Arial" w:cs="Arial"/>
          <w:sz w:val="24"/>
          <w:szCs w:val="24"/>
        </w:rPr>
        <w:t>proglašen krivim i izrečena mu je ukupna novčana kazna u iznosu od 2.960,00 eura (</w:t>
      </w:r>
      <w:proofErr w:type="spellStart"/>
      <w:r w:rsidR="008C3BDE">
        <w:rPr>
          <w:rFonts w:ascii="Arial" w:hAnsi="Arial" w:cs="Arial"/>
          <w:sz w:val="24"/>
          <w:szCs w:val="24"/>
        </w:rPr>
        <w:t>dvijetisućeidevetstošezdeseterua</w:t>
      </w:r>
      <w:proofErr w:type="spellEnd"/>
      <w:r w:rsidR="008C3BDE">
        <w:rPr>
          <w:rFonts w:ascii="Arial" w:hAnsi="Arial" w:cs="Arial"/>
          <w:sz w:val="24"/>
          <w:szCs w:val="24"/>
        </w:rPr>
        <w:t>)</w:t>
      </w:r>
      <w:r w:rsidR="00871C0E">
        <w:rPr>
          <w:rFonts w:ascii="Arial" w:hAnsi="Arial" w:cs="Arial"/>
          <w:sz w:val="24"/>
          <w:szCs w:val="24"/>
        </w:rPr>
        <w:t xml:space="preserve"> zbog djela prekršaja iz članka 51. stavak 1. </w:t>
      </w:r>
      <w:r w:rsidRPr="00871C0E" w:rsidR="00871C0E">
        <w:rPr>
          <w:rFonts w:ascii="Arial" w:hAnsi="Arial" w:cs="Arial"/>
          <w:sz w:val="24"/>
          <w:szCs w:val="24"/>
        </w:rPr>
        <w:t xml:space="preserve">kažnjivog po članku </w:t>
      </w:r>
      <w:r w:rsidR="00871C0E">
        <w:rPr>
          <w:rFonts w:ascii="Arial" w:hAnsi="Arial" w:cs="Arial"/>
          <w:sz w:val="24"/>
          <w:szCs w:val="24"/>
        </w:rPr>
        <w:t>51</w:t>
      </w:r>
      <w:r w:rsidRPr="00871C0E" w:rsidR="00871C0E">
        <w:rPr>
          <w:rFonts w:ascii="Arial" w:hAnsi="Arial" w:cs="Arial"/>
          <w:sz w:val="24"/>
          <w:szCs w:val="24"/>
        </w:rPr>
        <w:t>. stavak 5.</w:t>
      </w:r>
      <w:r w:rsidR="00871C0E">
        <w:rPr>
          <w:rFonts w:ascii="Arial" w:hAnsi="Arial" w:cs="Arial"/>
          <w:sz w:val="24"/>
          <w:szCs w:val="24"/>
        </w:rPr>
        <w:t xml:space="preserve"> uz primjenu članka 293. stavak 1. i članka </w:t>
      </w:r>
      <w:r w:rsidR="008C3BDE">
        <w:rPr>
          <w:rFonts w:ascii="Arial" w:hAnsi="Arial" w:cs="Arial"/>
          <w:sz w:val="24"/>
          <w:szCs w:val="24"/>
        </w:rPr>
        <w:t>199</w:t>
      </w:r>
      <w:r w:rsidR="00871C0E">
        <w:rPr>
          <w:rFonts w:ascii="Arial" w:hAnsi="Arial" w:cs="Arial"/>
          <w:sz w:val="24"/>
          <w:szCs w:val="24"/>
        </w:rPr>
        <w:t xml:space="preserve">. stavak 2. </w:t>
      </w:r>
      <w:r w:rsidRPr="00871C0E" w:rsidR="00871C0E">
        <w:rPr>
          <w:rFonts w:ascii="Arial" w:hAnsi="Arial" w:cs="Arial"/>
          <w:sz w:val="24"/>
          <w:szCs w:val="24"/>
        </w:rPr>
        <w:t xml:space="preserve">kažnjivog po članku </w:t>
      </w:r>
      <w:r w:rsidR="008C3BDE">
        <w:rPr>
          <w:rFonts w:ascii="Arial" w:hAnsi="Arial" w:cs="Arial"/>
          <w:sz w:val="24"/>
          <w:szCs w:val="24"/>
        </w:rPr>
        <w:t>199</w:t>
      </w:r>
      <w:r w:rsidRPr="00871C0E" w:rsidR="00871C0E">
        <w:rPr>
          <w:rFonts w:ascii="Arial" w:hAnsi="Arial" w:cs="Arial"/>
          <w:sz w:val="24"/>
          <w:szCs w:val="24"/>
        </w:rPr>
        <w:t xml:space="preserve">. stavak </w:t>
      </w:r>
      <w:r w:rsidR="008C3BDE">
        <w:rPr>
          <w:rFonts w:ascii="Arial" w:hAnsi="Arial" w:cs="Arial"/>
          <w:sz w:val="24"/>
          <w:szCs w:val="24"/>
        </w:rPr>
        <w:t>8</w:t>
      </w:r>
      <w:r w:rsidRPr="00871C0E" w:rsidR="00871C0E">
        <w:rPr>
          <w:rFonts w:ascii="Arial" w:hAnsi="Arial" w:cs="Arial"/>
          <w:sz w:val="24"/>
          <w:szCs w:val="24"/>
        </w:rPr>
        <w:t>.</w:t>
      </w:r>
      <w:r w:rsidR="00871C0E">
        <w:rPr>
          <w:rFonts w:ascii="Arial" w:hAnsi="Arial" w:cs="Arial"/>
          <w:sz w:val="24"/>
          <w:szCs w:val="24"/>
        </w:rPr>
        <w:t xml:space="preserve"> </w:t>
      </w:r>
      <w:r w:rsidRPr="00871C0E" w:rsidR="00871C0E">
        <w:rPr>
          <w:rFonts w:ascii="Arial" w:hAnsi="Arial" w:cs="Arial"/>
          <w:sz w:val="24"/>
          <w:szCs w:val="24"/>
        </w:rPr>
        <w:t>Zakona o sigurnosti prometa na cestama</w:t>
      </w:r>
      <w:r w:rsidR="00871C0E">
        <w:rPr>
          <w:rFonts w:ascii="Arial" w:hAnsi="Arial" w:cs="Arial"/>
          <w:sz w:val="24"/>
          <w:szCs w:val="24"/>
        </w:rPr>
        <w:t>,</w:t>
      </w:r>
      <w:r w:rsidR="008C3BDE">
        <w:rPr>
          <w:rFonts w:ascii="Arial" w:hAnsi="Arial" w:cs="Arial"/>
          <w:sz w:val="24"/>
          <w:szCs w:val="24"/>
        </w:rPr>
        <w:t xml:space="preserve"> te članka 17. </w:t>
      </w:r>
      <w:r w:rsidRPr="008C3BDE" w:rsidR="008C3BDE">
        <w:rPr>
          <w:rFonts w:ascii="Arial" w:hAnsi="Arial" w:cs="Arial"/>
          <w:sz w:val="24"/>
          <w:szCs w:val="24"/>
        </w:rPr>
        <w:t>Zakona o prekršajima protiv javnog reda i mira</w:t>
      </w:r>
      <w:r w:rsidR="008C3BDE">
        <w:rPr>
          <w:rFonts w:ascii="Arial" w:hAnsi="Arial" w:cs="Arial"/>
          <w:sz w:val="24"/>
          <w:szCs w:val="24"/>
        </w:rPr>
        <w:t>,</w:t>
      </w:r>
      <w:r w:rsidR="00871C0E">
        <w:rPr>
          <w:rFonts w:ascii="Arial" w:hAnsi="Arial" w:cs="Arial"/>
          <w:sz w:val="24"/>
          <w:szCs w:val="24"/>
        </w:rPr>
        <w:t xml:space="preserve"> opisanih u izreci.</w:t>
      </w:r>
    </w:p>
    <w:p w:rsidR="00871C0E" w:rsidP="008D4EAD" w:rsidRDefault="00871C0E" w14:paraId="462AB83C" w14:textId="77777777">
      <w:pPr>
        <w:numPr>
          <w:ilvl w:val="12"/>
          <w:numId w:val="0"/>
        </w:numPr>
        <w:jc w:val="both"/>
        <w:rPr>
          <w:rFonts w:ascii="Arial" w:hAnsi="Arial" w:cs="Arial"/>
          <w:sz w:val="24"/>
          <w:szCs w:val="24"/>
        </w:rPr>
      </w:pPr>
    </w:p>
    <w:p w:rsidR="008C3BDE" w:rsidP="008D4EAD" w:rsidRDefault="00871C0E" w14:paraId="1995EBE0" w14:textId="30310C03">
      <w:pPr>
        <w:numPr>
          <w:ilvl w:val="12"/>
          <w:numId w:val="0"/>
        </w:numPr>
        <w:jc w:val="both"/>
        <w:rPr>
          <w:rFonts w:ascii="Arial" w:hAnsi="Arial" w:cs="Arial"/>
          <w:sz w:val="24"/>
          <w:szCs w:val="24"/>
        </w:rPr>
      </w:pPr>
      <w:r>
        <w:rPr>
          <w:rFonts w:ascii="Arial" w:hAnsi="Arial" w:cs="Arial"/>
          <w:sz w:val="24"/>
          <w:szCs w:val="24"/>
        </w:rPr>
        <w:t>2.</w:t>
      </w:r>
      <w:r w:rsidR="008D4EAD">
        <w:rPr>
          <w:rFonts w:ascii="Arial" w:hAnsi="Arial" w:cs="Arial"/>
          <w:sz w:val="24"/>
          <w:szCs w:val="24"/>
        </w:rPr>
        <w:t xml:space="preserve"> </w:t>
      </w:r>
      <w:r w:rsidR="008C3BDE">
        <w:rPr>
          <w:rFonts w:ascii="Arial" w:hAnsi="Arial" w:cs="Arial"/>
          <w:sz w:val="24"/>
          <w:szCs w:val="24"/>
        </w:rPr>
        <w:t>Za pojedine prekršaje okrivljeniku je izrečena novčana kazna u iznosu od 2.000,00 eura (</w:t>
      </w:r>
      <w:proofErr w:type="spellStart"/>
      <w:r w:rsidR="008C3BDE">
        <w:rPr>
          <w:rFonts w:ascii="Arial" w:hAnsi="Arial" w:cs="Arial"/>
          <w:sz w:val="24"/>
          <w:szCs w:val="24"/>
        </w:rPr>
        <w:t>dvijetisućeeura</w:t>
      </w:r>
      <w:proofErr w:type="spellEnd"/>
      <w:r w:rsidR="008C3BDE">
        <w:rPr>
          <w:rFonts w:ascii="Arial" w:hAnsi="Arial" w:cs="Arial"/>
          <w:sz w:val="24"/>
          <w:szCs w:val="24"/>
        </w:rPr>
        <w:t>) za djelo pod točkom I. izreke i novčana kazna u iznosu od 260,00 eura (</w:t>
      </w:r>
      <w:proofErr w:type="spellStart"/>
      <w:r w:rsidR="008C3BDE">
        <w:rPr>
          <w:rFonts w:ascii="Arial" w:hAnsi="Arial" w:cs="Arial"/>
          <w:sz w:val="24"/>
          <w:szCs w:val="24"/>
        </w:rPr>
        <w:t>dvjestošezdeseteura</w:t>
      </w:r>
      <w:proofErr w:type="spellEnd"/>
      <w:r w:rsidR="008C3BDE">
        <w:rPr>
          <w:rFonts w:ascii="Arial" w:hAnsi="Arial" w:cs="Arial"/>
          <w:sz w:val="24"/>
          <w:szCs w:val="24"/>
        </w:rPr>
        <w:t>) za djelo pod točkom II. izreke te novčana kazna u iznosu od 700,00 eura (</w:t>
      </w:r>
      <w:proofErr w:type="spellStart"/>
      <w:r w:rsidR="008C3BDE">
        <w:rPr>
          <w:rFonts w:ascii="Arial" w:hAnsi="Arial" w:cs="Arial"/>
          <w:sz w:val="24"/>
          <w:szCs w:val="24"/>
        </w:rPr>
        <w:t>sedamstoeura</w:t>
      </w:r>
      <w:proofErr w:type="spellEnd"/>
      <w:r w:rsidR="008C3BDE">
        <w:rPr>
          <w:rFonts w:ascii="Arial" w:hAnsi="Arial" w:cs="Arial"/>
          <w:sz w:val="24"/>
          <w:szCs w:val="24"/>
        </w:rPr>
        <w:t>) za djelo pod točkom III. izreke pobijane presude.</w:t>
      </w:r>
    </w:p>
    <w:p w:rsidR="008C3BDE" w:rsidP="008D4EAD" w:rsidRDefault="008C3BDE" w14:paraId="5A12C680" w14:textId="77777777">
      <w:pPr>
        <w:numPr>
          <w:ilvl w:val="12"/>
          <w:numId w:val="0"/>
        </w:numPr>
        <w:jc w:val="both"/>
        <w:rPr>
          <w:rFonts w:ascii="Arial" w:hAnsi="Arial" w:cs="Arial"/>
          <w:sz w:val="24"/>
          <w:szCs w:val="24"/>
        </w:rPr>
      </w:pPr>
    </w:p>
    <w:p w:rsidR="008C3BDE" w:rsidP="008D4EAD" w:rsidRDefault="008C3BDE" w14:paraId="08CF1724" w14:textId="65C8C55E">
      <w:pPr>
        <w:numPr>
          <w:ilvl w:val="12"/>
          <w:numId w:val="0"/>
        </w:numPr>
        <w:jc w:val="both"/>
        <w:rPr>
          <w:rFonts w:ascii="Arial" w:hAnsi="Arial" w:cs="Arial"/>
          <w:sz w:val="24"/>
          <w:szCs w:val="24"/>
        </w:rPr>
      </w:pPr>
      <w:r>
        <w:rPr>
          <w:rFonts w:ascii="Arial" w:hAnsi="Arial" w:cs="Arial"/>
          <w:sz w:val="24"/>
          <w:szCs w:val="24"/>
        </w:rPr>
        <w:lastRenderedPageBreak/>
        <w:t>3.</w:t>
      </w:r>
      <w:r w:rsidR="008D4EAD">
        <w:rPr>
          <w:rFonts w:ascii="Arial" w:hAnsi="Arial" w:cs="Arial"/>
          <w:sz w:val="24"/>
          <w:szCs w:val="24"/>
        </w:rPr>
        <w:t xml:space="preserve"> </w:t>
      </w:r>
      <w:r>
        <w:rPr>
          <w:rFonts w:ascii="Arial" w:hAnsi="Arial" w:cs="Arial"/>
          <w:sz w:val="24"/>
          <w:szCs w:val="24"/>
        </w:rPr>
        <w:t xml:space="preserve">Temeljem članka 40. stavak 1. u vezi članka 40. stavak 3. </w:t>
      </w:r>
      <w:r w:rsidRPr="008C3BDE">
        <w:rPr>
          <w:rFonts w:ascii="Arial" w:hAnsi="Arial" w:cs="Arial"/>
          <w:sz w:val="24"/>
          <w:szCs w:val="24"/>
        </w:rPr>
        <w:t>Prekršajnog zakona</w:t>
      </w:r>
      <w:r>
        <w:rPr>
          <w:rFonts w:ascii="Arial" w:hAnsi="Arial" w:cs="Arial"/>
          <w:sz w:val="24"/>
          <w:szCs w:val="24"/>
        </w:rPr>
        <w:t xml:space="preserve"> okrivljeniku se u izrečenu novčanu kaznu uračunava vrijeme provedeno u uhićenju od 17. studenog 2025. u 13,05 sati do 18. studenog 2025. u 12,00 sati što se izjednačava sa 2 (dva) dana zatvora, odnosno sa 79,64 eura (</w:t>
      </w:r>
      <w:proofErr w:type="spellStart"/>
      <w:r>
        <w:rPr>
          <w:rFonts w:ascii="Arial" w:hAnsi="Arial" w:cs="Arial"/>
          <w:sz w:val="24"/>
          <w:szCs w:val="24"/>
        </w:rPr>
        <w:t>sedamdesetdeveteuraišezdesetčetiricenta</w:t>
      </w:r>
      <w:proofErr w:type="spellEnd"/>
      <w:r>
        <w:rPr>
          <w:rFonts w:ascii="Arial" w:hAnsi="Arial" w:cs="Arial"/>
          <w:sz w:val="24"/>
          <w:szCs w:val="24"/>
        </w:rPr>
        <w:t>), tako da je okrivljenik dužan platiti novčanu kaznu u iznosu od 2.880,36 eura (</w:t>
      </w:r>
      <w:proofErr w:type="spellStart"/>
      <w:r>
        <w:rPr>
          <w:rFonts w:ascii="Arial" w:hAnsi="Arial" w:cs="Arial"/>
          <w:sz w:val="24"/>
          <w:szCs w:val="24"/>
        </w:rPr>
        <w:t>dvijetisućeosamstoosamdeseteura</w:t>
      </w:r>
      <w:proofErr w:type="spellEnd"/>
      <w:r>
        <w:rPr>
          <w:rFonts w:ascii="Arial" w:hAnsi="Arial" w:cs="Arial"/>
          <w:sz w:val="24"/>
          <w:szCs w:val="24"/>
        </w:rPr>
        <w:t xml:space="preserve"> </w:t>
      </w:r>
      <w:proofErr w:type="spellStart"/>
      <w:r>
        <w:rPr>
          <w:rFonts w:ascii="Arial" w:hAnsi="Arial" w:cs="Arial"/>
          <w:sz w:val="24"/>
          <w:szCs w:val="24"/>
        </w:rPr>
        <w:t>itridesetišestcenti</w:t>
      </w:r>
      <w:proofErr w:type="spellEnd"/>
      <w:r>
        <w:rPr>
          <w:rFonts w:ascii="Arial" w:hAnsi="Arial" w:cs="Arial"/>
          <w:sz w:val="24"/>
          <w:szCs w:val="24"/>
        </w:rPr>
        <w:t>).</w:t>
      </w:r>
    </w:p>
    <w:p w:rsidR="008C3BDE" w:rsidP="008D4EAD" w:rsidRDefault="008C3BDE" w14:paraId="6F79D5B2" w14:textId="77777777">
      <w:pPr>
        <w:numPr>
          <w:ilvl w:val="12"/>
          <w:numId w:val="0"/>
        </w:numPr>
        <w:jc w:val="both"/>
        <w:rPr>
          <w:rFonts w:ascii="Arial" w:hAnsi="Arial" w:cs="Arial"/>
          <w:sz w:val="24"/>
          <w:szCs w:val="24"/>
        </w:rPr>
      </w:pPr>
    </w:p>
    <w:p w:rsidR="008C3BDE" w:rsidP="008D4EAD" w:rsidRDefault="008C3BDE" w14:paraId="3EFA9B8D" w14:textId="15F5F424">
      <w:pPr>
        <w:numPr>
          <w:ilvl w:val="12"/>
          <w:numId w:val="0"/>
        </w:numPr>
        <w:jc w:val="both"/>
        <w:rPr>
          <w:rFonts w:ascii="Arial" w:hAnsi="Arial" w:cs="Arial"/>
          <w:sz w:val="24"/>
          <w:szCs w:val="24"/>
        </w:rPr>
      </w:pPr>
      <w:r>
        <w:rPr>
          <w:rFonts w:ascii="Arial" w:hAnsi="Arial" w:cs="Arial"/>
          <w:sz w:val="24"/>
          <w:szCs w:val="24"/>
        </w:rPr>
        <w:t>4.</w:t>
      </w:r>
      <w:r w:rsidR="008D4EAD">
        <w:rPr>
          <w:rFonts w:ascii="Arial" w:hAnsi="Arial" w:cs="Arial"/>
          <w:sz w:val="24"/>
          <w:szCs w:val="24"/>
        </w:rPr>
        <w:t xml:space="preserve"> </w:t>
      </w:r>
      <w:r w:rsidRPr="008C3BDE">
        <w:rPr>
          <w:rFonts w:ascii="Arial" w:hAnsi="Arial" w:cs="Arial"/>
          <w:sz w:val="24"/>
          <w:szCs w:val="24"/>
        </w:rPr>
        <w:t>Sud prvog stupnja</w:t>
      </w:r>
      <w:r>
        <w:rPr>
          <w:rFonts w:ascii="Arial" w:hAnsi="Arial" w:cs="Arial"/>
          <w:sz w:val="24"/>
          <w:szCs w:val="24"/>
        </w:rPr>
        <w:t xml:space="preserve"> okrivljeniku je primijenio i </w:t>
      </w:r>
      <w:r w:rsidRPr="008C3BDE">
        <w:rPr>
          <w:rFonts w:ascii="Arial" w:hAnsi="Arial" w:cs="Arial"/>
          <w:sz w:val="24"/>
          <w:szCs w:val="24"/>
        </w:rPr>
        <w:t>zaštitn</w:t>
      </w:r>
      <w:r>
        <w:rPr>
          <w:rFonts w:ascii="Arial" w:hAnsi="Arial" w:cs="Arial"/>
          <w:sz w:val="24"/>
          <w:szCs w:val="24"/>
        </w:rPr>
        <w:t>u</w:t>
      </w:r>
      <w:r w:rsidRPr="008C3BDE">
        <w:rPr>
          <w:rFonts w:ascii="Arial" w:hAnsi="Arial" w:cs="Arial"/>
          <w:sz w:val="24"/>
          <w:szCs w:val="24"/>
        </w:rPr>
        <w:t xml:space="preserve"> mjer</w:t>
      </w:r>
      <w:r>
        <w:rPr>
          <w:rFonts w:ascii="Arial" w:hAnsi="Arial" w:cs="Arial"/>
          <w:sz w:val="24"/>
          <w:szCs w:val="24"/>
        </w:rPr>
        <w:t>u</w:t>
      </w:r>
      <w:r w:rsidRPr="008C3BDE">
        <w:rPr>
          <w:rFonts w:ascii="Arial" w:hAnsi="Arial" w:cs="Arial"/>
          <w:sz w:val="24"/>
          <w:szCs w:val="24"/>
        </w:rPr>
        <w:t xml:space="preserve"> zabrane upravljanja motornim vozilom "B" kategorije</w:t>
      </w:r>
      <w:r>
        <w:rPr>
          <w:rFonts w:ascii="Arial" w:hAnsi="Arial" w:cs="Arial"/>
          <w:sz w:val="24"/>
          <w:szCs w:val="24"/>
        </w:rPr>
        <w:t xml:space="preserve"> u trajanju od 6 (šest) mjeseci.</w:t>
      </w:r>
    </w:p>
    <w:p w:rsidR="008C3BDE" w:rsidP="008D4EAD" w:rsidRDefault="008C3BDE" w14:paraId="5893FC48" w14:textId="77777777">
      <w:pPr>
        <w:numPr>
          <w:ilvl w:val="12"/>
          <w:numId w:val="0"/>
        </w:numPr>
        <w:jc w:val="both"/>
        <w:rPr>
          <w:rFonts w:ascii="Arial" w:hAnsi="Arial" w:cs="Arial"/>
          <w:sz w:val="24"/>
          <w:szCs w:val="24"/>
        </w:rPr>
      </w:pPr>
    </w:p>
    <w:p w:rsidR="008C3BDE" w:rsidP="008D4EAD" w:rsidRDefault="008C3BDE" w14:paraId="470CD1BD" w14:textId="61E00798">
      <w:pPr>
        <w:numPr>
          <w:ilvl w:val="12"/>
          <w:numId w:val="0"/>
        </w:numPr>
        <w:jc w:val="both"/>
        <w:rPr>
          <w:rFonts w:ascii="Arial" w:hAnsi="Arial" w:cs="Arial"/>
          <w:sz w:val="24"/>
          <w:szCs w:val="24"/>
        </w:rPr>
      </w:pPr>
      <w:r>
        <w:rPr>
          <w:rFonts w:ascii="Arial" w:hAnsi="Arial" w:cs="Arial"/>
          <w:sz w:val="24"/>
          <w:szCs w:val="24"/>
        </w:rPr>
        <w:t>5.</w:t>
      </w:r>
      <w:r w:rsidR="008D4EAD">
        <w:rPr>
          <w:rFonts w:ascii="Arial" w:hAnsi="Arial" w:cs="Arial"/>
          <w:sz w:val="24"/>
          <w:szCs w:val="24"/>
        </w:rPr>
        <w:t xml:space="preserve"> </w:t>
      </w:r>
      <w:r>
        <w:rPr>
          <w:rFonts w:ascii="Arial" w:hAnsi="Arial" w:cs="Arial"/>
          <w:sz w:val="24"/>
          <w:szCs w:val="24"/>
        </w:rPr>
        <w:t>Istom presudom okrivljenik se oslobađa plaćanja paušala troška žalbenog postupka.</w:t>
      </w:r>
    </w:p>
    <w:p w:rsidR="008C3BDE" w:rsidP="008D4EAD" w:rsidRDefault="008C3BDE" w14:paraId="5F0DBBA9" w14:textId="77777777">
      <w:pPr>
        <w:numPr>
          <w:ilvl w:val="12"/>
          <w:numId w:val="0"/>
        </w:numPr>
        <w:ind w:firstLine="720"/>
        <w:jc w:val="both"/>
        <w:rPr>
          <w:rFonts w:ascii="Arial" w:hAnsi="Arial" w:cs="Arial"/>
          <w:sz w:val="24"/>
          <w:szCs w:val="24"/>
        </w:rPr>
      </w:pPr>
    </w:p>
    <w:p w:rsidR="00871C0E" w:rsidP="008D4EAD" w:rsidRDefault="008C3BDE" w14:paraId="4C5182C1" w14:textId="4662EAF4">
      <w:pPr>
        <w:numPr>
          <w:ilvl w:val="12"/>
          <w:numId w:val="0"/>
        </w:numPr>
        <w:jc w:val="both"/>
        <w:rPr>
          <w:rFonts w:ascii="Arial" w:hAnsi="Arial" w:cs="Arial"/>
          <w:sz w:val="24"/>
          <w:szCs w:val="24"/>
        </w:rPr>
      </w:pPr>
      <w:r>
        <w:rPr>
          <w:rFonts w:ascii="Arial" w:hAnsi="Arial" w:cs="Arial"/>
          <w:sz w:val="24"/>
          <w:szCs w:val="24"/>
        </w:rPr>
        <w:t>6.</w:t>
      </w:r>
      <w:r w:rsidR="008D4EAD">
        <w:rPr>
          <w:rFonts w:ascii="Arial" w:hAnsi="Arial" w:cs="Arial"/>
          <w:sz w:val="24"/>
          <w:szCs w:val="24"/>
        </w:rPr>
        <w:t xml:space="preserve"> </w:t>
      </w:r>
      <w:r w:rsidR="00871C0E">
        <w:rPr>
          <w:rFonts w:ascii="Arial" w:hAnsi="Arial" w:cs="Arial"/>
          <w:sz w:val="24"/>
          <w:szCs w:val="24"/>
        </w:rPr>
        <w:t>Protiv presude s</w:t>
      </w:r>
      <w:r w:rsidRPr="00871C0E" w:rsidR="00871C0E">
        <w:rPr>
          <w:rFonts w:ascii="Arial" w:hAnsi="Arial" w:cs="Arial"/>
          <w:sz w:val="24"/>
          <w:szCs w:val="24"/>
        </w:rPr>
        <w:t>ud</w:t>
      </w:r>
      <w:r w:rsidR="00871C0E">
        <w:rPr>
          <w:rFonts w:ascii="Arial" w:hAnsi="Arial" w:cs="Arial"/>
          <w:sz w:val="24"/>
          <w:szCs w:val="24"/>
        </w:rPr>
        <w:t>a</w:t>
      </w:r>
      <w:r w:rsidRPr="00871C0E" w:rsidR="00871C0E">
        <w:rPr>
          <w:rFonts w:ascii="Arial" w:hAnsi="Arial" w:cs="Arial"/>
          <w:sz w:val="24"/>
          <w:szCs w:val="24"/>
        </w:rPr>
        <w:t xml:space="preserve"> prvog stupnja</w:t>
      </w:r>
      <w:r w:rsidR="00871C0E">
        <w:rPr>
          <w:rFonts w:ascii="Arial" w:hAnsi="Arial" w:cs="Arial"/>
          <w:sz w:val="24"/>
          <w:szCs w:val="24"/>
        </w:rPr>
        <w:t xml:space="preserve"> tužitelj je pravodobno </w:t>
      </w:r>
      <w:r w:rsidRPr="00274254" w:rsidR="007D2CF7">
        <w:rPr>
          <w:rFonts w:ascii="Arial" w:hAnsi="Arial" w:cs="Arial"/>
          <w:sz w:val="24"/>
          <w:szCs w:val="24"/>
        </w:rPr>
        <w:t>podnio žalbu</w:t>
      </w:r>
      <w:r w:rsidR="007D2CF7">
        <w:rPr>
          <w:rFonts w:ascii="Arial" w:hAnsi="Arial" w:cs="Arial"/>
          <w:sz w:val="24"/>
          <w:szCs w:val="24"/>
        </w:rPr>
        <w:t xml:space="preserve"> zbog </w:t>
      </w:r>
      <w:r>
        <w:rPr>
          <w:rFonts w:ascii="Arial" w:hAnsi="Arial" w:cs="Arial"/>
          <w:sz w:val="24"/>
          <w:szCs w:val="24"/>
        </w:rPr>
        <w:t>odluke o kazni i zaštitnoj mjeri</w:t>
      </w:r>
      <w:r w:rsidR="008D4EAD">
        <w:rPr>
          <w:rFonts w:ascii="Arial" w:hAnsi="Arial" w:cs="Arial"/>
          <w:sz w:val="24"/>
          <w:szCs w:val="24"/>
        </w:rPr>
        <w:t xml:space="preserve"> i zbog pogrešno utvrđenog činjeničnog stanja.</w:t>
      </w:r>
    </w:p>
    <w:p w:rsidR="00A54DD5" w:rsidP="008D4EAD" w:rsidRDefault="00A54DD5" w14:paraId="6E11FCE1" w14:textId="77777777">
      <w:pPr>
        <w:numPr>
          <w:ilvl w:val="12"/>
          <w:numId w:val="0"/>
        </w:numPr>
        <w:jc w:val="both"/>
        <w:rPr>
          <w:rFonts w:ascii="Arial" w:hAnsi="Arial" w:cs="Arial"/>
          <w:sz w:val="24"/>
          <w:szCs w:val="24"/>
        </w:rPr>
      </w:pPr>
    </w:p>
    <w:p w:rsidR="00A54DD5" w:rsidP="008D4EAD" w:rsidRDefault="008C3BDE" w14:paraId="431F2A9D" w14:textId="3B10696E">
      <w:pPr>
        <w:numPr>
          <w:ilvl w:val="12"/>
          <w:numId w:val="0"/>
        </w:numPr>
        <w:jc w:val="both"/>
        <w:rPr>
          <w:rFonts w:ascii="Arial" w:hAnsi="Arial" w:cs="Arial"/>
          <w:sz w:val="24"/>
          <w:szCs w:val="24"/>
        </w:rPr>
      </w:pPr>
      <w:r>
        <w:rPr>
          <w:rFonts w:ascii="Arial" w:hAnsi="Arial" w:cs="Arial"/>
          <w:sz w:val="24"/>
          <w:szCs w:val="24"/>
        </w:rPr>
        <w:t>7</w:t>
      </w:r>
      <w:r w:rsidR="00A54DD5">
        <w:rPr>
          <w:rFonts w:ascii="Arial" w:hAnsi="Arial" w:cs="Arial"/>
          <w:sz w:val="24"/>
          <w:szCs w:val="24"/>
        </w:rPr>
        <w:t>.</w:t>
      </w:r>
      <w:r w:rsidR="008D4EAD">
        <w:rPr>
          <w:rFonts w:ascii="Arial" w:hAnsi="Arial" w:cs="Arial"/>
          <w:sz w:val="24"/>
          <w:szCs w:val="24"/>
        </w:rPr>
        <w:t xml:space="preserve">  </w:t>
      </w:r>
      <w:r w:rsidRPr="00274254" w:rsidR="007D2CF7">
        <w:rPr>
          <w:rFonts w:ascii="Arial" w:hAnsi="Arial" w:cs="Arial"/>
          <w:sz w:val="24"/>
          <w:szCs w:val="24"/>
        </w:rPr>
        <w:t xml:space="preserve">Žalitelj predlaže da se zbog navedenih </w:t>
      </w:r>
      <w:r w:rsidR="007D2CF7">
        <w:rPr>
          <w:rFonts w:ascii="Arial" w:hAnsi="Arial" w:cs="Arial"/>
          <w:sz w:val="24"/>
          <w:szCs w:val="24"/>
        </w:rPr>
        <w:t>r</w:t>
      </w:r>
      <w:r w:rsidR="00A54DD5">
        <w:rPr>
          <w:rFonts w:ascii="Arial" w:hAnsi="Arial" w:cs="Arial"/>
          <w:sz w:val="24"/>
          <w:szCs w:val="24"/>
        </w:rPr>
        <w:t xml:space="preserve">azloga u žalbi, žalba prihvati </w:t>
      </w:r>
      <w:r w:rsidR="00FE04DA">
        <w:rPr>
          <w:rFonts w:ascii="Arial" w:hAnsi="Arial" w:cs="Arial"/>
          <w:sz w:val="24"/>
          <w:szCs w:val="24"/>
        </w:rPr>
        <w:t xml:space="preserve"> pobijana presuda </w:t>
      </w:r>
      <w:r w:rsidR="00DE353C">
        <w:rPr>
          <w:rFonts w:ascii="Arial" w:hAnsi="Arial" w:cs="Arial"/>
          <w:sz w:val="24"/>
          <w:szCs w:val="24"/>
        </w:rPr>
        <w:t>preinači</w:t>
      </w:r>
      <w:r w:rsidR="00A54DD5">
        <w:rPr>
          <w:rFonts w:ascii="Arial" w:hAnsi="Arial" w:cs="Arial"/>
          <w:sz w:val="24"/>
          <w:szCs w:val="24"/>
        </w:rPr>
        <w:t xml:space="preserve"> i </w:t>
      </w:r>
      <w:r w:rsidR="00813C3D">
        <w:rPr>
          <w:rFonts w:ascii="Arial" w:hAnsi="Arial" w:cs="Arial"/>
          <w:sz w:val="24"/>
          <w:szCs w:val="24"/>
        </w:rPr>
        <w:t>okrivljeniku izrekne stroža sankcija, odnosno da se pobijana presuda ukine i predmet vrati sudu prvog stupnja na ponovno odlučivanje.</w:t>
      </w:r>
    </w:p>
    <w:p w:rsidR="00A54DD5" w:rsidP="008D4EAD" w:rsidRDefault="00A54DD5" w14:paraId="1DB2B203" w14:textId="77777777">
      <w:pPr>
        <w:numPr>
          <w:ilvl w:val="12"/>
          <w:numId w:val="0"/>
        </w:numPr>
        <w:jc w:val="both"/>
        <w:rPr>
          <w:rFonts w:ascii="Arial" w:hAnsi="Arial" w:cs="Arial"/>
          <w:sz w:val="24"/>
          <w:szCs w:val="24"/>
        </w:rPr>
      </w:pPr>
    </w:p>
    <w:p w:rsidR="007D2CF7" w:rsidP="008D4EAD" w:rsidRDefault="00813C3D" w14:paraId="6B63E2EC" w14:textId="6A9040BC">
      <w:pPr>
        <w:numPr>
          <w:ilvl w:val="12"/>
          <w:numId w:val="0"/>
        </w:numPr>
        <w:jc w:val="both"/>
        <w:rPr>
          <w:rFonts w:ascii="Arial" w:hAnsi="Arial" w:cs="Arial"/>
          <w:sz w:val="24"/>
          <w:szCs w:val="24"/>
        </w:rPr>
      </w:pPr>
      <w:r>
        <w:rPr>
          <w:rFonts w:ascii="Arial" w:hAnsi="Arial" w:cs="Arial"/>
          <w:sz w:val="24"/>
          <w:szCs w:val="24"/>
        </w:rPr>
        <w:t>8</w:t>
      </w:r>
      <w:r w:rsidR="007D2CF7">
        <w:rPr>
          <w:rFonts w:ascii="Arial" w:hAnsi="Arial" w:cs="Arial"/>
          <w:sz w:val="24"/>
          <w:szCs w:val="24"/>
        </w:rPr>
        <w:t>.</w:t>
      </w:r>
      <w:r w:rsidR="008D4EAD">
        <w:rPr>
          <w:rFonts w:ascii="Arial" w:hAnsi="Arial" w:cs="Arial"/>
          <w:sz w:val="24"/>
          <w:szCs w:val="24"/>
        </w:rPr>
        <w:t xml:space="preserve">  </w:t>
      </w:r>
      <w:r w:rsidR="00FE04DA">
        <w:rPr>
          <w:rFonts w:ascii="Arial" w:hAnsi="Arial" w:cs="Arial"/>
          <w:sz w:val="24"/>
          <w:szCs w:val="24"/>
        </w:rPr>
        <w:t xml:space="preserve">Žalba  </w:t>
      </w:r>
      <w:r w:rsidRPr="00274254" w:rsidR="007D2CF7">
        <w:rPr>
          <w:rFonts w:ascii="Arial" w:hAnsi="Arial" w:cs="Arial"/>
          <w:sz w:val="24"/>
          <w:szCs w:val="24"/>
        </w:rPr>
        <w:t>je</w:t>
      </w:r>
      <w:r w:rsidR="007D2CF7">
        <w:rPr>
          <w:rFonts w:ascii="Arial" w:hAnsi="Arial" w:cs="Arial"/>
          <w:sz w:val="24"/>
          <w:szCs w:val="24"/>
        </w:rPr>
        <w:t xml:space="preserve"> osnovana.</w:t>
      </w:r>
    </w:p>
    <w:p w:rsidR="007D2CF7" w:rsidP="008D4EAD" w:rsidRDefault="007D2CF7" w14:paraId="72055CA9" w14:textId="77777777">
      <w:pPr>
        <w:numPr>
          <w:ilvl w:val="12"/>
          <w:numId w:val="0"/>
        </w:numPr>
        <w:jc w:val="both"/>
        <w:rPr>
          <w:rFonts w:ascii="Arial" w:hAnsi="Arial" w:cs="Arial"/>
          <w:sz w:val="24"/>
          <w:szCs w:val="24"/>
        </w:rPr>
      </w:pPr>
    </w:p>
    <w:p w:rsidR="00813C3D" w:rsidP="008D4EAD" w:rsidRDefault="00813C3D" w14:paraId="11D82492" w14:textId="3EE71307">
      <w:pPr>
        <w:numPr>
          <w:ilvl w:val="12"/>
          <w:numId w:val="0"/>
        </w:numPr>
        <w:jc w:val="both"/>
        <w:rPr>
          <w:rFonts w:ascii="Arial" w:hAnsi="Arial" w:cs="Arial"/>
          <w:sz w:val="24"/>
          <w:szCs w:val="24"/>
        </w:rPr>
      </w:pPr>
      <w:r>
        <w:rPr>
          <w:rFonts w:ascii="Arial" w:hAnsi="Arial" w:cs="Arial"/>
          <w:sz w:val="24"/>
          <w:szCs w:val="24"/>
        </w:rPr>
        <w:t>9</w:t>
      </w:r>
      <w:r w:rsidR="007D2CF7">
        <w:rPr>
          <w:rFonts w:ascii="Arial" w:hAnsi="Arial" w:cs="Arial"/>
          <w:sz w:val="24"/>
          <w:szCs w:val="24"/>
        </w:rPr>
        <w:t>.</w:t>
      </w:r>
      <w:r w:rsidR="007D2CF7">
        <w:rPr>
          <w:rFonts w:ascii="Arial" w:hAnsi="Arial" w:cs="Arial"/>
          <w:sz w:val="24"/>
          <w:szCs w:val="24"/>
        </w:rPr>
        <w:tab/>
        <w:t xml:space="preserve">Razmotrivši predmet te </w:t>
      </w:r>
      <w:r w:rsidR="00FE04DA">
        <w:rPr>
          <w:rFonts w:ascii="Arial" w:hAnsi="Arial" w:cs="Arial"/>
          <w:sz w:val="24"/>
          <w:szCs w:val="24"/>
        </w:rPr>
        <w:t>i</w:t>
      </w:r>
      <w:r w:rsidR="007D2CF7">
        <w:rPr>
          <w:rFonts w:ascii="Arial" w:hAnsi="Arial" w:cs="Arial"/>
          <w:sz w:val="24"/>
          <w:szCs w:val="24"/>
        </w:rPr>
        <w:t xml:space="preserve">spitujući </w:t>
      </w:r>
      <w:r>
        <w:rPr>
          <w:rFonts w:ascii="Arial" w:hAnsi="Arial" w:cs="Arial"/>
          <w:sz w:val="24"/>
          <w:szCs w:val="24"/>
        </w:rPr>
        <w:t xml:space="preserve">presudu suda prvog stupnja po službenoj dužnosti u smislu članka 202. stavak 1. </w:t>
      </w:r>
      <w:r w:rsidRPr="00813C3D">
        <w:rPr>
          <w:rFonts w:ascii="Arial" w:hAnsi="Arial" w:cs="Arial"/>
          <w:sz w:val="24"/>
          <w:szCs w:val="24"/>
        </w:rPr>
        <w:t>Prekršajnog zakona</w:t>
      </w:r>
      <w:r>
        <w:rPr>
          <w:rFonts w:ascii="Arial" w:hAnsi="Arial" w:cs="Arial"/>
          <w:sz w:val="24"/>
          <w:szCs w:val="24"/>
        </w:rPr>
        <w:t xml:space="preserve"> ovaj Sud je utvrdio da s</w:t>
      </w:r>
      <w:r w:rsidRPr="00813C3D">
        <w:rPr>
          <w:rFonts w:ascii="Arial" w:hAnsi="Arial" w:cs="Arial"/>
          <w:sz w:val="24"/>
          <w:szCs w:val="24"/>
        </w:rPr>
        <w:t>ud prvog stupnja</w:t>
      </w:r>
      <w:r>
        <w:rPr>
          <w:rFonts w:ascii="Arial" w:hAnsi="Arial" w:cs="Arial"/>
          <w:sz w:val="24"/>
          <w:szCs w:val="24"/>
        </w:rPr>
        <w:t xml:space="preserve"> nije počinio bitne povrede postupka iz članka 195. stavak 1. točka 6., 7., 9. i 10. </w:t>
      </w:r>
      <w:r w:rsidRPr="00813C3D">
        <w:rPr>
          <w:rFonts w:ascii="Arial" w:hAnsi="Arial" w:cs="Arial"/>
          <w:sz w:val="24"/>
          <w:szCs w:val="24"/>
        </w:rPr>
        <w:t>Prekršajnog zakona</w:t>
      </w:r>
      <w:r>
        <w:rPr>
          <w:rFonts w:ascii="Arial" w:hAnsi="Arial" w:cs="Arial"/>
          <w:sz w:val="24"/>
          <w:szCs w:val="24"/>
        </w:rPr>
        <w:t xml:space="preserve"> te da na štetu okrivljenika nije  povrijedio odredbe prekršajnog materijalnog prava kao i to da u postupku nije nastupila zastara prekršajnog progona.</w:t>
      </w:r>
    </w:p>
    <w:p w:rsidR="00813C3D" w:rsidP="008D4EAD" w:rsidRDefault="00813C3D" w14:paraId="2687D3E2" w14:textId="77777777">
      <w:pPr>
        <w:numPr>
          <w:ilvl w:val="12"/>
          <w:numId w:val="0"/>
        </w:numPr>
        <w:jc w:val="both"/>
        <w:rPr>
          <w:rFonts w:ascii="Arial" w:hAnsi="Arial" w:cs="Arial"/>
          <w:sz w:val="24"/>
          <w:szCs w:val="24"/>
        </w:rPr>
      </w:pPr>
    </w:p>
    <w:p w:rsidR="00813C3D" w:rsidP="008D4EAD" w:rsidRDefault="00813C3D" w14:paraId="5A7AC65D" w14:textId="69C5A448">
      <w:pPr>
        <w:numPr>
          <w:ilvl w:val="12"/>
          <w:numId w:val="0"/>
        </w:numPr>
        <w:jc w:val="both"/>
        <w:rPr>
          <w:rFonts w:ascii="Arial" w:hAnsi="Arial" w:cs="Arial"/>
          <w:sz w:val="24"/>
          <w:szCs w:val="24"/>
        </w:rPr>
      </w:pPr>
      <w:r>
        <w:rPr>
          <w:rFonts w:ascii="Arial" w:hAnsi="Arial" w:cs="Arial"/>
          <w:sz w:val="24"/>
          <w:szCs w:val="24"/>
        </w:rPr>
        <w:t>10.</w:t>
      </w:r>
      <w:r>
        <w:rPr>
          <w:rFonts w:ascii="Arial" w:hAnsi="Arial" w:cs="Arial"/>
          <w:sz w:val="24"/>
          <w:szCs w:val="24"/>
        </w:rPr>
        <w:tab/>
        <w:t>Osnovani su žalbeni navodi tužitelja prema kojima proizlazi da je s</w:t>
      </w:r>
      <w:r w:rsidRPr="00813C3D">
        <w:rPr>
          <w:rFonts w:ascii="Arial" w:hAnsi="Arial" w:cs="Arial"/>
          <w:sz w:val="24"/>
          <w:szCs w:val="24"/>
        </w:rPr>
        <w:t>ud prvog stupnja</w:t>
      </w:r>
      <w:r>
        <w:rPr>
          <w:rFonts w:ascii="Arial" w:hAnsi="Arial" w:cs="Arial"/>
          <w:sz w:val="24"/>
          <w:szCs w:val="24"/>
        </w:rPr>
        <w:t xml:space="preserve"> okrivljeniku trebao izreći strožu zaštitnu mjeru.</w:t>
      </w:r>
    </w:p>
    <w:p w:rsidR="00813C3D" w:rsidP="008D4EAD" w:rsidRDefault="00813C3D" w14:paraId="49B566DB" w14:textId="77777777">
      <w:pPr>
        <w:numPr>
          <w:ilvl w:val="12"/>
          <w:numId w:val="0"/>
        </w:numPr>
        <w:jc w:val="both"/>
        <w:rPr>
          <w:rFonts w:ascii="Arial" w:hAnsi="Arial" w:cs="Arial"/>
          <w:sz w:val="24"/>
          <w:szCs w:val="24"/>
        </w:rPr>
      </w:pPr>
    </w:p>
    <w:p w:rsidR="00813C3D" w:rsidP="008D4EAD" w:rsidRDefault="00813C3D" w14:paraId="29DB7831" w14:textId="00C2E730">
      <w:pPr>
        <w:numPr>
          <w:ilvl w:val="12"/>
          <w:numId w:val="0"/>
        </w:numPr>
        <w:jc w:val="both"/>
        <w:rPr>
          <w:rFonts w:ascii="Arial" w:hAnsi="Arial" w:cs="Arial"/>
          <w:sz w:val="24"/>
          <w:szCs w:val="24"/>
        </w:rPr>
      </w:pPr>
      <w:r>
        <w:rPr>
          <w:rFonts w:ascii="Arial" w:hAnsi="Arial" w:cs="Arial"/>
          <w:sz w:val="24"/>
          <w:szCs w:val="24"/>
        </w:rPr>
        <w:t>11.</w:t>
      </w:r>
      <w:r>
        <w:rPr>
          <w:rFonts w:ascii="Arial" w:hAnsi="Arial" w:cs="Arial"/>
          <w:sz w:val="24"/>
          <w:szCs w:val="24"/>
        </w:rPr>
        <w:tab/>
        <w:t>Kako djelo prekršaja pod točkom I. izreke pobijane presude ubraja u kategoriju najtežih djela iz područja sigurnosti prometa na cestama gdje je kod okrivljenika kritične zgode bio ustanovljen visok stupanj alkoholiziranosti od 1,63 g/kg, a to je djelo počinjeno u realnom stjecaju sa djelom pod točkom II. izreke prouzročenom prometnom nezgodom zbog kojih razloga budući da je okrivljenik prema potvrdi Ministarstva pravosuđa bio osuđivan za istovrsno djelo prekršaja postojali su opravdani razlozi da se okrivljeniku vrijeme trajanja izrečene zaštitne mjere povisi sa 6 na 12 mjeseci čime će se prema ocjeni ovog Suda ispuniti svrha primjene zaštitne mjere okrivljeniku u tom vremenskom trajanju.</w:t>
      </w:r>
    </w:p>
    <w:p w:rsidR="00813C3D" w:rsidP="008D4EAD" w:rsidRDefault="00813C3D" w14:paraId="3CC58AD1" w14:textId="77777777">
      <w:pPr>
        <w:numPr>
          <w:ilvl w:val="12"/>
          <w:numId w:val="0"/>
        </w:numPr>
        <w:jc w:val="both"/>
        <w:rPr>
          <w:rFonts w:ascii="Arial" w:hAnsi="Arial" w:cs="Arial"/>
          <w:sz w:val="24"/>
          <w:szCs w:val="24"/>
        </w:rPr>
      </w:pPr>
    </w:p>
    <w:p w:rsidR="00813C3D" w:rsidP="008D4EAD" w:rsidRDefault="00813C3D" w14:paraId="0E17386B" w14:textId="5E23D1C1">
      <w:pPr>
        <w:numPr>
          <w:ilvl w:val="12"/>
          <w:numId w:val="0"/>
        </w:numPr>
        <w:jc w:val="both"/>
        <w:rPr>
          <w:rFonts w:ascii="Arial" w:hAnsi="Arial" w:cs="Arial"/>
          <w:sz w:val="24"/>
          <w:szCs w:val="24"/>
        </w:rPr>
      </w:pPr>
      <w:r>
        <w:rPr>
          <w:rFonts w:ascii="Arial" w:hAnsi="Arial" w:cs="Arial"/>
          <w:sz w:val="24"/>
          <w:szCs w:val="24"/>
        </w:rPr>
        <w:t>12.</w:t>
      </w:r>
      <w:r>
        <w:rPr>
          <w:rFonts w:ascii="Arial" w:hAnsi="Arial" w:cs="Arial"/>
          <w:sz w:val="24"/>
          <w:szCs w:val="24"/>
        </w:rPr>
        <w:tab/>
        <w:t>Neosnovani su žalbeni navodi tužitelja prema kojima proizlazi da je okrivljeniku izrečena novčana kazna trebala biti izrečena u strožem iznosu.</w:t>
      </w:r>
    </w:p>
    <w:p w:rsidR="00813C3D" w:rsidP="008D4EAD" w:rsidRDefault="00813C3D" w14:paraId="7BEA740D" w14:textId="77777777">
      <w:pPr>
        <w:numPr>
          <w:ilvl w:val="12"/>
          <w:numId w:val="0"/>
        </w:numPr>
        <w:jc w:val="both"/>
        <w:rPr>
          <w:rFonts w:ascii="Arial" w:hAnsi="Arial" w:cs="Arial"/>
          <w:sz w:val="24"/>
          <w:szCs w:val="24"/>
        </w:rPr>
      </w:pPr>
    </w:p>
    <w:p w:rsidR="00813C3D" w:rsidP="008D4EAD" w:rsidRDefault="00813C3D" w14:paraId="17C1A292" w14:textId="77E9BE18">
      <w:pPr>
        <w:numPr>
          <w:ilvl w:val="12"/>
          <w:numId w:val="0"/>
        </w:numPr>
        <w:jc w:val="both"/>
        <w:rPr>
          <w:rFonts w:ascii="Arial" w:hAnsi="Arial" w:cs="Arial"/>
          <w:sz w:val="24"/>
          <w:szCs w:val="24"/>
        </w:rPr>
      </w:pPr>
      <w:r>
        <w:rPr>
          <w:rFonts w:ascii="Arial" w:hAnsi="Arial" w:cs="Arial"/>
          <w:sz w:val="24"/>
          <w:szCs w:val="24"/>
        </w:rPr>
        <w:t>13.</w:t>
      </w:r>
      <w:r>
        <w:rPr>
          <w:rFonts w:ascii="Arial" w:hAnsi="Arial" w:cs="Arial"/>
          <w:sz w:val="24"/>
          <w:szCs w:val="24"/>
        </w:rPr>
        <w:tab/>
      </w:r>
      <w:r w:rsidRPr="00813C3D">
        <w:rPr>
          <w:rFonts w:ascii="Arial" w:hAnsi="Arial" w:cs="Arial"/>
          <w:sz w:val="24"/>
          <w:szCs w:val="24"/>
        </w:rPr>
        <w:t>Sud prvog stupnja</w:t>
      </w:r>
      <w:r>
        <w:rPr>
          <w:rFonts w:ascii="Arial" w:hAnsi="Arial" w:cs="Arial"/>
          <w:sz w:val="24"/>
          <w:szCs w:val="24"/>
        </w:rPr>
        <w:t xml:space="preserve"> pravilno je okrivljeniku za djelo pod točkom I. izreke pobijane presude odmjerio visinu novčane kazne pravilno pritom cijeneći sve utvrđene okolnosti sukladno odredbi članka 36. stavak 1. i 2. </w:t>
      </w:r>
      <w:r w:rsidRPr="00813C3D">
        <w:rPr>
          <w:rFonts w:ascii="Arial" w:hAnsi="Arial" w:cs="Arial"/>
          <w:sz w:val="24"/>
          <w:szCs w:val="24"/>
        </w:rPr>
        <w:t>Prekršajnog zakona</w:t>
      </w:r>
      <w:r>
        <w:rPr>
          <w:rFonts w:ascii="Arial" w:hAnsi="Arial" w:cs="Arial"/>
          <w:sz w:val="24"/>
          <w:szCs w:val="24"/>
        </w:rPr>
        <w:t xml:space="preserve"> </w:t>
      </w:r>
      <w:r w:rsidR="00D90B29">
        <w:rPr>
          <w:rFonts w:ascii="Arial" w:hAnsi="Arial" w:cs="Arial"/>
          <w:sz w:val="24"/>
          <w:szCs w:val="24"/>
        </w:rPr>
        <w:t xml:space="preserve">tako da je visina izrečene novčane kazne za to djelo prekršaja u razmjeru sa </w:t>
      </w:r>
      <w:r w:rsidR="00D90B29">
        <w:rPr>
          <w:rFonts w:ascii="Arial" w:hAnsi="Arial" w:cs="Arial"/>
          <w:sz w:val="24"/>
          <w:szCs w:val="24"/>
        </w:rPr>
        <w:lastRenderedPageBreak/>
        <w:t>utvrđenim okolnostima u postupku pravilno individualizirana zbog čega nisu postojali opravdani razlozi da se visina iznosa novčane kazne za to djelo prekršaja povisi, dok je s</w:t>
      </w:r>
      <w:r w:rsidRPr="00D90B29" w:rsidR="00D90B29">
        <w:rPr>
          <w:rFonts w:ascii="Arial" w:hAnsi="Arial" w:cs="Arial"/>
          <w:sz w:val="24"/>
          <w:szCs w:val="24"/>
        </w:rPr>
        <w:t>ud prvog stupnja</w:t>
      </w:r>
      <w:r w:rsidR="00D90B29">
        <w:rPr>
          <w:rFonts w:ascii="Arial" w:hAnsi="Arial" w:cs="Arial"/>
          <w:sz w:val="24"/>
          <w:szCs w:val="24"/>
        </w:rPr>
        <w:t xml:space="preserve"> za djela pod točkom II. i III. izreke okrivljeniku pravilno utvrdio novčanu kaznu propisanu za ta djela prekršaja u zakonom utvrđenim iznosima.</w:t>
      </w:r>
    </w:p>
    <w:p w:rsidR="00A54DD5" w:rsidP="008D4EAD" w:rsidRDefault="00A54DD5" w14:paraId="64298E13" w14:textId="61C9A985">
      <w:pPr>
        <w:jc w:val="both"/>
        <w:rPr>
          <w:rFonts w:ascii="Arial" w:hAnsi="Arial" w:cs="Arial"/>
          <w:sz w:val="24"/>
          <w:szCs w:val="24"/>
        </w:rPr>
      </w:pPr>
    </w:p>
    <w:p w:rsidRPr="00274254" w:rsidR="00A42F4F" w:rsidP="008D4EAD" w:rsidRDefault="00A54DD5" w14:paraId="293C54E2" w14:textId="77777777">
      <w:pPr>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w:t>
      </w:r>
      <w:r w:rsidRPr="00274254" w:rsidR="004B22E0">
        <w:rPr>
          <w:rFonts w:ascii="Arial" w:hAnsi="Arial" w:cs="Arial"/>
          <w:sz w:val="24"/>
          <w:szCs w:val="24"/>
        </w:rPr>
        <w:t>Zbog iznesenih</w:t>
      </w:r>
      <w:r w:rsidRPr="00274254" w:rsidR="00A42F4F">
        <w:rPr>
          <w:rFonts w:ascii="Arial" w:hAnsi="Arial" w:cs="Arial"/>
          <w:sz w:val="24"/>
          <w:szCs w:val="24"/>
        </w:rPr>
        <w:t xml:space="preserve"> razloga trebalo je </w:t>
      </w:r>
      <w:r w:rsidR="005B59D5">
        <w:rPr>
          <w:rFonts w:ascii="Arial" w:hAnsi="Arial" w:cs="Arial"/>
          <w:sz w:val="24"/>
          <w:szCs w:val="24"/>
        </w:rPr>
        <w:t>odlučiti</w:t>
      </w:r>
      <w:r w:rsidRPr="00274254" w:rsidR="00A42F4F">
        <w:rPr>
          <w:rFonts w:ascii="Arial" w:hAnsi="Arial" w:cs="Arial"/>
          <w:sz w:val="24"/>
          <w:szCs w:val="24"/>
        </w:rPr>
        <w:t xml:space="preserve"> kao u izreci.</w:t>
      </w:r>
    </w:p>
    <w:p w:rsidRPr="00274254" w:rsidR="008502D3" w:rsidP="008D4EAD" w:rsidRDefault="008502D3" w14:paraId="0A911DC0" w14:textId="77777777">
      <w:pPr>
        <w:jc w:val="both"/>
        <w:rPr>
          <w:rFonts w:ascii="Arial" w:hAnsi="Arial" w:cs="Arial"/>
          <w:sz w:val="24"/>
          <w:szCs w:val="24"/>
        </w:rPr>
      </w:pPr>
    </w:p>
    <w:p w:rsidR="00510098" w:rsidP="008D4EAD" w:rsidRDefault="009971FA" w14:paraId="7C2EF256" w14:textId="06730EE5">
      <w:pPr>
        <w:jc w:val="center"/>
        <w:rPr>
          <w:rFonts w:ascii="Arial" w:hAnsi="Arial" w:cs="Arial"/>
          <w:sz w:val="24"/>
          <w:szCs w:val="24"/>
        </w:rPr>
      </w:pPr>
      <w:r w:rsidRPr="00274254">
        <w:rPr>
          <w:rFonts w:ascii="Arial" w:hAnsi="Arial" w:cs="Arial"/>
          <w:sz w:val="24"/>
          <w:szCs w:val="24"/>
        </w:rPr>
        <w:t>U Zagrebu</w:t>
      </w:r>
      <w:r w:rsidR="008D4EAD">
        <w:rPr>
          <w:rFonts w:ascii="Arial" w:hAnsi="Arial" w:cs="Arial"/>
          <w:sz w:val="24"/>
          <w:szCs w:val="24"/>
        </w:rPr>
        <w:t xml:space="preserve"> 21. svibnja 2026.</w:t>
      </w:r>
      <w:r w:rsidRPr="00274254" w:rsidR="001B3F46">
        <w:rPr>
          <w:rFonts w:ascii="Arial" w:hAnsi="Arial" w:cs="Arial"/>
          <w:sz w:val="24"/>
          <w:szCs w:val="24"/>
        </w:rPr>
        <w:t xml:space="preserve"> </w:t>
      </w:r>
    </w:p>
    <w:p w:rsidRPr="00274254" w:rsidR="001B773B" w:rsidP="008D4EAD" w:rsidRDefault="001B773B" w14:paraId="3013D829" w14:textId="77777777">
      <w:pPr>
        <w:jc w:val="center"/>
        <w:rPr>
          <w:rFonts w:ascii="Arial" w:hAnsi="Arial" w:cs="Arial"/>
          <w:sz w:val="24"/>
          <w:szCs w:val="24"/>
        </w:rPr>
      </w:pPr>
    </w:p>
    <w:p w:rsidRPr="00274254" w:rsidR="004576BD" w:rsidP="008D4EAD" w:rsidRDefault="004576BD" w14:paraId="04586DBF" w14:textId="77777777">
      <w:pPr>
        <w:jc w:val="center"/>
        <w:rPr>
          <w:rFonts w:ascii="Arial" w:hAnsi="Arial" w:cs="Arial"/>
          <w:sz w:val="24"/>
          <w:szCs w:val="24"/>
        </w:rPr>
      </w:pPr>
    </w:p>
    <w:tbl>
      <w:tblPr>
        <w:tblW w:w="10482" w:type="dxa"/>
        <w:tblLook w:firstRow="1" w:lastRow="1" w:firstColumn="1" w:lastColumn="1" w:noHBand="0" w:noVBand="0" w:val="01E0"/>
      </w:tblPr>
      <w:tblGrid>
        <w:gridCol w:w="2802"/>
        <w:gridCol w:w="4395"/>
        <w:gridCol w:w="3285"/>
      </w:tblGrid>
      <w:tr w:rsidRPr="00274254" w:rsidR="0068243F" w:rsidTr="00F421AC" w14:paraId="5A4C9447" w14:textId="77777777">
        <w:tc>
          <w:tcPr>
            <w:tcW w:w="2802" w:type="dxa"/>
            <w:shd w:val="clear" w:color="auto" w:fill="auto"/>
          </w:tcPr>
          <w:p w:rsidRPr="00274254" w:rsidR="0068243F" w:rsidP="008D4EAD" w:rsidRDefault="008502D3" w14:paraId="4F76EB7D" w14:textId="77777777">
            <w:pPr>
              <w:jc w:val="both"/>
              <w:rPr>
                <w:rFonts w:ascii="Arial" w:hAnsi="Arial" w:cs="Arial"/>
                <w:sz w:val="24"/>
                <w:szCs w:val="24"/>
              </w:rPr>
            </w:pPr>
            <w:r w:rsidRPr="00274254">
              <w:rPr>
                <w:rFonts w:ascii="Arial" w:hAnsi="Arial" w:cs="Arial"/>
                <w:sz w:val="24"/>
                <w:szCs w:val="24"/>
              </w:rPr>
              <w:t>Zapisn</w:t>
            </w:r>
            <w:r w:rsidR="00F421AC">
              <w:rPr>
                <w:rFonts w:ascii="Arial" w:hAnsi="Arial" w:cs="Arial"/>
                <w:sz w:val="24"/>
                <w:szCs w:val="24"/>
              </w:rPr>
              <w:t xml:space="preserve">ičarka:              </w:t>
            </w:r>
          </w:p>
        </w:tc>
        <w:tc>
          <w:tcPr>
            <w:tcW w:w="4395" w:type="dxa"/>
            <w:shd w:val="clear" w:color="auto" w:fill="auto"/>
          </w:tcPr>
          <w:p w:rsidRPr="00274254" w:rsidR="0068243F" w:rsidP="008D4EAD" w:rsidRDefault="0068243F" w14:paraId="2034EF9B" w14:textId="070F1EF1">
            <w:pPr>
              <w:jc w:val="both"/>
              <w:rPr>
                <w:rFonts w:ascii="Arial" w:hAnsi="Arial" w:cs="Arial"/>
                <w:sz w:val="24"/>
                <w:szCs w:val="24"/>
              </w:rPr>
            </w:pPr>
          </w:p>
        </w:tc>
        <w:tc>
          <w:tcPr>
            <w:tcW w:w="3285" w:type="dxa"/>
            <w:shd w:val="clear" w:color="auto" w:fill="auto"/>
          </w:tcPr>
          <w:p w:rsidRPr="00274254" w:rsidR="0068243F" w:rsidP="008D4EAD" w:rsidRDefault="008502D3" w14:paraId="29D8D4F1" w14:textId="77777777">
            <w:pPr>
              <w:jc w:val="both"/>
              <w:rPr>
                <w:rFonts w:ascii="Arial" w:hAnsi="Arial" w:cs="Arial"/>
                <w:sz w:val="24"/>
                <w:szCs w:val="24"/>
              </w:rPr>
            </w:pPr>
            <w:r w:rsidRPr="00274254">
              <w:rPr>
                <w:rFonts w:ascii="Arial" w:hAnsi="Arial" w:cs="Arial"/>
                <w:sz w:val="24"/>
                <w:szCs w:val="24"/>
              </w:rPr>
              <w:t>Predsjednica vijeća:</w:t>
            </w:r>
          </w:p>
          <w:p w:rsidRPr="00274254" w:rsidR="00100C23" w:rsidP="008D4EAD" w:rsidRDefault="00100C23" w14:paraId="7E6DEDE6" w14:textId="77777777">
            <w:pPr>
              <w:jc w:val="both"/>
              <w:rPr>
                <w:rFonts w:ascii="Arial" w:hAnsi="Arial" w:cs="Arial"/>
                <w:sz w:val="24"/>
                <w:szCs w:val="24"/>
              </w:rPr>
            </w:pPr>
          </w:p>
        </w:tc>
      </w:tr>
      <w:tr w:rsidRPr="00274254" w:rsidR="0068243F" w:rsidTr="00F421AC" w14:paraId="0E74B5D5" w14:textId="77777777">
        <w:tc>
          <w:tcPr>
            <w:tcW w:w="2802" w:type="dxa"/>
            <w:shd w:val="clear" w:color="auto" w:fill="auto"/>
          </w:tcPr>
          <w:p w:rsidRPr="00274254" w:rsidR="0068243F" w:rsidP="008D4EAD" w:rsidRDefault="00F421AC" w14:paraId="46E14E38" w14:textId="77777777">
            <w:pPr>
              <w:jc w:val="both"/>
              <w:rPr>
                <w:rFonts w:ascii="Arial" w:hAnsi="Arial" w:cs="Arial"/>
                <w:sz w:val="24"/>
                <w:szCs w:val="24"/>
              </w:rPr>
            </w:pPr>
            <w:r>
              <w:rPr>
                <w:rFonts w:ascii="Arial" w:hAnsi="Arial" w:cs="Arial"/>
                <w:sz w:val="24"/>
                <w:szCs w:val="24"/>
              </w:rPr>
              <w:t xml:space="preserve">Sanja </w:t>
            </w:r>
            <w:proofErr w:type="spellStart"/>
            <w:r>
              <w:rPr>
                <w:rFonts w:ascii="Arial" w:hAnsi="Arial" w:cs="Arial"/>
                <w:sz w:val="24"/>
                <w:szCs w:val="24"/>
              </w:rPr>
              <w:t>Klauda</w:t>
            </w:r>
            <w:r w:rsidRPr="00274254" w:rsidR="004576BD">
              <w:rPr>
                <w:rFonts w:ascii="Arial" w:hAnsi="Arial" w:cs="Arial"/>
                <w:sz w:val="24"/>
                <w:szCs w:val="24"/>
              </w:rPr>
              <w:t>,v.r</w:t>
            </w:r>
            <w:proofErr w:type="spellEnd"/>
            <w:r w:rsidRPr="00274254" w:rsidR="004576BD">
              <w:rPr>
                <w:rFonts w:ascii="Arial" w:hAnsi="Arial" w:cs="Arial"/>
                <w:sz w:val="24"/>
                <w:szCs w:val="24"/>
              </w:rPr>
              <w:t xml:space="preserve">.    </w:t>
            </w:r>
            <w:r w:rsidRPr="00274254" w:rsidR="008502D3">
              <w:rPr>
                <w:rFonts w:ascii="Arial" w:hAnsi="Arial" w:cs="Arial"/>
                <w:sz w:val="24"/>
                <w:szCs w:val="24"/>
              </w:rPr>
              <w:t xml:space="preserve">  </w:t>
            </w:r>
            <w:r w:rsidRPr="00274254" w:rsidR="006C62D1">
              <w:rPr>
                <w:rFonts w:ascii="Arial" w:hAnsi="Arial" w:cs="Arial"/>
                <w:sz w:val="24"/>
                <w:szCs w:val="24"/>
              </w:rPr>
              <w:t xml:space="preserve"> </w:t>
            </w:r>
          </w:p>
        </w:tc>
        <w:tc>
          <w:tcPr>
            <w:tcW w:w="4395" w:type="dxa"/>
            <w:shd w:val="clear" w:color="auto" w:fill="auto"/>
          </w:tcPr>
          <w:p w:rsidRPr="00274254" w:rsidR="0068243F" w:rsidP="008D4EAD" w:rsidRDefault="0068243F" w14:paraId="4C829FCC" w14:textId="6A22BC6B">
            <w:pPr>
              <w:jc w:val="both"/>
              <w:rPr>
                <w:rFonts w:ascii="Arial" w:hAnsi="Arial" w:cs="Arial"/>
                <w:sz w:val="24"/>
                <w:szCs w:val="24"/>
              </w:rPr>
            </w:pPr>
          </w:p>
        </w:tc>
        <w:tc>
          <w:tcPr>
            <w:tcW w:w="3285" w:type="dxa"/>
            <w:shd w:val="clear" w:color="auto" w:fill="auto"/>
          </w:tcPr>
          <w:p w:rsidRPr="00274254" w:rsidR="0068243F" w:rsidP="008D4EAD" w:rsidRDefault="008502D3" w14:paraId="4A392CB3" w14:textId="77777777">
            <w:pPr>
              <w:jc w:val="both"/>
              <w:rPr>
                <w:rFonts w:ascii="Arial" w:hAnsi="Arial" w:cs="Arial"/>
                <w:sz w:val="24"/>
                <w:szCs w:val="24"/>
              </w:rPr>
            </w:pPr>
            <w:r w:rsidRPr="00274254">
              <w:rPr>
                <w:rFonts w:ascii="Arial" w:hAnsi="Arial" w:cs="Arial"/>
                <w:sz w:val="24"/>
                <w:szCs w:val="24"/>
              </w:rPr>
              <w:t xml:space="preserve"> </w:t>
            </w:r>
            <w:r w:rsidR="00F421AC">
              <w:rPr>
                <w:rFonts w:ascii="Arial" w:hAnsi="Arial" w:cs="Arial"/>
                <w:sz w:val="24"/>
                <w:szCs w:val="24"/>
              </w:rPr>
              <w:t xml:space="preserve">Renata </w:t>
            </w:r>
            <w:proofErr w:type="spellStart"/>
            <w:r w:rsidR="00F421AC">
              <w:rPr>
                <w:rFonts w:ascii="Arial" w:hAnsi="Arial" w:cs="Arial"/>
                <w:sz w:val="24"/>
                <w:szCs w:val="24"/>
              </w:rPr>
              <w:t>Popović</w:t>
            </w:r>
            <w:r w:rsidRPr="00274254" w:rsidR="004576BD">
              <w:rPr>
                <w:rFonts w:ascii="Arial" w:hAnsi="Arial" w:cs="Arial"/>
                <w:sz w:val="24"/>
                <w:szCs w:val="24"/>
              </w:rPr>
              <w:t>,v.r</w:t>
            </w:r>
            <w:proofErr w:type="spellEnd"/>
            <w:r w:rsidRPr="00274254" w:rsidR="004576BD">
              <w:rPr>
                <w:rFonts w:ascii="Arial" w:hAnsi="Arial" w:cs="Arial"/>
                <w:sz w:val="24"/>
                <w:szCs w:val="24"/>
              </w:rPr>
              <w:t>.</w:t>
            </w:r>
          </w:p>
        </w:tc>
      </w:tr>
      <w:tr w:rsidRPr="00274254" w:rsidR="0068243F" w:rsidTr="00F421AC" w14:paraId="32F508C7" w14:textId="77777777">
        <w:tc>
          <w:tcPr>
            <w:tcW w:w="2802" w:type="dxa"/>
            <w:shd w:val="clear" w:color="auto" w:fill="auto"/>
          </w:tcPr>
          <w:p w:rsidRPr="00274254" w:rsidR="0068243F" w:rsidP="008D4EAD" w:rsidRDefault="0068243F" w14:paraId="2E7067F3" w14:textId="77777777">
            <w:pPr>
              <w:jc w:val="both"/>
              <w:rPr>
                <w:rFonts w:ascii="Arial" w:hAnsi="Arial" w:cs="Arial"/>
                <w:sz w:val="24"/>
                <w:szCs w:val="24"/>
              </w:rPr>
            </w:pPr>
          </w:p>
        </w:tc>
        <w:tc>
          <w:tcPr>
            <w:tcW w:w="4395" w:type="dxa"/>
            <w:shd w:val="clear" w:color="auto" w:fill="auto"/>
          </w:tcPr>
          <w:p w:rsidRPr="00274254" w:rsidR="0068243F" w:rsidP="008D4EAD" w:rsidRDefault="0068243F" w14:paraId="29509844" w14:textId="77777777">
            <w:pPr>
              <w:jc w:val="both"/>
              <w:rPr>
                <w:rFonts w:ascii="Arial" w:hAnsi="Arial" w:cs="Arial"/>
                <w:sz w:val="24"/>
                <w:szCs w:val="24"/>
              </w:rPr>
            </w:pPr>
          </w:p>
        </w:tc>
        <w:tc>
          <w:tcPr>
            <w:tcW w:w="3285" w:type="dxa"/>
            <w:shd w:val="clear" w:color="auto" w:fill="auto"/>
          </w:tcPr>
          <w:p w:rsidRPr="00274254" w:rsidR="0068243F" w:rsidP="008D4EAD" w:rsidRDefault="0068243F" w14:paraId="13EE2B05" w14:textId="77777777">
            <w:pPr>
              <w:jc w:val="both"/>
              <w:rPr>
                <w:rFonts w:ascii="Arial" w:hAnsi="Arial" w:cs="Arial"/>
                <w:sz w:val="24"/>
                <w:szCs w:val="24"/>
              </w:rPr>
            </w:pPr>
          </w:p>
        </w:tc>
      </w:tr>
    </w:tbl>
    <w:p w:rsidRPr="00274254" w:rsidR="003A7BF8" w:rsidP="008D4EAD" w:rsidRDefault="003A7BF8" w14:paraId="7D5E8957" w14:textId="77777777">
      <w:pPr>
        <w:jc w:val="both"/>
        <w:rPr>
          <w:rFonts w:ascii="Arial" w:hAnsi="Arial" w:cs="Arial"/>
          <w:sz w:val="24"/>
          <w:szCs w:val="24"/>
        </w:rPr>
      </w:pPr>
    </w:p>
    <w:p w:rsidR="004B22E0" w:rsidP="008D4EAD" w:rsidRDefault="00C87F6A" w14:paraId="2EC7C0A6" w14:textId="77777777">
      <w:pPr>
        <w:ind w:firstLine="720"/>
        <w:jc w:val="both"/>
        <w:rPr>
          <w:rFonts w:ascii="Arial" w:hAnsi="Arial" w:cs="Arial"/>
          <w:sz w:val="24"/>
          <w:szCs w:val="24"/>
        </w:rPr>
      </w:pPr>
      <w:r>
        <w:rPr>
          <w:rFonts w:ascii="Arial" w:hAnsi="Arial" w:cs="Arial"/>
          <w:sz w:val="24"/>
          <w:szCs w:val="24"/>
        </w:rPr>
        <w:t>R</w:t>
      </w:r>
      <w:r w:rsidR="008705FC">
        <w:rPr>
          <w:rFonts w:ascii="Arial" w:hAnsi="Arial" w:cs="Arial"/>
          <w:sz w:val="24"/>
          <w:szCs w:val="24"/>
        </w:rPr>
        <w:t>ješenje</w:t>
      </w:r>
      <w:r w:rsidRPr="00274254" w:rsidR="001B3F46">
        <w:rPr>
          <w:rFonts w:ascii="Arial" w:hAnsi="Arial" w:cs="Arial"/>
          <w:sz w:val="24"/>
          <w:szCs w:val="24"/>
        </w:rPr>
        <w:t xml:space="preserve"> </w:t>
      </w:r>
      <w:r w:rsidRPr="00274254" w:rsidR="00991061">
        <w:rPr>
          <w:rFonts w:ascii="Arial" w:hAnsi="Arial" w:cs="Arial"/>
          <w:sz w:val="24"/>
          <w:szCs w:val="24"/>
        </w:rPr>
        <w:t>dostavlja</w:t>
      </w:r>
      <w:r w:rsidR="008705FC">
        <w:rPr>
          <w:rFonts w:ascii="Arial" w:hAnsi="Arial" w:cs="Arial"/>
          <w:sz w:val="24"/>
          <w:szCs w:val="24"/>
        </w:rPr>
        <w:t xml:space="preserve">ju se </w:t>
      </w:r>
      <w:r w:rsidRPr="00274254" w:rsidR="006C62D1">
        <w:rPr>
          <w:rFonts w:ascii="Arial" w:hAnsi="Arial" w:cs="Arial"/>
          <w:sz w:val="24"/>
          <w:szCs w:val="24"/>
        </w:rPr>
        <w:t xml:space="preserve">Općinskom </w:t>
      </w:r>
      <w:r>
        <w:rPr>
          <w:rFonts w:ascii="Arial" w:hAnsi="Arial" w:cs="Arial"/>
          <w:sz w:val="24"/>
          <w:szCs w:val="24"/>
        </w:rPr>
        <w:t xml:space="preserve">prekršajnom </w:t>
      </w:r>
      <w:r w:rsidR="005B59D5">
        <w:rPr>
          <w:rFonts w:ascii="Arial" w:hAnsi="Arial" w:cs="Arial"/>
          <w:sz w:val="24"/>
          <w:szCs w:val="24"/>
        </w:rPr>
        <w:t xml:space="preserve">sudu u </w:t>
      </w:r>
      <w:r>
        <w:rPr>
          <w:rFonts w:ascii="Arial" w:hAnsi="Arial" w:cs="Arial"/>
          <w:sz w:val="24"/>
          <w:szCs w:val="24"/>
        </w:rPr>
        <w:t>Zagrebu</w:t>
      </w:r>
      <w:r w:rsidRPr="00274254" w:rsidR="001B3F46">
        <w:rPr>
          <w:rFonts w:ascii="Arial" w:hAnsi="Arial" w:cs="Arial"/>
          <w:sz w:val="24"/>
          <w:szCs w:val="24"/>
        </w:rPr>
        <w:t xml:space="preserve"> </w:t>
      </w:r>
      <w:r w:rsidRPr="00274254" w:rsidR="0068243F">
        <w:rPr>
          <w:rFonts w:ascii="Arial" w:hAnsi="Arial" w:cs="Arial"/>
          <w:sz w:val="24"/>
          <w:szCs w:val="24"/>
        </w:rPr>
        <w:t>u</w:t>
      </w:r>
      <w:r w:rsidRPr="00274254" w:rsidR="00041A04">
        <w:rPr>
          <w:rFonts w:ascii="Arial" w:hAnsi="Arial" w:cs="Arial"/>
          <w:sz w:val="24"/>
          <w:szCs w:val="24"/>
        </w:rPr>
        <w:t xml:space="preserve"> </w:t>
      </w:r>
      <w:r>
        <w:rPr>
          <w:rFonts w:ascii="Arial" w:hAnsi="Arial" w:cs="Arial"/>
          <w:sz w:val="24"/>
          <w:szCs w:val="24"/>
        </w:rPr>
        <w:t>4</w:t>
      </w:r>
      <w:r w:rsidRPr="00274254" w:rsidR="00041A04">
        <w:rPr>
          <w:rFonts w:ascii="Arial" w:hAnsi="Arial" w:cs="Arial"/>
          <w:sz w:val="24"/>
          <w:szCs w:val="24"/>
        </w:rPr>
        <w:t xml:space="preserve"> </w:t>
      </w:r>
      <w:proofErr w:type="spellStart"/>
      <w:r w:rsidRPr="00274254" w:rsidR="00041A04">
        <w:rPr>
          <w:rFonts w:ascii="Arial" w:hAnsi="Arial" w:cs="Arial"/>
          <w:sz w:val="24"/>
          <w:szCs w:val="24"/>
        </w:rPr>
        <w:t>otpravka</w:t>
      </w:r>
      <w:proofErr w:type="spellEnd"/>
      <w:r w:rsidRPr="00274254" w:rsidR="00041A04">
        <w:rPr>
          <w:rFonts w:ascii="Arial" w:hAnsi="Arial" w:cs="Arial"/>
          <w:sz w:val="24"/>
          <w:szCs w:val="24"/>
        </w:rPr>
        <w:t>: za spis, okrivljeni</w:t>
      </w:r>
      <w:r w:rsidRPr="00274254" w:rsidR="00FE4723">
        <w:rPr>
          <w:rFonts w:ascii="Arial" w:hAnsi="Arial" w:cs="Arial"/>
          <w:sz w:val="24"/>
          <w:szCs w:val="24"/>
        </w:rPr>
        <w:t>ka</w:t>
      </w:r>
      <w:r>
        <w:rPr>
          <w:rFonts w:ascii="Arial" w:hAnsi="Arial" w:cs="Arial"/>
          <w:sz w:val="24"/>
          <w:szCs w:val="24"/>
        </w:rPr>
        <w:t xml:space="preserve"> </w:t>
      </w:r>
      <w:r w:rsidRPr="00274254" w:rsidR="004B22E0">
        <w:rPr>
          <w:rFonts w:ascii="Arial" w:hAnsi="Arial" w:cs="Arial"/>
          <w:sz w:val="24"/>
          <w:szCs w:val="24"/>
        </w:rPr>
        <w:t xml:space="preserve">i </w:t>
      </w:r>
      <w:r w:rsidRPr="00274254" w:rsidR="006C62D1">
        <w:rPr>
          <w:rFonts w:ascii="Arial" w:hAnsi="Arial" w:cs="Arial"/>
          <w:sz w:val="24"/>
          <w:szCs w:val="24"/>
        </w:rPr>
        <w:t>tužitelja</w:t>
      </w:r>
      <w:r w:rsidRPr="00274254" w:rsidR="004B22E0">
        <w:rPr>
          <w:rFonts w:ascii="Arial" w:hAnsi="Arial" w:cs="Arial"/>
          <w:sz w:val="24"/>
          <w:szCs w:val="24"/>
        </w:rPr>
        <w:t>.</w:t>
      </w:r>
    </w:p>
    <w:p w:rsidRPr="00274254" w:rsidR="008D4EAD" w:rsidP="008D4EAD" w:rsidRDefault="008D4EAD" w14:paraId="013D3480" w14:textId="77777777">
      <w:pPr>
        <w:ind w:firstLine="720"/>
        <w:jc w:val="both"/>
        <w:rPr>
          <w:rFonts w:ascii="Arial" w:hAnsi="Arial" w:cs="Arial"/>
          <w:sz w:val="24"/>
          <w:szCs w:val="24"/>
        </w:rPr>
      </w:pPr>
    </w:p>
    <w:p w:rsidRPr="00274254" w:rsidR="00991061" w:rsidP="008D4EAD" w:rsidRDefault="00991061" w14:paraId="40366577" w14:textId="77777777">
      <w:pPr>
        <w:jc w:val="both"/>
        <w:rPr>
          <w:rFonts w:ascii="Arial" w:hAnsi="Arial" w:cs="Arial"/>
          <w:sz w:val="24"/>
          <w:szCs w:val="24"/>
        </w:rPr>
      </w:pPr>
      <w:r w:rsidRPr="00274254">
        <w:rPr>
          <w:rFonts w:ascii="Arial" w:hAnsi="Arial" w:cs="Arial"/>
          <w:sz w:val="24"/>
          <w:szCs w:val="24"/>
        </w:rPr>
        <w:t xml:space="preserve">                                                         </w:t>
      </w:r>
      <w:r w:rsidR="00F421AC">
        <w:rPr>
          <w:rFonts w:ascii="Arial" w:hAnsi="Arial" w:cs="Arial"/>
          <w:sz w:val="24"/>
          <w:szCs w:val="24"/>
        </w:rPr>
        <w:t xml:space="preserve">            Za točnost </w:t>
      </w:r>
      <w:proofErr w:type="spellStart"/>
      <w:r w:rsidR="00F421AC">
        <w:rPr>
          <w:rFonts w:ascii="Arial" w:hAnsi="Arial" w:cs="Arial"/>
          <w:sz w:val="24"/>
          <w:szCs w:val="24"/>
        </w:rPr>
        <w:t>otpravka</w:t>
      </w:r>
      <w:proofErr w:type="spellEnd"/>
      <w:r w:rsidR="00F421AC">
        <w:rPr>
          <w:rFonts w:ascii="Arial" w:hAnsi="Arial" w:cs="Arial"/>
          <w:sz w:val="24"/>
          <w:szCs w:val="24"/>
        </w:rPr>
        <w:t xml:space="preserve"> – ovlašteni službenik</w:t>
      </w:r>
    </w:p>
    <w:p w:rsidRPr="00274254" w:rsidR="00991061" w:rsidP="008D4EAD" w:rsidRDefault="00991061" w14:paraId="01DF52D0" w14:textId="77777777">
      <w:pPr>
        <w:jc w:val="both"/>
        <w:rPr>
          <w:rFonts w:ascii="Arial" w:hAnsi="Arial" w:cs="Arial"/>
          <w:sz w:val="24"/>
          <w:szCs w:val="24"/>
        </w:rPr>
      </w:pPr>
      <w:r w:rsidRPr="00274254">
        <w:rPr>
          <w:rFonts w:ascii="Arial" w:hAnsi="Arial" w:cs="Arial"/>
          <w:b/>
          <w:sz w:val="24"/>
          <w:szCs w:val="24"/>
        </w:rPr>
        <w:tab/>
      </w:r>
      <w:r w:rsidRPr="00274254">
        <w:rPr>
          <w:rFonts w:ascii="Arial" w:hAnsi="Arial" w:cs="Arial"/>
          <w:b/>
          <w:sz w:val="24"/>
          <w:szCs w:val="24"/>
        </w:rPr>
        <w:tab/>
      </w:r>
      <w:r w:rsidRPr="00274254">
        <w:rPr>
          <w:rFonts w:ascii="Arial" w:hAnsi="Arial" w:cs="Arial"/>
          <w:b/>
          <w:sz w:val="24"/>
          <w:szCs w:val="24"/>
        </w:rPr>
        <w:tab/>
      </w:r>
      <w:r w:rsidRPr="00274254">
        <w:rPr>
          <w:rFonts w:ascii="Arial" w:hAnsi="Arial" w:cs="Arial"/>
          <w:b/>
          <w:sz w:val="24"/>
          <w:szCs w:val="24"/>
        </w:rPr>
        <w:tab/>
        <w:t xml:space="preserve">          </w:t>
      </w:r>
      <w:r w:rsidRPr="00274254" w:rsidR="008900E3">
        <w:rPr>
          <w:rFonts w:ascii="Arial" w:hAnsi="Arial" w:cs="Arial"/>
          <w:b/>
          <w:sz w:val="24"/>
          <w:szCs w:val="24"/>
        </w:rPr>
        <w:tab/>
      </w:r>
      <w:r w:rsidRPr="00274254" w:rsidR="008900E3">
        <w:rPr>
          <w:rFonts w:ascii="Arial" w:hAnsi="Arial" w:cs="Arial"/>
          <w:b/>
          <w:sz w:val="24"/>
          <w:szCs w:val="24"/>
        </w:rPr>
        <w:tab/>
      </w:r>
      <w:r w:rsidR="00F421AC">
        <w:rPr>
          <w:rFonts w:ascii="Arial" w:hAnsi="Arial" w:cs="Arial"/>
          <w:b/>
          <w:sz w:val="24"/>
          <w:szCs w:val="24"/>
        </w:rPr>
        <w:t xml:space="preserve">    </w:t>
      </w:r>
      <w:r w:rsidRPr="00274254">
        <w:rPr>
          <w:rFonts w:ascii="Arial" w:hAnsi="Arial" w:cs="Arial"/>
          <w:sz w:val="24"/>
          <w:szCs w:val="24"/>
        </w:rPr>
        <w:t xml:space="preserve">Upraviteljica </w:t>
      </w:r>
      <w:r w:rsidR="00F421AC">
        <w:rPr>
          <w:rFonts w:ascii="Arial" w:hAnsi="Arial" w:cs="Arial"/>
          <w:sz w:val="24"/>
          <w:szCs w:val="24"/>
        </w:rPr>
        <w:t>zajedničke</w:t>
      </w:r>
      <w:r w:rsidRPr="00274254">
        <w:rPr>
          <w:rFonts w:ascii="Arial" w:hAnsi="Arial" w:cs="Arial"/>
          <w:sz w:val="24"/>
          <w:szCs w:val="24"/>
        </w:rPr>
        <w:t xml:space="preserve"> sudske pisarnice:</w:t>
      </w:r>
    </w:p>
    <w:p w:rsidRPr="00274254" w:rsidR="00991061" w:rsidP="008D4EAD" w:rsidRDefault="00991061" w14:paraId="6F789B19" w14:textId="77777777">
      <w:pPr>
        <w:jc w:val="both"/>
        <w:rPr>
          <w:rFonts w:ascii="Arial" w:hAnsi="Arial" w:cs="Arial"/>
          <w:sz w:val="24"/>
          <w:szCs w:val="24"/>
        </w:rPr>
      </w:pPr>
    </w:p>
    <w:p w:rsidRPr="00274254" w:rsidR="001B773B" w:rsidP="008D4EAD" w:rsidRDefault="00991061" w14:paraId="00E30E5E" w14:textId="77777777">
      <w:pPr>
        <w:jc w:val="both"/>
        <w:rPr>
          <w:rFonts w:ascii="Arial" w:hAnsi="Arial" w:cs="Arial"/>
          <w:b/>
          <w:sz w:val="24"/>
          <w:szCs w:val="24"/>
        </w:rPr>
      </w:pPr>
      <w:r w:rsidRPr="00274254">
        <w:rPr>
          <w:rFonts w:ascii="Arial" w:hAnsi="Arial" w:cs="Arial"/>
          <w:b/>
          <w:sz w:val="24"/>
          <w:szCs w:val="24"/>
        </w:rPr>
        <w:tab/>
      </w:r>
      <w:r w:rsidRPr="00274254">
        <w:rPr>
          <w:rFonts w:ascii="Arial" w:hAnsi="Arial" w:cs="Arial"/>
          <w:b/>
          <w:sz w:val="24"/>
          <w:szCs w:val="24"/>
        </w:rPr>
        <w:tab/>
      </w:r>
      <w:r w:rsidRPr="00274254">
        <w:rPr>
          <w:rFonts w:ascii="Arial" w:hAnsi="Arial" w:cs="Arial"/>
          <w:b/>
          <w:sz w:val="24"/>
          <w:szCs w:val="24"/>
        </w:rPr>
        <w:tab/>
      </w:r>
      <w:r w:rsidRPr="00274254">
        <w:rPr>
          <w:rFonts w:ascii="Arial" w:hAnsi="Arial" w:cs="Arial"/>
          <w:b/>
          <w:sz w:val="24"/>
          <w:szCs w:val="24"/>
        </w:rPr>
        <w:tab/>
        <w:t xml:space="preserve">           </w:t>
      </w:r>
      <w:r w:rsidRPr="00274254" w:rsidR="008900E3">
        <w:rPr>
          <w:rFonts w:ascii="Arial" w:hAnsi="Arial" w:cs="Arial"/>
          <w:b/>
          <w:sz w:val="24"/>
          <w:szCs w:val="24"/>
        </w:rPr>
        <w:tab/>
      </w:r>
      <w:r w:rsidRPr="00274254" w:rsidR="008900E3">
        <w:rPr>
          <w:rFonts w:ascii="Arial" w:hAnsi="Arial" w:cs="Arial"/>
          <w:b/>
          <w:sz w:val="24"/>
          <w:szCs w:val="24"/>
        </w:rPr>
        <w:tab/>
      </w:r>
      <w:r w:rsidR="00F421AC">
        <w:rPr>
          <w:rFonts w:ascii="Arial" w:hAnsi="Arial" w:cs="Arial"/>
          <w:b/>
          <w:sz w:val="24"/>
          <w:szCs w:val="24"/>
        </w:rPr>
        <w:t xml:space="preserve">                  </w:t>
      </w:r>
      <w:r w:rsidRPr="00274254" w:rsidR="001B3F46">
        <w:rPr>
          <w:rFonts w:ascii="Arial" w:hAnsi="Arial" w:cs="Arial"/>
          <w:sz w:val="24"/>
          <w:szCs w:val="24"/>
        </w:rPr>
        <w:t>Edita Vrkljan</w:t>
      </w:r>
      <w:r w:rsidRPr="00274254">
        <w:rPr>
          <w:rFonts w:ascii="Arial" w:hAnsi="Arial" w:cs="Arial"/>
          <w:sz w:val="24"/>
          <w:szCs w:val="24"/>
        </w:rPr>
        <w:tab/>
      </w:r>
    </w:p>
    <w:sectPr w:rsidRPr="00274254" w:rsidR="001B773B" w:rsidSect="00274254">
      <w:headerReference w:type="default" r:id="rId10"/>
      <w:pgSz w:w="11907" w:h="16840" w:code="9"/>
      <w:pgMar w:top="1418" w:right="1418" w:bottom="1418" w:left="1418" w:header="709" w:footer="709"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4297A" w:rsidRDefault="00C4297A" w14:paraId="56C4DC3B" w14:textId="77777777">
      <w:r>
        <w:separator/>
      </w:r>
    </w:p>
  </w:endnote>
  <w:endnote w:type="continuationSeparator" w:id="0">
    <w:p w:rsidR="00C4297A" w:rsidRDefault="00C4297A" w14:paraId="46F6042F"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4297A" w:rsidRDefault="00C4297A" w14:paraId="6716D149" w14:textId="77777777">
      <w:r>
        <w:separator/>
      </w:r>
    </w:p>
  </w:footnote>
  <w:footnote w:type="continuationSeparator" w:id="0">
    <w:p w:rsidR="00C4297A" w:rsidRDefault="00C4297A" w14:paraId="372525B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74254" w:rsidR="00991061" w:rsidP="00B4357B" w:rsidRDefault="00991061" w14:paraId="5D2A946F" w14:textId="77777777">
    <w:pPr>
      <w:pStyle w:val="Zaglavlje"/>
      <w:jc w:val="center"/>
      <w:rPr>
        <w:rStyle w:val="Brojstranice"/>
        <w:rFonts w:ascii="Arial" w:hAnsi="Arial" w:cs="Arial"/>
        <w:sz w:val="24"/>
        <w:szCs w:val="24"/>
      </w:rPr>
    </w:pPr>
    <w:r w:rsidRPr="00274254">
      <w:rPr>
        <w:rStyle w:val="Brojstranice"/>
        <w:rFonts w:ascii="Arial" w:hAnsi="Arial" w:cs="Arial"/>
        <w:sz w:val="24"/>
        <w:szCs w:val="24"/>
      </w:rPr>
      <w:t>-</w:t>
    </w:r>
    <w:r w:rsidRPr="00274254" w:rsidR="00B4357B">
      <w:rPr>
        <w:rStyle w:val="Brojstranice"/>
        <w:rFonts w:ascii="Arial" w:hAnsi="Arial" w:cs="Arial"/>
        <w:sz w:val="24"/>
        <w:szCs w:val="24"/>
      </w:rPr>
      <w:t xml:space="preserve"> </w:t>
    </w:r>
    <w:r w:rsidRPr="00274254">
      <w:rPr>
        <w:rStyle w:val="Brojstranice"/>
        <w:rFonts w:ascii="Arial" w:hAnsi="Arial" w:cs="Arial"/>
        <w:sz w:val="24"/>
        <w:szCs w:val="24"/>
      </w:rPr>
      <w:fldChar w:fldCharType="begin"/>
    </w:r>
    <w:r w:rsidRPr="00274254">
      <w:rPr>
        <w:rStyle w:val="Brojstranice"/>
        <w:rFonts w:ascii="Arial" w:hAnsi="Arial" w:cs="Arial"/>
        <w:sz w:val="24"/>
        <w:szCs w:val="24"/>
      </w:rPr>
      <w:instrText xml:space="preserve"> PAGE </w:instrText>
    </w:r>
    <w:r w:rsidRPr="00274254">
      <w:rPr>
        <w:rStyle w:val="Brojstranice"/>
        <w:rFonts w:ascii="Arial" w:hAnsi="Arial" w:cs="Arial"/>
        <w:sz w:val="24"/>
        <w:szCs w:val="24"/>
      </w:rPr>
      <w:fldChar w:fldCharType="separate"/>
    </w:r>
    <w:r w:rsidR="00413AFD">
      <w:rPr>
        <w:rStyle w:val="Brojstranice"/>
        <w:rFonts w:ascii="Arial" w:hAnsi="Arial" w:cs="Arial"/>
        <w:noProof/>
        <w:sz w:val="24"/>
        <w:szCs w:val="24"/>
      </w:rPr>
      <w:t>2</w:t>
    </w:r>
    <w:r w:rsidRPr="00274254">
      <w:rPr>
        <w:rStyle w:val="Brojstranice"/>
        <w:rFonts w:ascii="Arial" w:hAnsi="Arial" w:cs="Arial"/>
        <w:sz w:val="24"/>
        <w:szCs w:val="24"/>
      </w:rPr>
      <w:fldChar w:fldCharType="end"/>
    </w:r>
    <w:r w:rsidRPr="00274254" w:rsidR="00B4357B">
      <w:rPr>
        <w:rStyle w:val="Brojstranice"/>
        <w:rFonts w:ascii="Arial" w:hAnsi="Arial" w:cs="Arial"/>
        <w:sz w:val="24"/>
        <w:szCs w:val="24"/>
      </w:rPr>
      <w:t xml:space="preserve"> </w:t>
    </w:r>
    <w:r w:rsidRPr="00274254">
      <w:rPr>
        <w:rStyle w:val="Brojstranice"/>
        <w:rFonts w:ascii="Arial" w:hAnsi="Arial" w:cs="Arial"/>
        <w:sz w:val="24"/>
        <w:szCs w:val="24"/>
      </w:rPr>
      <w:t>-</w:t>
    </w:r>
  </w:p>
  <w:p w:rsidRPr="00274254" w:rsidR="00991061" w:rsidP="00274254" w:rsidRDefault="00274254" w14:paraId="458D5EE3" w14:textId="76FB534E">
    <w:pPr>
      <w:pStyle w:val="Zaglavlje"/>
      <w:jc w:val="right"/>
      <w:rPr>
        <w:rStyle w:val="Brojstranice"/>
        <w:rFonts w:ascii="Arial" w:hAnsi="Arial" w:cs="Arial"/>
        <w:sz w:val="24"/>
        <w:szCs w:val="24"/>
      </w:rPr>
    </w:pPr>
    <w:r w:rsidRPr="00274254">
      <w:rPr>
        <w:rStyle w:val="Brojstranice"/>
        <w:rFonts w:ascii="Arial" w:hAnsi="Arial" w:cs="Arial"/>
        <w:sz w:val="24"/>
        <w:szCs w:val="24"/>
      </w:rPr>
      <w:t>Broj: Ppž-</w:t>
    </w:r>
    <w:r w:rsidR="00B2027E">
      <w:rPr>
        <w:rStyle w:val="Brojstranice"/>
        <w:rFonts w:ascii="Arial" w:hAnsi="Arial" w:cs="Arial"/>
        <w:sz w:val="24"/>
        <w:szCs w:val="24"/>
      </w:rPr>
      <w:t>11142</w:t>
    </w:r>
    <w:r w:rsidRPr="00274254">
      <w:rPr>
        <w:rStyle w:val="Brojstranice"/>
        <w:rFonts w:ascii="Arial" w:hAnsi="Arial" w:cs="Arial"/>
        <w:sz w:val="24"/>
        <w:szCs w:val="24"/>
      </w:rPr>
      <w:t>/202</w:t>
    </w:r>
    <w:r w:rsidR="00C317D9">
      <w:rPr>
        <w:rStyle w:val="Brojstranice"/>
        <w:rFonts w:ascii="Arial" w:hAnsi="Arial" w:cs="Arial"/>
        <w:sz w:val="24"/>
        <w:szCs w:val="24"/>
      </w:rPr>
      <w:t>5</w:t>
    </w:r>
  </w:p>
  <w:p w:rsidR="00B4357B" w:rsidRDefault="00B4357B" w14:paraId="5B7DFEE8"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2285748"/>
    <w:multiLevelType w:val="hybridMultilevel"/>
    <w:tmpl w:val="16984DC4"/>
    <w:lvl w:ilvl="0" w:tplc="1F181EFC">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proofState w:spelling="clean" w:grammar="clean"/>
  <w:attachedTemplate r:id="rId1"/>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A66"/>
    <w:rsid w:val="0001267C"/>
    <w:rsid w:val="000368A5"/>
    <w:rsid w:val="00041A04"/>
    <w:rsid w:val="00042F34"/>
    <w:rsid w:val="00053A6E"/>
    <w:rsid w:val="00056BCE"/>
    <w:rsid w:val="00060302"/>
    <w:rsid w:val="00077EC1"/>
    <w:rsid w:val="0009220F"/>
    <w:rsid w:val="00093FEC"/>
    <w:rsid w:val="000A28AC"/>
    <w:rsid w:val="000B550E"/>
    <w:rsid w:val="000C3E27"/>
    <w:rsid w:val="000C3EFA"/>
    <w:rsid w:val="000D252A"/>
    <w:rsid w:val="00100C23"/>
    <w:rsid w:val="001237D9"/>
    <w:rsid w:val="00130B54"/>
    <w:rsid w:val="00134CE4"/>
    <w:rsid w:val="001703A3"/>
    <w:rsid w:val="00174095"/>
    <w:rsid w:val="001B3F46"/>
    <w:rsid w:val="001B773B"/>
    <w:rsid w:val="001C61AC"/>
    <w:rsid w:val="001E5137"/>
    <w:rsid w:val="001F25BE"/>
    <w:rsid w:val="001F7B28"/>
    <w:rsid w:val="00201A72"/>
    <w:rsid w:val="0021303F"/>
    <w:rsid w:val="002164CC"/>
    <w:rsid w:val="00217A66"/>
    <w:rsid w:val="00231692"/>
    <w:rsid w:val="0023371E"/>
    <w:rsid w:val="00264FD8"/>
    <w:rsid w:val="00274254"/>
    <w:rsid w:val="00281C7D"/>
    <w:rsid w:val="00283DD7"/>
    <w:rsid w:val="00285BB4"/>
    <w:rsid w:val="00292C8C"/>
    <w:rsid w:val="002A2267"/>
    <w:rsid w:val="002A365F"/>
    <w:rsid w:val="002C4463"/>
    <w:rsid w:val="002E0C55"/>
    <w:rsid w:val="002E4E60"/>
    <w:rsid w:val="003123CD"/>
    <w:rsid w:val="0032282C"/>
    <w:rsid w:val="00323CEB"/>
    <w:rsid w:val="00342730"/>
    <w:rsid w:val="00350390"/>
    <w:rsid w:val="00353D11"/>
    <w:rsid w:val="00381C4D"/>
    <w:rsid w:val="003A41DB"/>
    <w:rsid w:val="003A7BF8"/>
    <w:rsid w:val="003C2FE8"/>
    <w:rsid w:val="00410124"/>
    <w:rsid w:val="00413AFD"/>
    <w:rsid w:val="00427C60"/>
    <w:rsid w:val="004366DC"/>
    <w:rsid w:val="00437456"/>
    <w:rsid w:val="00445FCE"/>
    <w:rsid w:val="004502CE"/>
    <w:rsid w:val="004576BD"/>
    <w:rsid w:val="004619D2"/>
    <w:rsid w:val="004663B6"/>
    <w:rsid w:val="004A01B6"/>
    <w:rsid w:val="004A0DAF"/>
    <w:rsid w:val="004B22E0"/>
    <w:rsid w:val="004B4DB8"/>
    <w:rsid w:val="004C4863"/>
    <w:rsid w:val="004E4F01"/>
    <w:rsid w:val="004F3C91"/>
    <w:rsid w:val="00500832"/>
    <w:rsid w:val="00510098"/>
    <w:rsid w:val="00515904"/>
    <w:rsid w:val="00526F07"/>
    <w:rsid w:val="00543320"/>
    <w:rsid w:val="00574863"/>
    <w:rsid w:val="00577C57"/>
    <w:rsid w:val="00587827"/>
    <w:rsid w:val="00593B51"/>
    <w:rsid w:val="005966C6"/>
    <w:rsid w:val="005B59D5"/>
    <w:rsid w:val="005C4CEE"/>
    <w:rsid w:val="005D3C26"/>
    <w:rsid w:val="005E085A"/>
    <w:rsid w:val="005F52E8"/>
    <w:rsid w:val="006241F9"/>
    <w:rsid w:val="00643109"/>
    <w:rsid w:val="00665BF5"/>
    <w:rsid w:val="0067097B"/>
    <w:rsid w:val="0068243F"/>
    <w:rsid w:val="006A240F"/>
    <w:rsid w:val="006B4C8A"/>
    <w:rsid w:val="006C2A4D"/>
    <w:rsid w:val="006C62D1"/>
    <w:rsid w:val="006C7F07"/>
    <w:rsid w:val="006D37B8"/>
    <w:rsid w:val="006D5B83"/>
    <w:rsid w:val="006E72B1"/>
    <w:rsid w:val="006F490B"/>
    <w:rsid w:val="006F6C59"/>
    <w:rsid w:val="00703F40"/>
    <w:rsid w:val="00740F9D"/>
    <w:rsid w:val="00774A07"/>
    <w:rsid w:val="00776271"/>
    <w:rsid w:val="007870CA"/>
    <w:rsid w:val="00790548"/>
    <w:rsid w:val="0079776E"/>
    <w:rsid w:val="007B04BA"/>
    <w:rsid w:val="007C1C83"/>
    <w:rsid w:val="007C24C8"/>
    <w:rsid w:val="007D2CF7"/>
    <w:rsid w:val="007D50AE"/>
    <w:rsid w:val="007E347B"/>
    <w:rsid w:val="007F7A7B"/>
    <w:rsid w:val="00805902"/>
    <w:rsid w:val="00813C3D"/>
    <w:rsid w:val="00814087"/>
    <w:rsid w:val="0082679C"/>
    <w:rsid w:val="008337D8"/>
    <w:rsid w:val="00841911"/>
    <w:rsid w:val="00841FCF"/>
    <w:rsid w:val="008502D3"/>
    <w:rsid w:val="0086072E"/>
    <w:rsid w:val="008705FC"/>
    <w:rsid w:val="00871965"/>
    <w:rsid w:val="00871C0E"/>
    <w:rsid w:val="00884292"/>
    <w:rsid w:val="0088511E"/>
    <w:rsid w:val="008900E3"/>
    <w:rsid w:val="00895D40"/>
    <w:rsid w:val="008B78C1"/>
    <w:rsid w:val="008C21EA"/>
    <w:rsid w:val="008C3BDE"/>
    <w:rsid w:val="008C7430"/>
    <w:rsid w:val="008D180A"/>
    <w:rsid w:val="008D1DF8"/>
    <w:rsid w:val="008D4EAD"/>
    <w:rsid w:val="009037E8"/>
    <w:rsid w:val="00934F18"/>
    <w:rsid w:val="009410CA"/>
    <w:rsid w:val="00961CBA"/>
    <w:rsid w:val="00982206"/>
    <w:rsid w:val="009873F6"/>
    <w:rsid w:val="00990751"/>
    <w:rsid w:val="00991061"/>
    <w:rsid w:val="009971FA"/>
    <w:rsid w:val="009C2495"/>
    <w:rsid w:val="009E602C"/>
    <w:rsid w:val="009E78DF"/>
    <w:rsid w:val="009F798C"/>
    <w:rsid w:val="00A01CC1"/>
    <w:rsid w:val="00A06F9D"/>
    <w:rsid w:val="00A1649F"/>
    <w:rsid w:val="00A1785B"/>
    <w:rsid w:val="00A2557B"/>
    <w:rsid w:val="00A3536D"/>
    <w:rsid w:val="00A406C1"/>
    <w:rsid w:val="00A42F4F"/>
    <w:rsid w:val="00A54DD5"/>
    <w:rsid w:val="00A676E9"/>
    <w:rsid w:val="00A73066"/>
    <w:rsid w:val="00A7578C"/>
    <w:rsid w:val="00AD5E15"/>
    <w:rsid w:val="00AD7BAE"/>
    <w:rsid w:val="00AE475D"/>
    <w:rsid w:val="00B2027E"/>
    <w:rsid w:val="00B4357B"/>
    <w:rsid w:val="00B44E2C"/>
    <w:rsid w:val="00B47142"/>
    <w:rsid w:val="00B60100"/>
    <w:rsid w:val="00B60F67"/>
    <w:rsid w:val="00B62B3D"/>
    <w:rsid w:val="00B712F7"/>
    <w:rsid w:val="00BA0D55"/>
    <w:rsid w:val="00BA6AA0"/>
    <w:rsid w:val="00BB0C5B"/>
    <w:rsid w:val="00BB270C"/>
    <w:rsid w:val="00BB27C2"/>
    <w:rsid w:val="00BC0D77"/>
    <w:rsid w:val="00BC59C8"/>
    <w:rsid w:val="00BC5AF5"/>
    <w:rsid w:val="00BF1759"/>
    <w:rsid w:val="00C0083C"/>
    <w:rsid w:val="00C12B85"/>
    <w:rsid w:val="00C15DBB"/>
    <w:rsid w:val="00C20E04"/>
    <w:rsid w:val="00C317D9"/>
    <w:rsid w:val="00C31F41"/>
    <w:rsid w:val="00C4297A"/>
    <w:rsid w:val="00C55782"/>
    <w:rsid w:val="00C62F74"/>
    <w:rsid w:val="00C7122B"/>
    <w:rsid w:val="00C83F65"/>
    <w:rsid w:val="00C85388"/>
    <w:rsid w:val="00C87F6A"/>
    <w:rsid w:val="00C9301B"/>
    <w:rsid w:val="00CA6278"/>
    <w:rsid w:val="00CD2B4C"/>
    <w:rsid w:val="00CD2C35"/>
    <w:rsid w:val="00CD6407"/>
    <w:rsid w:val="00CE0E1D"/>
    <w:rsid w:val="00CF57E0"/>
    <w:rsid w:val="00CF59D3"/>
    <w:rsid w:val="00D00C27"/>
    <w:rsid w:val="00D04D25"/>
    <w:rsid w:val="00D228A1"/>
    <w:rsid w:val="00D23EA4"/>
    <w:rsid w:val="00D4772A"/>
    <w:rsid w:val="00D50DE1"/>
    <w:rsid w:val="00D50E9E"/>
    <w:rsid w:val="00D61049"/>
    <w:rsid w:val="00D614B7"/>
    <w:rsid w:val="00D6264C"/>
    <w:rsid w:val="00D75709"/>
    <w:rsid w:val="00D76C42"/>
    <w:rsid w:val="00D82ED7"/>
    <w:rsid w:val="00D83449"/>
    <w:rsid w:val="00D90B29"/>
    <w:rsid w:val="00D9238D"/>
    <w:rsid w:val="00D931B0"/>
    <w:rsid w:val="00DB00E3"/>
    <w:rsid w:val="00DB795E"/>
    <w:rsid w:val="00DC0CBC"/>
    <w:rsid w:val="00DE353C"/>
    <w:rsid w:val="00DE379C"/>
    <w:rsid w:val="00E075AB"/>
    <w:rsid w:val="00E439F0"/>
    <w:rsid w:val="00E475CC"/>
    <w:rsid w:val="00E6149A"/>
    <w:rsid w:val="00E61F7B"/>
    <w:rsid w:val="00EA0186"/>
    <w:rsid w:val="00EA11DF"/>
    <w:rsid w:val="00EB2B0B"/>
    <w:rsid w:val="00EB7A57"/>
    <w:rsid w:val="00EC1949"/>
    <w:rsid w:val="00EC3300"/>
    <w:rsid w:val="00EC760B"/>
    <w:rsid w:val="00F00E04"/>
    <w:rsid w:val="00F02F95"/>
    <w:rsid w:val="00F1236D"/>
    <w:rsid w:val="00F34D5D"/>
    <w:rsid w:val="00F37A22"/>
    <w:rsid w:val="00F419C8"/>
    <w:rsid w:val="00F421AC"/>
    <w:rsid w:val="00F54355"/>
    <w:rsid w:val="00F62C21"/>
    <w:rsid w:val="00F63D00"/>
    <w:rsid w:val="00F65A74"/>
    <w:rsid w:val="00F80E71"/>
    <w:rsid w:val="00F92B5A"/>
    <w:rsid w:val="00F95FDD"/>
    <w:rsid w:val="00FE04DA"/>
    <w:rsid w:val="00FE4723"/>
    <w:rsid w:val="00FE49B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7" v:ext="edit"/>
    <o:shapelayout v:ext="edit">
      <o:idmap data="1" v:ext="edit"/>
    </o:shapelayout>
  </w:shapeDefaults>
  <w:decimalSymbol w:val=","/>
  <w:listSeparator w:val=";"/>
  <w14:docId w14:val="2974A1D0"/>
  <w15:docId w15:val="{64E4D032-A4DB-4586-A713-E05886ECB27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ind w:left="-142"/>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styleId="Uvuenotijeloteksta">
    <w:name w:val="Body Text Indent"/>
    <w:basedOn w:val="Normal"/>
    <w:pPr>
      <w:ind w:firstLine="720"/>
      <w:jc w:val="both"/>
    </w:pPr>
    <w:rPr>
      <w:sz w:val="24"/>
    </w:rPr>
  </w:style>
  <w:style w:type="table" w:styleId="Reetkatablice">
    <w:name w:val="Table Grid"/>
    <w:basedOn w:val="Obinatablica"/>
    <w:rsid w:val="006824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link w:val="TekstbaloniaChar"/>
    <w:rsid w:val="00342730"/>
    <w:rPr>
      <w:rFonts w:ascii="Tahoma" w:hAnsi="Tahoma" w:cs="Tahoma"/>
      <w:sz w:val="16"/>
      <w:szCs w:val="16"/>
    </w:rPr>
  </w:style>
  <w:style w:type="character" w:styleId="TekstbaloniaChar" w:customStyle="true">
    <w:name w:val="Tekst balončića Char"/>
    <w:link w:val="Tekstbalonia"/>
    <w:rsid w:val="00342730"/>
    <w:rPr>
      <w:rFonts w:ascii="Tahoma" w:hAnsi="Tahoma" w:cs="Tahoma"/>
      <w:sz w:val="16"/>
      <w:szCs w:val="16"/>
    </w:rPr>
  </w:style>
  <w:style w:type="paragraph" w:styleId="Odlomakpopisa">
    <w:name w:val="List Paragraph"/>
    <w:basedOn w:val="Normal"/>
    <w:uiPriority w:val="34"/>
    <w:qFormat/>
    <w:rsid w:val="00274254"/>
    <w:pPr>
      <w:ind w:left="720"/>
      <w:contextualSpacing/>
    </w:pPr>
  </w:style>
  <w:style w:type="character" w:styleId="Tekstrezerviranogmjesta">
    <w:name w:val="Placeholder Text"/>
    <w:basedOn w:val="Zadanifontodlomka"/>
    <w:uiPriority w:val="99"/>
    <w:semiHidden/>
    <w:rsid w:val="002E0C55"/>
    <w:rPr>
      <w:color w:val="808080"/>
      <w:bdr w:val="none" w:color="auto" w:sz="0" w:space="0"/>
      <w:shd w:val="clear" w:color="auto" w:fill="auto"/>
    </w:rPr>
  </w:style>
  <w:style w:type="character" w:styleId="eSPISCCParagraphDefaultFont" w:customStyle="true">
    <w:name w:val="eSPIS_CC_Paragraph Default Font"/>
    <w:basedOn w:val="Zadanifontodlomka"/>
    <w:rsid w:val="002E0C55"/>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2E0C55"/>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2E0C55"/>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2E0C55"/>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21. svibnja 2026.</izvorni_sadrzaj>
    <derivirana_varijabla naziv="DomainObject.DatumDonosenjaOdluke_1">21. svibnja 2026.</derivirana_varijabla>
  </DomainObject.DatumDonosenjaOdluke>
  <DomainObject.DatumOvrsnosti>
    <izvorni_sadrzaj/>
    <derivirana_varijabla naziv="DomainObject.DatumOvrsnosti_1"/>
  </DomainObject.DatumOvrsnosti>
  <DomainObject.DatumPravomocnosti>
    <izvorni_sadrzaj>21. svibnja 2026.</izvorni_sadrzaj>
    <derivirana_varijabla naziv="DomainObject.DatumPravomocnosti_1">21. svibnja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Ppž-11142/2025-2</izvorni_sadrzaj>
    <derivirana_varijabla naziv="DomainObject.Oznaka_1">Ppž-11142/2025-2</derivirana_varijabla>
  </DomainObject.Oznaka>
  <DomainObject.DonositeljOdluke.Ime>
    <izvorni_sadrzaj>Davorko</izvorni_sadrzaj>
    <derivirana_varijabla naziv="DomainObject.DonositeljOdluke.Ime_1">Davorko</derivirana_varijabla>
  </DomainObject.DonositeljOdluke.Ime>
  <DomainObject.DonositeljOdluke.Prezime>
    <izvorni_sadrzaj>Kučan</izvorni_sadrzaj>
    <derivirana_varijabla naziv="DomainObject.DonositeljOdluke.Prezime_1">Kučan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11142</izvorni_sadrzaj>
    <derivirana_varijabla naziv="DomainObject.Predmet.Broj_1">11142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prosinca 2025.</izvorni_sadrzaj>
    <derivirana_varijabla naziv="DomainObject.Predmet.DatumOsnivanja_1">3.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28. svibnja 2026.</izvorni_sadrzaj>
    <derivirana_varijabla naziv="DomainObject.Predmet.DatumRjesavanja_1">28.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Davorko Kučan</izvorni_sadrzaj>
    <derivirana_varijabla naziv="DomainObject.Predmet.Izvjestitelj_1">Davorko Kučan</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siječnja 1975.</izvorni_sadrzaj>
    <derivirana_varijabla naziv="DomainObject.Predmet.OkrivljenikFizickaOsoba.DatumRodjenja_1">14. siječnja 1975.</derivirana_varijabla>
  </DomainObject.Predmet.OkrivljenikFizickaOsoba.DatumRodjenja>
  <DomainObject.Predmet.OkrivljenikFizickaOsoba.DatumRodjenjaFormated>
    <izvorni_sadrzaj>14.1.1975.</izvorni_sadrzaj>
    <derivirana_varijabla naziv="DomainObject.Predmet.OkrivljenikFizickaOsoba.DatumRodjenjaFormated_1">14.1.1975.</derivirana_varijabla>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Žganec</izvorni_sadrzaj>
    <derivirana_varijabla naziv="DomainObject.Predmet.OkrivljenikFizickaOsoba.Naziv_1">Goran Žganec</derivirana_varijabla>
  </DomainObject.Predmet.OkrivljenikFizickaOsoba.Naziv>
  <DomainObject.Predmet.OkrivljenikFizickaOsoba.Prezime>
    <izvorni_sadrzaj>Žganec</izvorni_sadrzaj>
    <derivirana_varijabla naziv="DomainObject.Predmet.OkrivljenikFizickaOsoba.Prezime_1">Žganec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31390480423</izvorni_sadrzaj>
    <derivirana_varijabla naziv="DomainObject.Predmet.OkrivljenikFizickaOsoba.Oib_1">31390480423</derivirana_varijabla>
  </DomainObject.Predmet.OkrivljenikFizickaOsoba.Oib>
  <DomainObject.Predmet.Opis>
    <izvorni_sadrzaj>vk; mjera</izvorni_sadrzaj>
    <derivirana_varijabla naziv="DomainObject.Predmet.Opis_1">vk; mjera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Ppž-11142/2025</izvorni_sadrzaj>
    <derivirana_varijabla naziv="DomainObject.Predmet.OznakaBroj_1">Ppž-11142/2025</derivirana_varijabla>
  </DomainObject.Predmet.OznakaBroj>
  <DomainObject.Predmet.OznakaBrojOptuznogAkta>
    <izvorni_sadrzaj/>
    <derivirana_varijabla naziv="DomainObject.Predmet.OznakaBrojOptuznogAkta_1"/>
  </DomainObject.Predmet.OznakaBrojOptuznogAkta>
  <DomainObject.Predmet.PredmetRijesio.Ime>
    <izvorni_sadrzaj>Davorko</izvorni_sadrzaj>
    <derivirana_varijabla naziv="DomainObject.Predmet.PredmetRijesio.Ime_1">Davorko</derivirana_varijabla>
  </DomainObject.Predmet.PredmetRijesio.Ime>
  <DomainObject.Predmet.PredmetRijesio.Oib>
    <izvorni_sadrzaj>30976938556</izvorni_sadrzaj>
    <derivirana_varijabla naziv="DomainObject.Predmet.PredmetRijesio.Oib_1">30976938556</derivirana_varijabla>
  </DomainObject.Predmet.PredmetRijesio.Oib>
  <DomainObject.Predmet.PredmetRijesio.Prezime>
    <izvorni_sadrzaj>Kučan</izvorni_sadrzaj>
    <derivirana_varijabla naziv="DomainObject.Predmet.PredmetRijesio.Prezime_1">Kučan</derivirana_varijabla>
  </DomainObject.Predmet.PredmetRijesio.Prezime>
  <DomainObject.Predmet.PrimjedbaSuca>
    <izvorni_sadrzaj/>
    <derivirana_varijabla naziv="DomainObject.Predmet.PrimjedbaSuca_1"/>
  </DomainObject.Predmet.PrimjedbaSuca>
  <DomainObject.Predmet.ProtustrankaFormated>
    <izvorni_sadrzaj>  Goran Žganec</izvorni_sadrzaj>
    <derivirana_varijabla naziv="DomainObject.Predmet.ProtustrankaFormated_1">  Goran Žganec</derivirana_varijabla>
  </DomainObject.Predmet.ProtustrankaFormated>
  <DomainObject.Predmet.ProtustrankaFormatedOIB>
    <izvorni_sadrzaj>  Goran Žganec, OIB 31390480423</izvorni_sadrzaj>
    <derivirana_varijabla naziv="DomainObject.Predmet.ProtustrankaFormatedOIB_1">  Goran Žganec, OIB 31390480423</derivirana_varijabla>
  </DomainObject.Predmet.ProtustrankaFormatedOIB>
  <DomainObject.Predmet.ProtustrankaFormatedWithAdress>
    <izvorni_sadrzaj> Goran Žganec, Aleja Ruža 1a, 10000 Zagreb</izvorni_sadrzaj>
    <derivirana_varijabla naziv="DomainObject.Predmet.ProtustrankaFormatedWithAdress_1"> Goran Žganec, Aleja Ruža 1a, 10000 Zagreb</derivirana_varijabla>
  </DomainObject.Predmet.ProtustrankaFormatedWithAdress>
  <DomainObject.Predmet.ProtustrankaFormatedWithAdressOIB>
    <izvorni_sadrzaj> Goran Žganec, OIB 31390480423, Aleja Ruža 1a, 10000 Zagreb</izvorni_sadrzaj>
    <derivirana_varijabla naziv="DomainObject.Predmet.ProtustrankaFormatedWithAdressOIB_1"> Goran Žganec, OIB 31390480423, Aleja Ruža 1a, 10000 Zagreb</derivirana_varijabla>
  </DomainObject.Predmet.ProtustrankaFormatedWithAdressOIB>
  <DomainObject.Predmet.ProtustrankaWithAdress>
    <izvorni_sadrzaj>Goran Žganec Aleja Ruža 1a, 10000 Zagreb</izvorni_sadrzaj>
    <derivirana_varijabla naziv="DomainObject.Predmet.ProtustrankaWithAdress_1">Goran Žganec Aleja Ruža 1a, 10000 Zagreb</derivirana_varijabla>
  </DomainObject.Predmet.ProtustrankaWithAdress>
  <DomainObject.Predmet.ProtustrankaWithAdressOIB>
    <izvorni_sadrzaj>Goran Žganec, OIB 31390480423, Aleja Ruža 1a, 10000 Zagreb</izvorni_sadrzaj>
    <derivirana_varijabla naziv="DomainObject.Predmet.ProtustrankaWithAdressOIB_1">Goran Žganec, OIB 31390480423, Aleja Ruža 1a, 10000 Zagreb</derivirana_varijabla>
  </DomainObject.Predmet.ProtustrankaWithAdressOIB>
  <DomainObject.Predmet.ProtustrankaNazivFormated>
    <izvorni_sadrzaj>Goran Žganec</izvorni_sadrzaj>
    <derivirana_varijabla naziv="DomainObject.Predmet.ProtustrankaNazivFormated_1">Goran Žganec</derivirana_varijabla>
  </DomainObject.Predmet.ProtustrankaNazivFormated>
  <DomainObject.Predmet.ProtustrankaNazivFormatedOIB>
    <izvorni_sadrzaj>Goran Žganec, OIB 31390480423</izvorni_sadrzaj>
    <derivirana_varijabla naziv="DomainObject.Predmet.ProtustrankaNazivFormatedOIB_1">Goran Žganec, OIB 31390480423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Vijeće za promet</izvorni_sadrzaj>
    <derivirana_varijabla naziv="DomainObject.Predmet.Referada.Naziv_1">1. Vijeće za promet</derivirana_varijabla>
  </DomainObject.Predmet.Referada.Naziv>
  <DomainObject.Predmet.Referada.Oznaka>
    <izvorni_sadrzaj>VPSOPVIJ1</izvorni_sadrzaj>
    <derivirana_varijabla naziv="DomainObject.Predmet.Referada.Oznaka_1">VPSOPVIJ1</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Davorko Kučan</izvorni_sadrzaj>
    <derivirana_varijabla naziv="DomainObject.Predmet.Referada.Sudac_1">Davorko Kučan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izvorni_sadrzaj>
    <derivirana_varijabla naziv="DomainObject.Predmet.StrankaFormated_1">  Općinski prekršajni sud u Zagrebu</derivirana_varijabla>
  </DomainObject.Predmet.StrankaFormated>
  <DomainObject.Predmet.StrankaFormatedOIB>
    <izvorni_sadrzaj>  Općinski prekršajni sud u Zagrebu, OIB 95308842799</izvorni_sadrzaj>
    <derivirana_varijabla naziv="DomainObject.Predmet.StrankaFormatedOIB_1">  Općinski prekršajni sud u Zagrebu, OIB 95308842799</derivirana_varijabla>
  </DomainObject.Predmet.StrankaFormatedOIB>
  <DomainObject.Predmet.StrankaFormatedWithAdress>
    <izvorni_sadrzaj> Općinski prekršajni sud u Zagrebu, Avenija Dubrovnik 8, 10000 Zagreb</izvorni_sadrzaj>
    <derivirana_varijabla naziv="DomainObject.Predmet.StrankaFormatedWithAdress_1"> Općinski prekršajni sud u Zagrebu, Avenija Dubrovnik 8, 10000 Zagreb</derivirana_varijabla>
  </DomainObject.Predmet.StrankaFormatedWithAdress>
  <DomainObject.Predmet.StrankaFormatedWithAdressOIB>
    <izvorni_sadrzaj> Općinski prekršajni sud u Zagrebu, OIB 95308842799, Avenija Dubrovnik 8, 10000 Zagreb</izvorni_sadrzaj>
    <derivirana_varijabla naziv="DomainObject.Predmet.StrankaFormatedWithAdressOIB_1"> Općinski prekršajni sud u Zagrebu, OIB 95308842799, Avenija Dubrovnik 8, 10000 Zagreb</derivirana_varijabla>
  </DomainObject.Predmet.StrankaFormatedWithAdressOIB>
  <DomainObject.Predmet.StrankaWithAdress>
    <izvorni_sadrzaj>Općinski prekršajni sud u Zagrebu Avenija Dubrovnik 8,10000 Zagreb</izvorni_sadrzaj>
    <derivirana_varijabla naziv="DomainObject.Predmet.StrankaWithAdress_1">Općinski prekršajni sud u Zagrebu Avenija Dubrovnik 8,10000 Zagreb</derivirana_varijabla>
  </DomainObject.Predmet.StrankaWithAdress>
  <DomainObject.Predmet.StrankaWithAdressOIB>
    <izvorni_sadrzaj>Općinski prekršajni sud u Zagrebu, OIB 95308842799, Avenija Dubrovnik 8,10000 Zagreb</izvorni_sadrzaj>
    <derivirana_varijabla naziv="DomainObject.Predmet.StrankaWithAdressOIB_1">Općinski prekršajni sud u Zagrebu, OIB 95308842799, Avenija Dubrovnik 8,10000 Zagreb</derivirana_varijabla>
  </DomainObject.Predmet.StrankaWithAdressOIB>
  <DomainObject.Predmet.StrankaNazivFormated>
    <izvorni_sadrzaj>Općinski prekršajni sud u Zagrebu</izvorni_sadrzaj>
    <derivirana_varijabla naziv="DomainObject.Predmet.StrankaNazivFormated_1">Općinski prekršajni sud u Zagrebu</derivirana_varijabla>
  </DomainObject.Predmet.StrankaNazivFormated>
  <DomainObject.Predmet.StrankaNazivFormatedOIB>
    <izvorni_sadrzaj>Općinski prekršajni sud u Zagrebu, OIB 95308842799</izvorni_sadrzaj>
    <derivirana_varijabla naziv="DomainObject.Predmet.StrankaNazivFormatedOIB_1">Općinski prekršajni sud u Zagrebu, OIB 95308842799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prekršajni sud u Zagrebu</item>
    </izvorni_sadrzaj>
    <derivirana_varijabla naziv="DomainObject.Predmet.StrankaListFormated_1">
      <item>Općinski prekršajni sud u Zagrebu</item>
    </derivirana_varijabla>
  </DomainObject.Predmet.StrankaListFormated>
  <DomainObject.Predmet.StrankaListFormatedOIB>
    <izvorni_sadrzaj>
      <item>Općinski prekršajni sud u Zagrebu, OIB 95308842799</item>
    </izvorni_sadrzaj>
    <derivirana_varijabla naziv="DomainObject.Predmet.StrankaListFormatedOIB_1">
      <item>Općinski prekršajni sud u Zagrebu, OIB 95308842799</item>
    </derivirana_varijabla>
  </DomainObject.Predmet.StrankaListFormatedOIB>
  <DomainObject.Predmet.StrankaListFormatedWithAdress>
    <izvorni_sadrzaj>
      <item>Općinski prekršajni sud u Zagrebu, Avenija Dubrovnik 8, 10000 Zagreb</item>
    </izvorni_sadrzaj>
    <derivirana_varijabla naziv="DomainObject.Predmet.StrankaListFormatedWithAdress_1">
      <item>Općinski prekršajni sud u Zagrebu, Avenija Dubrovnik 8, 10000 Zagreb</item>
    </derivirana_varijabla>
  </DomainObject.Predmet.StrankaListFormatedWithAdress>
  <DomainObject.Predmet.StrankaListFormatedWithAdressOIB>
    <izvorni_sadrzaj>
      <item>Općinski prekršajni sud u Zagrebu, OIB 95308842799, Avenija Dubrovnik 8, 10000 Zagreb</item>
    </izvorni_sadrzaj>
    <derivirana_varijabla naziv="DomainObject.Predmet.StrankaListFormatedWithAdressOIB_1">
      <item>Općinski prekršajni sud u Zagrebu, OIB 95308842799, Avenija Dubrovnik 8, 10000 Zagreb</item>
    </derivirana_varijabla>
  </DomainObject.Predmet.StrankaListFormatedWithAdressOIB>
  <DomainObject.Predmet.StrankaListNazivFormated>
    <izvorni_sadrzaj>
      <item>Općinski prekršajni sud u Zagrebu</item>
    </izvorni_sadrzaj>
    <derivirana_varijabla naziv="DomainObject.Predmet.StrankaListNazivFormated_1">
      <item>Općinski prekršajni sud u Zagrebu</item>
    </derivirana_varijabla>
  </DomainObject.Predmet.StrankaListNazivFormated>
  <DomainObject.Predmet.StrankaListNazivFormatedOIB>
    <izvorni_sadrzaj>
      <item>Općinski prekršajni sud u Zagrebu, OIB 95308842799</item>
    </izvorni_sadrzaj>
    <derivirana_varijabla naziv="DomainObject.Predmet.StrankaListNazivFormatedOIB_1">
      <item>Općinski prekršajni sud u Zagrebu, OIB 95308842799</item>
    </derivirana_varijabla>
  </DomainObject.Predmet.StrankaListNazivFormatedOIB>
  <DomainObject.Predmet.ProtuStrankaListFormated>
    <izvorni_sadrzaj>
      <item>Goran Žganec</item>
    </izvorni_sadrzaj>
    <derivirana_varijabla naziv="DomainObject.Predmet.ProtuStrankaListFormated_1">
      <item>Goran Žganec</item>
    </derivirana_varijabla>
  </DomainObject.Predmet.ProtuStrankaListFormated>
  <DomainObject.Predmet.ProtuStrankaListFormatedOIB>
    <izvorni_sadrzaj>
      <item>Goran Žganec, OIB 31390480423</item>
    </izvorni_sadrzaj>
    <derivirana_varijabla naziv="DomainObject.Predmet.ProtuStrankaListFormatedOIB_1">
      <item>Goran Žganec, OIB 31390480423</item>
    </derivirana_varijabla>
  </DomainObject.Predmet.ProtuStrankaListFormatedOIB>
  <DomainObject.Predmet.ProtuStrankaListFormatedWithAdress>
    <izvorni_sadrzaj>
      <item>Goran Žganec, Aleja Ruža 1a, 10000 Zagreb</item>
    </izvorni_sadrzaj>
    <derivirana_varijabla naziv="DomainObject.Predmet.ProtuStrankaListFormatedWithAdress_1">
      <item>Goran Žganec, Aleja Ruža 1a, 10000 Zagreb</item>
    </derivirana_varijabla>
  </DomainObject.Predmet.ProtuStrankaListFormatedWithAdress>
  <DomainObject.Predmet.ProtuStrankaListFormatedWithAdressOIB>
    <izvorni_sadrzaj>
      <item>Goran Žganec, OIB 31390480423, Aleja Ruža 1a, 10000 Zagreb</item>
    </izvorni_sadrzaj>
    <derivirana_varijabla naziv="DomainObject.Predmet.ProtuStrankaListFormatedWithAdressOIB_1">
      <item>Goran Žganec, OIB 31390480423, Aleja Ruža 1a, 10000 Zagreb</item>
    </derivirana_varijabla>
  </DomainObject.Predmet.ProtuStrankaListFormatedWithAdressOIB>
  <DomainObject.Predmet.ProtuStrankaListNazivFormated>
    <izvorni_sadrzaj>
      <item>Goran Žganec</item>
    </izvorni_sadrzaj>
    <derivirana_varijabla naziv="DomainObject.Predmet.ProtuStrankaListNazivFormated_1">
      <item>Goran Žganec</item>
    </derivirana_varijabla>
  </DomainObject.Predmet.ProtuStrankaListNazivFormated>
  <DomainObject.Predmet.ProtuStrankaListNazivFormatedOIB>
    <izvorni_sadrzaj>
      <item>Goran Žganec, OIB 31390480423</item>
    </izvorni_sadrzaj>
    <derivirana_varijabla naziv="DomainObject.Predmet.ProtuStrankaListNazivFormatedOIB_1">
      <item>Goran Žganec, OIB 31390480423</item>
    </derivirana_varijabla>
  </DomainObject.Predmet.ProtuStrankaListNazivFormatedOIB>
  <DomainObject.Predmet.OstaliListFormated>
    <izvorni_sadrzaj>
      <item>Visoki prekršajni sud Republike Hrvatske</item>
      <item>I. postaja prometne policije Zagreb</item>
    </izvorni_sadrzaj>
    <derivirana_varijabla naziv="DomainObject.Predmet.OstaliListFormated_1">
      <item>Visoki prekršajni sud Republike Hrvatske</item>
      <item>I. postaja prometne policije Zagreb</item>
    </derivirana_varijabla>
  </DomainObject.Predmet.OstaliListFormated>
  <DomainObject.Predmet.OstaliListFormatedOIB>
    <izvorni_sadrzaj>
      <item>Visoki prekršajni sud Republike Hrvatske, OIB 02594920860</item>
      <item>I. postaja prometne policije Zagreb</item>
    </izvorni_sadrzaj>
    <derivirana_varijabla naziv="DomainObject.Predmet.OstaliListFormatedOIB_1">
      <item>Visoki prekršajni sud Republike Hrvatske, OIB 02594920860</item>
      <item>I. postaja prometne policije Zagreb</item>
    </derivirana_varijabla>
  </DomainObject.Predmet.OstaliListFormatedOIB>
  <DomainObject.Predmet.OstaliListFormatedWithAdress>
    <izvorni_sadrzaj>
      <item>Visoki prekršajni sud Republike Hrvatske, Ulica Augusta Šenoe 30, 10000 Zagreb</item>
      <item>I. postaja prometne policije Zagreb, Ulica Vjekoslava Heinzela 98, 10000 Zagreb</item>
    </izvorni_sadrzaj>
    <derivirana_varijabla naziv="DomainObject.Predmet.OstaliListFormatedWithAdress_1">
      <item>Visoki prekršajni sud Republike Hrvatske, Ulica Augusta Šenoe 30, 10000 Zagreb</item>
      <item>I. postaja prometne policije Zagreb, Ulica Vjekoslava Heinzela 98, 10000 Zagreb</item>
    </derivirana_varijabla>
  </DomainObject.Predmet.OstaliListFormatedWithAdress>
  <DomainObject.Predmet.OstaliListFormatedWithAdressOIB>
    <izvorni_sadrzaj>
      <item>Visoki prekršajni sud Republike Hrvatske, OIB 02594920860, Ulica Augusta Šenoe 30, 10000 Zagreb</item>
      <item>I. postaja prometne policije Zagreb, Ulica Vjekoslava Heinzela 98, 10000 Zagreb</item>
    </izvorni_sadrzaj>
    <derivirana_varijabla naziv="DomainObject.Predmet.OstaliListFormatedWithAdressOIB_1">
      <item>Visoki prekršajni sud Republike Hrvatske, OIB 02594920860, Ulica Augusta Šenoe 30, 10000 Zagreb</item>
      <item>I. postaja prometne policije Zagreb, Ulica Vjekoslava Heinzela 98, 10000 Zagreb</item>
    </derivirana_varijabla>
  </DomainObject.Predmet.OstaliListFormatedWithAdressOIB>
  <DomainObject.Predmet.OstaliListNazivFormated>
    <izvorni_sadrzaj>
      <item>Visoki prekršajni sud Republike Hrvatske</item>
      <item>I. postaja prometne policije Zagreb</item>
    </izvorni_sadrzaj>
    <derivirana_varijabla naziv="DomainObject.Predmet.OstaliListNazivFormated_1">
      <item>Visoki prekršajni sud Republike Hrvatske</item>
      <item>I. postaja prometne policije Zagreb</item>
    </derivirana_varijabla>
  </DomainObject.Predmet.OstaliListNazivFormated>
  <DomainObject.Predmet.OstaliListNazivFormatedOIB>
    <izvorni_sadrzaj>
      <item>Visoki prekršajni sud Republike Hrvatske, OIB 02594920860</item>
      <item>I. postaja prometne policije Zagreb</item>
    </izvorni_sadrzaj>
    <derivirana_varijabla naziv="DomainObject.Predmet.OstaliListNazivFormatedOIB_1">
      <item>Visoki prekršajni sud Republike Hrvatske, OIB 02594920860</item>
      <item>I. postaja prometne policije Zagreb</item>
    </derivirana_varijabla>
  </DomainObject.Predmet.OstaliListNazivFormatedOIB>
  <DomainObject.Predmet.ClanoviVijeca>
    <izvorni_sadrzaj>Drago Klasnić, Matea Sačević</izvorni_sadrzaj>
    <derivirana_varijabla naziv="DomainObject.Predmet.ClanoviVijeca_1">Drago Klasnić, Matea Sačević</derivirana_varijabla>
  </DomainObject.Predmet.ClanoviVijeca>
  <DomainObject.Predmet.PredsjednikVijeca>
    <izvorni_sadrzaj>Renata Popović</izvorni_sadrzaj>
    <derivirana_varijabla naziv="DomainObject.Predmet.PredsjednikVijeca_1">Renata Popović</derivirana_varijabla>
  </DomainObject.Predmet.PredsjednikVijeca>
  <DomainObject.Predmet.ClanakZakona>
    <izvorni_sadrzaj>199, 17, 51</izvorni_sadrzaj>
    <derivirana_varijabla naziv="DomainObject.Predmet.ClanakZakona_1">199, 17, 51</derivirana_varijabla>
  </DomainObject.Predmet.ClanakZakona>
  <DomainObject.Predmet.ClanakZakonaFull>
    <izvorni_sadrzaj>članka 199. stavka 2., članka 17. stavka 1., članka 51. stavka 1.</izvorni_sadrzaj>
    <derivirana_varijabla naziv="DomainObject.Predmet.ClanakZakonaFull_1">članka 199. stavka 2., članka 17. stavka 1., članka 51. stavka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28. svibnja 2026.</izvorni_sadrzaj>
    <derivirana_varijabla naziv="DomainObject.Datum_1">28. svibnja 2026.</derivirana_varijabla>
  </DomainObject.Datum>
  <DomainObject.PoslovniBrojDokumenta>
    <izvorni_sadrzaj>Ppž-11142/2025-2</izvorni_sadrzaj>
    <derivirana_varijabla naziv="DomainObject.PoslovniBrojDokumenta_1">Ppž-11142/2025-2</derivirana_varijabla>
  </DomainObject.PoslovniBrojDokumenta>
  <DomainObject.Predmet.StrankaIDrugi>
    <izvorni_sadrzaj>Općinski prekršajni sud u Zagrebu</izvorni_sadrzaj>
    <derivirana_varijabla naziv="DomainObject.Predmet.StrankaIDrugi_1">Općinski prekršajni sud u Zagrebu</derivirana_varijabla>
  </DomainObject.Predmet.StrankaIDrugi>
  <DomainObject.Predmet.ProtustrankaIDrugi>
    <izvorni_sadrzaj>Goran Žganec</izvorni_sadrzaj>
    <derivirana_varijabla naziv="DomainObject.Predmet.ProtustrankaIDrugi_1">Goran Žganec</derivirana_varijabla>
  </DomainObject.Predmet.ProtustrankaIDrugi>
  <DomainObject.Predmet.StrankaIDrugiAdressOIB>
    <izvorni_sadrzaj>Općinski prekršajni sud u Zagrebu, OIB 95308842799, Avenija Dubrovnik 8, 10000 Zagreb</izvorni_sadrzaj>
    <derivirana_varijabla naziv="DomainObject.Predmet.StrankaIDrugiAdressOIB_1">Općinski prekršajni sud u Zagrebu, OIB 95308842799, Avenija Dubrovnik 8, 10000 Zagreb</derivirana_varijabla>
  </DomainObject.Predmet.StrankaIDrugiAdressOIB>
  <DomainObject.Predmet.ProtustrankaIDrugiAdressOIB>
    <izvorni_sadrzaj>Goran Žganec, OIB 31390480423, Aleja Ruža 1a, 10000 Zagreb</izvorni_sadrzaj>
    <derivirana_varijabla naziv="DomainObject.Predmet.ProtustrankaIDrugiAdressOIB_1">Goran Žganec, OIB 31390480423, Aleja Ruža 1a,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21. svibnja 2026.</izvorni_sadrzaj>
    <derivirana_varijabla naziv="DomainObject.Predmet.OdlukaRjesenje.DatumDonosenjaOdluke_1">21. svibnja 2026.</derivirana_varijabla>
  </DomainObject.Predmet.OdlukaRjesenje.DatumDonosenjaOdluke>
  <DomainObject.Predmet.OdlukaRjesenje.DatumPravomocnosti>
    <izvorni_sadrzaj>21. svibnja 2026.</izvorni_sadrzaj>
    <derivirana_varijabla naziv="DomainObject.Predmet.OdlukaRjesenje.DatumPravomocnosti_1">21. svibnja 2026.</derivirana_varijabla>
  </DomainObject.Predmet.OdlukaRjesenje.DatumPravomocnosti>
  <DomainObject.Predmet.OdlukaRjesenje.Oznaka>
    <izvorni_sadrzaj>Ppž-11142/2025-2</izvorni_sadrzaj>
    <derivirana_varijabla naziv="DomainObject.Predmet.OdlukaRjesenje.Oznaka_1">Ppž-11142/2025-2</derivirana_varijabla>
  </DomainObject.Predmet.OdlukaRjesenje.Oznaka>
  <DomainObject.Predmet.SudioniciListNaziv>
    <izvorni_sadrzaj>
      <item>Goran Žganec</item>
      <item>Visoki prekršajni sud Republike Hrvatske</item>
      <item>Općinski prekršajni sud u Zagrebu</item>
      <item>I. postaja prometne policije Zagreb</item>
    </izvorni_sadrzaj>
    <derivirana_varijabla naziv="DomainObject.Predmet.SudioniciListNaziv_1">
      <item>Goran Žganec</item>
      <item>Visoki prekršajni sud Republike Hrvatske</item>
      <item>Općinski prekršajni sud u Zagrebu</item>
      <item>I. postaja prometne policije Zagreb</item>
    </derivirana_varijabla>
  </DomainObject.Predmet.SudioniciListNaziv>
  <DomainObject.Predmet.SudioniciListAdressOIB>
    <izvorni_sadrzaj>
      <item>Goran Žganec, OIB 31390480423, Aleja Ruža 1a,10000 Zagreb</item>
      <item>Visoki prekršajni sud Republike Hrvatske, OIB 02594920860, Ulica Augusta Šenoe 30,10000 Zagreb</item>
      <item>Općinski prekršajni sud u Zagrebu, OIB 95308842799, Avenija Dubrovnik 8,10000 Zagreb</item>
      <item>I. postaja prometne policije Zagreb, Ulica Vjekoslava Heinzela 98,10000 Zagreb</item>
    </izvorni_sadrzaj>
    <derivirana_varijabla naziv="DomainObject.Predmet.SudioniciListAdressOIB_1">
      <item>Goran Žganec, OIB 31390480423, Aleja Ruža 1a,10000 Zagreb</item>
      <item>Visoki prekršajni sud Republike Hrvatske, OIB 02594920860, Ulica Augusta Šenoe 30,10000 Zagreb</item>
      <item>Općinski prekršajni sud u Zagrebu, OIB 95308842799, Avenija Dubrovnik 8,10000 Zagreb</item>
      <item>I. postaja prometne policije Zagreb, Ulica Vjekoslava Heinzela 98,10000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31390480423</item>
      <item>, OIB 02594920860</item>
      <item>, OIB 95308842799</item>
      <item>, OIB null</item>
    </izvorni_sadrzaj>
    <derivirana_varijabla naziv="DomainObject.Predmet.SudioniciListNazivOIB_1">
      <item>, OIB 31390480423</item>
      <item>, OIB 02594920860</item>
      <item>, OIB 95308842799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Pp-17147/2025</izvorni_sadrzaj>
    <derivirana_varijabla naziv="DomainObject.Predmet.OznakaNizestupanjskogPredmeta_1">Pp-17147/2025</derivirana_varijabla>
  </DomainObject.Predmet.OznakaNizestupanjskogPredmeta>
  <DomainObject.Predmet.NazivNizestupanjskogSuda>
    <izvorni_sadrzaj>Općinski prekršajni sud u Zagrebu</izvorni_sadrzaj>
    <derivirana_varijabla naziv="DomainObject.Predmet.NazivNizestupanjskogSuda_1">Općinski prekršajni sud u Zagrebu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studenog 2025.</izvorni_sadrzaj>
    <derivirana_varijabla naziv="DomainObject.Predmet.DatumPocetkaProcesa_1">18.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prekršajima protiv javnog reda i mira</item>
    </izvorni_sadrzaj>
    <derivirana_varijabla naziv="DomainObject.ZakonPravilnikList_1">
      <item>Zakon o sigurnosti prometa na cestama</item>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Goran Žganec, Aleja Ruža 1a, 10000 Zagreb, OIB: 31390480423, rođen-a 14.01.1975., mjesto rođenja Zagreb (Grad Zagreb)</item>
    </izvorni_sadrzaj>
    <derivirana_varijabla naziv="DomainObject.Predmet.OkrivljenikAdresaMjestoRodjenjaList_1">
      <item>Goran Žganec, Aleja Ruža 1a, 10000 Zagreb, OIB: 31390480423, rođen-a 14.01.1975.,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Pp-17147/2025</izvorni_sadrzaj>
    <derivirana_varijabla naziv="DomainObject.PrviPodnesak.OznakaBrojPodnositelja_1">Pp-17147/2025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Ured za gubljenje vremena</properties:Company>
  <properties:Pages>3</properties:Pages>
  <properties:Words>889</properties:Words>
  <properties:Characters>4925</properties:Characters>
  <properties:Lines>128</properties:Lines>
  <properties:Paragraphs>34</properties:Paragraphs>
  <properties:TotalTime>38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6002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2026-04-01T07:28:00Z</dcterms:created>
  <dc:creator>553Y6C1</dc:creator>
  <cp:lastModifiedBy>Nataša Borovnjak</cp:lastModifiedBy>
  <cp:lastPrinted>2026-05-28T11:30:00Z</cp:lastPrinted>
  <dcterms:modified xmlns:xsi="http://www.w3.org/2001/XMLSchema-instance" xsi:type="dcterms:W3CDTF">2026-05-28T11:30:00Z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Ppž-11142/2025-2 / Odluka - Presuda (Ppž-11142-25.docx)</vt:lpwstr>
  </prop:property>
  <prop:property fmtid="{D5CDD505-2E9C-101B-9397-08002B2CF9AE}" pid="4" name="CC_coloring">
    <vt:bool>false</vt:bool>
  </prop:property>
  <prop:property fmtid="{D5CDD505-2E9C-101B-9397-08002B2CF9AE}" pid="5" name="BrojStranica">
    <vt:i4>3</vt:i4>
  </prop:property>
</prop:Properties>
</file>