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8bb416" w14:paraId="78bb416" w:rsidRDefault="00C33DD8" w:rsidP="00BE02D7" w:rsidR="00BE02D7" w:rsidRPr="007D60B4">
      <w:pPr>
        <w15:collapsed w:val="false"/>
        <w:rPr>
          <w:rFonts w:hAnsi="Times New Roman" w:ascii="Times New Roman"/>
          <w:sz w:val="24"/>
          <w:szCs w:val="24"/>
          <w:lang w:val="pl-PL"/>
        </w:rPr>
      </w:pPr>
      <w:bookmarkStart w:name="_GoBack" w:id="0"/>
      <w:bookmarkEnd w:id="0"/>
      <w:r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33DD8" w:rsidP="00BE02D7" w:rsidR="00C33DD8">
      <w:pPr>
        <w:rPr>
          <w:rFonts w:hAnsi="Times New Roman" w:ascii="Times New Roman"/>
          <w:sz w:val="24"/>
          <w:szCs w:val="24"/>
          <w:lang w:val="pl-PL"/>
        </w:rPr>
      </w:pPr>
    </w:p>
    <w:p w:rsidRDefault="00BE02D7" w:rsidP="00BE02D7" w:rsidR="00BE02D7" w:rsidRPr="007D60B4">
      <w:pPr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REPUBLIKA HRVATSKA</w:t>
      </w:r>
    </w:p>
    <w:p w:rsidRDefault="00BE02D7" w:rsidP="00BE02D7" w:rsidR="00BE02D7" w:rsidRPr="007D60B4">
      <w:pPr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TRGOVAČKI SUD SPLIT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7D60B4">
        <w:rPr>
          <w:rFonts w:hAnsi="Times New Roman" w:ascii="Times New Roman"/>
          <w:sz w:val="24"/>
          <w:szCs w:val="24"/>
          <w:lang w:val="hr-HR"/>
        </w:rPr>
        <w:tab/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  <w:r w:rsidRPr="007D60B4">
        <w:rPr>
          <w:rFonts w:hAnsi="Times New Roman" w:ascii="Times New Roman"/>
          <w:sz w:val="24"/>
          <w:szCs w:val="24"/>
          <w:lang w:val="pl-PL"/>
        </w:rPr>
        <w:tab/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pl-PL"/>
        </w:rPr>
      </w:pP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U  I M E  R E P U B L I K E  H R V A T S K E</w:t>
      </w: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pl-PL"/>
        </w:rPr>
      </w:pP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pl-PL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>R J E Š E N J E</w:t>
      </w:r>
    </w:p>
    <w:p w:rsidRDefault="00BE02D7" w:rsidP="00BE02D7" w:rsidR="00BE02D7" w:rsidRPr="007D60B4">
      <w:pPr>
        <w:jc w:val="both"/>
        <w:rPr>
          <w:rFonts w:hAnsi="Times New Roman" w:ascii="Times New Roman"/>
          <w:b/>
          <w:sz w:val="24"/>
          <w:szCs w:val="24"/>
          <w:lang w:val="pl-PL"/>
        </w:rPr>
      </w:pPr>
    </w:p>
    <w:p w:rsidRDefault="00C33DD8" w:rsidP="00C33DD8" w:rsidR="00C33DD8">
      <w:pPr>
        <w:pStyle w:val="Tijeloteksta"/>
        <w:ind w:firstLine="708"/>
        <w:rPr>
          <w:lang w:val="hr-HR"/>
        </w:rPr>
      </w:pPr>
      <w:r>
        <w:rPr>
          <w:lang w:val="hr-HR"/>
        </w:rPr>
        <w:t xml:space="preserve">Trgovački sud u Splitu, po sucu tog suda Katarini Mikulić, kao stečajnom sucu, u skraćenom stečajnom postupku povodom zahtjeva </w:t>
      </w:r>
      <w:r>
        <w:rPr>
          <w:szCs w:val="24"/>
          <w:lang w:val="hr-HR"/>
        </w:rPr>
        <w:t>FINANCIJSKE AGENCIJE, Regionalni centar Split,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="006D4353">
        <w:t>LA FIESTA</w:t>
      </w:r>
      <w:r w:rsidR="00062E19">
        <w:t xml:space="preserve"> d.o.o., </w:t>
      </w:r>
      <w:r w:rsidR="006D4353">
        <w:t>Put Radoševca 52</w:t>
      </w:r>
      <w:r w:rsidR="00062E19">
        <w:t xml:space="preserve">, Split, OIB: </w:t>
      </w:r>
      <w:r w:rsidR="006D4353" w:rsidRPr="006D4353">
        <w:t>34920757595</w:t>
      </w:r>
      <w:r w:rsidR="000A4B75">
        <w:t>,</w:t>
      </w:r>
      <w:r w:rsidR="0089311B">
        <w:t xml:space="preserve"> </w:t>
      </w:r>
      <w:r>
        <w:rPr>
          <w:lang w:val="hr-HR"/>
        </w:rPr>
        <w:t xml:space="preserve">dana </w:t>
      </w:r>
      <w:r w:rsidR="006D4353">
        <w:rPr>
          <w:lang w:val="hr-HR"/>
        </w:rPr>
        <w:t>27. travnja</w:t>
      </w:r>
      <w:r w:rsidR="00745FC2">
        <w:rPr>
          <w:lang w:val="hr-HR"/>
        </w:rPr>
        <w:t xml:space="preserve"> 2017</w:t>
      </w:r>
      <w:r>
        <w:rPr>
          <w:lang w:val="hr-HR"/>
        </w:rPr>
        <w:t>. godine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ind w:firstLine="720" w:right="-1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Odbacuje se zahtjev predlagatelja za provedbu skraćenog stečajnog postupka nad uvodno navedenim dužnikom.</w:t>
      </w:r>
    </w:p>
    <w:p w:rsidRDefault="00455A0C" w:rsidP="00455A0C" w:rsidR="00455A0C">
      <w:pPr>
        <w:ind w:right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jc w:val="center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455A0C" w:rsidP="00455A0C" w:rsidR="00455A0C">
      <w:pPr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 xml:space="preserve">Predlagatelj - Financijska agencija, RC Split, Podružnica Split, Mažuranićevo šetalište 24b, OIB: 85821130368, podnijela je ovom sudu dana 13. ožujka 2017. godine, na temelju odredbe čl. 429. st.1. Stečajnog zakona („Narodne novine“ broj 71/15, dalje SZ), zahtjev za provedbu skraćenog stečajnog postupka nad dužnikom </w:t>
      </w:r>
      <w:r w:rsidRPr="00455A0C">
        <w:rPr>
          <w:rFonts w:hAnsi="Times New Roman" w:ascii="Times New Roman"/>
          <w:sz w:val="24"/>
          <w:szCs w:val="24"/>
          <w:lang w:val="hr-HR"/>
        </w:rPr>
        <w:t>LA FIESTA d.o.o., Put Radoševca 52, Split, OIB: 3492075759</w:t>
      </w:r>
      <w:r>
        <w:rPr>
          <w:rFonts w:hAnsi="Times New Roman" w:ascii="Times New Roman"/>
          <w:sz w:val="24"/>
          <w:szCs w:val="24"/>
          <w:lang w:val="hr-HR"/>
        </w:rPr>
        <w:t>.</w:t>
      </w:r>
    </w:p>
    <w:p w:rsidRDefault="00455A0C" w:rsidP="00455A0C" w:rsidR="00455A0C" w:rsidRPr="00455A0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U zahtjevu je navedeno kako dužnik na dan 06. ožujka 2017. godine u Očevidniku redoslijeda osnova za plaćanje ima evidentirane neizvršene osnove za plaćanja u neprekinutom razdoblju od 120 dana, u ukupnom iznosu od 37.106,27 kuna, u koji iznos je uračunata kamata i naknada Financijske agencije za provedbu ovrhe na novčanim sredstvima, kao i da dužnik nema zaposlenih.</w:t>
      </w: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Odredbom članka 428. SZ-a propisano je da će sud provesti skraćeni stečajni postupak nad pravnom osobom ako su ispunjenje sljedeće pretpostavke:</w:t>
      </w:r>
    </w:p>
    <w:p w:rsidRDefault="00455A0C" w:rsidP="00455A0C" w:rsidR="00455A0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numPr>
          <w:ilvl w:val="0"/>
          <w:numId w:val="1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ako nema zaposlenih,</w:t>
      </w:r>
    </w:p>
    <w:p w:rsidRDefault="00455A0C" w:rsidP="00455A0C" w:rsidR="00455A0C">
      <w:pPr>
        <w:numPr>
          <w:ilvl w:val="0"/>
          <w:numId w:val="1"/>
        </w:num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ako u očevidniku redoslijeda osnova za plaćanje ima evidentirane neizvršene osnove za plaćanje u neprekinutom razdoblju od 120 dana,</w:t>
      </w:r>
    </w:p>
    <w:p w:rsidRDefault="00455A0C" w:rsidP="00455A0C" w:rsidR="00455A0C">
      <w:pPr>
        <w:numPr>
          <w:ilvl w:val="0"/>
          <w:numId w:val="1"/>
        </w:numPr>
        <w:jc w:val="both"/>
      </w:pPr>
      <w:r>
        <w:rPr>
          <w:rFonts w:hAnsi="Times New Roman" w:ascii="Times New Roman"/>
          <w:sz w:val="24"/>
          <w:szCs w:val="24"/>
          <w:lang w:val="hr-HR"/>
        </w:rPr>
        <w:t>ako nisu ispunjene pretpostavke za pokretanje drugog postupka radi brisanja iz sudskog registra</w:t>
      </w:r>
      <w:r>
        <w:t>.</w:t>
      </w: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lastRenderedPageBreak/>
        <w:t>Dana 26. travnja 2017. godine dužnik je u spis dostavio potvrdu Financijske agencije, Sektor poslovne mreže Split, od 26. travnja 2017. godine (list 7 spisa), te je uvidom u istu potvrdu utvrđeno je da dužnik na dan 26. travnja 2017. godine  nema neizvršenih osnova za plaćanje.</w:t>
      </w:r>
    </w:p>
    <w:p w:rsidRDefault="00455A0C" w:rsidP="00455A0C" w:rsidR="00455A0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Obzirom da dužnik u Očevidniku redoslijeda osnova za plaćanje nema evidentiranih nepodmirenih obveza, to je evidentno da nisu ispunjene pretpostavke za provedbu skraćenog stečajnog postupka kako je to propisano čl. 428. SZ-a.</w:t>
      </w:r>
    </w:p>
    <w:p w:rsidRDefault="00455A0C" w:rsidP="00455A0C" w:rsidR="00455A0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hr-HR"/>
        </w:rPr>
        <w:t>Slijedom navedenog, a kako nije utvrđeno postojanje bilo kojeg stečajnog razloga, valjalo je prijedlog odbaciti i riješiti kao u izreci.</w:t>
      </w:r>
    </w:p>
    <w:p w:rsidRDefault="00455A0C" w:rsidP="00455A0C" w:rsidR="00455A0C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455A0C" w:rsidP="00455A0C" w:rsidR="00455A0C">
      <w:pPr>
        <w:jc w:val="both"/>
        <w:rPr>
          <w:rFonts w:hAnsi="Times New Roman" w:ascii="Times New Roman"/>
          <w:sz w:val="24"/>
          <w:szCs w:val="24"/>
          <w:lang w:val="hr-HR"/>
        </w:rPr>
      </w:pPr>
      <w:r>
        <w:rPr>
          <w:rFonts w:hAnsi="Times New Roman" w:ascii="Times New Roman"/>
          <w:sz w:val="24"/>
          <w:szCs w:val="24"/>
          <w:lang w:val="pl-PL"/>
        </w:rPr>
        <w:t xml:space="preserve"> </w:t>
      </w:r>
    </w:p>
    <w:p w:rsidRDefault="00455A0C" w:rsidP="00455A0C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BE02D7" w:rsidRPr="007D60B4">
        <w:rPr>
          <w:rFonts w:hAnsi="Times New Roman" w:ascii="Times New Roman"/>
          <w:sz w:val="24"/>
          <w:szCs w:val="24"/>
          <w:lang w:val="hr-HR"/>
        </w:rPr>
        <w:t xml:space="preserve">U Split, </w:t>
      </w:r>
      <w:r w:rsidR="006D4353">
        <w:rPr>
          <w:rFonts w:hAnsi="Times New Roman" w:ascii="Times New Roman"/>
          <w:sz w:val="24"/>
          <w:szCs w:val="24"/>
          <w:lang w:val="hr-HR"/>
        </w:rPr>
        <w:t>27. travnja</w:t>
      </w:r>
      <w:r w:rsidR="00745FC2">
        <w:rPr>
          <w:rFonts w:hAnsi="Times New Roman" w:ascii="Times New Roman"/>
          <w:sz w:val="24"/>
          <w:szCs w:val="24"/>
          <w:lang w:val="hr-HR"/>
        </w:rPr>
        <w:t xml:space="preserve"> 2017</w:t>
      </w:r>
      <w:r w:rsidR="00BE02D7" w:rsidRPr="007D60B4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BE02D7" w:rsidP="00BE02D7" w:rsidR="00BE02D7" w:rsidRPr="007D60B4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BE02D7" w:rsidP="000D0995" w:rsidR="00BE02D7" w:rsidRPr="007D60B4">
      <w:pPr>
        <w:ind w:firstLine="708" w:left="7080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  SUDAC</w:t>
      </w:r>
    </w:p>
    <w:p w:rsidRDefault="00BE02D7" w:rsidP="00BE02D7" w:rsidR="00BE02D7">
      <w:pPr>
        <w:ind w:firstLine="720" w:left="6480"/>
        <w:rPr>
          <w:rFonts w:hAnsi="Times New Roman" w:ascii="Times New Roman"/>
          <w:sz w:val="24"/>
          <w:szCs w:val="24"/>
          <w:lang w:val="hr-HR"/>
        </w:rPr>
      </w:pPr>
    </w:p>
    <w:p w:rsidRDefault="00745FC2" w:rsidP="00BE02D7" w:rsidR="00745FC2" w:rsidRPr="007D60B4">
      <w:pPr>
        <w:ind w:firstLine="720" w:left="6480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Katarina Mikulić</w:t>
      </w:r>
    </w:p>
    <w:p w:rsidRDefault="00BE02D7" w:rsidP="00BE02D7" w:rsidR="00BE02D7" w:rsidRPr="007D60B4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BE02D7" w:rsidP="00BE02D7" w:rsidR="00BE02D7" w:rsidRPr="007D60B4">
      <w:pPr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7D60B4">
        <w:rPr>
          <w:rFonts w:hAnsi="Times New Roman" w:ascii="Times New Roman"/>
          <w:iCs/>
          <w:sz w:val="24"/>
          <w:szCs w:val="24"/>
          <w:lang w:val="hr-HR"/>
        </w:rPr>
        <w:t xml:space="preserve">UPUTA O PRAVNOM LIJEKU: </w:t>
      </w:r>
    </w:p>
    <w:p w:rsidRDefault="00BE02D7" w:rsidP="00BE02D7" w:rsidR="00BE02D7" w:rsidRPr="007D60B4">
      <w:pPr>
        <w:jc w:val="both"/>
        <w:rPr>
          <w:rFonts w:hAnsi="Times New Roman" w:ascii="Times New Roman"/>
          <w:iCs/>
          <w:sz w:val="24"/>
          <w:szCs w:val="24"/>
          <w:lang w:val="hr-HR"/>
        </w:rPr>
      </w:pPr>
    </w:p>
    <w:p w:rsidRDefault="00BE02D7" w:rsidP="00BE02D7" w:rsidR="00BE02D7" w:rsidRPr="007D60B4">
      <w:pPr>
        <w:jc w:val="both"/>
        <w:rPr>
          <w:rFonts w:hAnsi="Times New Roman" w:ascii="Times New Roman"/>
          <w:iCs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 xml:space="preserve">  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DNA: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 xml:space="preserve">1) predlagatelju  </w:t>
      </w:r>
      <w:r w:rsidRPr="007D60B4">
        <w:rPr>
          <w:rFonts w:hAnsi="Times New Roman" w:ascii="Times New Roman"/>
          <w:sz w:val="24"/>
          <w:szCs w:val="24"/>
          <w:lang w:val="hr-HR"/>
        </w:rPr>
        <w:t>– Financijskoj agenciji, RC Split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hr-HR"/>
        </w:rPr>
        <w:t>2) dužniku</w:t>
      </w:r>
      <w:r w:rsidR="00745FC2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0D0995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pl-PL"/>
        </w:rPr>
      </w:pPr>
      <w:r>
        <w:rPr>
          <w:rFonts w:hAnsi="Times New Roman" w:ascii="Times New Roman"/>
          <w:sz w:val="24"/>
          <w:szCs w:val="24"/>
          <w:lang w:val="pl-PL"/>
        </w:rPr>
        <w:t xml:space="preserve">3) e-oglasna ploča </w:t>
      </w:r>
    </w:p>
    <w:p w:rsidRDefault="00BE02D7" w:rsidP="00BE02D7" w:rsidR="00BE02D7" w:rsidRPr="007D60B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7D60B4">
        <w:rPr>
          <w:rFonts w:hAnsi="Times New Roman" w:ascii="Times New Roman"/>
          <w:sz w:val="24"/>
          <w:szCs w:val="24"/>
          <w:lang w:val="pl-PL"/>
        </w:rPr>
        <w:t xml:space="preserve">4) spis </w:t>
      </w:r>
    </w:p>
    <w:p w:rsidRDefault="00853B3E" w:rsidR="00853B3E"/>
    <w:sectPr w:rsidSect="00925D61" w:rsidR="00853B3E">
      <w:headerReference w:type="default" r:id="rId10"/>
      <w:foot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D0995" w:rsidR="005F347A">
      <w:r>
        <w:separator/>
      </w:r>
    </w:p>
  </w:endnote>
  <w:endnote w:id="0" w:type="continuationSeparator">
    <w:p w:rsidRDefault="000D0995" w:rsidR="005F34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07787391"/>
      <w:docPartObj>
        <w:docPartGallery w:val="Page Numbers (Bottom of Page)"/>
        <w:docPartUnique/>
      </w:docPartObj>
    </w:sdtPr>
    <w:sdtEndPr/>
    <w:sdtContent>
      <w:p w:rsidRDefault="000D0995" w:rsidR="000D099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A0A" w:rsidRPr="00DE0A0A">
          <w:rPr>
            <w:noProof/>
            <w:lang w:val="hr-HR"/>
          </w:rPr>
          <w:t>2</w:t>
        </w:r>
        <w:r>
          <w:fldChar w:fldCharType="end"/>
        </w:r>
      </w:p>
    </w:sdtContent>
  </w:sdt>
  <w:p w:rsidRDefault="000D0995" w:rsidR="000D0995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D0995" w:rsidR="005F347A">
      <w:r>
        <w:separator/>
      </w:r>
    </w:p>
  </w:footnote>
  <w:footnote w:id="0" w:type="continuationSeparator">
    <w:p w:rsidRDefault="000D0995" w:rsidR="005F347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BE02D7" w:rsidP="009E693F" w:rsidR="009E693F">
        <w:pPr>
          <w:pStyle w:val="Zaglavlje"/>
          <w:ind w:firstLine="4320"/>
          <w:jc w:val="center"/>
        </w:pPr>
        <w:r w:rsidRPr="00B83978">
          <w:rPr>
            <w:rFonts w:hAnsi="Times New Roman" w:ascii="Times New Roman"/>
            <w:sz w:val="24"/>
            <w:szCs w:val="24"/>
          </w:rPr>
          <w:tab/>
          <w:t xml:space="preserve">                                    </w:t>
        </w:r>
        <w:r w:rsidR="00C33DD8">
          <w:rPr>
            <w:rFonts w:hAnsi="Times New Roman" w:ascii="Times New Roman"/>
            <w:sz w:val="24"/>
            <w:szCs w:val="24"/>
          </w:rPr>
          <w:t>4.St-</w:t>
        </w:r>
        <w:r w:rsidR="007F74DE">
          <w:rPr>
            <w:rFonts w:hAnsi="Times New Roman" w:ascii="Times New Roman"/>
            <w:sz w:val="24"/>
            <w:szCs w:val="24"/>
          </w:rPr>
          <w:t>304/2017</w:t>
        </w:r>
        <w:r>
          <w:t xml:space="preserve">                                        </w:t>
        </w:r>
        <w:r>
          <w:tab/>
        </w:r>
      </w:p>
    </w:sdtContent>
  </w:sdt>
  <w:p w:rsidRDefault="00DE0A0A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E02D7" w:rsidR="009017DC" w:rsidRPr="001C36B6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="00C33DD8">
      <w:rPr>
        <w:rFonts w:hAnsi="Times New Roman" w:ascii="Times New Roman"/>
        <w:sz w:val="24"/>
        <w:szCs w:val="24"/>
        <w:lang w:val="hr-HR"/>
      </w:rPr>
      <w:t>4.St-</w:t>
    </w:r>
    <w:r w:rsidR="007F74DE">
      <w:rPr>
        <w:rFonts w:hAnsi="Times New Roman" w:ascii="Times New Roman"/>
        <w:sz w:val="24"/>
        <w:szCs w:val="24"/>
        <w:lang w:val="hr-HR"/>
      </w:rPr>
      <w:t>304/2017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E02D7"/>
    <w:rsid w:val="00062E19"/>
    <w:rsid w:val="00066650"/>
    <w:rsid w:val="00085E7C"/>
    <w:rsid w:val="000A4B75"/>
    <w:rsid w:val="000B4D96"/>
    <w:rsid w:val="000D0995"/>
    <w:rsid w:val="00175B8F"/>
    <w:rsid w:val="001835CC"/>
    <w:rsid w:val="002A7AF9"/>
    <w:rsid w:val="003C2F22"/>
    <w:rsid w:val="00417EA6"/>
    <w:rsid w:val="00455A0C"/>
    <w:rsid w:val="005A2A9D"/>
    <w:rsid w:val="005F347A"/>
    <w:rsid w:val="006D4353"/>
    <w:rsid w:val="0071519E"/>
    <w:rsid w:val="00745FC2"/>
    <w:rsid w:val="007D0333"/>
    <w:rsid w:val="007F74DE"/>
    <w:rsid w:val="007F7A84"/>
    <w:rsid w:val="00814EDB"/>
    <w:rsid w:val="00815142"/>
    <w:rsid w:val="00853B3E"/>
    <w:rsid w:val="0089311B"/>
    <w:rsid w:val="00981D37"/>
    <w:rsid w:val="00A51DE9"/>
    <w:rsid w:val="00B7506F"/>
    <w:rsid w:val="00B978C4"/>
    <w:rsid w:val="00BE02D7"/>
    <w:rsid w:val="00C33DD8"/>
    <w:rsid w:val="00DD0D50"/>
    <w:rsid w:val="00DE0A0A"/>
    <w:rsid w:val="00EB6A52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E02D7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BE02D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BE02D7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E02D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E02D7"/>
    <w:rPr>
      <w:rFonts w:cs="Tahoma" w:eastAsia="Times New Roman" w:hAnsi="Tahoma" w:ascii="Tahoma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C33DD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33DD8"/>
    <w:rPr>
      <w:rFonts w:cs="Times New Roman" w:eastAsia="Times New Roman" w:hAnsi="Arial Narrow" w:ascii="Arial Narrow"/>
      <w:sz w:val="22"/>
      <w:szCs w:val="20"/>
      <w:lang w:eastAsia="hr-HR" w:val="en-AU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C33DD8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C33DD8"/>
    <w:pPr>
      <w:jc w:val="both"/>
    </w:pPr>
    <w:rPr>
      <w:rFonts w:hAnsi="Times New Roman" w:ascii="Times New Roman"/>
      <w:sz w:val="24"/>
      <w:szCs w:val="22"/>
      <w:lang w:eastAsia="en-US"/>
    </w:rPr>
  </w:style>
  <w:style w:customStyle="true" w:styleId="TijelotekstaChar1" w:type="character">
    <w:name w:val="Tijelo teksta Char1"/>
    <w:basedOn w:val="Zadanifontodlomka"/>
    <w:uiPriority w:val="99"/>
    <w:semiHidden/>
    <w:rsid w:val="00C33DD8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Bezproreda" w:type="paragraph">
    <w:name w:val="No Spacing"/>
    <w:uiPriority w:val="1"/>
    <w:qFormat/>
    <w:rsid w:val="007D0333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DE0A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E0A0A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E0A0A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E0A0A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E0A0A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E02D7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BE02D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BE02D7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E02D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E02D7"/>
    <w:rPr>
      <w:rFonts w:ascii="Tahoma" w:cs="Tahoma" w:eastAsia="Times New Roman" w:hAnsi="Tahoma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C33DD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33DD8"/>
    <w:rPr>
      <w:rFonts w:ascii="Arial Narrow" w:cs="Times New Roman" w:eastAsia="Times New Roman" w:hAnsi="Arial Narrow"/>
      <w:sz w:val="22"/>
      <w:szCs w:val="20"/>
      <w:lang w:eastAsia="hr-HR" w:val="en-AU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C33DD8"/>
    <w:rPr>
      <w:rFonts w:cs="Times New Roman"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C33DD8"/>
    <w:pPr>
      <w:jc w:val="both"/>
    </w:pPr>
    <w:rPr>
      <w:rFonts w:ascii="Times New Roman" w:hAnsi="Times New Roman"/>
      <w:sz w:val="24"/>
      <w:szCs w:val="22"/>
      <w:lang w:eastAsia="en-US"/>
    </w:rPr>
  </w:style>
  <w:style w:customStyle="1" w:styleId="TijelotekstaChar1" w:type="character">
    <w:name w:val="Tijelo teksta Char1"/>
    <w:basedOn w:val="Zadanifontodlomka"/>
    <w:uiPriority w:val="99"/>
    <w:semiHidden/>
    <w:rsid w:val="00C33DD8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Bezproreda" w:type="paragraph">
    <w:name w:val="No Spacing"/>
    <w:uiPriority w:val="1"/>
    <w:qFormat/>
    <w:rsid w:val="007D0333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DE0A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E0A0A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E0A0A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E0A0A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E0A0A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162267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911982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travnja 2017.</izvorni_sadrzaj>
    <derivirana_varijabla naziv="DomainObject.DatumDonosenjaOdluke_1">27.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304</izvorni_sadrzaj>
    <derivirana_varijabla naziv="DomainObject.Predmet.Broj_1">304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ožujka 2017.</izvorni_sadrzaj>
    <derivirana_varijabla naziv="DomainObject.Predmet.DatumOsnivanja_1">16.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St-304/2017</izvorni_sadrzaj>
    <derivirana_varijabla naziv="DomainObject.Predmet.OznakaBroj_1">St-304/2017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LA FIESTA d.o.o. za organizaciju i promociju glazbeno - plesnih događanja, turistička agencija</izvorni_sadrzaj>
    <derivirana_varijabla naziv="DomainObject.Predmet.ProtustrankaFormated_1">  LA FIESTA d.o.o. za organizaciju i promociju glazbeno - plesnih događanja, turistička agencija</derivirana_varijabla>
  </DomainObject.Predmet.ProtustrankaFormated>
  <DomainObject.Predmet.ProtustrankaFormatedOIB>
    <izvorni_sadrzaj>  LA FIESTA d.o.o. za organizaciju i promociju glazbeno - plesnih događanja, turistička agencija, OIB 34920757595</izvorni_sadrzaj>
    <derivirana_varijabla naziv="DomainObject.Predmet.ProtustrankaFormatedOIB_1">  LA FIESTA d.o.o. za organizaciju i promociju glazbeno - plesnih događanja, turistička agencija, OIB 34920757595</derivirana_varijabla>
  </DomainObject.Predmet.ProtustrankaFormatedOIB>
  <DomainObject.Predmet.ProtustrankaFormatedWithAdress>
    <izvorni_sadrzaj> LA FIESTA d.o.o. za organizaciju i promociju glazbeno - plesnih događanja, turistička agencija, Put Radoševca 52, 21000 Split</izvorni_sadrzaj>
    <derivirana_varijabla naziv="DomainObject.Predmet.ProtustrankaFormatedWithAdress_1"> LA FIESTA d.o.o. za organizaciju i promociju glazbeno - plesnih događanja, turistička agencija, Put Radoševca 52, 21000 Split</derivirana_varijabla>
  </DomainObject.Predmet.ProtustrankaFormatedWithAdress>
  <DomainObject.Predmet.ProtustrankaFormatedWithAdressOIB>
    <izvorni_sadrzaj> LA FIESTA d.o.o. za organizaciju i promociju glazbeno - plesnih događanja, turistička agencija, OIB 34920757595, Put Radoševca 52, 21000 Split</izvorni_sadrzaj>
    <derivirana_varijabla naziv="DomainObject.Predmet.ProtustrankaFormatedWithAdressOIB_1"> LA FIESTA d.o.o. za organizaciju i promociju glazbeno - plesnih događanja, turistička agencija, OIB 34920757595, Put Radoševca 52, 21000 Split</derivirana_varijabla>
  </DomainObject.Predmet.ProtustrankaFormatedWithAdressOIB>
  <DomainObject.Predmet.ProtustrankaWithAdress>
    <izvorni_sadrzaj>LA FIESTA d.o.o. za organizaciju i promociju glazbeno - plesnih događanja, turistička agencija Put Radoševca 52, 21000 Split</izvorni_sadrzaj>
    <derivirana_varijabla naziv="DomainObject.Predmet.ProtustrankaWithAdress_1">LA FIESTA d.o.o. za organizaciju i promociju glazbeno - plesnih događanja, turistička agencija Put Radoševca 52, 21000 Split</derivirana_varijabla>
  </DomainObject.Predmet.ProtustrankaWithAdress>
  <DomainObject.Predmet.ProtustrankaWithAdressOIB>
    <izvorni_sadrzaj>LA FIESTA d.o.o. za organizaciju i promociju glazbeno - plesnih događanja, turistička agencija, OIB 34920757595, Put Radoševca 52, 21000 Split</izvorni_sadrzaj>
    <derivirana_varijabla naziv="DomainObject.Predmet.ProtustrankaWithAdressOIB_1">LA FIESTA d.o.o. za organizaciju i promociju glazbeno - plesnih događanja, turistička agencija, OIB 34920757595, Put Radoševca 52, 21000 Split</derivirana_varijabla>
  </DomainObject.Predmet.ProtustrankaWithAdressOIB>
  <DomainObject.Predmet.ProtustrankaNazivFormated>
    <izvorni_sadrzaj>LA FIESTA d.o.o. za organizaciju i promociju glazbeno - plesnih događanja, turistička agencija</izvorni_sadrzaj>
    <derivirana_varijabla naziv="DomainObject.Predmet.ProtustrankaNazivFormated_1">LA FIESTA d.o.o. za organizaciju i promociju glazbeno - plesnih događanja, turistička agencija</derivirana_varijabla>
  </DomainObject.Predmet.ProtustrankaNazivFormated>
  <DomainObject.Predmet.ProtustrankaNazivFormatedOIB>
    <izvorni_sadrzaj>LA FIESTA d.o.o. za organizaciju i promociju glazbeno - plesnih događanja, turistička agencija, OIB 34920757595</izvorni_sadrzaj>
    <derivirana_varijabla naziv="DomainObject.Predmet.ProtustrankaNazivFormatedOIB_1">LA FIESTA d.o.o. za organizaciju i promociju glazbeno - plesnih događanja, turistička agencija, OIB 34920757595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37106.27</izvorni_sadrzaj>
    <derivirana_varijabla naziv="DomainObject.Predmet.TrenutnaVrijednost_1">37106.27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LA FIESTA d.o.o. za organizaciju i promociju glazbeno - plesnih događanja, turistička agencija</item>
    </izvorni_sadrzaj>
    <derivirana_varijabla naziv="DomainObject.Predmet.ProtuStrankaListFormated_1">
      <item>LA FIESTA d.o.o. za organizaciju i promociju glazbeno - plesnih događanja, turistička agencija</item>
    </derivirana_varijabla>
  </DomainObject.Predmet.ProtuStrankaListFormated>
  <DomainObject.Predmet.ProtuStrankaListFormatedOIB>
    <izvorni_sadrzaj>
      <item>LA FIESTA d.o.o. za organizaciju i promociju glazbeno - plesnih događanja, turistička agencija, OIB 34920757595</item>
    </izvorni_sadrzaj>
    <derivirana_varijabla naziv="DomainObject.Predmet.ProtuStrankaListFormatedOIB_1">
      <item>LA FIESTA d.o.o. za organizaciju i promociju glazbeno - plesnih događanja, turistička agencija, OIB 34920757595</item>
    </derivirana_varijabla>
  </DomainObject.Predmet.ProtuStrankaListFormatedOIB>
  <DomainObject.Predmet.ProtuStrankaListFormatedWithAdress>
    <izvorni_sadrzaj>
      <item>LA FIESTA d.o.o. za organizaciju i promociju glazbeno - plesnih događanja, turistička agencija, Put Radoševca 52, 21000 Split</item>
    </izvorni_sadrzaj>
    <derivirana_varijabla naziv="DomainObject.Predmet.ProtuStrankaListFormatedWithAdress_1">
      <item>LA FIESTA d.o.o. za organizaciju i promociju glazbeno - plesnih događanja, turistička agencija, Put Radoševca 52, 21000 Split</item>
    </derivirana_varijabla>
  </DomainObject.Predmet.ProtuStrankaListFormatedWithAdress>
  <DomainObject.Predmet.ProtuStrankaListFormatedWithAdressOIB>
    <izvorni_sadrzaj>
      <item>LA FIESTA d.o.o. za organizaciju i promociju glazbeno - plesnih događanja, turistička agencija, OIB 34920757595, Put Radoševca 52, 21000 Split</item>
    </izvorni_sadrzaj>
    <derivirana_varijabla naziv="DomainObject.Predmet.ProtuStrankaListFormatedWithAdressOIB_1">
      <item>LA FIESTA d.o.o. za organizaciju i promociju glazbeno - plesnih događanja, turistička agencija, OIB 34920757595, Put Radoševca 52, 21000 Split</item>
    </derivirana_varijabla>
  </DomainObject.Predmet.ProtuStrankaListFormatedWithAdressOIB>
  <DomainObject.Predmet.ProtuStrankaListNazivFormated>
    <izvorni_sadrzaj>
      <item>LA FIESTA d.o.o. za organizaciju i promociju glazbeno - plesnih događanja, turistička agencija</item>
    </izvorni_sadrzaj>
    <derivirana_varijabla naziv="DomainObject.Predmet.ProtuStrankaListNazivFormated_1">
      <item>LA FIESTA d.o.o. za organizaciju i promociju glazbeno - plesnih događanja, turistička agencija</item>
    </derivirana_varijabla>
  </DomainObject.Predmet.ProtuStrankaListNazivFormated>
  <DomainObject.Predmet.ProtuStrankaListNazivFormatedOIB>
    <izvorni_sadrzaj>
      <item>LA FIESTA d.o.o. za organizaciju i promociju glazbeno - plesnih događanja, turistička agencija, OIB 34920757595</item>
    </izvorni_sadrzaj>
    <derivirana_varijabla naziv="DomainObject.Predmet.ProtuStrankaListNazivFormatedOIB_1">
      <item>LA FIESTA d.o.o. za organizaciju i promociju glazbeno - plesnih događanja, turistička agencija, OIB 34920757595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travnja 2017.</izvorni_sadrzaj>
    <derivirana_varijabla naziv="DomainObject.Datum_1">27.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LA FIESTA d.o.o. za organizaciju i promociju glazbeno - plesnih događanja, turistička agencija</izvorni_sadrzaj>
    <derivirana_varijabla naziv="DomainObject.Predmet.ProtustrankaIDrugi_1">LA FIESTA d.o.o. za organizaciju i promociju glazbeno - plesnih događanja, turistička agencija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LA FIESTA d.o.o. za organizaciju i promociju glazbeno - plesnih događanja, turistička agencija, OIB 34920757595, Put Radoševca 52, 21000 Split</izvorni_sadrzaj>
    <derivirana_varijabla naziv="DomainObject.Predmet.ProtustrankaIDrugiAdressOIB_1">LA FIESTA d.o.o. za organizaciju i promociju glazbeno - plesnih događanja, turistička agencija, OIB 34920757595, Put Radoševca 52,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LA FIESTA d.o.o. za organizaciju i promociju glazbeno - plesnih događanja, turistička agencija</item>
      <item>FINANCIJSKA AGENCIJA, RC SPLIT</item>
    </izvorni_sadrzaj>
    <derivirana_varijabla naziv="DomainObject.Predmet.SudioniciListNaziv_1">
      <item>LA FIESTA d.o.o. za organizaciju i promociju glazbeno - plesnih događanja, turistička agencija</item>
      <item>FINANCIJSKA AGENCIJA, RC SPLIT</item>
    </derivirana_varijabla>
  </DomainObject.Predmet.SudioniciListNaziv>
  <DomainObject.Predmet.SudioniciListAdressOIB>
    <izvorni_sadrzaj>
      <item>LA FIESTA d.o.o. za organizaciju i promociju glazbeno - plesnih događanja, turistička agencija, OIB 34920757595, Put Radoševca 52,21000 Split</item>
      <item>FINANCIJSKA AGENCIJA, RC SPLIT, OIB 85821130368, Mažuranićevo šetalište 24 b,21000 Split</item>
    </izvorni_sadrzaj>
    <derivirana_varijabla naziv="DomainObject.Predmet.SudioniciListAdressOIB_1">
      <item>LA FIESTA d.o.o. za organizaciju i promociju glazbeno - plesnih događanja, turistička agencija, OIB 34920757595, Put Radoševca 52,21000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34920757595</item>
      <item>, OIB 85821130368</item>
    </izvorni_sadrzaj>
    <derivirana_varijabla naziv="DomainObject.Predmet.SudioniciListNazivOIB_1">
      <item>, OIB 34920757595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465</properties:Words>
  <properties:Characters>2502</properties:Characters>
  <properties:Lines>79</properties:Lines>
  <properties:Paragraphs>28</properties:Paragraphs>
  <properties:TotalTime>96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2964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2016-12-21T09:45:00Z</dcterms:created>
  <dc:creator>Katarina Mikulić</dc:creator>
  <cp:lastModifiedBy>Katarina Mikulić</cp:lastModifiedBy>
  <cp:lastPrinted>2017-04-27T08:49:00Z</cp:lastPrinted>
  <dcterms:modified xmlns:xsi="http://www.w3.org/2001/XMLSchema-instance" xsi:type="dcterms:W3CDTF">2017-04-27T08:51:00Z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