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b86881" w14:paraId="ab86881" w:rsidRDefault="003A2DF1" w:rsidP="007431BE" w:rsidR="007431BE" w:rsidRPr="00455048">
      <w:pPr>
        <w15:collapsed w:val="false"/>
        <w:rPr>
          <w:sz w:val="24"/>
          <w:szCs w:val="24"/>
        </w:rPr>
      </w:pPr>
      <w:bookmarkStart w:name="_GoBack" w:id="0"/>
      <w:bookmarkEnd w:id="0"/>
      <w:r w:rsidRPr="00455048">
        <w:rPr>
          <w:sz w:val="24"/>
          <w:szCs w:val="24"/>
        </w:rPr>
        <w:t xml:space="preserve">          </w:t>
      </w:r>
      <w:r w:rsidR="007431BE" w:rsidRPr="00455048">
        <w:rPr>
          <w:sz w:val="24"/>
          <w:szCs w:val="24"/>
        </w:rPr>
        <w:t xml:space="preserve">  </w:t>
      </w:r>
      <w:r w:rsidR="007431BE" w:rsidRPr="00455048">
        <w:rPr>
          <w:noProof/>
          <w:sz w:val="24"/>
          <w:szCs w:val="24"/>
        </w:rPr>
        <w:drawing>
          <wp:inline distR="0" distL="0" distB="0" distT="0">
            <wp:extent cy="665613" cx="519379"/>
            <wp:effectExtent b="1270" r="0" t="0" l="0"/>
            <wp:docPr name="Picture 2" id="1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65867" cx="519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31BE" w:rsidRPr="00455048">
        <w:rPr>
          <w:sz w:val="24"/>
          <w:szCs w:val="24"/>
        </w:rPr>
        <w:t xml:space="preserve">                          </w:t>
      </w:r>
    </w:p>
    <w:p w:rsidRDefault="007431BE" w:rsidP="007431BE" w:rsidR="007431BE" w:rsidRPr="00455048">
      <w:pPr>
        <w:tabs>
          <w:tab w:pos="7020" w:val="left"/>
        </w:tabs>
        <w:rPr>
          <w:b/>
          <w:sz w:val="24"/>
          <w:szCs w:val="24"/>
        </w:rPr>
      </w:pPr>
      <w:r w:rsidRPr="00455048">
        <w:rPr>
          <w:b/>
          <w:sz w:val="24"/>
          <w:szCs w:val="24"/>
        </w:rPr>
        <w:t xml:space="preserve">REPUBLIKA HRVATSKA </w:t>
      </w:r>
    </w:p>
    <w:p w:rsidRDefault="007431BE" w:rsidP="007431BE" w:rsidR="007431BE" w:rsidRPr="00455048">
      <w:pPr>
        <w:rPr>
          <w:b/>
          <w:sz w:val="24"/>
          <w:szCs w:val="24"/>
        </w:rPr>
      </w:pPr>
      <w:r w:rsidRPr="00455048">
        <w:rPr>
          <w:b/>
          <w:sz w:val="24"/>
          <w:szCs w:val="24"/>
        </w:rPr>
        <w:t>Trgovački sud u Zagrebu</w:t>
      </w:r>
    </w:p>
    <w:p w:rsidRDefault="007431BE" w:rsidP="007431BE" w:rsidR="007431BE" w:rsidRPr="00455048">
      <w:pPr>
        <w:rPr>
          <w:sz w:val="24"/>
          <w:szCs w:val="24"/>
        </w:rPr>
      </w:pPr>
      <w:r w:rsidRPr="00455048">
        <w:rPr>
          <w:sz w:val="24"/>
          <w:szCs w:val="24"/>
        </w:rPr>
        <w:t xml:space="preserve">Zagreb, </w:t>
      </w:r>
      <w:proofErr w:type="spellStart"/>
      <w:r w:rsidRPr="00455048">
        <w:rPr>
          <w:sz w:val="24"/>
          <w:szCs w:val="24"/>
        </w:rPr>
        <w:t>Amruševa</w:t>
      </w:r>
      <w:proofErr w:type="spellEnd"/>
      <w:r w:rsidRPr="00455048">
        <w:rPr>
          <w:sz w:val="24"/>
          <w:szCs w:val="24"/>
        </w:rPr>
        <w:t xml:space="preserve"> 2/II</w:t>
      </w:r>
    </w:p>
    <w:p w:rsidRDefault="00F44CB5" w:rsidP="00F44CB5" w:rsidR="006B4A8A" w:rsidRPr="00455048">
      <w:pPr>
        <w:rPr>
          <w:sz w:val="24"/>
          <w:szCs w:val="24"/>
        </w:rPr>
      </w:pPr>
      <w:r w:rsidRPr="00455048">
        <w:rPr>
          <w:sz w:val="24"/>
          <w:szCs w:val="24"/>
        </w:rPr>
        <w:tab/>
      </w:r>
      <w:r w:rsidRPr="00455048">
        <w:rPr>
          <w:sz w:val="24"/>
          <w:szCs w:val="24"/>
        </w:rPr>
        <w:tab/>
      </w:r>
      <w:r w:rsidRPr="00455048">
        <w:rPr>
          <w:sz w:val="24"/>
          <w:szCs w:val="24"/>
        </w:rPr>
        <w:tab/>
      </w:r>
      <w:r w:rsidRPr="00455048">
        <w:rPr>
          <w:sz w:val="24"/>
          <w:szCs w:val="24"/>
        </w:rPr>
        <w:tab/>
      </w:r>
      <w:r w:rsidRPr="00455048">
        <w:rPr>
          <w:sz w:val="24"/>
          <w:szCs w:val="24"/>
        </w:rPr>
        <w:tab/>
      </w:r>
      <w:r w:rsidRPr="00455048">
        <w:rPr>
          <w:sz w:val="24"/>
          <w:szCs w:val="24"/>
        </w:rPr>
        <w:tab/>
      </w:r>
      <w:r w:rsidRPr="00455048">
        <w:rPr>
          <w:sz w:val="24"/>
          <w:szCs w:val="24"/>
        </w:rPr>
        <w:tab/>
      </w:r>
      <w:r w:rsidRPr="00455048">
        <w:rPr>
          <w:sz w:val="24"/>
          <w:szCs w:val="24"/>
        </w:rPr>
        <w:tab/>
      </w:r>
      <w:r w:rsidRPr="00455048">
        <w:rPr>
          <w:sz w:val="24"/>
          <w:szCs w:val="24"/>
        </w:rPr>
        <w:tab/>
        <w:t xml:space="preserve">  </w:t>
      </w:r>
    </w:p>
    <w:p w:rsidRDefault="005878C4" w:rsidP="005878C4" w:rsidR="005878C4" w:rsidRPr="00455048">
      <w:pPr>
        <w:jc w:val="center"/>
        <w:rPr>
          <w:b/>
          <w:sz w:val="24"/>
          <w:szCs w:val="24"/>
        </w:rPr>
      </w:pPr>
      <w:r w:rsidRPr="00455048">
        <w:rPr>
          <w:b/>
          <w:sz w:val="24"/>
          <w:szCs w:val="24"/>
        </w:rPr>
        <w:t>REPUBLIK</w:t>
      </w:r>
      <w:r w:rsidR="003A2DF1" w:rsidRPr="00455048">
        <w:rPr>
          <w:b/>
          <w:sz w:val="24"/>
          <w:szCs w:val="24"/>
        </w:rPr>
        <w:t>A</w:t>
      </w:r>
      <w:r w:rsidRPr="00455048">
        <w:rPr>
          <w:b/>
          <w:sz w:val="24"/>
          <w:szCs w:val="24"/>
        </w:rPr>
        <w:t xml:space="preserve">   HRVATSK</w:t>
      </w:r>
      <w:r w:rsidR="003A2DF1" w:rsidRPr="00455048">
        <w:rPr>
          <w:b/>
          <w:sz w:val="24"/>
          <w:szCs w:val="24"/>
        </w:rPr>
        <w:t>A</w:t>
      </w:r>
      <w:r w:rsidRPr="00455048">
        <w:rPr>
          <w:b/>
          <w:sz w:val="24"/>
          <w:szCs w:val="24"/>
        </w:rPr>
        <w:t xml:space="preserve"> </w:t>
      </w:r>
    </w:p>
    <w:p w:rsidRDefault="007431BE" w:rsidP="005878C4" w:rsidR="007431BE" w:rsidRPr="00455048">
      <w:pPr>
        <w:jc w:val="center"/>
        <w:rPr>
          <w:b/>
          <w:sz w:val="24"/>
          <w:szCs w:val="24"/>
        </w:rPr>
      </w:pPr>
    </w:p>
    <w:p w:rsidRDefault="00B63B34" w:rsidP="005878C4" w:rsidR="007431BE" w:rsidRPr="00455048">
      <w:pPr>
        <w:ind w:hanging="2880" w:left="2880"/>
        <w:jc w:val="center"/>
        <w:rPr>
          <w:b/>
          <w:sz w:val="24"/>
          <w:szCs w:val="24"/>
        </w:rPr>
      </w:pPr>
      <w:r w:rsidRPr="00455048">
        <w:rPr>
          <w:b/>
          <w:sz w:val="24"/>
          <w:szCs w:val="24"/>
        </w:rPr>
        <w:t xml:space="preserve">  R J E Š E N J E</w:t>
      </w:r>
    </w:p>
    <w:p w:rsidRDefault="00B63B34" w:rsidP="005878C4" w:rsidR="00B63B34" w:rsidRPr="00455048">
      <w:pPr>
        <w:ind w:hanging="2880" w:left="2880"/>
        <w:jc w:val="center"/>
        <w:rPr>
          <w:sz w:val="24"/>
          <w:szCs w:val="24"/>
        </w:rPr>
      </w:pPr>
    </w:p>
    <w:p w:rsidRDefault="005878C4" w:rsidP="005878C4" w:rsidR="005878C4" w:rsidRPr="00455048">
      <w:pPr>
        <w:jc w:val="both"/>
        <w:rPr>
          <w:sz w:val="24"/>
          <w:szCs w:val="24"/>
        </w:rPr>
      </w:pPr>
      <w:r w:rsidRPr="00455048">
        <w:rPr>
          <w:sz w:val="24"/>
          <w:szCs w:val="24"/>
        </w:rPr>
        <w:tab/>
        <w:t xml:space="preserve">Trgovački sud u Zagrebu po sucu </w:t>
      </w:r>
      <w:r w:rsidR="007431BE" w:rsidRPr="00455048">
        <w:rPr>
          <w:sz w:val="24"/>
          <w:szCs w:val="24"/>
        </w:rPr>
        <w:t>Josipu Biliću</w:t>
      </w:r>
      <w:r w:rsidRPr="00455048">
        <w:rPr>
          <w:sz w:val="24"/>
          <w:szCs w:val="24"/>
        </w:rPr>
        <w:t>, u pravnoj stvari podnositelja zahtjeva Financijska agencija, za provedbu skraćenog stečajnog postupka nad dužnikom</w:t>
      </w:r>
      <w:r w:rsidR="000564F6" w:rsidRPr="00455048">
        <w:rPr>
          <w:sz w:val="24"/>
          <w:szCs w:val="24"/>
        </w:rPr>
        <w:t xml:space="preserve"> </w:t>
      </w:r>
      <w:r w:rsidR="00455048" w:rsidRPr="00455048">
        <w:rPr>
          <w:b/>
          <w:sz w:val="24"/>
          <w:szCs w:val="24"/>
        </w:rPr>
        <w:t>PILOTPROJEKT</w:t>
      </w:r>
      <w:r w:rsidR="00121758" w:rsidRPr="00455048">
        <w:rPr>
          <w:b/>
          <w:sz w:val="24"/>
          <w:szCs w:val="24"/>
        </w:rPr>
        <w:t xml:space="preserve"> d.o.o</w:t>
      </w:r>
      <w:r w:rsidR="00121758" w:rsidRPr="00455048">
        <w:rPr>
          <w:sz w:val="24"/>
          <w:szCs w:val="24"/>
        </w:rPr>
        <w:t xml:space="preserve">., </w:t>
      </w:r>
      <w:r w:rsidR="00455048" w:rsidRPr="00455048">
        <w:rPr>
          <w:sz w:val="24"/>
          <w:szCs w:val="24"/>
        </w:rPr>
        <w:t>Zagreb, Ulica grada Vukovara 237</w:t>
      </w:r>
      <w:r w:rsidR="00121758" w:rsidRPr="00455048">
        <w:rPr>
          <w:sz w:val="24"/>
          <w:szCs w:val="24"/>
        </w:rPr>
        <w:t xml:space="preserve">, OIB: </w:t>
      </w:r>
      <w:r w:rsidR="00455048" w:rsidRPr="00455048">
        <w:rPr>
          <w:sz w:val="24"/>
          <w:szCs w:val="24"/>
        </w:rPr>
        <w:t>01661141144</w:t>
      </w:r>
      <w:r w:rsidR="00813DCB" w:rsidRPr="00455048">
        <w:rPr>
          <w:sz w:val="24"/>
          <w:szCs w:val="24"/>
        </w:rPr>
        <w:t xml:space="preserve">, </w:t>
      </w:r>
      <w:r w:rsidRPr="00455048">
        <w:rPr>
          <w:sz w:val="24"/>
          <w:szCs w:val="24"/>
        </w:rPr>
        <w:t xml:space="preserve">dana </w:t>
      </w:r>
      <w:r w:rsidR="00455048" w:rsidRPr="00455048">
        <w:rPr>
          <w:sz w:val="24"/>
          <w:szCs w:val="24"/>
        </w:rPr>
        <w:t>3</w:t>
      </w:r>
      <w:r w:rsidRPr="00455048">
        <w:rPr>
          <w:sz w:val="24"/>
          <w:szCs w:val="24"/>
        </w:rPr>
        <w:t>.</w:t>
      </w:r>
      <w:r w:rsidR="007431BE" w:rsidRPr="00455048">
        <w:rPr>
          <w:sz w:val="24"/>
          <w:szCs w:val="24"/>
        </w:rPr>
        <w:t xml:space="preserve"> </w:t>
      </w:r>
      <w:r w:rsidR="00455048" w:rsidRPr="00455048">
        <w:rPr>
          <w:sz w:val="24"/>
          <w:szCs w:val="24"/>
        </w:rPr>
        <w:t>srpnja</w:t>
      </w:r>
      <w:r w:rsidRPr="00455048">
        <w:rPr>
          <w:sz w:val="24"/>
          <w:szCs w:val="24"/>
        </w:rPr>
        <w:t xml:space="preserve"> 201</w:t>
      </w:r>
      <w:r w:rsidR="00455048" w:rsidRPr="00455048">
        <w:rPr>
          <w:sz w:val="24"/>
          <w:szCs w:val="24"/>
        </w:rPr>
        <w:t>8</w:t>
      </w:r>
      <w:r w:rsidRPr="00455048">
        <w:rPr>
          <w:sz w:val="24"/>
          <w:szCs w:val="24"/>
        </w:rPr>
        <w:t>.</w:t>
      </w:r>
    </w:p>
    <w:p w:rsidRDefault="007431BE" w:rsidP="005878C4" w:rsidR="007431BE" w:rsidRPr="00455048">
      <w:pPr>
        <w:jc w:val="center"/>
        <w:rPr>
          <w:b/>
          <w:sz w:val="24"/>
          <w:szCs w:val="24"/>
        </w:rPr>
      </w:pPr>
    </w:p>
    <w:p w:rsidRDefault="001D4AA9" w:rsidP="005878C4" w:rsidR="005878C4" w:rsidRPr="00455048">
      <w:pPr>
        <w:jc w:val="center"/>
        <w:rPr>
          <w:b/>
          <w:sz w:val="24"/>
          <w:szCs w:val="24"/>
        </w:rPr>
      </w:pPr>
      <w:r w:rsidRPr="00455048">
        <w:rPr>
          <w:b/>
          <w:sz w:val="24"/>
          <w:szCs w:val="24"/>
        </w:rPr>
        <w:t>r i j e š i o</w:t>
      </w:r>
      <w:r w:rsidR="005878C4" w:rsidRPr="00455048">
        <w:rPr>
          <w:b/>
          <w:sz w:val="24"/>
          <w:szCs w:val="24"/>
        </w:rPr>
        <w:t xml:space="preserve">   j e </w:t>
      </w:r>
    </w:p>
    <w:p w:rsidRDefault="005878C4" w:rsidP="005878C4" w:rsidR="005878C4" w:rsidRPr="00455048">
      <w:pPr>
        <w:jc w:val="center"/>
        <w:rPr>
          <w:b/>
          <w:sz w:val="24"/>
          <w:szCs w:val="24"/>
        </w:rPr>
      </w:pPr>
    </w:p>
    <w:p w:rsidRDefault="00B63B34" w:rsidP="00755ABD" w:rsidR="005878C4" w:rsidRPr="00455048">
      <w:pPr>
        <w:ind w:firstLine="708"/>
        <w:jc w:val="both"/>
        <w:rPr>
          <w:sz w:val="24"/>
          <w:szCs w:val="24"/>
        </w:rPr>
      </w:pPr>
      <w:r w:rsidRPr="00455048">
        <w:rPr>
          <w:sz w:val="24"/>
          <w:szCs w:val="24"/>
        </w:rPr>
        <w:t xml:space="preserve">Obustavlja se skraćeni stečajni postupak nad dužnikom </w:t>
      </w:r>
      <w:r w:rsidR="00455048" w:rsidRPr="00455048">
        <w:rPr>
          <w:b/>
          <w:sz w:val="24"/>
          <w:szCs w:val="24"/>
        </w:rPr>
        <w:t>PILOTPROJEKT d.o.o</w:t>
      </w:r>
      <w:r w:rsidR="00455048" w:rsidRPr="00455048">
        <w:rPr>
          <w:sz w:val="24"/>
          <w:szCs w:val="24"/>
        </w:rPr>
        <w:t>., Zagreb, Ulica grada Vukovara 237, OIB: 01661141144</w:t>
      </w:r>
      <w:r w:rsidR="007431BE" w:rsidRPr="00455048">
        <w:rPr>
          <w:sz w:val="24"/>
          <w:szCs w:val="24"/>
        </w:rPr>
        <w:t>.</w:t>
      </w:r>
      <w:r w:rsidR="00755ABD" w:rsidRPr="00455048">
        <w:rPr>
          <w:sz w:val="24"/>
          <w:szCs w:val="24"/>
        </w:rPr>
        <w:t xml:space="preserve"> </w:t>
      </w:r>
    </w:p>
    <w:p w:rsidRDefault="005878C4" w:rsidP="00DE33E8" w:rsidR="005878C4" w:rsidRPr="00455048">
      <w:pPr>
        <w:jc w:val="center"/>
        <w:rPr>
          <w:sz w:val="24"/>
          <w:szCs w:val="24"/>
        </w:rPr>
      </w:pPr>
    </w:p>
    <w:p w:rsidRDefault="00DE33E8" w:rsidP="00DE33E8" w:rsidR="00DE33E8" w:rsidRPr="00455048">
      <w:pPr>
        <w:jc w:val="center"/>
        <w:rPr>
          <w:sz w:val="24"/>
          <w:szCs w:val="24"/>
        </w:rPr>
      </w:pPr>
      <w:r w:rsidRPr="00455048">
        <w:rPr>
          <w:sz w:val="24"/>
          <w:szCs w:val="24"/>
        </w:rPr>
        <w:t>Obrazloženje</w:t>
      </w:r>
    </w:p>
    <w:p w:rsidRDefault="007431BE" w:rsidP="00DE33E8" w:rsidR="007431BE" w:rsidRPr="00455048">
      <w:pPr>
        <w:jc w:val="center"/>
        <w:rPr>
          <w:sz w:val="24"/>
          <w:szCs w:val="24"/>
        </w:rPr>
      </w:pPr>
    </w:p>
    <w:p w:rsidRDefault="00B63B34" w:rsidP="00B63B34" w:rsidR="00B63B34" w:rsidRPr="00455048">
      <w:pPr>
        <w:ind w:firstLine="708"/>
        <w:jc w:val="both"/>
        <w:rPr>
          <w:sz w:val="24"/>
          <w:szCs w:val="24"/>
        </w:rPr>
      </w:pPr>
      <w:r w:rsidRPr="00455048">
        <w:rPr>
          <w:sz w:val="24"/>
          <w:szCs w:val="24"/>
        </w:rPr>
        <w:t xml:space="preserve">Financijska agencija podnijela je, na temelju odredbe čl. 444. st. 1. Stečajnog zakona (“Narodne novine” broj 71/15, dalje: SZ), zahtjev za provedbu skraćenog stečajnog postupka nad dužnikom </w:t>
      </w:r>
      <w:r w:rsidR="00455048" w:rsidRPr="00455048">
        <w:rPr>
          <w:sz w:val="24"/>
          <w:szCs w:val="24"/>
        </w:rPr>
        <w:t>PILOTPROJEKT d.o.o., Zagreb, Ulica grada Vukovara 237, OIB: 01661141144</w:t>
      </w:r>
      <w:r w:rsidRPr="00455048">
        <w:rPr>
          <w:sz w:val="24"/>
          <w:szCs w:val="24"/>
        </w:rPr>
        <w:t>.</w:t>
      </w:r>
    </w:p>
    <w:p w:rsidRDefault="00B63B34" w:rsidP="00B63B34" w:rsidR="00B63B34" w:rsidRPr="00455048">
      <w:pPr>
        <w:rPr>
          <w:sz w:val="24"/>
          <w:szCs w:val="24"/>
        </w:rPr>
      </w:pPr>
    </w:p>
    <w:p w:rsidRDefault="00B63B34" w:rsidP="00056343" w:rsidR="00485572" w:rsidRPr="00455048">
      <w:pPr>
        <w:jc w:val="both"/>
        <w:rPr>
          <w:sz w:val="24"/>
          <w:szCs w:val="24"/>
        </w:rPr>
      </w:pPr>
      <w:r w:rsidRPr="00455048">
        <w:rPr>
          <w:sz w:val="24"/>
          <w:szCs w:val="24"/>
        </w:rPr>
        <w:tab/>
      </w:r>
      <w:r w:rsidR="00397EC1" w:rsidRPr="00455048">
        <w:rPr>
          <w:sz w:val="24"/>
          <w:szCs w:val="24"/>
        </w:rPr>
        <w:t xml:space="preserve">Dužnik je </w:t>
      </w:r>
      <w:r w:rsidR="00056343" w:rsidRPr="00455048">
        <w:rPr>
          <w:sz w:val="24"/>
          <w:szCs w:val="24"/>
        </w:rPr>
        <w:t xml:space="preserve">podneskom od dana </w:t>
      </w:r>
      <w:r w:rsidR="00455048" w:rsidRPr="00455048">
        <w:rPr>
          <w:sz w:val="24"/>
          <w:szCs w:val="24"/>
        </w:rPr>
        <w:t>22. siječnja</w:t>
      </w:r>
      <w:r w:rsidR="00EB598B" w:rsidRPr="00455048">
        <w:rPr>
          <w:sz w:val="24"/>
          <w:szCs w:val="24"/>
        </w:rPr>
        <w:t xml:space="preserve"> 201</w:t>
      </w:r>
      <w:r w:rsidR="00455048" w:rsidRPr="00455048">
        <w:rPr>
          <w:sz w:val="24"/>
          <w:szCs w:val="24"/>
        </w:rPr>
        <w:t>6</w:t>
      </w:r>
      <w:r w:rsidR="00EB598B" w:rsidRPr="00455048">
        <w:rPr>
          <w:sz w:val="24"/>
          <w:szCs w:val="24"/>
        </w:rPr>
        <w:t>.</w:t>
      </w:r>
      <w:r w:rsidR="00455048">
        <w:rPr>
          <w:sz w:val="24"/>
          <w:szCs w:val="24"/>
        </w:rPr>
        <w:t>,</w:t>
      </w:r>
      <w:r w:rsidR="00EB598B" w:rsidRPr="00455048">
        <w:rPr>
          <w:sz w:val="24"/>
          <w:szCs w:val="24"/>
        </w:rPr>
        <w:t xml:space="preserve"> </w:t>
      </w:r>
      <w:r w:rsidR="00624384" w:rsidRPr="00455048">
        <w:rPr>
          <w:sz w:val="24"/>
          <w:szCs w:val="24"/>
        </w:rPr>
        <w:t xml:space="preserve">dostavio popis imovine </w:t>
      </w:r>
      <w:r w:rsidR="00FE1A06" w:rsidRPr="00455048">
        <w:rPr>
          <w:sz w:val="24"/>
          <w:szCs w:val="24"/>
        </w:rPr>
        <w:t xml:space="preserve">i obaveza dužnika iz kojega proizlazi da dužnik </w:t>
      </w:r>
      <w:r w:rsidR="00C76859" w:rsidRPr="00455048">
        <w:rPr>
          <w:sz w:val="24"/>
          <w:szCs w:val="24"/>
        </w:rPr>
        <w:t xml:space="preserve">ima novčana potraživanja u iznosu od </w:t>
      </w:r>
      <w:r w:rsidR="00455048" w:rsidRPr="00455048">
        <w:rPr>
          <w:sz w:val="24"/>
          <w:szCs w:val="24"/>
        </w:rPr>
        <w:t>1.333.450,83</w:t>
      </w:r>
      <w:r w:rsidR="00397EC1" w:rsidRPr="00455048">
        <w:rPr>
          <w:sz w:val="24"/>
          <w:szCs w:val="24"/>
        </w:rPr>
        <w:t xml:space="preserve"> kn</w:t>
      </w:r>
      <w:r w:rsidR="00455048" w:rsidRPr="00455048">
        <w:rPr>
          <w:sz w:val="24"/>
          <w:szCs w:val="24"/>
        </w:rPr>
        <w:t>, te da ima i bjanko zadužnice prema dužniku iz navedenog poslovnog odnosa</w:t>
      </w:r>
      <w:r w:rsidR="00FE1A06" w:rsidRPr="00455048">
        <w:rPr>
          <w:sz w:val="24"/>
          <w:szCs w:val="24"/>
        </w:rPr>
        <w:t>.</w:t>
      </w:r>
    </w:p>
    <w:p w:rsidRDefault="00EB598B" w:rsidP="00056343" w:rsidR="00EB598B" w:rsidRPr="00455048">
      <w:pPr>
        <w:jc w:val="both"/>
        <w:rPr>
          <w:sz w:val="24"/>
          <w:szCs w:val="24"/>
        </w:rPr>
      </w:pPr>
    </w:p>
    <w:p w:rsidRDefault="00DE33E8" w:rsidP="006306BB" w:rsidR="006306BB" w:rsidRPr="00455048">
      <w:pPr>
        <w:jc w:val="both"/>
        <w:rPr>
          <w:sz w:val="24"/>
          <w:szCs w:val="24"/>
        </w:rPr>
      </w:pPr>
      <w:r w:rsidRPr="00455048">
        <w:rPr>
          <w:sz w:val="24"/>
          <w:szCs w:val="24"/>
        </w:rPr>
        <w:tab/>
      </w:r>
      <w:r w:rsidR="006306BB" w:rsidRPr="00455048">
        <w:rPr>
          <w:sz w:val="24"/>
          <w:szCs w:val="24"/>
        </w:rPr>
        <w:t>Prema odredbi čl. 431. st. 1. SZ-a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plaćanje. U slučaju iz stavka 1. ovoga članka sud će po službenoj dužnosti donijeti rješenje o otvaranju i zaključenju skraćenoga stečajnog postupka. Odredbe članaka 132. i 133. te članaka 286. - 292. ovoga Zakona primijenit će se na odgovarajući način (stavak 2).</w:t>
      </w:r>
    </w:p>
    <w:p w:rsidRDefault="006306BB" w:rsidP="006306BB" w:rsidR="006306BB" w:rsidRPr="00455048">
      <w:pPr>
        <w:jc w:val="both"/>
        <w:rPr>
          <w:sz w:val="24"/>
          <w:szCs w:val="24"/>
        </w:rPr>
      </w:pPr>
    </w:p>
    <w:p w:rsidRDefault="006306BB" w:rsidP="00345C9C" w:rsidR="006306BB" w:rsidRPr="00455048">
      <w:pPr>
        <w:jc w:val="both"/>
        <w:rPr>
          <w:sz w:val="24"/>
          <w:szCs w:val="24"/>
        </w:rPr>
      </w:pPr>
      <w:r w:rsidRPr="00455048">
        <w:rPr>
          <w:sz w:val="24"/>
          <w:szCs w:val="24"/>
        </w:rPr>
        <w:tab/>
        <w:t>Nadalje, odredbom čl. 433. SZ-a propisano je da ako nisu ispunjene pretpostavke za istodobno otvaranje i zaključenje skraćenoga stečajnog postupka u smislu odredbe članka 431. ovoga Zakona, sud će obustaviti skraćeni stečajni postupak i odgovarajućom primjenom općih odredbi stečajnoga postupka ovoga Zakona donijeti rješenje o pokretanju prethodnoga postupka odnosno otvaranju stečajnoga postupka.</w:t>
      </w:r>
    </w:p>
    <w:p w:rsidRDefault="006306BB" w:rsidP="007F44F1" w:rsidR="001D4AA9" w:rsidRPr="00455048">
      <w:pPr>
        <w:jc w:val="both"/>
        <w:rPr>
          <w:sz w:val="24"/>
          <w:szCs w:val="24"/>
        </w:rPr>
      </w:pPr>
      <w:r w:rsidRPr="00455048">
        <w:rPr>
          <w:sz w:val="24"/>
          <w:szCs w:val="24"/>
        </w:rPr>
        <w:lastRenderedPageBreak/>
        <w:tab/>
      </w:r>
      <w:r w:rsidR="00D76400" w:rsidRPr="00455048">
        <w:rPr>
          <w:sz w:val="24"/>
          <w:szCs w:val="24"/>
        </w:rPr>
        <w:t>Prema ocjeni suda, dužnik ima imovinu dostatnu za namirenje predvidivih troškova stečajnoga postupka Slijedom navedenog, sud je na temelju odredbe čl. 433. SZ-a riješio kao u izreci.</w:t>
      </w:r>
    </w:p>
    <w:p w:rsidRDefault="00D76400" w:rsidP="006306BB" w:rsidR="00D76400" w:rsidRPr="00455048">
      <w:pPr>
        <w:ind w:firstLine="708"/>
        <w:jc w:val="both"/>
        <w:rPr>
          <w:sz w:val="24"/>
          <w:szCs w:val="24"/>
        </w:rPr>
      </w:pPr>
    </w:p>
    <w:p w:rsidRDefault="006306BB" w:rsidP="006306BB" w:rsidR="006306BB" w:rsidRPr="00455048">
      <w:pPr>
        <w:ind w:firstLine="708"/>
        <w:jc w:val="both"/>
        <w:rPr>
          <w:sz w:val="24"/>
          <w:szCs w:val="24"/>
        </w:rPr>
      </w:pPr>
      <w:r w:rsidRPr="00455048">
        <w:rPr>
          <w:sz w:val="24"/>
          <w:szCs w:val="24"/>
        </w:rPr>
        <w:t>Skreće se pozornost kako će sud, po pravomoćnosti ovog rješenja, odgovarajućom primjenom općih odredbi stečajnoga postupka propisanih Stečajnim zakonom donijeti rješenje o pokretanju prethodnoga postupka odnosno otvaranju stečajnoga postupka.</w:t>
      </w:r>
    </w:p>
    <w:p w:rsidRDefault="006306BB" w:rsidP="006306BB" w:rsidR="00A56B40" w:rsidRPr="00455048">
      <w:pPr>
        <w:jc w:val="both"/>
        <w:rPr>
          <w:sz w:val="24"/>
          <w:szCs w:val="24"/>
        </w:rPr>
      </w:pPr>
      <w:r w:rsidRPr="00455048">
        <w:rPr>
          <w:sz w:val="24"/>
          <w:szCs w:val="24"/>
        </w:rPr>
        <w:tab/>
      </w:r>
      <w:r w:rsidRPr="00455048">
        <w:rPr>
          <w:sz w:val="24"/>
          <w:szCs w:val="24"/>
        </w:rPr>
        <w:tab/>
      </w:r>
      <w:r w:rsidRPr="00455048">
        <w:rPr>
          <w:sz w:val="24"/>
          <w:szCs w:val="24"/>
        </w:rPr>
        <w:tab/>
      </w:r>
    </w:p>
    <w:p w:rsidRDefault="00F80EE4" w:rsidP="00DD2B2F" w:rsidR="00CF56FE" w:rsidRPr="00455048">
      <w:pPr>
        <w:jc w:val="center"/>
        <w:rPr>
          <w:sz w:val="24"/>
          <w:szCs w:val="24"/>
        </w:rPr>
      </w:pPr>
      <w:r w:rsidRPr="00455048">
        <w:rPr>
          <w:sz w:val="24"/>
          <w:szCs w:val="24"/>
        </w:rPr>
        <w:t xml:space="preserve">Zagreb, </w:t>
      </w:r>
      <w:r w:rsidR="00455048" w:rsidRPr="00455048">
        <w:rPr>
          <w:sz w:val="24"/>
          <w:szCs w:val="24"/>
        </w:rPr>
        <w:t>3</w:t>
      </w:r>
      <w:r w:rsidR="007431BE" w:rsidRPr="00455048">
        <w:rPr>
          <w:sz w:val="24"/>
          <w:szCs w:val="24"/>
        </w:rPr>
        <w:t>.</w:t>
      </w:r>
      <w:r w:rsidR="00455048" w:rsidRPr="00455048">
        <w:rPr>
          <w:sz w:val="24"/>
          <w:szCs w:val="24"/>
        </w:rPr>
        <w:t xml:space="preserve"> srpnja</w:t>
      </w:r>
      <w:r w:rsidR="00606779" w:rsidRPr="00455048">
        <w:rPr>
          <w:sz w:val="24"/>
          <w:szCs w:val="24"/>
        </w:rPr>
        <w:t xml:space="preserve"> </w:t>
      </w:r>
      <w:r w:rsidR="007A20E4" w:rsidRPr="00455048">
        <w:rPr>
          <w:sz w:val="24"/>
          <w:szCs w:val="24"/>
        </w:rPr>
        <w:t>201</w:t>
      </w:r>
      <w:r w:rsidR="00455048" w:rsidRPr="00455048">
        <w:rPr>
          <w:sz w:val="24"/>
          <w:szCs w:val="24"/>
        </w:rPr>
        <w:t>8</w:t>
      </w:r>
      <w:r w:rsidR="0043052F" w:rsidRPr="00455048">
        <w:rPr>
          <w:sz w:val="24"/>
          <w:szCs w:val="24"/>
        </w:rPr>
        <w:t>.</w:t>
      </w:r>
      <w:r w:rsidR="00455048" w:rsidRPr="00455048">
        <w:rPr>
          <w:sz w:val="24"/>
          <w:szCs w:val="24"/>
        </w:rPr>
        <w:t xml:space="preserve"> godine.</w:t>
      </w:r>
    </w:p>
    <w:p w:rsidRDefault="0079675D" w:rsidP="0079675D" w:rsidR="0079675D">
      <w:pPr>
        <w:ind w:firstLine="3" w:left="566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Sudac:</w:t>
      </w:r>
    </w:p>
    <w:p w:rsidRDefault="0079675D" w:rsidP="0079675D" w:rsidR="0079675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Josip Bilić v.r.</w:t>
      </w:r>
    </w:p>
    <w:p w:rsidRDefault="0079675D" w:rsidP="0079675D" w:rsidR="0079675D">
      <w:pPr>
        <w:jc w:val="both"/>
        <w:rPr>
          <w:sz w:val="24"/>
          <w:szCs w:val="24"/>
        </w:rPr>
      </w:pPr>
    </w:p>
    <w:p w:rsidRDefault="0079675D" w:rsidP="0079675D" w:rsidR="0079675D">
      <w:pPr>
        <w:jc w:val="both"/>
        <w:rPr>
          <w:sz w:val="24"/>
          <w:szCs w:val="24"/>
        </w:rPr>
      </w:pPr>
    </w:p>
    <w:p w:rsidRDefault="0079675D" w:rsidP="0079675D" w:rsidR="0079675D">
      <w:pPr>
        <w:jc w:val="both"/>
        <w:rPr>
          <w:sz w:val="24"/>
          <w:szCs w:val="24"/>
        </w:rPr>
      </w:pPr>
    </w:p>
    <w:p w:rsidRDefault="0079675D" w:rsidP="0079675D" w:rsidR="0079675D">
      <w:pPr>
        <w:jc w:val="both"/>
        <w:rPr>
          <w:sz w:val="24"/>
          <w:szCs w:val="24"/>
        </w:rPr>
      </w:pPr>
      <w:r>
        <w:rPr>
          <w:sz w:val="24"/>
          <w:szCs w:val="24"/>
        </w:rPr>
        <w:t>Uputa o pravnom lijeku:</w:t>
      </w:r>
    </w:p>
    <w:p w:rsidRDefault="0079675D" w:rsidP="0079675D" w:rsidR="0079675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Protiv ovog zaključka  žalba nije dopuštena (čl. 19.stavak 7. SZ-a). </w:t>
      </w:r>
    </w:p>
    <w:p w:rsidRDefault="0079675D" w:rsidP="0079675D" w:rsidR="0079675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</w:p>
    <w:p w:rsidRDefault="0079675D" w:rsidP="0079675D" w:rsidR="0079675D">
      <w:pPr>
        <w:jc w:val="right"/>
        <w:rPr>
          <w:sz w:val="24"/>
          <w:szCs w:val="24"/>
        </w:rPr>
      </w:pPr>
      <w:r>
        <w:rPr>
          <w:sz w:val="24"/>
          <w:szCs w:val="24"/>
        </w:rPr>
        <w:t>ovlašteni službenik</w:t>
      </w:r>
    </w:p>
    <w:p w:rsidRDefault="0079675D" w:rsidP="0079675D" w:rsidR="0079675D">
      <w:pPr>
        <w:jc w:val="right"/>
        <w:rPr>
          <w:sz w:val="24"/>
          <w:szCs w:val="24"/>
        </w:rPr>
      </w:pPr>
      <w:r>
        <w:rPr>
          <w:sz w:val="24"/>
          <w:szCs w:val="24"/>
        </w:rPr>
        <w:t>Irena Benko</w:t>
      </w:r>
    </w:p>
    <w:p w:rsidRDefault="002B5B04" w:rsidP="0079675D" w:rsidR="002B5B04" w:rsidRPr="00455048">
      <w:pPr>
        <w:ind w:firstLine="3" w:left="5661"/>
        <w:jc w:val="right"/>
        <w:rPr>
          <w:sz w:val="24"/>
          <w:szCs w:val="24"/>
        </w:rPr>
      </w:pPr>
    </w:p>
    <w:sectPr w:rsidSect="007431BE" w:rsidR="002B5B04" w:rsidRPr="00455048">
      <w:headerReference w:type="even" r:id="rId10"/>
      <w:headerReference w:type="default" r:id="rId11"/>
      <w:headerReference w:type="first" r:id="rId12"/>
      <w:pgSz w:h="16838" w:w="11906"/>
      <w:pgMar w:gutter="0" w:footer="709" w:header="709" w:left="1797" w:bottom="1134" w:right="1826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B00A7" w:rsidR="002B00A7">
      <w:r>
        <w:separator/>
      </w:r>
    </w:p>
  </w:endnote>
  <w:endnote w:id="0" w:type="continuationSeparator">
    <w:p w:rsidRDefault="002B00A7" w:rsidR="002B0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 Light">
    <w:panose1 w:val="020F0302020204030204"/>
    <w:charset w:val="EE"/>
    <w:family w:val="swiss"/>
    <w:pitch w:val="variable"/>
    <w:sig w:csb1="00000000" w:csb0="0000019F" w:usb3="00000000" w:usb2="00000000" w:usb1="4000207B" w:usb0="A00002E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B00A7" w:rsidR="002B00A7">
      <w:r>
        <w:separator/>
      </w:r>
    </w:p>
  </w:footnote>
  <w:footnote w:id="0" w:type="continuationSeparator">
    <w:p w:rsidRDefault="002B00A7" w:rsidR="002B00A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F5577" w:rsidP="00F470AA" w:rsidR="00E87384" w:rsidRPr="007431BE">
    <w:pPr>
      <w:pStyle w:val="Zaglavlje"/>
      <w:jc w:val="right"/>
      <w:rPr>
        <w:b/>
        <w:sz w:val="24"/>
        <w:szCs w:val="24"/>
      </w:rPr>
    </w:pPr>
    <w:r>
      <w:rPr>
        <w:b/>
        <w:sz w:val="24"/>
        <w:szCs w:val="24"/>
      </w:rPr>
      <w:t xml:space="preserve">98. </w:t>
    </w:r>
    <w:r w:rsidR="007431BE" w:rsidRPr="007431BE">
      <w:rPr>
        <w:b/>
        <w:sz w:val="24"/>
        <w:szCs w:val="24"/>
      </w:rPr>
      <w:t>St-</w:t>
    </w:r>
    <w:r w:rsidR="00455048">
      <w:rPr>
        <w:b/>
        <w:sz w:val="24"/>
        <w:szCs w:val="24"/>
      </w:rPr>
      <w:t>5234</w:t>
    </w:r>
    <w:r w:rsidR="007431BE" w:rsidRPr="007431BE">
      <w:rPr>
        <w:b/>
        <w:sz w:val="24"/>
        <w:szCs w:val="24"/>
      </w:rPr>
      <w:t>/1</w:t>
    </w:r>
    <w:r w:rsidR="00455048">
      <w:rPr>
        <w:b/>
        <w:sz w:val="24"/>
        <w:szCs w:val="24"/>
      </w:rPr>
      <w:t>5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F5577" w:rsidP="007431BE" w:rsidR="007431BE" w:rsidRPr="007431BE">
    <w:pPr>
      <w:pStyle w:val="Zaglavlje"/>
      <w:jc w:val="right"/>
      <w:rPr>
        <w:b/>
        <w:sz w:val="24"/>
        <w:szCs w:val="24"/>
      </w:rPr>
    </w:pPr>
    <w:r>
      <w:rPr>
        <w:b/>
        <w:sz w:val="24"/>
        <w:szCs w:val="24"/>
      </w:rPr>
      <w:t xml:space="preserve">98. </w:t>
    </w:r>
    <w:r w:rsidR="007431BE" w:rsidRPr="007431BE">
      <w:rPr>
        <w:b/>
        <w:sz w:val="24"/>
        <w:szCs w:val="24"/>
      </w:rPr>
      <w:t>St-</w:t>
    </w:r>
    <w:r w:rsidR="00455048">
      <w:rPr>
        <w:b/>
        <w:sz w:val="24"/>
        <w:szCs w:val="24"/>
      </w:rPr>
      <w:t>5234</w:t>
    </w:r>
    <w:r w:rsidR="007431BE" w:rsidRPr="007431BE">
      <w:rPr>
        <w:b/>
        <w:sz w:val="24"/>
        <w:szCs w:val="24"/>
      </w:rPr>
      <w:t>/1</w:t>
    </w:r>
    <w:r w:rsidR="00455048">
      <w:rPr>
        <w:b/>
        <w:sz w:val="24"/>
        <w:szCs w:val="24"/>
      </w:rPr>
      <w:t>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7A60B4D"/>
    <w:multiLevelType w:val="hybridMultilevel"/>
    <w:tmpl w:val="FD1E00B6"/>
    <w:lvl w:tplc="44B6777A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57EF"/>
    <w:rsid w:val="00026500"/>
    <w:rsid w:val="00026663"/>
    <w:rsid w:val="00030DB0"/>
    <w:rsid w:val="0003191E"/>
    <w:rsid w:val="00041DEA"/>
    <w:rsid w:val="00042809"/>
    <w:rsid w:val="00044F0C"/>
    <w:rsid w:val="000505CC"/>
    <w:rsid w:val="000511B7"/>
    <w:rsid w:val="00052DE9"/>
    <w:rsid w:val="000549DE"/>
    <w:rsid w:val="00056343"/>
    <w:rsid w:val="000564F6"/>
    <w:rsid w:val="00061D14"/>
    <w:rsid w:val="0006290D"/>
    <w:rsid w:val="00065B44"/>
    <w:rsid w:val="00082B1E"/>
    <w:rsid w:val="000A19F2"/>
    <w:rsid w:val="000A23AD"/>
    <w:rsid w:val="000A6083"/>
    <w:rsid w:val="000B0687"/>
    <w:rsid w:val="000C7001"/>
    <w:rsid w:val="000D2F83"/>
    <w:rsid w:val="000D5090"/>
    <w:rsid w:val="000D61B8"/>
    <w:rsid w:val="000E0148"/>
    <w:rsid w:val="000E1BF6"/>
    <w:rsid w:val="000E42D5"/>
    <w:rsid w:val="000E4EF5"/>
    <w:rsid w:val="000E530D"/>
    <w:rsid w:val="000E6E2E"/>
    <w:rsid w:val="000E6F7E"/>
    <w:rsid w:val="000F329D"/>
    <w:rsid w:val="000F33A5"/>
    <w:rsid w:val="000F3B59"/>
    <w:rsid w:val="001039EA"/>
    <w:rsid w:val="00111921"/>
    <w:rsid w:val="001141DA"/>
    <w:rsid w:val="00121758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64B6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D4AA9"/>
    <w:rsid w:val="001E6223"/>
    <w:rsid w:val="001E6B00"/>
    <w:rsid w:val="001E7C6D"/>
    <w:rsid w:val="001F398D"/>
    <w:rsid w:val="001F57ED"/>
    <w:rsid w:val="002033C1"/>
    <w:rsid w:val="002037B7"/>
    <w:rsid w:val="00204191"/>
    <w:rsid w:val="00207377"/>
    <w:rsid w:val="0021224E"/>
    <w:rsid w:val="00214202"/>
    <w:rsid w:val="00222A40"/>
    <w:rsid w:val="00225694"/>
    <w:rsid w:val="00231E90"/>
    <w:rsid w:val="00244430"/>
    <w:rsid w:val="00247D0E"/>
    <w:rsid w:val="0025027E"/>
    <w:rsid w:val="00252DBB"/>
    <w:rsid w:val="00262142"/>
    <w:rsid w:val="00265870"/>
    <w:rsid w:val="00266C87"/>
    <w:rsid w:val="00272716"/>
    <w:rsid w:val="0027280C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A4CC0"/>
    <w:rsid w:val="002B00A7"/>
    <w:rsid w:val="002B073A"/>
    <w:rsid w:val="002B5B04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45C9C"/>
    <w:rsid w:val="00354A52"/>
    <w:rsid w:val="00355742"/>
    <w:rsid w:val="00357444"/>
    <w:rsid w:val="00357A41"/>
    <w:rsid w:val="00360AA0"/>
    <w:rsid w:val="0036683F"/>
    <w:rsid w:val="00367356"/>
    <w:rsid w:val="00367904"/>
    <w:rsid w:val="00377FD3"/>
    <w:rsid w:val="0038418E"/>
    <w:rsid w:val="003941E8"/>
    <w:rsid w:val="00397EC1"/>
    <w:rsid w:val="003A2DF1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E3718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50BD5"/>
    <w:rsid w:val="0045260E"/>
    <w:rsid w:val="00453A62"/>
    <w:rsid w:val="00453AB3"/>
    <w:rsid w:val="00455048"/>
    <w:rsid w:val="004566B3"/>
    <w:rsid w:val="00474E9B"/>
    <w:rsid w:val="00475264"/>
    <w:rsid w:val="00477073"/>
    <w:rsid w:val="00482D71"/>
    <w:rsid w:val="00485572"/>
    <w:rsid w:val="004874E3"/>
    <w:rsid w:val="00490D0A"/>
    <w:rsid w:val="004918E2"/>
    <w:rsid w:val="004935F4"/>
    <w:rsid w:val="004958D6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747A"/>
    <w:rsid w:val="005212ED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878C4"/>
    <w:rsid w:val="005903C5"/>
    <w:rsid w:val="00590AC2"/>
    <w:rsid w:val="00590C16"/>
    <w:rsid w:val="00591205"/>
    <w:rsid w:val="0059224F"/>
    <w:rsid w:val="00596669"/>
    <w:rsid w:val="00597EA5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11F5"/>
    <w:rsid w:val="005E372E"/>
    <w:rsid w:val="005E58B1"/>
    <w:rsid w:val="005F3121"/>
    <w:rsid w:val="005F60B9"/>
    <w:rsid w:val="005F6F19"/>
    <w:rsid w:val="0060103C"/>
    <w:rsid w:val="00606779"/>
    <w:rsid w:val="0060715B"/>
    <w:rsid w:val="00612E7F"/>
    <w:rsid w:val="0062071E"/>
    <w:rsid w:val="00624384"/>
    <w:rsid w:val="006306BB"/>
    <w:rsid w:val="00633466"/>
    <w:rsid w:val="00643287"/>
    <w:rsid w:val="00643F03"/>
    <w:rsid w:val="00654CD3"/>
    <w:rsid w:val="0066091E"/>
    <w:rsid w:val="0066614C"/>
    <w:rsid w:val="00671B25"/>
    <w:rsid w:val="00673881"/>
    <w:rsid w:val="00676F68"/>
    <w:rsid w:val="0067706E"/>
    <w:rsid w:val="0068207B"/>
    <w:rsid w:val="006822A1"/>
    <w:rsid w:val="0069606C"/>
    <w:rsid w:val="006A0FE2"/>
    <w:rsid w:val="006B2CA1"/>
    <w:rsid w:val="006B33A1"/>
    <w:rsid w:val="006B4A8A"/>
    <w:rsid w:val="006B50D8"/>
    <w:rsid w:val="006B6249"/>
    <w:rsid w:val="006B6CB9"/>
    <w:rsid w:val="006D242B"/>
    <w:rsid w:val="006E00A2"/>
    <w:rsid w:val="006E45D2"/>
    <w:rsid w:val="006E5584"/>
    <w:rsid w:val="006E62AF"/>
    <w:rsid w:val="006F24C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1183"/>
    <w:rsid w:val="00733E79"/>
    <w:rsid w:val="00736564"/>
    <w:rsid w:val="00736C9F"/>
    <w:rsid w:val="007431BE"/>
    <w:rsid w:val="007468B0"/>
    <w:rsid w:val="00753D8A"/>
    <w:rsid w:val="00755ABD"/>
    <w:rsid w:val="00756A16"/>
    <w:rsid w:val="0076081A"/>
    <w:rsid w:val="00761CF3"/>
    <w:rsid w:val="00765040"/>
    <w:rsid w:val="007736ED"/>
    <w:rsid w:val="00773B76"/>
    <w:rsid w:val="00774C49"/>
    <w:rsid w:val="007753CA"/>
    <w:rsid w:val="0078193C"/>
    <w:rsid w:val="0079139B"/>
    <w:rsid w:val="0079412D"/>
    <w:rsid w:val="0079675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F44F1"/>
    <w:rsid w:val="007F5A6D"/>
    <w:rsid w:val="00800A4D"/>
    <w:rsid w:val="00813DCB"/>
    <w:rsid w:val="008221CA"/>
    <w:rsid w:val="0083015F"/>
    <w:rsid w:val="00830E53"/>
    <w:rsid w:val="00833134"/>
    <w:rsid w:val="00833B9B"/>
    <w:rsid w:val="0083471A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83F0C"/>
    <w:rsid w:val="00890C84"/>
    <w:rsid w:val="008935AC"/>
    <w:rsid w:val="008A2884"/>
    <w:rsid w:val="008A4F36"/>
    <w:rsid w:val="008B5163"/>
    <w:rsid w:val="008C040B"/>
    <w:rsid w:val="008C25FC"/>
    <w:rsid w:val="008D07BB"/>
    <w:rsid w:val="008D17C5"/>
    <w:rsid w:val="008D2B79"/>
    <w:rsid w:val="0090567E"/>
    <w:rsid w:val="00913A5E"/>
    <w:rsid w:val="0093028D"/>
    <w:rsid w:val="00932CA2"/>
    <w:rsid w:val="009340D3"/>
    <w:rsid w:val="009365EA"/>
    <w:rsid w:val="00937A83"/>
    <w:rsid w:val="0094342D"/>
    <w:rsid w:val="009461F5"/>
    <w:rsid w:val="00955F7E"/>
    <w:rsid w:val="009560BC"/>
    <w:rsid w:val="00970703"/>
    <w:rsid w:val="00970E44"/>
    <w:rsid w:val="00975F7A"/>
    <w:rsid w:val="00983351"/>
    <w:rsid w:val="00984AF7"/>
    <w:rsid w:val="00985F50"/>
    <w:rsid w:val="0098602D"/>
    <w:rsid w:val="00987E8F"/>
    <w:rsid w:val="009A1429"/>
    <w:rsid w:val="009A4F06"/>
    <w:rsid w:val="009C09C3"/>
    <w:rsid w:val="009C4B0C"/>
    <w:rsid w:val="009C507F"/>
    <w:rsid w:val="009D0A10"/>
    <w:rsid w:val="009D3583"/>
    <w:rsid w:val="009D3A5B"/>
    <w:rsid w:val="009D3CE4"/>
    <w:rsid w:val="009D4031"/>
    <w:rsid w:val="009D5805"/>
    <w:rsid w:val="009D69A3"/>
    <w:rsid w:val="009E1874"/>
    <w:rsid w:val="009E6BDF"/>
    <w:rsid w:val="009F4ACC"/>
    <w:rsid w:val="009F5D38"/>
    <w:rsid w:val="009F7800"/>
    <w:rsid w:val="00A00569"/>
    <w:rsid w:val="00A05FB1"/>
    <w:rsid w:val="00A13997"/>
    <w:rsid w:val="00A17588"/>
    <w:rsid w:val="00A21146"/>
    <w:rsid w:val="00A21F3D"/>
    <w:rsid w:val="00A31D0E"/>
    <w:rsid w:val="00A32DCD"/>
    <w:rsid w:val="00A32DEB"/>
    <w:rsid w:val="00A346FA"/>
    <w:rsid w:val="00A358C6"/>
    <w:rsid w:val="00A37721"/>
    <w:rsid w:val="00A43568"/>
    <w:rsid w:val="00A47737"/>
    <w:rsid w:val="00A517AD"/>
    <w:rsid w:val="00A56B40"/>
    <w:rsid w:val="00A60E78"/>
    <w:rsid w:val="00A62CE1"/>
    <w:rsid w:val="00A67396"/>
    <w:rsid w:val="00A722A9"/>
    <w:rsid w:val="00A74ED8"/>
    <w:rsid w:val="00A852CD"/>
    <w:rsid w:val="00A87E8F"/>
    <w:rsid w:val="00A97EA5"/>
    <w:rsid w:val="00AA4AD8"/>
    <w:rsid w:val="00AA62BD"/>
    <w:rsid w:val="00AB2D2C"/>
    <w:rsid w:val="00AC089E"/>
    <w:rsid w:val="00AC3B9B"/>
    <w:rsid w:val="00AC719D"/>
    <w:rsid w:val="00AD2293"/>
    <w:rsid w:val="00AD4A29"/>
    <w:rsid w:val="00AE1097"/>
    <w:rsid w:val="00AE188D"/>
    <w:rsid w:val="00AE1D28"/>
    <w:rsid w:val="00AE369C"/>
    <w:rsid w:val="00AF065B"/>
    <w:rsid w:val="00AF69D0"/>
    <w:rsid w:val="00B02F2A"/>
    <w:rsid w:val="00B13B69"/>
    <w:rsid w:val="00B14992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63B34"/>
    <w:rsid w:val="00B64591"/>
    <w:rsid w:val="00B74218"/>
    <w:rsid w:val="00B75AE6"/>
    <w:rsid w:val="00B763CD"/>
    <w:rsid w:val="00B854F3"/>
    <w:rsid w:val="00B86452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F5577"/>
    <w:rsid w:val="00BF667F"/>
    <w:rsid w:val="00C00837"/>
    <w:rsid w:val="00C00A6B"/>
    <w:rsid w:val="00C040D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67FDA"/>
    <w:rsid w:val="00C72048"/>
    <w:rsid w:val="00C7515E"/>
    <w:rsid w:val="00C76060"/>
    <w:rsid w:val="00C76859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629E"/>
    <w:rsid w:val="00D6743C"/>
    <w:rsid w:val="00D70237"/>
    <w:rsid w:val="00D70FCA"/>
    <w:rsid w:val="00D75043"/>
    <w:rsid w:val="00D76400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B73CD"/>
    <w:rsid w:val="00DC1538"/>
    <w:rsid w:val="00DC19A1"/>
    <w:rsid w:val="00DC1E56"/>
    <w:rsid w:val="00DC3984"/>
    <w:rsid w:val="00DC39CA"/>
    <w:rsid w:val="00DC4401"/>
    <w:rsid w:val="00DD0BAE"/>
    <w:rsid w:val="00DD1AFA"/>
    <w:rsid w:val="00DD2B2F"/>
    <w:rsid w:val="00DE2012"/>
    <w:rsid w:val="00DE33E8"/>
    <w:rsid w:val="00DE38BC"/>
    <w:rsid w:val="00DE4439"/>
    <w:rsid w:val="00DE73BD"/>
    <w:rsid w:val="00DE7639"/>
    <w:rsid w:val="00DE7EC0"/>
    <w:rsid w:val="00DF357C"/>
    <w:rsid w:val="00E06B92"/>
    <w:rsid w:val="00E13958"/>
    <w:rsid w:val="00E13FBF"/>
    <w:rsid w:val="00E14B66"/>
    <w:rsid w:val="00E23EDB"/>
    <w:rsid w:val="00E24336"/>
    <w:rsid w:val="00E259B9"/>
    <w:rsid w:val="00E43476"/>
    <w:rsid w:val="00E47A19"/>
    <w:rsid w:val="00E50594"/>
    <w:rsid w:val="00E601B8"/>
    <w:rsid w:val="00E63F6E"/>
    <w:rsid w:val="00E64866"/>
    <w:rsid w:val="00E65D5D"/>
    <w:rsid w:val="00E66F2E"/>
    <w:rsid w:val="00E72743"/>
    <w:rsid w:val="00E87384"/>
    <w:rsid w:val="00E91BC3"/>
    <w:rsid w:val="00E93AAB"/>
    <w:rsid w:val="00EA206D"/>
    <w:rsid w:val="00EA221F"/>
    <w:rsid w:val="00EB4DBC"/>
    <w:rsid w:val="00EB598B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542F4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1A06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unhideWhenUsed="false" w:semiHidden="fals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9675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9675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9675D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9675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9675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9675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9675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9675D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9675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9675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9685824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panose="020F0302020204030204" typeface="Calibri Light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panose="020F0502020204030204"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scaled="false" ang="5400000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scaled="false" ang="5400000"/>
        </a:gradFill>
      </a:fillStyleLst>
      <a:lnStyleLst>
        <a:ln algn="ctr" cmpd="sng" cap="flat" w="6350">
          <a:solidFill>
            <a:schemeClr val="phClr"/>
          </a:solidFill>
          <a:prstDash val="solid"/>
          <a:miter lim="800000"/>
        </a:ln>
        <a:ln algn="ctr" cmpd="sng" cap="flat" w="12700">
          <a:solidFill>
            <a:schemeClr val="phClr"/>
          </a:solidFill>
          <a:prstDash val="solid"/>
          <a:miter lim="800000"/>
        </a:ln>
        <a:ln algn="ctr" cmpd="sng" cap="flat" w="19050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rotWithShape="false" algn="ctr" dir="5400000" dist="19050" blurRad="5715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scaled="false" ang="540000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srpnja 2018.</izvorni_sadrzaj>
    <derivirana_varijabla naziv="DomainObject.DatumDonosenjaOdluke_1">3.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Josip</izvorni_sadrzaj>
    <derivirana_varijabla naziv="DomainObject.DonositeljOdluke.Ime_1">Josip</derivirana_varijabla>
  </DomainObject.DonositeljOdluke.Ime>
  <DomainObject.DonositeljOdluke.Prezime>
    <izvorni_sadrzaj>Bilić</izvorni_sadrzaj>
    <derivirana_varijabla naziv="DomainObject.DonositeljOdluke.Prezime_1">Bilić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5234</izvorni_sadrzaj>
    <derivirana_varijabla naziv="DomainObject.Predmet.Broj_1">5234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studenog 2015.</izvorni_sadrzaj>
    <derivirana_varijabla naziv="DomainObject.Predmet.DatumOsnivanja_1">19.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St-5234/2015</izvorni_sadrzaj>
    <derivirana_varijabla naziv="DomainObject.Predmet.OznakaBroj_1">St-5234/2015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PILOTPROJEKT d.o.o.</izvorni_sadrzaj>
    <derivirana_varijabla naziv="DomainObject.Predmet.ProtustrankaFormated_1">  PILOTPROJEKT d.o.o.</derivirana_varijabla>
  </DomainObject.Predmet.ProtustrankaFormated>
  <DomainObject.Predmet.ProtustrankaFormatedOIB>
    <izvorni_sadrzaj>  PILOTPROJEKT d.o.o., OIB 01661141144</izvorni_sadrzaj>
    <derivirana_varijabla naziv="DomainObject.Predmet.ProtustrankaFormatedOIB_1">  PILOTPROJEKT d.o.o., OIB 01661141144</derivirana_varijabla>
  </DomainObject.Predmet.ProtustrankaFormatedOIB>
  <DomainObject.Predmet.ProtustrankaFormatedWithAdress>
    <izvorni_sadrzaj> PILOTPROJEKT d.o.o., Grada Vukovara 237, 10000 Zagreb</izvorni_sadrzaj>
    <derivirana_varijabla naziv="DomainObject.Predmet.ProtustrankaFormatedWithAdress_1"> PILOTPROJEKT d.o.o., Grada Vukovara 237, 10000 Zagreb</derivirana_varijabla>
  </DomainObject.Predmet.ProtustrankaFormatedWithAdress>
  <DomainObject.Predmet.ProtustrankaFormatedWithAdressOIB>
    <izvorni_sadrzaj> PILOTPROJEKT d.o.o., OIB 01661141144, Grada Vukovara 237, 10000 Zagreb</izvorni_sadrzaj>
    <derivirana_varijabla naziv="DomainObject.Predmet.ProtustrankaFormatedWithAdressOIB_1"> PILOTPROJEKT d.o.o., OIB 01661141144, Grada Vukovara 237, 10000 Zagreb</derivirana_varijabla>
  </DomainObject.Predmet.ProtustrankaFormatedWithAdressOIB>
  <DomainObject.Predmet.ProtustrankaWithAdress>
    <izvorni_sadrzaj>PILOTPROJEKT d.o.o. Grada Vukovara 237, 10000 Zagreb</izvorni_sadrzaj>
    <derivirana_varijabla naziv="DomainObject.Predmet.ProtustrankaWithAdress_1">PILOTPROJEKT d.o.o. Grada Vukovara 237, 10000 Zagreb</derivirana_varijabla>
  </DomainObject.Predmet.ProtustrankaWithAdress>
  <DomainObject.Predmet.ProtustrankaWithAdressOIB>
    <izvorni_sadrzaj>PILOTPROJEKT d.o.o., OIB 01661141144, Grada Vukovara 237, 10000 Zagreb</izvorni_sadrzaj>
    <derivirana_varijabla naziv="DomainObject.Predmet.ProtustrankaWithAdressOIB_1">PILOTPROJEKT d.o.o., OIB 01661141144, Grada Vukovara 237, 10000 Zagreb</derivirana_varijabla>
  </DomainObject.Predmet.ProtustrankaWithAdressOIB>
  <DomainObject.Predmet.ProtustrankaNazivFormated>
    <izvorni_sadrzaj>PILOTPROJEKT d.o.o.</izvorni_sadrzaj>
    <derivirana_varijabla naziv="DomainObject.Predmet.ProtustrankaNazivFormated_1">PILOTPROJEKT d.o.o.</derivirana_varijabla>
  </DomainObject.Predmet.ProtustrankaNazivFormated>
  <DomainObject.Predmet.ProtustrankaNazivFormatedOIB>
    <izvorni_sadrzaj>PILOTPROJEKT d.o.o., OIB 01661141144</izvorni_sadrzaj>
    <derivirana_varijabla naziv="DomainObject.Predmet.ProtustrankaNazivFormatedOIB_1">PILOTPROJEKT d.o.o., OIB 01661141144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- J Bilić</izvorni_sadrzaj>
    <derivirana_varijabla naziv="DomainObject.Predmet.Referada.Naziv_1">98. - J Bilić</derivirana_varijabla>
  </DomainObject.Predmet.Referada.Naziv>
  <DomainObject.Predmet.Referada.Oznaka>
    <izvorni_sadrzaj>98.</izvorni_sadrzaj>
    <derivirana_varijabla naziv="DomainObject.Predmet.Referada.Oznaka_1">98.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- J Bilić</izvorni_sadrzaj>
    <derivirana_varijabla naziv="DomainObject.Predmet.TrenutnaLokacijaSpisa.Naziv_1">98. - J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Irena Benko</izvorni_sadrzaj>
    <derivirana_varijabla naziv="DomainObject.Predmet.Zapisnicar_1">Irena Benko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PILOTPROJEKT d.o.o.</item>
    </izvorni_sadrzaj>
    <derivirana_varijabla naziv="DomainObject.Predmet.ProtuStrankaListFormated_1">
      <item>PILOTPROJEKT d.o.o.</item>
    </derivirana_varijabla>
  </DomainObject.Predmet.ProtuStrankaListFormated>
  <DomainObject.Predmet.ProtuStrankaListFormatedOIB>
    <izvorni_sadrzaj>
      <item>PILOTPROJEKT d.o.o., OIB 01661141144</item>
    </izvorni_sadrzaj>
    <derivirana_varijabla naziv="DomainObject.Predmet.ProtuStrankaListFormatedOIB_1">
      <item>PILOTPROJEKT d.o.o., OIB 01661141144</item>
    </derivirana_varijabla>
  </DomainObject.Predmet.ProtuStrankaListFormatedOIB>
  <DomainObject.Predmet.ProtuStrankaListFormatedWithAdress>
    <izvorni_sadrzaj>
      <item>PILOTPROJEKT d.o.o., Grada Vukovara 237, 10000 Zagreb</item>
    </izvorni_sadrzaj>
    <derivirana_varijabla naziv="DomainObject.Predmet.ProtuStrankaListFormatedWithAdress_1">
      <item>PILOTPROJEKT d.o.o., Grada Vukovara 237, 10000 Zagreb</item>
    </derivirana_varijabla>
  </DomainObject.Predmet.ProtuStrankaListFormatedWithAdress>
  <DomainObject.Predmet.ProtuStrankaListFormatedWithAdressOIB>
    <izvorni_sadrzaj>
      <item>PILOTPROJEKT d.o.o., OIB 01661141144, Grada Vukovara 237, 10000 Zagreb</item>
    </izvorni_sadrzaj>
    <derivirana_varijabla naziv="DomainObject.Predmet.ProtuStrankaListFormatedWithAdressOIB_1">
      <item>PILOTPROJEKT d.o.o., OIB 01661141144, Grada Vukovara 237, 10000 Zagreb</item>
    </derivirana_varijabla>
  </DomainObject.Predmet.ProtuStrankaListFormatedWithAdressOIB>
  <DomainObject.Predmet.ProtuStrankaListNazivFormated>
    <izvorni_sadrzaj>
      <item>PILOTPROJEKT d.o.o.</item>
    </izvorni_sadrzaj>
    <derivirana_varijabla naziv="DomainObject.Predmet.ProtuStrankaListNazivFormated_1">
      <item>PILOTPROJEKT d.o.o.</item>
    </derivirana_varijabla>
  </DomainObject.Predmet.ProtuStrankaListNazivFormated>
  <DomainObject.Predmet.ProtuStrankaListNazivFormatedOIB>
    <izvorni_sadrzaj>
      <item>PILOTPROJEKT d.o.o., OIB 01661141144</item>
    </izvorni_sadrzaj>
    <derivirana_varijabla naziv="DomainObject.Predmet.ProtuStrankaListNazivFormatedOIB_1">
      <item>PILOTPROJEKT d.o.o., OIB 01661141144</item>
    </derivirana_varijabla>
  </DomainObject.Predmet.ProtuStrankaListNazivFormatedOIB>
  <DomainObject.Predmet.OstaliListFormated>
    <izvorni_sadrzaj>
      <item>Matej Bender</item>
    </izvorni_sadrzaj>
    <derivirana_varijabla naziv="DomainObject.Predmet.OstaliListFormated_1">
      <item>Matej Bender</item>
    </derivirana_varijabla>
  </DomainObject.Predmet.OstaliListFormated>
  <DomainObject.Predmet.OstaliListFormatedOIB>
    <izvorni_sadrzaj>
      <item>Matej Bender, OIB 74915562679</item>
    </izvorni_sadrzaj>
    <derivirana_varijabla naziv="DomainObject.Predmet.OstaliListFormatedOIB_1">
      <item>Matej Bender, OIB 74915562679</item>
    </derivirana_varijabla>
  </DomainObject.Predmet.OstaliListFormatedOIB>
  <DomainObject.Predmet.OstaliListFormatedWithAdress>
    <izvorni_sadrzaj>
      <item>Matej Bender, Ulica Grada Vukovara 237, Zagreb</item>
    </izvorni_sadrzaj>
    <derivirana_varijabla naziv="DomainObject.Predmet.OstaliListFormatedWithAdress_1">
      <item>Matej Bender, Ulica Grada Vukovara 237, Zagreb</item>
    </derivirana_varijabla>
  </DomainObject.Predmet.OstaliListFormatedWithAdress>
  <DomainObject.Predmet.OstaliListFormatedWithAdressOIB>
    <izvorni_sadrzaj>
      <item>Matej Bender, OIB 74915562679, Ulica Grada Vukovara 237, Zagreb</item>
    </izvorni_sadrzaj>
    <derivirana_varijabla naziv="DomainObject.Predmet.OstaliListFormatedWithAdressOIB_1">
      <item>Matej Bender, OIB 74915562679, Ulica Grada Vukovara 237, Zagreb</item>
    </derivirana_varijabla>
  </DomainObject.Predmet.OstaliListFormatedWithAdressOIB>
  <DomainObject.Predmet.OstaliListNazivFormated>
    <izvorni_sadrzaj>
      <item>Matej Bender</item>
    </izvorni_sadrzaj>
    <derivirana_varijabla naziv="DomainObject.Predmet.OstaliListNazivFormated_1">
      <item>Matej Bender</item>
    </derivirana_varijabla>
  </DomainObject.Predmet.OstaliListNazivFormated>
  <DomainObject.Predmet.OstaliListNazivFormatedOIB>
    <izvorni_sadrzaj>
      <item>Matej Bender, OIB 74915562679</item>
    </izvorni_sadrzaj>
    <derivirana_varijabla naziv="DomainObject.Predmet.OstaliListNazivFormatedOIB_1">
      <item>Matej Bender, OIB 74915562679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srpnja 2018.</izvorni_sadrzaj>
    <derivirana_varijabla naziv="DomainObject.Datum_1">18. srpnja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PILOTPROJEKT d.o.o.</izvorni_sadrzaj>
    <derivirana_varijabla naziv="DomainObject.Predmet.ProtustrankaIDrugi_1">PILOTPROJEKT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PILOTPROJEKT d.o.o., OIB 01661141144, Grada Vukovara 237, 10000 Zagreb</izvorni_sadrzaj>
    <derivirana_varijabla naziv="DomainObject.Predmet.ProtustrankaIDrugiAdressOIB_1">PILOTPROJEKT d.o.o., OIB 01661141144, Grada Vukovara 237,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PILOTPROJEKT d.o.o.</item>
      <item>Matej Bender</item>
    </izvorni_sadrzaj>
    <derivirana_varijabla naziv="DomainObject.Predmet.SudioniciListNaziv_1">
      <item>FINA Regionalni centar Zagreb</item>
      <item>PILOTPROJEKT d.o.o.</item>
      <item>Matej Bender</item>
    </derivirana_varijabla>
  </DomainObject.Predmet.SudioniciListNaziv>
  <DomainObject.Predmet.SudioniciListAdressOIB>
    <izvorni_sadrzaj>
      <item>FINA Regionalni centar Zagreb, OIB 85821130368, Trg svibanjskih žrtava 1995. 1,10000 Zagreb</item>
      <item>PILOTPROJEKT d.o.o., OIB 01661141144, Grada Vukovara 237,10000 Zagreb</item>
      <item>Matej Bender, OIB 74915562679, Ulica Grada Vukovara 237,Zagreb</item>
    </izvorni_sadrzaj>
    <derivirana_varijabla naziv="DomainObject.Predmet.SudioniciListAdressOIB_1">
      <item>FINA Regionalni centar Zagreb, OIB 85821130368, Trg svibanjskih žrtava 1995. 1,10000 Zagreb</item>
      <item>PILOTPROJEKT d.o.o., OIB 01661141144, Grada Vukovara 237,10000 Zagreb</item>
      <item>Matej Bender, OIB 74915562679, Ulica Grada Vukovara 237,Zagreb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01661141144</item>
      <item>, OIB 74915562679</item>
    </izvorni_sadrzaj>
    <derivirana_varijabla naziv="DomainObject.Predmet.SudioniciListNazivOIB_1">
      <item>, OIB 85821130368</item>
      <item>, OIB 01661141144</item>
      <item>, OIB 74915562679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411</properties:Words>
  <properties:Characters>2360</properties:Characters>
  <properties:Lines>67</properties:Lines>
  <properties:Paragraphs>23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2834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2018-07-03T12:42:00Z</dcterms:created>
  <dc:creator>Korisnik</dc:creator>
  <cp:lastModifiedBy>Irena Benko</cp:lastModifiedBy>
  <cp:lastPrinted>2018-07-18T11:18:00Z</cp:lastPrinted>
  <dcterms:modified xmlns:xsi="http://www.w3.org/2001/XMLSchema-instance" xsi:type="dcterms:W3CDTF">2018-07-18T11:18:00Z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(1. Rješenje o obustavi skraćenog stečajnog postupka - ima imovine - zz - novčana potraživanja.docx)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