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E24D6" w:rsidR="00652356" w:rsidP="00652356" w:rsidRDefault="00652356" w14:paraId="59F93A0B" w14:textId="77777777">
      <w:pPr>
        <w15:collapsed w:val="false"/>
        <w:rPr>
          <w:rFonts w:ascii="Arial" w:hAnsi="Arial" w:cs="Arial"/>
        </w:rPr>
      </w:pPr>
      <w:r w:rsidRPr="003E24D6">
        <w:rPr>
          <w:rFonts w:ascii="Arial" w:hAnsi="Arial" w:cs="Arial"/>
        </w:rPr>
        <w:t xml:space="preserve">                  </w:t>
      </w:r>
      <w:r w:rsidRPr="003E24D6">
        <w:rPr>
          <w:rFonts w:ascii="Arial" w:hAnsi="Arial" w:cs="Arial"/>
          <w:noProof/>
        </w:rPr>
        <w:drawing>
          <wp:inline distT="0" distB="0" distL="0" distR="0">
            <wp:extent cx="542925" cy="723900"/>
            <wp:effectExtent l="0" t="0" r="9525" b="0"/>
            <wp:docPr id="1" name="Slika 1">
              <a:hlinkClick r:id="rId8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>
                      <a:hlinkClick r:id="rId8"/>
                    </pic:cNvPr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E24D6" w:rsidR="00652356" w:rsidP="00652356" w:rsidRDefault="00652356" w14:paraId="4934AF6E" w14:textId="77777777">
      <w:pPr>
        <w:ind w:right="5811"/>
        <w:contextualSpacing/>
        <w:jc w:val="center"/>
        <w:rPr>
          <w:rFonts w:ascii="Arial" w:hAnsi="Arial" w:cs="Arial"/>
        </w:rPr>
      </w:pPr>
      <w:r w:rsidRPr="003E24D6">
        <w:rPr>
          <w:rFonts w:ascii="Arial" w:hAnsi="Arial" w:cs="Arial"/>
        </w:rPr>
        <w:t>Republika Hrvatska</w:t>
      </w:r>
    </w:p>
    <w:p w:rsidRPr="003E24D6" w:rsidR="00652356" w:rsidP="00652356" w:rsidRDefault="00652356" w14:paraId="053AFD56" w14:textId="77777777">
      <w:pPr>
        <w:ind w:right="5811"/>
        <w:contextualSpacing/>
        <w:jc w:val="center"/>
        <w:rPr>
          <w:rFonts w:ascii="Arial" w:hAnsi="Arial" w:cs="Arial"/>
        </w:rPr>
      </w:pPr>
      <w:r w:rsidRPr="003E24D6">
        <w:rPr>
          <w:rFonts w:ascii="Arial" w:hAnsi="Arial" w:cs="Arial"/>
        </w:rPr>
        <w:t>Općinski sud u Velikoj Gorici</w:t>
      </w:r>
    </w:p>
    <w:p w:rsidRPr="003E24D6" w:rsidR="00652356" w:rsidP="00652356" w:rsidRDefault="00EF3968" w14:paraId="43156EB6" w14:textId="77777777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Stalna služba u Ivanić-</w:t>
      </w:r>
      <w:r w:rsidRPr="003E24D6" w:rsidR="00652356">
        <w:rPr>
          <w:rFonts w:ascii="Arial" w:hAnsi="Arial" w:cs="Arial"/>
        </w:rPr>
        <w:t>Gradu</w:t>
      </w:r>
    </w:p>
    <w:p w:rsidRPr="003E24D6" w:rsidR="00652356" w:rsidP="00A67BCE" w:rsidRDefault="00652356" w14:paraId="284504E0" w14:textId="77777777">
      <w:pPr>
        <w:ind w:right="5811"/>
        <w:contextualSpacing/>
        <w:jc w:val="center"/>
        <w:rPr>
          <w:rFonts w:ascii="Arial" w:hAnsi="Arial" w:cs="Arial"/>
        </w:rPr>
      </w:pPr>
      <w:r w:rsidRPr="003E24D6">
        <w:rPr>
          <w:rFonts w:ascii="Arial" w:hAnsi="Arial" w:cs="Arial"/>
        </w:rPr>
        <w:t>10310 Ivanić-Grad, Športska 2</w:t>
      </w:r>
    </w:p>
    <w:p w:rsidRPr="003E24D6" w:rsidR="00A67BCE" w:rsidP="00A67BCE" w:rsidRDefault="00A67BCE" w14:paraId="7AD8C729" w14:textId="77777777">
      <w:pPr>
        <w:ind w:right="5811"/>
        <w:contextualSpacing/>
        <w:rPr>
          <w:rFonts w:ascii="Arial" w:hAnsi="Arial" w:cs="Arial"/>
        </w:rPr>
      </w:pPr>
    </w:p>
    <w:p w:rsidRPr="003E24D6" w:rsidR="00E72913" w:rsidP="00652356" w:rsidRDefault="00E72913" w14:paraId="695D5C2A" w14:textId="77777777">
      <w:pPr>
        <w:jc w:val="both"/>
        <w:rPr>
          <w:rFonts w:ascii="Arial" w:hAnsi="Arial" w:cs="Arial"/>
        </w:rPr>
      </w:pPr>
    </w:p>
    <w:p w:rsidRPr="003E24D6" w:rsidR="00652356" w:rsidP="00652356" w:rsidRDefault="00077F07" w14:paraId="3DA5A33B" w14:textId="77777777">
      <w:pPr>
        <w:ind w:firstLine="708"/>
        <w:jc w:val="right"/>
        <w:rPr>
          <w:rFonts w:ascii="Arial" w:hAnsi="Arial" w:cs="Arial"/>
        </w:rPr>
      </w:pPr>
      <w:r w:rsidRPr="003E24D6">
        <w:rPr>
          <w:rFonts w:ascii="Arial" w:hAnsi="Arial" w:cs="Arial"/>
        </w:rPr>
        <w:t>Poslovni broj: Pp-</w:t>
      </w:r>
      <w:r w:rsidR="00EF3968">
        <w:rPr>
          <w:rFonts w:ascii="Arial" w:hAnsi="Arial" w:cs="Arial"/>
        </w:rPr>
        <w:t>1</w:t>
      </w:r>
      <w:r w:rsidR="004E0B57">
        <w:rPr>
          <w:rFonts w:ascii="Arial" w:hAnsi="Arial" w:cs="Arial"/>
        </w:rPr>
        <w:t>259</w:t>
      </w:r>
      <w:r w:rsidR="00EF3968">
        <w:rPr>
          <w:rFonts w:ascii="Arial" w:hAnsi="Arial" w:cs="Arial"/>
        </w:rPr>
        <w:t>/202</w:t>
      </w:r>
      <w:r w:rsidR="004E0B57">
        <w:rPr>
          <w:rFonts w:ascii="Arial" w:hAnsi="Arial" w:cs="Arial"/>
        </w:rPr>
        <w:t>4</w:t>
      </w:r>
      <w:r w:rsidRPr="003E24D6">
        <w:rPr>
          <w:rFonts w:ascii="Arial" w:hAnsi="Arial" w:cs="Arial"/>
        </w:rPr>
        <w:t>-</w:t>
      </w:r>
      <w:r w:rsidR="009A5BB8">
        <w:rPr>
          <w:rFonts w:ascii="Arial" w:hAnsi="Arial" w:cs="Arial"/>
        </w:rPr>
        <w:t>19</w:t>
      </w:r>
    </w:p>
    <w:p w:rsidRPr="003E24D6" w:rsidR="00652356" w:rsidP="00A67BCE" w:rsidRDefault="00652356" w14:paraId="1673DE76" w14:textId="77777777">
      <w:pPr>
        <w:rPr>
          <w:rFonts w:ascii="Arial" w:hAnsi="Arial" w:cs="Arial"/>
        </w:rPr>
      </w:pPr>
    </w:p>
    <w:p w:rsidRPr="003E24D6" w:rsidR="00652356" w:rsidP="00A67BCE" w:rsidRDefault="00652356" w14:paraId="762A080A" w14:textId="77777777">
      <w:pPr>
        <w:rPr>
          <w:rFonts w:ascii="Arial" w:hAnsi="Arial" w:cs="Arial"/>
        </w:rPr>
      </w:pPr>
    </w:p>
    <w:p w:rsidRPr="003E24D6" w:rsidR="0043589F" w:rsidP="00A67BCE" w:rsidRDefault="0043589F" w14:paraId="45836A28" w14:textId="77777777">
      <w:pPr>
        <w:rPr>
          <w:rFonts w:ascii="Arial" w:hAnsi="Arial" w:cs="Arial"/>
        </w:rPr>
      </w:pPr>
    </w:p>
    <w:p w:rsidRPr="003E24D6" w:rsidR="003E24D6" w:rsidP="003E24D6" w:rsidRDefault="003E24D6" w14:paraId="5D8C6A8E" w14:textId="77777777">
      <w:pPr>
        <w:keepNext/>
        <w:jc w:val="center"/>
        <w:rPr>
          <w:rFonts w:ascii="Arial" w:hAnsi="Arial" w:cs="Arial"/>
        </w:rPr>
      </w:pPr>
      <w:r w:rsidRPr="003E24D6">
        <w:rPr>
          <w:rFonts w:ascii="Arial" w:hAnsi="Arial" w:cs="Arial"/>
        </w:rPr>
        <w:t>R E P U B L I K A   H R V A T S K A</w:t>
      </w:r>
    </w:p>
    <w:p w:rsidRPr="003E24D6" w:rsidR="003E24D6" w:rsidP="003E24D6" w:rsidRDefault="003E24D6" w14:paraId="6EE0A43F" w14:textId="77777777">
      <w:pPr>
        <w:keepNext/>
        <w:jc w:val="center"/>
        <w:rPr>
          <w:rFonts w:ascii="Arial" w:hAnsi="Arial" w:cs="Arial"/>
        </w:rPr>
      </w:pPr>
    </w:p>
    <w:p w:rsidRPr="003E24D6" w:rsidR="003E24D6" w:rsidP="003E24D6" w:rsidRDefault="003E24D6" w14:paraId="3B09FCD9" w14:textId="77777777">
      <w:pPr>
        <w:jc w:val="center"/>
        <w:rPr>
          <w:rFonts w:ascii="Arial" w:hAnsi="Arial" w:eastAsia="Calibri" w:cs="Arial"/>
          <w:bCs/>
          <w:spacing w:val="60"/>
        </w:rPr>
      </w:pPr>
      <w:r w:rsidRPr="003E24D6">
        <w:rPr>
          <w:rFonts w:ascii="Arial" w:hAnsi="Arial" w:eastAsia="Calibri" w:cs="Arial"/>
          <w:bCs/>
          <w:spacing w:val="60"/>
        </w:rPr>
        <w:t>RJEŠENJE</w:t>
      </w:r>
    </w:p>
    <w:p w:rsidRPr="003E24D6" w:rsidR="003E24D6" w:rsidP="003E24D6" w:rsidRDefault="003E24D6" w14:paraId="0935E355" w14:textId="77777777">
      <w:pPr>
        <w:keepNext/>
        <w:jc w:val="center"/>
        <w:rPr>
          <w:rFonts w:ascii="Arial" w:hAnsi="Arial" w:cs="Arial"/>
        </w:rPr>
      </w:pPr>
    </w:p>
    <w:p w:rsidRPr="003E24D6" w:rsidR="00652356" w:rsidP="00652356" w:rsidRDefault="00652356" w14:paraId="735EE6D4" w14:textId="77777777">
      <w:pPr>
        <w:ind w:firstLine="708"/>
        <w:rPr>
          <w:rFonts w:ascii="Arial" w:hAnsi="Arial" w:cs="Arial"/>
        </w:rPr>
      </w:pPr>
    </w:p>
    <w:p w:rsidRPr="003E24D6" w:rsidR="00652356" w:rsidP="00652356" w:rsidRDefault="00652356" w14:paraId="1ACA40A3" w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3E24D6">
        <w:rPr>
          <w:rFonts w:ascii="Arial" w:hAnsi="Arial" w:cs="Arial"/>
        </w:rPr>
        <w:tab/>
        <w:t xml:space="preserve">Općinski sud u Velikoj Gorici, Stalna služba </w:t>
      </w:r>
      <w:r w:rsidR="00EF3968">
        <w:rPr>
          <w:rFonts w:ascii="Arial" w:hAnsi="Arial" w:cs="Arial"/>
        </w:rPr>
        <w:t>u Ivanić-</w:t>
      </w:r>
      <w:r w:rsidRPr="003E24D6" w:rsidR="001B6B68">
        <w:rPr>
          <w:rFonts w:ascii="Arial" w:hAnsi="Arial" w:cs="Arial"/>
        </w:rPr>
        <w:t>Gradu</w:t>
      </w:r>
      <w:r w:rsidRPr="003E24D6">
        <w:rPr>
          <w:rFonts w:ascii="Arial" w:hAnsi="Arial" w:cs="Arial"/>
        </w:rPr>
        <w:t xml:space="preserve">, </w:t>
      </w:r>
      <w:r w:rsidRPr="003E24D6" w:rsidR="00CB6A76">
        <w:rPr>
          <w:rFonts w:ascii="Arial" w:hAnsi="Arial" w:cs="Arial"/>
        </w:rPr>
        <w:t xml:space="preserve">po sucu toga suda Damiru </w:t>
      </w:r>
      <w:proofErr w:type="spellStart"/>
      <w:r w:rsidRPr="003E24D6" w:rsidR="00CB6A76">
        <w:rPr>
          <w:rFonts w:ascii="Arial" w:hAnsi="Arial" w:cs="Arial"/>
        </w:rPr>
        <w:t>Gazdik</w:t>
      </w:r>
      <w:r w:rsidRPr="003E24D6" w:rsidR="00160F9F">
        <w:rPr>
          <w:rFonts w:ascii="Arial" w:hAnsi="Arial" w:cs="Arial"/>
        </w:rPr>
        <w:t>u</w:t>
      </w:r>
      <w:proofErr w:type="spellEnd"/>
      <w:r w:rsidRPr="003E24D6" w:rsidR="00CB6A76">
        <w:rPr>
          <w:rFonts w:ascii="Arial" w:hAnsi="Arial" w:cs="Arial"/>
        </w:rPr>
        <w:t>, uz sudjelovanje više sudske savjetnice Ine Štukar Marković,</w:t>
      </w:r>
      <w:r w:rsidRPr="003E24D6">
        <w:rPr>
          <w:rFonts w:ascii="Arial" w:hAnsi="Arial" w:cs="Arial"/>
        </w:rPr>
        <w:t xml:space="preserve"> u prekršajnom postupku protiv </w:t>
      </w:r>
      <w:r w:rsidRPr="004E0B57" w:rsidR="004E0B57">
        <w:rPr>
          <w:rFonts w:ascii="Arial" w:hAnsi="Arial" w:cs="Arial"/>
        </w:rPr>
        <w:t xml:space="preserve">okrivljenika </w:t>
      </w:r>
      <w:proofErr w:type="spellStart"/>
      <w:r w:rsidRPr="004E0B57" w:rsidR="004E0B57">
        <w:rPr>
          <w:rFonts w:ascii="Arial" w:hAnsi="Arial" w:cs="Arial"/>
        </w:rPr>
        <w:t>Asmira</w:t>
      </w:r>
      <w:proofErr w:type="spellEnd"/>
      <w:r w:rsidRPr="004E0B57" w:rsidR="004E0B57">
        <w:rPr>
          <w:rFonts w:ascii="Arial" w:hAnsi="Arial" w:cs="Arial"/>
        </w:rPr>
        <w:t xml:space="preserve"> Karadža iz </w:t>
      </w:r>
      <w:bookmarkStart w:name="_Hlk228788649" w:id="0"/>
      <w:r w:rsidRPr="004E0B57" w:rsidR="004E0B57">
        <w:rPr>
          <w:rFonts w:ascii="Arial" w:hAnsi="Arial" w:cs="Arial"/>
        </w:rPr>
        <w:t>Novoselca, Ulica hrvatske mladeži 26a</w:t>
      </w:r>
      <w:bookmarkEnd w:id="0"/>
      <w:r w:rsidRPr="004E0B57" w:rsidR="004E0B57">
        <w:rPr>
          <w:rFonts w:ascii="Arial" w:hAnsi="Arial" w:cs="Arial"/>
        </w:rPr>
        <w:t xml:space="preserve">, </w:t>
      </w:r>
      <w:r w:rsidR="004E0B57">
        <w:rPr>
          <w:rFonts w:ascii="Arial" w:hAnsi="Arial" w:cs="Arial"/>
        </w:rPr>
        <w:t xml:space="preserve">po branitelju Ivi </w:t>
      </w:r>
      <w:proofErr w:type="spellStart"/>
      <w:r w:rsidR="004E0B57">
        <w:rPr>
          <w:rFonts w:ascii="Arial" w:hAnsi="Arial" w:cs="Arial"/>
        </w:rPr>
        <w:t>Farčić</w:t>
      </w:r>
      <w:proofErr w:type="spellEnd"/>
      <w:r w:rsidR="004E0B57">
        <w:rPr>
          <w:rFonts w:ascii="Arial" w:hAnsi="Arial" w:cs="Arial"/>
        </w:rPr>
        <w:t xml:space="preserve">, odvjetniku u Zagrebu, </w:t>
      </w:r>
      <w:r w:rsidRPr="004E0B57" w:rsidR="004E0B57">
        <w:rPr>
          <w:rFonts w:ascii="Arial" w:hAnsi="Arial" w:cs="Arial"/>
        </w:rPr>
        <w:t>zbog prekršaja iz čl. 199. st. 2. kažnjivo po čl. 199. st. 8. Zakona o sigurnosti prometa na cestama</w:t>
      </w:r>
      <w:r w:rsidRPr="00861486" w:rsidR="00861486">
        <w:rPr>
          <w:rFonts w:ascii="Arial" w:hAnsi="Arial" w:cs="Arial"/>
        </w:rPr>
        <w:t xml:space="preserve">, </w:t>
      </w:r>
      <w:r w:rsidRPr="004E0B57" w:rsidR="004E0B57">
        <w:rPr>
          <w:rFonts w:ascii="Arial" w:hAnsi="Arial" w:cs="Arial"/>
        </w:rPr>
        <w:t xml:space="preserve">pokrenutog povodom prigovora okrivljenika na prekršajni nalog PU zagrebačke, Policijska postaja Ivanić-Grad, klasa: 211-07/24-3/3275, </w:t>
      </w:r>
      <w:proofErr w:type="spellStart"/>
      <w:r w:rsidRPr="004E0B57" w:rsidR="004E0B57">
        <w:rPr>
          <w:rFonts w:ascii="Arial" w:hAnsi="Arial" w:cs="Arial"/>
        </w:rPr>
        <w:t>ur.broj</w:t>
      </w:r>
      <w:proofErr w:type="spellEnd"/>
      <w:r w:rsidRPr="004E0B57" w:rsidR="004E0B57">
        <w:rPr>
          <w:rFonts w:ascii="Arial" w:hAnsi="Arial" w:cs="Arial"/>
        </w:rPr>
        <w:t>: 511-19-43-24-1 od 19. ožujka 2024.</w:t>
      </w:r>
      <w:r w:rsidR="00861486">
        <w:rPr>
          <w:rFonts w:ascii="Arial" w:hAnsi="Arial" w:cs="Arial"/>
        </w:rPr>
        <w:t xml:space="preserve">, dana </w:t>
      </w:r>
      <w:r w:rsidR="004E0B57">
        <w:rPr>
          <w:rFonts w:ascii="Arial" w:hAnsi="Arial" w:cs="Arial"/>
        </w:rPr>
        <w:t>4. svibnja</w:t>
      </w:r>
      <w:r w:rsidR="00861486">
        <w:rPr>
          <w:rFonts w:ascii="Arial" w:hAnsi="Arial" w:cs="Arial"/>
        </w:rPr>
        <w:t xml:space="preserve"> 202</w:t>
      </w:r>
      <w:r w:rsidR="004E0B57">
        <w:rPr>
          <w:rFonts w:ascii="Arial" w:hAnsi="Arial" w:cs="Arial"/>
        </w:rPr>
        <w:t>6</w:t>
      </w:r>
      <w:r w:rsidR="00861486">
        <w:rPr>
          <w:rFonts w:ascii="Arial" w:hAnsi="Arial" w:cs="Arial"/>
        </w:rPr>
        <w:t>.</w:t>
      </w:r>
    </w:p>
    <w:p w:rsidRPr="003E24D6" w:rsidR="00652356" w:rsidP="00652356" w:rsidRDefault="00652356" w14:paraId="5C1E7D29" w14:textId="77777777">
      <w:pPr>
        <w:ind w:firstLine="708"/>
        <w:jc w:val="both"/>
        <w:rPr>
          <w:rFonts w:ascii="Arial" w:hAnsi="Arial" w:cs="Arial"/>
        </w:rPr>
      </w:pPr>
    </w:p>
    <w:p w:rsidR="00516CB2" w:rsidP="003E24D6" w:rsidRDefault="003E24D6" w14:paraId="18B486D5" w14:textId="77777777">
      <w:pPr>
        <w:jc w:val="center"/>
        <w:rPr>
          <w:rFonts w:ascii="Arial" w:hAnsi="Arial" w:eastAsia="Calibri" w:cs="Arial"/>
          <w:spacing w:val="60"/>
        </w:rPr>
      </w:pPr>
      <w:r w:rsidRPr="003E24D6">
        <w:rPr>
          <w:rFonts w:ascii="Arial" w:hAnsi="Arial" w:eastAsia="Calibri" w:cs="Arial"/>
          <w:spacing w:val="60"/>
        </w:rPr>
        <w:t>riješio je</w:t>
      </w:r>
    </w:p>
    <w:p w:rsidR="003E24D6" w:rsidP="003E24D6" w:rsidRDefault="003E24D6" w14:paraId="60A5534C" w14:textId="77777777">
      <w:pPr>
        <w:ind w:firstLine="708"/>
        <w:jc w:val="both"/>
        <w:rPr>
          <w:rFonts w:ascii="Arial" w:hAnsi="Arial" w:cs="Arial"/>
        </w:rPr>
      </w:pPr>
    </w:p>
    <w:p w:rsidR="00516CB2" w:rsidP="003E24D6" w:rsidRDefault="00861486" w14:paraId="4179741C" w14:textId="77777777">
      <w:pPr>
        <w:ind w:firstLine="708"/>
        <w:jc w:val="both"/>
        <w:rPr>
          <w:rFonts w:ascii="Arial" w:hAnsi="Arial" w:cs="Arial"/>
        </w:rPr>
      </w:pPr>
      <w:r w:rsidRPr="00861486">
        <w:rPr>
          <w:rFonts w:ascii="Arial" w:hAnsi="Arial" w:cs="Arial"/>
        </w:rPr>
        <w:t xml:space="preserve">Odbija se prijedlog za ukidanje </w:t>
      </w:r>
      <w:r w:rsidR="00BA26AF">
        <w:rPr>
          <w:rFonts w:ascii="Arial" w:hAnsi="Arial" w:cs="Arial"/>
        </w:rPr>
        <w:t>klauzule</w:t>
      </w:r>
      <w:r w:rsidRPr="00861486">
        <w:rPr>
          <w:rFonts w:ascii="Arial" w:hAnsi="Arial" w:cs="Arial"/>
        </w:rPr>
        <w:t xml:space="preserve"> pravomoćnosti podnesen Općinskom sudu u Velikoj Gorici, Stalnoj službi u Ivanić-Gradu </w:t>
      </w:r>
      <w:r w:rsidR="009241E0">
        <w:rPr>
          <w:rFonts w:ascii="Arial" w:hAnsi="Arial" w:cs="Arial"/>
        </w:rPr>
        <w:t>9. ožujka</w:t>
      </w:r>
      <w:r w:rsidRPr="00861486">
        <w:rPr>
          <w:rFonts w:ascii="Arial" w:hAnsi="Arial" w:cs="Arial"/>
        </w:rPr>
        <w:t xml:space="preserve"> 202</w:t>
      </w:r>
      <w:r w:rsidR="009241E0">
        <w:rPr>
          <w:rFonts w:ascii="Arial" w:hAnsi="Arial" w:cs="Arial"/>
        </w:rPr>
        <w:t>6</w:t>
      </w:r>
      <w:r w:rsidRPr="00861486">
        <w:rPr>
          <w:rFonts w:ascii="Arial" w:hAnsi="Arial" w:cs="Arial"/>
        </w:rPr>
        <w:t>., kao neosnovan.</w:t>
      </w:r>
    </w:p>
    <w:p w:rsidRPr="003E24D6" w:rsidR="00516CB2" w:rsidP="00BA26AF" w:rsidRDefault="00516CB2" w14:paraId="6B68266B" w14:textId="77777777">
      <w:pPr>
        <w:jc w:val="both"/>
        <w:rPr>
          <w:rFonts w:ascii="Arial" w:hAnsi="Arial" w:cs="Arial"/>
        </w:rPr>
      </w:pPr>
    </w:p>
    <w:p w:rsidR="003E24D6" w:rsidP="003E24D6" w:rsidRDefault="003E24D6" w14:paraId="1596C551" w14:textId="77777777">
      <w:pPr>
        <w:spacing w:line="276" w:lineRule="auto"/>
        <w:jc w:val="center"/>
        <w:rPr>
          <w:rFonts w:ascii="Arial" w:hAnsi="Arial" w:eastAsia="Calibri" w:cs="Arial"/>
        </w:rPr>
      </w:pPr>
      <w:r w:rsidRPr="003E24D6">
        <w:rPr>
          <w:rFonts w:ascii="Arial" w:hAnsi="Arial" w:eastAsia="Calibri" w:cs="Arial"/>
        </w:rPr>
        <w:t>Obrazloženje</w:t>
      </w:r>
    </w:p>
    <w:p w:rsidRPr="003E24D6" w:rsidR="00D841CF" w:rsidP="003E24D6" w:rsidRDefault="00D841CF" w14:paraId="541C8460" w14:textId="77777777">
      <w:pPr>
        <w:spacing w:line="276" w:lineRule="auto"/>
        <w:jc w:val="center"/>
        <w:rPr>
          <w:rFonts w:ascii="Arial" w:hAnsi="Arial" w:eastAsia="Calibri" w:cs="Arial"/>
        </w:rPr>
      </w:pPr>
    </w:p>
    <w:p w:rsidR="003E24D6" w:rsidP="003E24D6" w:rsidRDefault="003E24D6" w14:paraId="650F2972" w14:textId="77777777">
      <w:pPr>
        <w:ind w:firstLine="708"/>
        <w:jc w:val="both"/>
        <w:rPr>
          <w:rFonts w:ascii="Arial" w:hAnsi="Arial" w:cs="Arial"/>
        </w:rPr>
      </w:pPr>
      <w:r w:rsidRPr="003E24D6">
        <w:rPr>
          <w:rFonts w:ascii="Arial" w:hAnsi="Arial" w:cs="Arial"/>
        </w:rPr>
        <w:t>1.</w:t>
      </w:r>
      <w:r w:rsidR="002E4FCC">
        <w:rPr>
          <w:rFonts w:ascii="Arial" w:hAnsi="Arial" w:cs="Arial"/>
        </w:rPr>
        <w:t xml:space="preserve"> </w:t>
      </w:r>
      <w:r w:rsidR="005B4BAA">
        <w:rPr>
          <w:rFonts w:ascii="Arial" w:hAnsi="Arial" w:cs="Arial"/>
        </w:rPr>
        <w:t xml:space="preserve"> </w:t>
      </w:r>
      <w:r w:rsidR="002D4305">
        <w:rPr>
          <w:rFonts w:ascii="Arial" w:hAnsi="Arial" w:cs="Arial"/>
        </w:rPr>
        <w:t>Okrivljeni</w:t>
      </w:r>
      <w:r w:rsidR="009241E0">
        <w:rPr>
          <w:rFonts w:ascii="Arial" w:hAnsi="Arial" w:cs="Arial"/>
        </w:rPr>
        <w:t>k</w:t>
      </w:r>
      <w:r w:rsidR="002D4305">
        <w:rPr>
          <w:rFonts w:ascii="Arial" w:hAnsi="Arial" w:cs="Arial"/>
        </w:rPr>
        <w:t xml:space="preserve"> je putem branitelja dana </w:t>
      </w:r>
      <w:r w:rsidRPr="009241E0" w:rsidR="009241E0">
        <w:rPr>
          <w:rFonts w:ascii="Arial" w:hAnsi="Arial" w:cs="Arial"/>
        </w:rPr>
        <w:t>9. ožujka 2026.</w:t>
      </w:r>
      <w:r w:rsidR="002D4305">
        <w:rPr>
          <w:rFonts w:ascii="Arial" w:hAnsi="Arial" w:cs="Arial"/>
        </w:rPr>
        <w:t>. podni</w:t>
      </w:r>
      <w:r w:rsidR="009241E0">
        <w:rPr>
          <w:rFonts w:ascii="Arial" w:hAnsi="Arial" w:cs="Arial"/>
        </w:rPr>
        <w:t>o</w:t>
      </w:r>
      <w:r w:rsidR="002D4305">
        <w:rPr>
          <w:rFonts w:ascii="Arial" w:hAnsi="Arial" w:cs="Arial"/>
        </w:rPr>
        <w:t xml:space="preserve"> prijedlog za ukidanje klauzule pravomoćnosti presude ovog suda </w:t>
      </w:r>
      <w:bookmarkStart w:name="_Hlk209081669" w:id="1"/>
      <w:proofErr w:type="spellStart"/>
      <w:r w:rsidR="002D4305">
        <w:rPr>
          <w:rFonts w:ascii="Arial" w:hAnsi="Arial" w:cs="Arial"/>
        </w:rPr>
        <w:t>posl</w:t>
      </w:r>
      <w:proofErr w:type="spellEnd"/>
      <w:r w:rsidR="002D4305">
        <w:rPr>
          <w:rFonts w:ascii="Arial" w:hAnsi="Arial" w:cs="Arial"/>
        </w:rPr>
        <w:t xml:space="preserve">. broj: </w:t>
      </w:r>
      <w:r w:rsidRPr="009241E0" w:rsidR="009241E0">
        <w:rPr>
          <w:rFonts w:ascii="Arial" w:hAnsi="Arial" w:cs="Arial"/>
        </w:rPr>
        <w:t>Pp-1259/2024</w:t>
      </w:r>
      <w:r w:rsidR="002D4305">
        <w:rPr>
          <w:rFonts w:ascii="Arial" w:hAnsi="Arial" w:cs="Arial"/>
        </w:rPr>
        <w:t xml:space="preserve"> od </w:t>
      </w:r>
      <w:r w:rsidR="009241E0">
        <w:rPr>
          <w:rFonts w:ascii="Arial" w:hAnsi="Arial" w:cs="Arial"/>
        </w:rPr>
        <w:t>4. srpnja</w:t>
      </w:r>
      <w:r w:rsidR="002D4305">
        <w:rPr>
          <w:rFonts w:ascii="Arial" w:hAnsi="Arial" w:cs="Arial"/>
        </w:rPr>
        <w:t xml:space="preserve"> 202</w:t>
      </w:r>
      <w:r w:rsidR="009241E0">
        <w:rPr>
          <w:rFonts w:ascii="Arial" w:hAnsi="Arial" w:cs="Arial"/>
        </w:rPr>
        <w:t>5</w:t>
      </w:r>
      <w:r w:rsidR="002D4305">
        <w:rPr>
          <w:rFonts w:ascii="Arial" w:hAnsi="Arial" w:cs="Arial"/>
        </w:rPr>
        <w:t>.</w:t>
      </w:r>
      <w:bookmarkEnd w:id="1"/>
      <w:r w:rsidR="002D4305">
        <w:rPr>
          <w:rFonts w:ascii="Arial" w:hAnsi="Arial" w:cs="Arial"/>
        </w:rPr>
        <w:t xml:space="preserve">  </w:t>
      </w:r>
    </w:p>
    <w:p w:rsidR="00664196" w:rsidP="003E24D6" w:rsidRDefault="00664196" w14:paraId="11B5DAB3" w14:textId="77777777">
      <w:pPr>
        <w:ind w:firstLine="708"/>
        <w:jc w:val="both"/>
        <w:rPr>
          <w:rFonts w:ascii="Arial" w:hAnsi="Arial" w:cs="Arial"/>
        </w:rPr>
      </w:pPr>
    </w:p>
    <w:p w:rsidR="00664196" w:rsidP="003E24D6" w:rsidRDefault="004362D0" w14:paraId="0893C82B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Okrivljeni</w:t>
      </w:r>
      <w:r w:rsidR="009241E0">
        <w:rPr>
          <w:rFonts w:ascii="Arial" w:hAnsi="Arial" w:cs="Arial"/>
        </w:rPr>
        <w:t>ku</w:t>
      </w:r>
      <w:r>
        <w:rPr>
          <w:rFonts w:ascii="Arial" w:hAnsi="Arial" w:cs="Arial"/>
        </w:rPr>
        <w:t xml:space="preserve"> je dana 2</w:t>
      </w:r>
      <w:r w:rsidR="009241E0">
        <w:rPr>
          <w:rFonts w:ascii="Arial" w:hAnsi="Arial" w:cs="Arial"/>
        </w:rPr>
        <w:t>1. ožujka</w:t>
      </w:r>
      <w:r>
        <w:rPr>
          <w:rFonts w:ascii="Arial" w:hAnsi="Arial" w:cs="Arial"/>
        </w:rPr>
        <w:t xml:space="preserve"> 202</w:t>
      </w:r>
      <w:r w:rsidR="009241E0">
        <w:rPr>
          <w:rFonts w:ascii="Arial" w:hAnsi="Arial" w:cs="Arial"/>
        </w:rPr>
        <w:t>5</w:t>
      </w:r>
      <w:r>
        <w:rPr>
          <w:rFonts w:ascii="Arial" w:hAnsi="Arial" w:cs="Arial"/>
        </w:rPr>
        <w:t>. i dana 1</w:t>
      </w:r>
      <w:r w:rsidR="009241E0">
        <w:rPr>
          <w:rFonts w:ascii="Arial" w:hAnsi="Arial" w:cs="Arial"/>
        </w:rPr>
        <w:t>0. travnja</w:t>
      </w:r>
      <w:r>
        <w:rPr>
          <w:rFonts w:ascii="Arial" w:hAnsi="Arial" w:cs="Arial"/>
        </w:rPr>
        <w:t xml:space="preserve"> 202</w:t>
      </w:r>
      <w:r w:rsidR="009241E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pokušana</w:t>
      </w:r>
      <w:proofErr w:type="spellEnd"/>
      <w:r>
        <w:rPr>
          <w:rFonts w:ascii="Arial" w:hAnsi="Arial" w:cs="Arial"/>
        </w:rPr>
        <w:t xml:space="preserve"> dostava na adresu iz </w:t>
      </w:r>
      <w:r w:rsidR="009241E0">
        <w:rPr>
          <w:rFonts w:ascii="Arial" w:hAnsi="Arial" w:cs="Arial"/>
        </w:rPr>
        <w:t>prekršajnog naloga</w:t>
      </w:r>
      <w:r>
        <w:rPr>
          <w:rFonts w:ascii="Arial" w:hAnsi="Arial" w:cs="Arial"/>
        </w:rPr>
        <w:t xml:space="preserve"> </w:t>
      </w:r>
      <w:r w:rsidRPr="009241E0" w:rsidR="009241E0">
        <w:rPr>
          <w:rFonts w:ascii="Arial" w:hAnsi="Arial" w:cs="Arial"/>
        </w:rPr>
        <w:t>Novoselca, Ulica hrvatske mladeži 26a</w:t>
      </w:r>
      <w:r>
        <w:rPr>
          <w:rFonts w:ascii="Arial" w:hAnsi="Arial" w:cs="Arial"/>
        </w:rPr>
        <w:t>,</w:t>
      </w:r>
      <w:r w:rsidR="009241E0">
        <w:rPr>
          <w:rFonts w:ascii="Arial" w:hAnsi="Arial" w:cs="Arial"/>
        </w:rPr>
        <w:t xml:space="preserve"> za ročište zakazano za dan 6. svibnja 2025.,</w:t>
      </w:r>
      <w:r>
        <w:rPr>
          <w:rFonts w:ascii="Arial" w:hAnsi="Arial" w:cs="Arial"/>
        </w:rPr>
        <w:t xml:space="preserve"> međutim pošiljke su se vratile s napomenom pošte „obaviješten nije podigao pošiljku“.</w:t>
      </w:r>
    </w:p>
    <w:p w:rsidR="009241E0" w:rsidP="003E24D6" w:rsidRDefault="009241E0" w14:paraId="2872C382" w14:textId="77777777">
      <w:pPr>
        <w:ind w:firstLine="708"/>
        <w:jc w:val="both"/>
        <w:rPr>
          <w:rFonts w:ascii="Arial" w:hAnsi="Arial" w:cs="Arial"/>
        </w:rPr>
      </w:pPr>
    </w:p>
    <w:p w:rsidR="009241E0" w:rsidP="003E24D6" w:rsidRDefault="009241E0" w14:paraId="55C31A4E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Ročište zakazano za dan </w:t>
      </w:r>
      <w:r w:rsidRPr="009241E0">
        <w:rPr>
          <w:rFonts w:ascii="Arial" w:hAnsi="Arial" w:cs="Arial"/>
        </w:rPr>
        <w:t>6. svibnja 2025.</w:t>
      </w:r>
      <w:r>
        <w:rPr>
          <w:rFonts w:ascii="Arial" w:hAnsi="Arial" w:cs="Arial"/>
        </w:rPr>
        <w:t xml:space="preserve"> odgođeno je </w:t>
      </w:r>
      <w:r w:rsidR="006302BF">
        <w:rPr>
          <w:rFonts w:ascii="Arial" w:hAnsi="Arial" w:cs="Arial"/>
        </w:rPr>
        <w:t>jer na isto nije pristupio okrivljenik za kojeg dostava poziva nije uredno iskazana te je sljedeće zakazano za dan 1. srpnja 2025.</w:t>
      </w:r>
    </w:p>
    <w:p w:rsidR="006302BF" w:rsidP="003E24D6" w:rsidRDefault="006302BF" w14:paraId="38D51880" w14:textId="77777777">
      <w:pPr>
        <w:ind w:firstLine="708"/>
        <w:jc w:val="both"/>
        <w:rPr>
          <w:rFonts w:ascii="Arial" w:hAnsi="Arial" w:cs="Arial"/>
        </w:rPr>
      </w:pPr>
    </w:p>
    <w:p w:rsidR="006302BF" w:rsidP="003E24D6" w:rsidRDefault="006302BF" w14:paraId="6219AB22" w14:textId="77777777">
      <w:pPr>
        <w:ind w:firstLine="708"/>
        <w:jc w:val="both"/>
        <w:rPr>
          <w:rFonts w:ascii="Arial" w:hAnsi="Arial" w:cs="Arial"/>
        </w:rPr>
      </w:pPr>
      <w:r w:rsidRPr="006302BF">
        <w:rPr>
          <w:rFonts w:ascii="Arial" w:hAnsi="Arial" w:cs="Arial"/>
        </w:rPr>
        <w:t xml:space="preserve">Okrivljeniku je dana </w:t>
      </w:r>
      <w:r>
        <w:rPr>
          <w:rFonts w:ascii="Arial" w:hAnsi="Arial" w:cs="Arial"/>
        </w:rPr>
        <w:t>6. svibnja</w:t>
      </w:r>
      <w:r w:rsidRPr="006302BF">
        <w:rPr>
          <w:rFonts w:ascii="Arial" w:hAnsi="Arial" w:cs="Arial"/>
        </w:rPr>
        <w:t xml:space="preserve"> 2025. i dana </w:t>
      </w:r>
      <w:r>
        <w:rPr>
          <w:rFonts w:ascii="Arial" w:hAnsi="Arial" w:cs="Arial"/>
        </w:rPr>
        <w:t>4. lipnja</w:t>
      </w:r>
      <w:r w:rsidRPr="006302BF">
        <w:rPr>
          <w:rFonts w:ascii="Arial" w:hAnsi="Arial" w:cs="Arial"/>
        </w:rPr>
        <w:t xml:space="preserve"> 2025. </w:t>
      </w:r>
      <w:proofErr w:type="spellStart"/>
      <w:r w:rsidRPr="006302BF">
        <w:rPr>
          <w:rFonts w:ascii="Arial" w:hAnsi="Arial" w:cs="Arial"/>
        </w:rPr>
        <w:t>pokušana</w:t>
      </w:r>
      <w:proofErr w:type="spellEnd"/>
      <w:r w:rsidRPr="006302BF">
        <w:rPr>
          <w:rFonts w:ascii="Arial" w:hAnsi="Arial" w:cs="Arial"/>
        </w:rPr>
        <w:t xml:space="preserve"> dostava na adresu iz prekršajnog naloga Novoselca, Ulica hrvatske mladeži 26a, za ročište </w:t>
      </w:r>
      <w:r w:rsidRPr="006302BF">
        <w:rPr>
          <w:rFonts w:ascii="Arial" w:hAnsi="Arial" w:cs="Arial"/>
        </w:rPr>
        <w:lastRenderedPageBreak/>
        <w:t xml:space="preserve">zakazano za dan </w:t>
      </w:r>
      <w:r>
        <w:rPr>
          <w:rFonts w:ascii="Arial" w:hAnsi="Arial" w:cs="Arial"/>
        </w:rPr>
        <w:t>1. srpnja</w:t>
      </w:r>
      <w:r w:rsidRPr="006302BF">
        <w:rPr>
          <w:rFonts w:ascii="Arial" w:hAnsi="Arial" w:cs="Arial"/>
        </w:rPr>
        <w:t xml:space="preserve"> 2025., međutim pošiljke su se vratile s napomenom pošte „obaviješten nije podigao pošiljku“.</w:t>
      </w:r>
    </w:p>
    <w:p w:rsidR="006302BF" w:rsidP="003E24D6" w:rsidRDefault="006302BF" w14:paraId="0DC71FE1" w14:textId="77777777">
      <w:pPr>
        <w:ind w:firstLine="708"/>
        <w:jc w:val="both"/>
        <w:rPr>
          <w:rFonts w:ascii="Arial" w:hAnsi="Arial" w:cs="Arial"/>
        </w:rPr>
      </w:pPr>
    </w:p>
    <w:p w:rsidR="006302BF" w:rsidP="003E24D6" w:rsidRDefault="006302BF" w14:paraId="2B1EBD20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 obzirom da se dostava </w:t>
      </w:r>
      <w:proofErr w:type="spellStart"/>
      <w:r>
        <w:rPr>
          <w:rFonts w:ascii="Arial" w:hAnsi="Arial" w:cs="Arial"/>
        </w:rPr>
        <w:t>ovršeniku</w:t>
      </w:r>
      <w:proofErr w:type="spellEnd"/>
      <w:r>
        <w:rPr>
          <w:rFonts w:ascii="Arial" w:hAnsi="Arial" w:cs="Arial"/>
        </w:rPr>
        <w:t xml:space="preserve"> nije mogla izvršiti na adresu </w:t>
      </w:r>
      <w:r w:rsidRPr="006302BF">
        <w:rPr>
          <w:rFonts w:ascii="Arial" w:hAnsi="Arial" w:cs="Arial"/>
        </w:rPr>
        <w:t>iz prekršajnog naloga Novoselca, Ulica hrvatske mladeži 26a</w:t>
      </w:r>
      <w:r>
        <w:rPr>
          <w:rFonts w:ascii="Arial" w:hAnsi="Arial" w:cs="Arial"/>
        </w:rPr>
        <w:t xml:space="preserve">, </w:t>
      </w:r>
      <w:r w:rsidRPr="006302BF">
        <w:rPr>
          <w:rFonts w:ascii="Arial" w:hAnsi="Arial" w:cs="Arial"/>
        </w:rPr>
        <w:t>za ročište zakazano za dan 1. srpnja 2025.</w:t>
      </w:r>
      <w:r>
        <w:rPr>
          <w:rFonts w:ascii="Arial" w:hAnsi="Arial" w:cs="Arial"/>
        </w:rPr>
        <w:t>, ista je izvršena isticanjem pismena na Oglasnoj ploč</w:t>
      </w:r>
      <w:r w:rsidR="009377BA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suda.</w:t>
      </w:r>
    </w:p>
    <w:p w:rsidR="00180ADD" w:rsidP="003E24D6" w:rsidRDefault="00180ADD" w14:paraId="554A4BEA" w14:textId="77777777">
      <w:pPr>
        <w:ind w:firstLine="708"/>
        <w:jc w:val="both"/>
        <w:rPr>
          <w:rFonts w:ascii="Arial" w:hAnsi="Arial" w:cs="Arial"/>
        </w:rPr>
      </w:pPr>
    </w:p>
    <w:p w:rsidR="00180ADD" w:rsidP="003E24D6" w:rsidRDefault="00180ADD" w14:paraId="1E4F414D" w14:textId="77777777">
      <w:pPr>
        <w:ind w:firstLine="708"/>
        <w:jc w:val="both"/>
        <w:rPr>
          <w:rFonts w:ascii="Arial" w:hAnsi="Arial" w:cs="Arial"/>
        </w:rPr>
      </w:pPr>
      <w:r w:rsidRPr="00180ADD">
        <w:rPr>
          <w:rFonts w:ascii="Arial" w:hAnsi="Arial" w:cs="Arial"/>
        </w:rPr>
        <w:t xml:space="preserve">Pozvan na raspravu </w:t>
      </w:r>
      <w:r>
        <w:rPr>
          <w:rFonts w:ascii="Arial" w:hAnsi="Arial" w:cs="Arial"/>
        </w:rPr>
        <w:t xml:space="preserve">1. srpnja 2025., </w:t>
      </w:r>
      <w:r w:rsidRPr="00180ADD">
        <w:rPr>
          <w:rFonts w:ascii="Arial" w:hAnsi="Arial" w:cs="Arial"/>
        </w:rPr>
        <w:t xml:space="preserve">da se očituje o osnovanosti navoda iz prekršajnog naloga, okrivljeni se pozivu za dan 6. svibnja 2025. i 1. srpnja 2025. nije odazvao, niti opravdao svoj izostanak, stoga su se stekli uvjeti za donošenje presude na temelju čl. 167. st. 3. uz primjenu čl. 222. st.1. Prekršajnog zakona. </w:t>
      </w:r>
    </w:p>
    <w:p w:rsidR="004362D0" w:rsidP="003E24D6" w:rsidRDefault="004362D0" w14:paraId="6188F306" w14:textId="77777777">
      <w:pPr>
        <w:ind w:firstLine="708"/>
        <w:jc w:val="both"/>
        <w:rPr>
          <w:rFonts w:ascii="Arial" w:hAnsi="Arial" w:cs="Arial"/>
        </w:rPr>
      </w:pPr>
    </w:p>
    <w:p w:rsidR="004362D0" w:rsidP="003E24D6" w:rsidRDefault="004B2FEB" w14:paraId="5DE01507" w14:textId="77777777">
      <w:pPr>
        <w:ind w:firstLine="708"/>
        <w:jc w:val="both"/>
        <w:rPr>
          <w:rFonts w:ascii="Arial" w:hAnsi="Arial" w:cs="Arial"/>
        </w:rPr>
      </w:pPr>
      <w:r w:rsidRPr="004B2FEB">
        <w:rPr>
          <w:rFonts w:ascii="Arial" w:hAnsi="Arial" w:cs="Arial"/>
        </w:rPr>
        <w:t>Okrivljeniku je dana 2</w:t>
      </w:r>
      <w:r>
        <w:rPr>
          <w:rFonts w:ascii="Arial" w:hAnsi="Arial" w:cs="Arial"/>
        </w:rPr>
        <w:t>2</w:t>
      </w:r>
      <w:r w:rsidRPr="004B2FE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kolovoza</w:t>
      </w:r>
      <w:r w:rsidRPr="004B2FEB">
        <w:rPr>
          <w:rFonts w:ascii="Arial" w:hAnsi="Arial" w:cs="Arial"/>
        </w:rPr>
        <w:t xml:space="preserve"> 2025. i dana 10. </w:t>
      </w:r>
      <w:r>
        <w:rPr>
          <w:rFonts w:ascii="Arial" w:hAnsi="Arial" w:cs="Arial"/>
        </w:rPr>
        <w:t>listopada</w:t>
      </w:r>
      <w:r w:rsidRPr="004B2FEB">
        <w:rPr>
          <w:rFonts w:ascii="Arial" w:hAnsi="Arial" w:cs="Arial"/>
        </w:rPr>
        <w:t xml:space="preserve"> 2025. </w:t>
      </w:r>
      <w:proofErr w:type="spellStart"/>
      <w:r w:rsidRPr="004B2FEB">
        <w:rPr>
          <w:rFonts w:ascii="Arial" w:hAnsi="Arial" w:cs="Arial"/>
        </w:rPr>
        <w:t>pokušana</w:t>
      </w:r>
      <w:proofErr w:type="spellEnd"/>
      <w:r w:rsidRPr="004B2FEB">
        <w:rPr>
          <w:rFonts w:ascii="Arial" w:hAnsi="Arial" w:cs="Arial"/>
        </w:rPr>
        <w:t xml:space="preserve"> dostava </w:t>
      </w:r>
      <w:r>
        <w:rPr>
          <w:rFonts w:ascii="Arial" w:hAnsi="Arial" w:cs="Arial"/>
        </w:rPr>
        <w:t xml:space="preserve">presude </w:t>
      </w:r>
      <w:r w:rsidRPr="004B2FEB">
        <w:rPr>
          <w:rFonts w:ascii="Arial" w:hAnsi="Arial" w:cs="Arial"/>
        </w:rPr>
        <w:t>na adresu iz prekršajnog naloga Novoselca, Ulica hrvatske mladeži 26a, međutim pošiljke su se vratile s napomenom pošte „obaviješten nije podigao pošiljku“</w:t>
      </w:r>
      <w:r>
        <w:rPr>
          <w:rFonts w:ascii="Arial" w:hAnsi="Arial" w:cs="Arial"/>
        </w:rPr>
        <w:t xml:space="preserve">, </w:t>
      </w:r>
      <w:r w:rsidRPr="004B2FEB">
        <w:rPr>
          <w:rFonts w:ascii="Arial" w:hAnsi="Arial" w:cs="Arial"/>
        </w:rPr>
        <w:t>ista je izvršena isticanjem pismena na Oglasnoj ploči suda</w:t>
      </w:r>
      <w:r>
        <w:rPr>
          <w:rFonts w:ascii="Arial" w:hAnsi="Arial" w:cs="Arial"/>
        </w:rPr>
        <w:t xml:space="preserve"> dana 20. siječnja 2026</w:t>
      </w:r>
      <w:r w:rsidRPr="004B2FEB">
        <w:rPr>
          <w:rFonts w:ascii="Arial" w:hAnsi="Arial" w:cs="Arial"/>
        </w:rPr>
        <w:t>.</w:t>
      </w:r>
    </w:p>
    <w:p w:rsidR="00925CE6" w:rsidP="003E24D6" w:rsidRDefault="00925CE6" w14:paraId="7893A44D" w14:textId="77777777">
      <w:pPr>
        <w:ind w:firstLine="708"/>
        <w:jc w:val="both"/>
        <w:rPr>
          <w:rFonts w:ascii="Arial" w:hAnsi="Arial" w:cs="Arial"/>
        </w:rPr>
      </w:pPr>
    </w:p>
    <w:p w:rsidR="003E24D6" w:rsidP="003E24D6" w:rsidRDefault="00925CE6" w14:paraId="53131A5A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S obzirom </w:t>
      </w:r>
      <w:r w:rsidR="00270ABC">
        <w:rPr>
          <w:rFonts w:ascii="Arial" w:hAnsi="Arial" w:cs="Arial"/>
        </w:rPr>
        <w:t>na izvršenu dostavu</w:t>
      </w:r>
      <w:r w:rsidR="006E74AC">
        <w:rPr>
          <w:rFonts w:ascii="Arial" w:hAnsi="Arial" w:cs="Arial"/>
        </w:rPr>
        <w:t>,</w:t>
      </w:r>
      <w:r w:rsidR="00270ABC">
        <w:rPr>
          <w:rFonts w:ascii="Arial" w:hAnsi="Arial" w:cs="Arial"/>
        </w:rPr>
        <w:t xml:space="preserve"> presuda ovog suda </w:t>
      </w:r>
      <w:proofErr w:type="spellStart"/>
      <w:r w:rsidRPr="00270ABC" w:rsidR="00270ABC">
        <w:rPr>
          <w:rFonts w:ascii="Arial" w:hAnsi="Arial" w:cs="Arial"/>
        </w:rPr>
        <w:t>posl</w:t>
      </w:r>
      <w:proofErr w:type="spellEnd"/>
      <w:r w:rsidRPr="00270ABC" w:rsidR="00270ABC">
        <w:rPr>
          <w:rFonts w:ascii="Arial" w:hAnsi="Arial" w:cs="Arial"/>
        </w:rPr>
        <w:t xml:space="preserve">. broj: </w:t>
      </w:r>
      <w:r w:rsidRPr="004B2FEB" w:rsidR="004B2FEB">
        <w:rPr>
          <w:rFonts w:ascii="Arial" w:hAnsi="Arial" w:cs="Arial"/>
        </w:rPr>
        <w:t>Pp-1259/2024 od 4. srpnja 2025.</w:t>
      </w:r>
      <w:r w:rsidR="00270ABC">
        <w:rPr>
          <w:rFonts w:ascii="Arial" w:hAnsi="Arial" w:cs="Arial"/>
        </w:rPr>
        <w:t xml:space="preserve"> postala je pravomoćna 2</w:t>
      </w:r>
      <w:r w:rsidR="004B2FEB">
        <w:rPr>
          <w:rFonts w:ascii="Arial" w:hAnsi="Arial" w:cs="Arial"/>
        </w:rPr>
        <w:t>9</w:t>
      </w:r>
      <w:r w:rsidR="00270ABC">
        <w:rPr>
          <w:rFonts w:ascii="Arial" w:hAnsi="Arial" w:cs="Arial"/>
        </w:rPr>
        <w:t>. siječnja 202</w:t>
      </w:r>
      <w:r w:rsidR="004B2FEB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="00270ABC">
        <w:rPr>
          <w:rFonts w:ascii="Arial" w:hAnsi="Arial" w:cs="Arial"/>
        </w:rPr>
        <w:t>, kako na istu nije bila uložena žalba.</w:t>
      </w:r>
    </w:p>
    <w:p w:rsidR="00270ABC" w:rsidP="003E24D6" w:rsidRDefault="00270ABC" w14:paraId="1EE6DC9E" w14:textId="77777777">
      <w:pPr>
        <w:ind w:firstLine="709"/>
        <w:jc w:val="both"/>
        <w:rPr>
          <w:rFonts w:ascii="Arial" w:hAnsi="Arial" w:cs="Arial"/>
        </w:rPr>
      </w:pPr>
    </w:p>
    <w:p w:rsidR="00270ABC" w:rsidP="003E24D6" w:rsidRDefault="00270ABC" w14:paraId="19AA5EC9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270ABC">
        <w:rPr>
          <w:rFonts w:ascii="Arial" w:hAnsi="Arial" w:cs="Arial"/>
        </w:rPr>
        <w:t>Slijedom navedenog, riješeno je kao u izreci.</w:t>
      </w:r>
    </w:p>
    <w:p w:rsidRPr="003E24D6" w:rsidR="00925CE6" w:rsidP="003E24D6" w:rsidRDefault="00925CE6" w14:paraId="38030024" w14:textId="77777777">
      <w:pPr>
        <w:ind w:firstLine="709"/>
        <w:jc w:val="both"/>
        <w:rPr>
          <w:rFonts w:ascii="Arial" w:hAnsi="Arial" w:cs="Arial"/>
        </w:rPr>
      </w:pPr>
    </w:p>
    <w:p w:rsidR="00D841CF" w:rsidP="00D841CF" w:rsidRDefault="00925CE6" w14:paraId="6629249E" w14:textId="77777777">
      <w:pPr>
        <w:ind w:firstLine="1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Ivanić-Grad </w:t>
      </w:r>
      <w:r w:rsidRPr="004B2FEB" w:rsidR="004B2FEB">
        <w:rPr>
          <w:rFonts w:ascii="Arial" w:hAnsi="Arial" w:cs="Arial"/>
        </w:rPr>
        <w:t>4. svibnja 2026</w:t>
      </w:r>
      <w:r w:rsidR="00D841CF">
        <w:rPr>
          <w:rFonts w:ascii="Arial" w:hAnsi="Arial" w:cs="Arial"/>
        </w:rPr>
        <w:t>.</w:t>
      </w:r>
    </w:p>
    <w:p w:rsidRPr="003E24D6" w:rsidR="003E24D6" w:rsidP="003E24D6" w:rsidRDefault="003E24D6" w14:paraId="536E9C6F" w14:textId="77777777">
      <w:pPr>
        <w:rPr>
          <w:rFonts w:ascii="Arial" w:hAnsi="Arial" w:cs="Arial"/>
        </w:rPr>
      </w:pPr>
    </w:p>
    <w:p w:rsidRPr="003E24D6" w:rsidR="00141C34" w:rsidP="00652356" w:rsidRDefault="00141C34" w14:paraId="557442C3" w14:textId="77777777">
      <w:pPr>
        <w:ind w:firstLine="12"/>
        <w:jc w:val="center"/>
        <w:rPr>
          <w:rFonts w:ascii="Arial" w:hAnsi="Arial" w:cs="Arial"/>
        </w:rPr>
      </w:pPr>
    </w:p>
    <w:p w:rsidRPr="003E24D6" w:rsidR="00652356" w:rsidP="00652356" w:rsidRDefault="00652356" w14:paraId="68321704" w14:textId="77777777">
      <w:pPr>
        <w:jc w:val="both"/>
        <w:rPr>
          <w:rFonts w:ascii="Arial" w:hAnsi="Arial" w:cs="Arial"/>
        </w:rPr>
      </w:pPr>
    </w:p>
    <w:p w:rsidRPr="003E24D6" w:rsidR="00652356" w:rsidP="00652356" w:rsidRDefault="00CE31A5" w14:paraId="64A9EF09" w14:textId="77777777">
      <w:pPr>
        <w:jc w:val="both"/>
        <w:rPr>
          <w:rFonts w:ascii="Arial" w:hAnsi="Arial" w:cs="Arial"/>
        </w:rPr>
      </w:pPr>
      <w:r w:rsidRPr="003E24D6">
        <w:rPr>
          <w:rFonts w:ascii="Arial" w:hAnsi="Arial" w:cs="Arial"/>
        </w:rPr>
        <w:t>Viša sudska savjetnica</w:t>
      </w:r>
      <w:r w:rsidR="00270ABC">
        <w:rPr>
          <w:rFonts w:ascii="Arial" w:hAnsi="Arial" w:cs="Arial"/>
        </w:rPr>
        <w:t>-specijalist</w:t>
      </w:r>
      <w:r w:rsidRPr="003E24D6" w:rsidR="00652356">
        <w:rPr>
          <w:rFonts w:ascii="Arial" w:hAnsi="Arial" w:cs="Arial"/>
        </w:rPr>
        <w:t xml:space="preserve">: </w:t>
      </w:r>
      <w:r w:rsidRPr="003E24D6" w:rsidR="00652356">
        <w:rPr>
          <w:rFonts w:ascii="Arial" w:hAnsi="Arial" w:cs="Arial"/>
        </w:rPr>
        <w:tab/>
      </w:r>
      <w:r w:rsidRPr="003E24D6" w:rsidR="00652356">
        <w:rPr>
          <w:rFonts w:ascii="Arial" w:hAnsi="Arial" w:cs="Arial"/>
        </w:rPr>
        <w:tab/>
      </w:r>
      <w:r w:rsidR="00270ABC">
        <w:rPr>
          <w:rFonts w:ascii="Arial" w:hAnsi="Arial" w:cs="Arial"/>
        </w:rPr>
        <w:t xml:space="preserve">            </w:t>
      </w:r>
      <w:r w:rsidRPr="003E24D6" w:rsidR="00652356">
        <w:rPr>
          <w:rFonts w:ascii="Arial" w:hAnsi="Arial" w:cs="Arial"/>
        </w:rPr>
        <w:tab/>
        <w:t xml:space="preserve">   Sudac: </w:t>
      </w:r>
    </w:p>
    <w:p w:rsidRPr="003E24D6" w:rsidR="00652356" w:rsidP="00652356" w:rsidRDefault="00CE31A5" w14:paraId="66440C67" w14:textId="224AB3C8">
      <w:pPr>
        <w:jc w:val="both"/>
        <w:rPr>
          <w:rFonts w:ascii="Arial" w:hAnsi="Arial" w:cs="Arial"/>
        </w:rPr>
      </w:pPr>
      <w:r w:rsidRPr="003E24D6">
        <w:rPr>
          <w:rFonts w:ascii="Arial" w:hAnsi="Arial" w:cs="Arial"/>
        </w:rPr>
        <w:t>Ina Štukar Marković</w:t>
      </w:r>
      <w:r w:rsidRPr="003E24D6" w:rsidR="00652356">
        <w:rPr>
          <w:rFonts w:ascii="Arial" w:hAnsi="Arial" w:cs="Arial"/>
        </w:rPr>
        <w:tab/>
      </w:r>
      <w:r w:rsidR="00076B9C">
        <w:rPr>
          <w:rFonts w:ascii="Arial" w:hAnsi="Arial" w:cs="Arial"/>
        </w:rPr>
        <w:t>, v. r.</w:t>
      </w:r>
      <w:r w:rsidRPr="003E24D6" w:rsidR="00652356">
        <w:rPr>
          <w:rFonts w:ascii="Arial" w:hAnsi="Arial" w:cs="Arial"/>
        </w:rPr>
        <w:tab/>
      </w:r>
      <w:r w:rsidRPr="003E24D6" w:rsidR="00652356">
        <w:rPr>
          <w:rFonts w:ascii="Arial" w:hAnsi="Arial" w:cs="Arial"/>
        </w:rPr>
        <w:tab/>
      </w:r>
      <w:r w:rsidRPr="003E24D6" w:rsidR="00652356">
        <w:rPr>
          <w:rFonts w:ascii="Arial" w:hAnsi="Arial" w:cs="Arial"/>
        </w:rPr>
        <w:tab/>
        <w:t xml:space="preserve">                         </w:t>
      </w:r>
      <w:r w:rsidRPr="003E24D6">
        <w:rPr>
          <w:rFonts w:ascii="Arial" w:hAnsi="Arial" w:cs="Arial"/>
        </w:rPr>
        <w:t xml:space="preserve">          Damir </w:t>
      </w:r>
      <w:proofErr w:type="spellStart"/>
      <w:r w:rsidRPr="003E24D6">
        <w:rPr>
          <w:rFonts w:ascii="Arial" w:hAnsi="Arial" w:cs="Arial"/>
        </w:rPr>
        <w:t>Gazdik</w:t>
      </w:r>
      <w:proofErr w:type="spellEnd"/>
      <w:r w:rsidR="00076B9C">
        <w:rPr>
          <w:rFonts w:ascii="Arial" w:hAnsi="Arial" w:cs="Arial"/>
        </w:rPr>
        <w:t>, v. r.</w:t>
      </w:r>
    </w:p>
    <w:p w:rsidRPr="003E24D6" w:rsidR="00E72913" w:rsidP="00652356" w:rsidRDefault="00E72913" w14:paraId="5B9CA6FB" w14:textId="77777777">
      <w:pPr>
        <w:jc w:val="both"/>
        <w:rPr>
          <w:rFonts w:ascii="Arial" w:hAnsi="Arial" w:cs="Arial"/>
        </w:rPr>
      </w:pPr>
    </w:p>
    <w:p w:rsidRPr="003E24D6" w:rsidR="00CE31A5" w:rsidP="00652356" w:rsidRDefault="00CE31A5" w14:paraId="23BEC3AD" w14:textId="77777777">
      <w:pPr>
        <w:jc w:val="both"/>
        <w:rPr>
          <w:rFonts w:ascii="Arial" w:hAnsi="Arial" w:cs="Arial"/>
        </w:rPr>
      </w:pPr>
    </w:p>
    <w:p w:rsidR="00652356" w:rsidP="00652356" w:rsidRDefault="00652356" w14:paraId="68658B2D" w14:textId="77777777">
      <w:pPr>
        <w:jc w:val="both"/>
        <w:rPr>
          <w:rFonts w:ascii="Arial" w:hAnsi="Arial" w:cs="Arial"/>
        </w:rPr>
      </w:pPr>
    </w:p>
    <w:p w:rsidRPr="003E24D6" w:rsidR="00D841CF" w:rsidP="00652356" w:rsidRDefault="00D841CF" w14:paraId="1A993A8E" w14:textId="77777777">
      <w:pPr>
        <w:jc w:val="both"/>
        <w:rPr>
          <w:rFonts w:ascii="Arial" w:hAnsi="Arial" w:cs="Arial"/>
        </w:rPr>
      </w:pPr>
    </w:p>
    <w:p w:rsidRPr="003E24D6" w:rsidR="00D841CF" w:rsidP="00D841CF" w:rsidRDefault="00D841CF" w14:paraId="03682112" w14:textId="77777777">
      <w:pPr>
        <w:spacing w:line="276" w:lineRule="auto"/>
        <w:ind w:firstLine="709"/>
        <w:jc w:val="both"/>
        <w:rPr>
          <w:rFonts w:ascii="Arial" w:hAnsi="Arial" w:eastAsia="Calibri" w:cs="Arial"/>
        </w:rPr>
      </w:pPr>
      <w:r w:rsidRPr="003E24D6">
        <w:rPr>
          <w:rFonts w:ascii="Arial" w:hAnsi="Arial" w:eastAsia="Calibri" w:cs="Arial"/>
        </w:rPr>
        <w:t>Uputa o pravnom lijeku:</w:t>
      </w:r>
    </w:p>
    <w:p w:rsidR="00D841CF" w:rsidP="00D841CF" w:rsidRDefault="00D841CF" w14:paraId="4CC96DF4" w14:textId="164F3D4E">
      <w:pPr>
        <w:ind w:firstLine="709"/>
        <w:jc w:val="both"/>
        <w:rPr>
          <w:rFonts w:ascii="Arial" w:hAnsi="Arial" w:cs="Arial"/>
        </w:rPr>
      </w:pPr>
      <w:r w:rsidRPr="003E24D6">
        <w:rPr>
          <w:rFonts w:ascii="Arial" w:hAnsi="Arial" w:cs="Arial"/>
        </w:rPr>
        <w:t>Protiv ovog rješenja dopuštena je žalba u roku od 3 (tri) dana od dana dostave. Žalba se podnosi na</w:t>
      </w:r>
      <w:r w:rsidR="00076B9C">
        <w:rPr>
          <w:rFonts w:ascii="Arial" w:hAnsi="Arial" w:cs="Arial"/>
        </w:rPr>
        <w:t xml:space="preserve"> Općinski sud u Velikoj Gorici, Stalna služba u Ivanić-Gradu, Športska 2,</w:t>
      </w:r>
      <w:r w:rsidRPr="003E24D6">
        <w:rPr>
          <w:rFonts w:ascii="Arial" w:hAnsi="Arial" w:cs="Arial"/>
        </w:rPr>
        <w:t xml:space="preserve"> u dva </w:t>
      </w:r>
      <w:r w:rsidR="00076B9C">
        <w:rPr>
          <w:rFonts w:ascii="Arial" w:hAnsi="Arial" w:cs="Arial"/>
        </w:rPr>
        <w:t xml:space="preserve">istovjetna </w:t>
      </w:r>
      <w:r w:rsidRPr="003E24D6">
        <w:rPr>
          <w:rFonts w:ascii="Arial" w:hAnsi="Arial" w:cs="Arial"/>
        </w:rPr>
        <w:t>primjerka, a o žalbi odlučuje Visoki prekršajni sud Republike Hrvatske.</w:t>
      </w:r>
    </w:p>
    <w:p w:rsidRPr="003E24D6" w:rsidR="00925CE6" w:rsidP="00D841CF" w:rsidRDefault="00925CE6" w14:paraId="668C0F3E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Žalba ne zadržava izvršenje rješenja.</w:t>
      </w:r>
    </w:p>
    <w:p w:rsidRPr="003E24D6" w:rsidR="00D841CF" w:rsidP="00D841CF" w:rsidRDefault="00D841CF" w14:paraId="2631A30E" w14:textId="77777777">
      <w:pPr>
        <w:spacing w:line="276" w:lineRule="auto"/>
        <w:ind w:firstLine="709"/>
        <w:jc w:val="both"/>
        <w:rPr>
          <w:rFonts w:ascii="Arial" w:hAnsi="Arial" w:eastAsia="Calibri" w:cs="Arial"/>
        </w:rPr>
      </w:pPr>
    </w:p>
    <w:p w:rsidRPr="003E24D6" w:rsidR="00D4619F" w:rsidP="00D4619F" w:rsidRDefault="00590A26" w14:paraId="59490848" w14:textId="77777777">
      <w:pPr>
        <w:ind w:left="708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Rješenje</w:t>
      </w:r>
      <w:r w:rsidRPr="003E24D6" w:rsidR="00D4619F">
        <w:rPr>
          <w:rFonts w:ascii="Arial" w:hAnsi="Arial" w:cs="Arial"/>
        </w:rPr>
        <w:t xml:space="preserve"> se dostavlja: </w:t>
      </w:r>
    </w:p>
    <w:p w:rsidR="00D4619F" w:rsidP="00D4619F" w:rsidRDefault="00270ABC" w14:paraId="61CF94D6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3E24D6" w:rsidR="00D4619F">
        <w:rPr>
          <w:rFonts w:ascii="Arial" w:hAnsi="Arial" w:cs="Arial"/>
        </w:rPr>
        <w:t>krivljeni</w:t>
      </w:r>
      <w:r w:rsidR="004B2FEB">
        <w:rPr>
          <w:rFonts w:ascii="Arial" w:hAnsi="Arial" w:cs="Arial"/>
        </w:rPr>
        <w:t>ku</w:t>
      </w:r>
      <w:r w:rsidRPr="003E24D6" w:rsidR="00D4619F">
        <w:rPr>
          <w:rFonts w:ascii="Arial" w:hAnsi="Arial" w:cs="Arial"/>
        </w:rPr>
        <w:t xml:space="preserve">, </w:t>
      </w:r>
    </w:p>
    <w:p w:rsidRPr="003E24D6" w:rsidR="00925CE6" w:rsidP="00D4619F" w:rsidRDefault="00270ABC" w14:paraId="738DB80C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branitelju okrivljeni</w:t>
      </w:r>
      <w:r w:rsidR="004B2FEB">
        <w:rPr>
          <w:rFonts w:ascii="Arial" w:hAnsi="Arial" w:cs="Arial"/>
        </w:rPr>
        <w:t>ka</w:t>
      </w:r>
      <w:r w:rsidR="00925CE6">
        <w:rPr>
          <w:rFonts w:ascii="Arial" w:hAnsi="Arial" w:cs="Arial"/>
        </w:rPr>
        <w:t xml:space="preserve">, </w:t>
      </w:r>
    </w:p>
    <w:p w:rsidRPr="00270ABC" w:rsidR="00925CE6" w:rsidP="00270ABC" w:rsidRDefault="00270ABC" w14:paraId="1EDA8A30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3E24D6" w:rsidR="00D4619F">
        <w:rPr>
          <w:rFonts w:ascii="Arial" w:hAnsi="Arial" w:cs="Arial"/>
        </w:rPr>
        <w:t xml:space="preserve">vlaštenom tužitelju, </w:t>
      </w:r>
    </w:p>
    <w:p w:rsidR="00D4619F" w:rsidP="00D4619F" w:rsidRDefault="00D4619F" w14:paraId="40F42795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3E24D6">
        <w:rPr>
          <w:rFonts w:ascii="Arial" w:hAnsi="Arial" w:cs="Arial"/>
        </w:rPr>
        <w:t xml:space="preserve">pismohrana, ovdje, </w:t>
      </w:r>
    </w:p>
    <w:p w:rsidR="00076B9C" w:rsidP="00076B9C" w:rsidRDefault="00076B9C" w14:paraId="72F2C277" w14:textId="77777777">
      <w:pPr>
        <w:jc w:val="both"/>
        <w:rPr>
          <w:rFonts w:ascii="Arial" w:hAnsi="Arial" w:cs="Arial"/>
        </w:rPr>
      </w:pPr>
    </w:p>
    <w:p w:rsidR="00076B9C" w:rsidP="00076B9C" w:rsidRDefault="00076B9C" w14:paraId="3CD51456" w14:textId="492BCAA0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 xml:space="preserve"> – ovlašteni službenik:</w:t>
      </w:r>
    </w:p>
    <w:p w:rsidRPr="003E24D6" w:rsidR="00076B9C" w:rsidP="00076B9C" w:rsidRDefault="00076B9C" w14:paraId="6EAFAA88" w14:textId="3594C0ED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>Lovorka Andruza</w:t>
      </w:r>
    </w:p>
    <w:p w:rsidRPr="003E24D6" w:rsidR="00D77E12" w:rsidRDefault="00D77E12" w14:paraId="719F584A" w14:textId="77777777">
      <w:pPr>
        <w:rPr>
          <w:rFonts w:ascii="Arial" w:hAnsi="Arial" w:cs="Arial"/>
        </w:rPr>
      </w:pPr>
    </w:p>
    <w:sectPr w:rsidRPr="003E24D6" w:rsidR="00D77E12" w:rsidSect="00B76041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F33FD" w:rsidP="00B76041" w:rsidRDefault="008F33FD" w14:paraId="0103EC4F" w14:textId="77777777">
      <w:r>
        <w:separator/>
      </w:r>
    </w:p>
  </w:endnote>
  <w:endnote w:type="continuationSeparator" w:id="0">
    <w:p w:rsidR="008F33FD" w:rsidP="00B76041" w:rsidRDefault="008F33FD" w14:paraId="5CB2FF0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F33FD" w:rsidP="00B76041" w:rsidRDefault="008F33FD" w14:paraId="7B7B68A4" w14:textId="77777777">
      <w:r>
        <w:separator/>
      </w:r>
    </w:p>
  </w:footnote>
  <w:footnote w:type="continuationSeparator" w:id="0">
    <w:p w:rsidR="008F33FD" w:rsidP="00B76041" w:rsidRDefault="008F33FD" w14:paraId="3150306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98385653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B76041" w:rsidR="00B76041" w:rsidRDefault="00B76041" w14:paraId="58307D0B" w14:textId="77777777">
        <w:pPr>
          <w:pStyle w:val="Zaglavlje"/>
          <w:jc w:val="center"/>
          <w:rPr>
            <w:rFonts w:ascii="Arial" w:hAnsi="Arial" w:cs="Arial"/>
          </w:rPr>
        </w:pPr>
        <w:r w:rsidRPr="00B76041">
          <w:rPr>
            <w:rFonts w:ascii="Arial" w:hAnsi="Arial" w:cs="Arial"/>
          </w:rPr>
          <w:fldChar w:fldCharType="begin"/>
        </w:r>
        <w:r w:rsidRPr="00B76041">
          <w:rPr>
            <w:rFonts w:ascii="Arial" w:hAnsi="Arial" w:cs="Arial"/>
          </w:rPr>
          <w:instrText>PAGE   \* MERGEFORMAT</w:instrText>
        </w:r>
        <w:r w:rsidRPr="00B76041">
          <w:rPr>
            <w:rFonts w:ascii="Arial" w:hAnsi="Arial" w:cs="Arial"/>
          </w:rPr>
          <w:fldChar w:fldCharType="separate"/>
        </w:r>
        <w:r w:rsidR="007F186D">
          <w:rPr>
            <w:rFonts w:ascii="Arial" w:hAnsi="Arial" w:cs="Arial"/>
            <w:noProof/>
          </w:rPr>
          <w:t>2</w:t>
        </w:r>
        <w:r w:rsidRPr="00B76041">
          <w:rPr>
            <w:rFonts w:ascii="Arial" w:hAnsi="Arial" w:cs="Arial"/>
          </w:rPr>
          <w:fldChar w:fldCharType="end"/>
        </w:r>
      </w:p>
    </w:sdtContent>
  </w:sdt>
  <w:p w:rsidR="00160F9F" w:rsidP="00160F9F" w:rsidRDefault="00B76041" w14:paraId="5739E7A3" w14:textId="77777777">
    <w:pPr>
      <w:ind w:firstLine="708"/>
      <w:jc w:val="right"/>
      <w:rPr>
        <w:rFonts w:ascii="Arial" w:hAnsi="Arial" w:cs="Arial"/>
      </w:rPr>
    </w:pPr>
    <w:r>
      <w:tab/>
    </w:r>
    <w:r w:rsidRPr="006E74AC" w:rsidR="006E74AC">
      <w:rPr>
        <w:rFonts w:ascii="Arial" w:hAnsi="Arial" w:cs="Arial"/>
      </w:rPr>
      <w:t xml:space="preserve">Poslovni broj: </w:t>
    </w:r>
    <w:r w:rsidRPr="005E0CD0" w:rsidR="005E0CD0">
      <w:rPr>
        <w:rFonts w:ascii="Arial" w:hAnsi="Arial" w:cs="Arial"/>
      </w:rPr>
      <w:t>Pp-1259/2024-19</w:t>
    </w:r>
  </w:p>
  <w:p w:rsidR="00B76041" w:rsidP="00344EAC" w:rsidRDefault="00B76041" w14:paraId="63782D7B" w14:textId="77777777">
    <w:pPr>
      <w:ind w:firstLine="708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655157"/>
    <w:multiLevelType w:val="hybridMultilevel"/>
    <w:tmpl w:val="6AC2EF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8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356"/>
    <w:rsid w:val="000078AC"/>
    <w:rsid w:val="00013397"/>
    <w:rsid w:val="0001685F"/>
    <w:rsid w:val="00055B67"/>
    <w:rsid w:val="000628CA"/>
    <w:rsid w:val="000645E8"/>
    <w:rsid w:val="00076B9C"/>
    <w:rsid w:val="00077F07"/>
    <w:rsid w:val="00095D3A"/>
    <w:rsid w:val="000E17BF"/>
    <w:rsid w:val="00114FA4"/>
    <w:rsid w:val="001376D7"/>
    <w:rsid w:val="00141C34"/>
    <w:rsid w:val="00143FAE"/>
    <w:rsid w:val="0015650D"/>
    <w:rsid w:val="00160F9F"/>
    <w:rsid w:val="00174332"/>
    <w:rsid w:val="00180ADD"/>
    <w:rsid w:val="001B6B68"/>
    <w:rsid w:val="001E1847"/>
    <w:rsid w:val="001E5C5B"/>
    <w:rsid w:val="00213CF4"/>
    <w:rsid w:val="00217056"/>
    <w:rsid w:val="00246CC6"/>
    <w:rsid w:val="002543A1"/>
    <w:rsid w:val="0026147C"/>
    <w:rsid w:val="002665FB"/>
    <w:rsid w:val="00270ABC"/>
    <w:rsid w:val="00283766"/>
    <w:rsid w:val="00295D6B"/>
    <w:rsid w:val="002A2524"/>
    <w:rsid w:val="002A44A1"/>
    <w:rsid w:val="002C7B35"/>
    <w:rsid w:val="002D4305"/>
    <w:rsid w:val="002E024C"/>
    <w:rsid w:val="002E4FCC"/>
    <w:rsid w:val="002F6FF8"/>
    <w:rsid w:val="00344EAC"/>
    <w:rsid w:val="00384A2A"/>
    <w:rsid w:val="003A1E40"/>
    <w:rsid w:val="003E24D6"/>
    <w:rsid w:val="0042043D"/>
    <w:rsid w:val="00427E6A"/>
    <w:rsid w:val="0043589F"/>
    <w:rsid w:val="004362D0"/>
    <w:rsid w:val="004655A8"/>
    <w:rsid w:val="004A5F80"/>
    <w:rsid w:val="004B2FEB"/>
    <w:rsid w:val="004E0B57"/>
    <w:rsid w:val="004E145A"/>
    <w:rsid w:val="005012D4"/>
    <w:rsid w:val="00516CB2"/>
    <w:rsid w:val="0052188B"/>
    <w:rsid w:val="00522F72"/>
    <w:rsid w:val="00586EAE"/>
    <w:rsid w:val="00590A26"/>
    <w:rsid w:val="00596B3F"/>
    <w:rsid w:val="005A4BF1"/>
    <w:rsid w:val="005B4BAA"/>
    <w:rsid w:val="005C75C2"/>
    <w:rsid w:val="005D10FF"/>
    <w:rsid w:val="005D542B"/>
    <w:rsid w:val="005E0CD0"/>
    <w:rsid w:val="005F253E"/>
    <w:rsid w:val="00621E72"/>
    <w:rsid w:val="006302BF"/>
    <w:rsid w:val="00652356"/>
    <w:rsid w:val="006530EA"/>
    <w:rsid w:val="00664196"/>
    <w:rsid w:val="00664747"/>
    <w:rsid w:val="00694578"/>
    <w:rsid w:val="006A14AD"/>
    <w:rsid w:val="006A605E"/>
    <w:rsid w:val="006E6EEB"/>
    <w:rsid w:val="006E74AC"/>
    <w:rsid w:val="0073764A"/>
    <w:rsid w:val="00767522"/>
    <w:rsid w:val="00775B33"/>
    <w:rsid w:val="00780BBF"/>
    <w:rsid w:val="007810E4"/>
    <w:rsid w:val="007A59B5"/>
    <w:rsid w:val="007A727A"/>
    <w:rsid w:val="007F186D"/>
    <w:rsid w:val="007F40E0"/>
    <w:rsid w:val="00810192"/>
    <w:rsid w:val="00817B12"/>
    <w:rsid w:val="008210EC"/>
    <w:rsid w:val="008323BE"/>
    <w:rsid w:val="00853F6E"/>
    <w:rsid w:val="00861486"/>
    <w:rsid w:val="008810F7"/>
    <w:rsid w:val="00886948"/>
    <w:rsid w:val="00894D70"/>
    <w:rsid w:val="008E401E"/>
    <w:rsid w:val="008F33FD"/>
    <w:rsid w:val="00917735"/>
    <w:rsid w:val="009241E0"/>
    <w:rsid w:val="00925CE6"/>
    <w:rsid w:val="009377BA"/>
    <w:rsid w:val="009845C2"/>
    <w:rsid w:val="009A5BB8"/>
    <w:rsid w:val="009D2566"/>
    <w:rsid w:val="009F513C"/>
    <w:rsid w:val="009F7939"/>
    <w:rsid w:val="00A01108"/>
    <w:rsid w:val="00A04EBA"/>
    <w:rsid w:val="00A1619D"/>
    <w:rsid w:val="00A57E82"/>
    <w:rsid w:val="00A6100E"/>
    <w:rsid w:val="00A67BCE"/>
    <w:rsid w:val="00A87D6A"/>
    <w:rsid w:val="00AB11A3"/>
    <w:rsid w:val="00AC6794"/>
    <w:rsid w:val="00AD0473"/>
    <w:rsid w:val="00AD4C18"/>
    <w:rsid w:val="00AE5AF8"/>
    <w:rsid w:val="00B25FE3"/>
    <w:rsid w:val="00B51C06"/>
    <w:rsid w:val="00B633B8"/>
    <w:rsid w:val="00B666B7"/>
    <w:rsid w:val="00B76041"/>
    <w:rsid w:val="00B8338D"/>
    <w:rsid w:val="00B947F5"/>
    <w:rsid w:val="00BA26AF"/>
    <w:rsid w:val="00BB755F"/>
    <w:rsid w:val="00BD14BC"/>
    <w:rsid w:val="00BF6977"/>
    <w:rsid w:val="00C11105"/>
    <w:rsid w:val="00C136CA"/>
    <w:rsid w:val="00C2455D"/>
    <w:rsid w:val="00C26A6E"/>
    <w:rsid w:val="00C30E1F"/>
    <w:rsid w:val="00C63294"/>
    <w:rsid w:val="00C8694A"/>
    <w:rsid w:val="00C86EB8"/>
    <w:rsid w:val="00C93A39"/>
    <w:rsid w:val="00C949E3"/>
    <w:rsid w:val="00CB6A76"/>
    <w:rsid w:val="00CE31A5"/>
    <w:rsid w:val="00CF65B1"/>
    <w:rsid w:val="00D1127E"/>
    <w:rsid w:val="00D16A5F"/>
    <w:rsid w:val="00D16DA6"/>
    <w:rsid w:val="00D4619F"/>
    <w:rsid w:val="00D50A9A"/>
    <w:rsid w:val="00D77E12"/>
    <w:rsid w:val="00D841CF"/>
    <w:rsid w:val="00D86EEA"/>
    <w:rsid w:val="00D942EA"/>
    <w:rsid w:val="00E3725F"/>
    <w:rsid w:val="00E72913"/>
    <w:rsid w:val="00EA22A0"/>
    <w:rsid w:val="00EF3968"/>
    <w:rsid w:val="00F34BE6"/>
    <w:rsid w:val="00F7109C"/>
    <w:rsid w:val="00F73331"/>
    <w:rsid w:val="00F83287"/>
    <w:rsid w:val="00FC1518"/>
    <w:rsid w:val="00FD2FB1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0B8AA2AD"/>
  <w15:docId w15:val="{B2E9177A-6822-4F05-B3B7-C2223E47559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65235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6523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652356"/>
    <w:rPr>
      <w:rFonts w:ascii="Arial" w:hAnsi="Arial" w:eastAsia="Times New Roman" w:cs="Arial"/>
      <w:b/>
      <w:bCs/>
      <w:kern w:val="32"/>
      <w:sz w:val="32"/>
      <w:szCs w:val="32"/>
      <w:lang w:eastAsia="hr-HR"/>
    </w:rPr>
  </w:style>
  <w:style w:type="character" w:styleId="TijelotekstaChar" w:customStyle="true">
    <w:name w:val="Tijelo teksta Char"/>
    <w:aliases w:val="uvlaka 2 Char"/>
    <w:basedOn w:val="Zadanifontodlomka"/>
    <w:link w:val="Tijeloteksta"/>
    <w:semiHidden/>
    <w:locked/>
    <w:rsid w:val="00652356"/>
    <w:rPr>
      <w:noProof/>
      <w:sz w:val="24"/>
      <w:szCs w:val="24"/>
    </w:rPr>
  </w:style>
  <w:style w:type="paragraph" w:styleId="Tijeloteksta">
    <w:name w:val="Body Text"/>
    <w:aliases w:val="uvlaka 2"/>
    <w:basedOn w:val="Normal"/>
    <w:link w:val="TijelotekstaChar"/>
    <w:semiHidden/>
    <w:unhideWhenUsed/>
    <w:rsid w:val="00652356"/>
    <w:pPr>
      <w:jc w:val="both"/>
    </w:pPr>
    <w:rPr>
      <w:rFonts w:asciiTheme="minorHAnsi" w:hAnsiTheme="minorHAnsi" w:eastAsiaTheme="minorHAnsi" w:cstheme="minorBidi"/>
      <w:noProof/>
      <w:lang w:eastAsia="en-US"/>
    </w:rPr>
  </w:style>
  <w:style w:type="character" w:styleId="TijelotekstaChar1" w:customStyle="true">
    <w:name w:val="Tijelo teksta Char1"/>
    <w:basedOn w:val="Zadanifontodlomka"/>
    <w:uiPriority w:val="99"/>
    <w:semiHidden/>
    <w:rsid w:val="00652356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65235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7604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B76041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7604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76041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eSPISCCParagraphDefaultFont" w:customStyle="true">
    <w:name w:val="eSPIS_CC_Paragraph Default Font"/>
    <w:basedOn w:val="Zadanifontodlomka"/>
    <w:rsid w:val="003E24D6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OdlomakpopisaChar" w:customStyle="true">
    <w:name w:val="Odlomak popisa Char"/>
    <w:basedOn w:val="Zadanifontodlomka"/>
    <w:link w:val="Odlomakpopisa"/>
    <w:uiPriority w:val="34"/>
    <w:rsid w:val="003E24D6"/>
    <w:rPr>
      <w:rFonts w:ascii="Times New Roman" w:hAnsi="Times New Roman" w:eastAsia="Times New Roman" w:cs="Times New Roman"/>
      <w:sz w:val="24"/>
      <w:szCs w:val="24"/>
      <w:lang w:eastAsia="hr-HR"/>
    </w:rPr>
  </w:style>
  <w:style w:type="table" w:styleId="Reetkatablice1" w:customStyle="true">
    <w:name w:val="Rešetka tablice1"/>
    <w:basedOn w:val="Obinatablica"/>
    <w:next w:val="Reetkatablice"/>
    <w:uiPriority w:val="59"/>
    <w:qFormat/>
    <w:rsid w:val="003E24D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eetkatablice">
    <w:name w:val="Table Grid"/>
    <w:basedOn w:val="Obinatablica"/>
    <w:uiPriority w:val="39"/>
    <w:rsid w:val="003E24D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90A2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90A26"/>
    <w:rPr>
      <w:rFonts w:ascii="Segoe UI" w:hAnsi="Segoe UI" w:eastAsia="Times New Roman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17056"/>
    <w:rPr>
      <w:noProof/>
      <w:color w:val="808080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1705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17056"/>
    <w:rPr>
      <w:rFonts w:ascii="Arial" w:hAnsi="Arial" w:eastAsia="Times New Roman" w:cs="Arial"/>
      <w:noProof/>
      <w:color w:val="auto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217056"/>
    <w:rPr>
      <w:rFonts w:ascii="Arial" w:hAnsi="Arial" w:eastAsia="Times New Roman" w:cs="Arial"/>
      <w:noProof/>
      <w:color w:val="auto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79842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57512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57458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https://hr.wikipedia.org/wiki/Grb#/media/File:Coat_of_arms_of_Croatia.svg" Type="http://schemas.openxmlformats.org/officeDocument/2006/relationships/hyperlink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4. svibnja 2026.</izvorni_sadrzaj>
    <derivirana_varijabla naziv="DomainObject.DatumDonosenjaOdluke_1">4.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Pp-1259/2024-19</izvorni_sadrzaj>
    <derivirana_varijabla naziv="DomainObject.Oznaka_1">Pp-1259/2024-19</derivirana_varijabla>
  </DomainObject.Oznaka>
  <DomainObject.DonositeljOdluke.Ime>
    <izvorni_sadrzaj>Ina</izvorni_sadrzaj>
    <derivirana_varijabla naziv="DomainObject.DonositeljOdluke.Ime_1">Ina</derivirana_varijabla>
  </DomainObject.DonositeljOdluke.Ime>
  <DomainObject.DonositeljOdluke.Prezime>
    <izvorni_sadrzaj>Štukar Marković</izvorni_sadrzaj>
    <derivirana_varijabla naziv="DomainObject.DonositeljOdluke.Prezime_1">Štukar Marković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1259</izvorni_sadrzaj>
    <derivirana_varijabla naziv="DomainObject.Predmet.Broj_1">1259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rujna 2024.</izvorni_sadrzaj>
    <derivirana_varijabla naziv="DomainObject.Predmet.DatumIzradeOptuznogAkta_1">11. rujna 2024.</derivirana_varijabla>
  </DomainObject.Predmet.DatumIzradeOptuznogAkta>
  <DomainObject.Predmet.DatumIzradeOptuznogAktaFormated>
    <izvorni_sadrzaj>11.9.2024.</izvorni_sadrzaj>
    <derivirana_varijabla naziv="DomainObject.Predmet.DatumIzradeOptuznogAktaFormated_1">11.9.2024.</derivirana_varijabla>
  </DomainObject.Predmet.DatumIzradeOptuznogAktaFormated>
  <DomainObject.Predmet.DatumOsnivanja>
    <izvorni_sadrzaj>18. rujna 2024.</izvorni_sadrzaj>
    <derivirana_varijabla naziv="DomainObject.Predmet.DatumOsnivanja_1">18. rujna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18. rujna 2024.</izvorni_sadrzaj>
    <derivirana_varijabla naziv="DomainObject.Predmet.DatumPrimitkaOptuznogAkta_1">18. rujna 2024.</derivirana_varijabla>
  </DomainObject.Predmet.DatumPrimitkaOptuznogAkta>
  <DomainObject.Predmet.DatumRjesavanja>
    <izvorni_sadrzaj>30. srpnja 2025.</izvorni_sadrzaj>
    <derivirana_varijabla naziv="DomainObject.Predmet.DatumRjesavanja_1">30. srpnja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21. lipnja 1996.</izvorni_sadrzaj>
    <derivirana_varijabla naziv="DomainObject.Predmet.OkrivljenikFizickaOsoba.DatumRodjenja_1">21. lipnja 1996.</derivirana_varijabla>
  </DomainObject.Predmet.OkrivljenikFizickaOsoba.DatumRodjenja>
  <DomainObject.Predmet.OkrivljenikFizickaOsoba.DatumRodjenjaFormated>
    <izvorni_sadrzaj>21.6.1996.</izvorni_sadrzaj>
    <derivirana_varijabla naziv="DomainObject.Predmet.OkrivljenikFizickaOsoba.DatumRodjenjaFormated_1">21.6.1996.</derivirana_varijabla>
  </DomainObject.Predmet.OkrivljenikFizickaOsoba.DatumRodjenjaFormated>
  <DomainObject.Predmet.OkrivljenikFizickaOsoba.Ime>
    <izvorni_sadrzaj>Asmir</izvorni_sadrzaj>
    <derivirana_varijabla naziv="DomainObject.Predmet.OkrivljenikFizickaOsoba.Ime_1">Asmir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ZENICA</izvorni_sadrzaj>
    <derivirana_varijabla naziv="DomainObject.Predmet.OkrivljenikFizickaOsoba.MjestoRodjenja_1">ZENICA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Asmir Karadža</izvorni_sadrzaj>
    <derivirana_varijabla naziv="DomainObject.Predmet.OkrivljenikFizickaOsoba.Naziv_1">Asmir Karadža</derivirana_varijabla>
  </DomainObject.Predmet.OkrivljenikFizickaOsoba.Naziv>
  <DomainObject.Predmet.OkrivljenikFizickaOsoba.Prezime>
    <izvorni_sadrzaj>Karadža</izvorni_sadrzaj>
    <derivirana_varijabla naziv="DomainObject.Predmet.OkrivljenikFizickaOsoba.Prezime_1">Karadža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43580622253</izvorni_sadrzaj>
    <derivirana_varijabla naziv="DomainObject.Predmet.OkrivljenikFizickaOsoba.Oib_1">43580622253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Pp-1259/2024</izvorni_sadrzaj>
    <derivirana_varijabla naziv="DomainObject.Predmet.OznakaBroj_1">Pp-1259/2024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Ina</izvorni_sadrzaj>
    <derivirana_varijabla naziv="DomainObject.Predmet.PredmetRijesio.Ime_1">Ina</derivirana_varijabla>
  </DomainObject.Predmet.PredmetRijesio.Ime>
  <DomainObject.Predmet.PredmetRijesio.Oib>
    <izvorni_sadrzaj>77257722906</izvorni_sadrzaj>
    <derivirana_varijabla naziv="DomainObject.Predmet.PredmetRijesio.Oib_1">77257722906</derivirana_varijabla>
  </DomainObject.Predmet.PredmetRijesio.Oib>
  <DomainObject.Predmet.PredmetRijesio.Prezime>
    <izvorni_sadrzaj>Štukar Marković</izvorni_sadrzaj>
    <derivirana_varijabla naziv="DomainObject.Predmet.PredmetRijesio.Prezime_1">Štukar Marković</derivirana_varijabla>
  </DomainObject.Predmet.PredmetRijesio.Prezime>
  <DomainObject.Predmet.PrimjedbaSuca>
    <izvorni_sadrzaj>ZM, NK i TP
naredba IKP</izvorni_sadrzaj>
    <derivirana_varijabla naziv="DomainObject.Predmet.PrimjedbaSuca_1">ZM, NK i TP
naredba IKP</derivirana_varijabla>
  </DomainObject.Predmet.PrimjedbaSuca>
  <DomainObject.Predmet.ProtustrankaFormated>
    <izvorni_sadrzaj>  Asmir Karadža zastupanog po punomoćniku Ivo Farčić</izvorni_sadrzaj>
    <derivirana_varijabla naziv="DomainObject.Predmet.ProtustrankaFormated_1">  Asmir Karadža zastupanog po punomoćniku Ivo Farčić</derivirana_varijabla>
  </DomainObject.Predmet.ProtustrankaFormated>
  <DomainObject.Predmet.ProtustrankaFormatedOIB>
    <izvorni_sadrzaj>  Asmir Karadža, OIB 43580622253 zastupanog po punomoćniku Ivo Farčić</izvorni_sadrzaj>
    <derivirana_varijabla naziv="DomainObject.Predmet.ProtustrankaFormatedOIB_1">  Asmir Karadža, OIB 43580622253 zastupanog po punomoćniku Ivo Farčić</derivirana_varijabla>
  </DomainObject.Predmet.ProtustrankaFormatedOIB>
  <DomainObject.Predmet.ProtustrankaFormatedWithAdress>
    <izvorni_sadrzaj> Asmir Karadža, Ulica Hrvatske Mladeži 26 A, 10315 Novoselec zastupanog po punomoćniku Ivo Farčić</izvorni_sadrzaj>
    <derivirana_varijabla naziv="DomainObject.Predmet.ProtustrankaFormatedWithAdress_1"> Asmir Karadža, Ulica Hrvatske Mladeži 26 A, 10315 Novoselec zastupanog po punomoćniku Ivo Farčić</derivirana_varijabla>
  </DomainObject.Predmet.ProtustrankaFormatedWithAdress>
  <DomainObject.Predmet.ProtustrankaFormatedWithAdressOIB>
    <izvorni_sadrzaj> Asmir Karadža, OIB 43580622253, Ulica Hrvatske Mladeži 26 A, 10315 Novoselec zastupanog po punomoćniku Ivo Farčić</izvorni_sadrzaj>
    <derivirana_varijabla naziv="DomainObject.Predmet.ProtustrankaFormatedWithAdressOIB_1"> Asmir Karadža, OIB 43580622253, Ulica Hrvatske Mladeži 26 A, 10315 Novoselec zastupanog po punomoćniku Ivo Farčić</derivirana_varijabla>
  </DomainObject.Predmet.ProtustrankaFormatedWithAdressOIB>
  <DomainObject.Predmet.ProtustrankaWithAdress>
    <izvorni_sadrzaj>Asmir Karadža Ulica Hrvatske Mladeži 26 A, 10315 Novoselec</izvorni_sadrzaj>
    <derivirana_varijabla naziv="DomainObject.Predmet.ProtustrankaWithAdress_1">Asmir Karadža Ulica Hrvatske Mladeži 26 A, 10315 Novoselec</derivirana_varijabla>
  </DomainObject.Predmet.ProtustrankaWithAdress>
  <DomainObject.Predmet.ProtustrankaWithAdressOIB>
    <izvorni_sadrzaj>Asmir Karadža, OIB 43580622253, Ulica Hrvatske Mladeži 26 A, 10315 Novoselec</izvorni_sadrzaj>
    <derivirana_varijabla naziv="DomainObject.Predmet.ProtustrankaWithAdressOIB_1">Asmir Karadža, OIB 43580622253, Ulica Hrvatske Mladeži 26 A, 10315 Novoselec</derivirana_varijabla>
  </DomainObject.Predmet.ProtustrankaWithAdressOIB>
  <DomainObject.Predmet.ProtustrankaNazivFormated>
    <izvorni_sadrzaj>Asmir Karadža</izvorni_sadrzaj>
    <derivirana_varijabla naziv="DomainObject.Predmet.ProtustrankaNazivFormated_1">Asmir Karadža</derivirana_varijabla>
  </DomainObject.Predmet.ProtustrankaNazivFormated>
  <DomainObject.Predmet.ProtustrankaNazivFormatedOIB>
    <izvorni_sadrzaj>Asmir Karadža, OIB 43580622253</izvorni_sadrzaj>
    <derivirana_varijabla naziv="DomainObject.Predmet.ProtustrankaNazivFormatedOIB_1">Asmir Karadža, OIB 43580622253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29</izvorni_sadrzaj>
    <derivirana_varijabla naziv="DomainObject.Predmet.Referada.Naziv_1">Referada 29</derivirana_varijabla>
  </DomainObject.Predmet.Referada.Naziv>
  <DomainObject.Predmet.Referada.Oznaka>
    <izvorni_sadrzaj>Ref. 29</izvorni_sadrzaj>
    <derivirana_varijabla naziv="DomainObject.Predmet.Referada.Oznaka_1">Ref. 29</derivirana_varijabla>
  </DomainObject.Predmet.Referada.Oznaka>
  <DomainObject.Predmet.Referada.Prostorija.Naziv>
    <izvorni_sadrzaj>soba 9</izvorni_sadrzaj>
    <derivirana_varijabla naziv="DomainObject.Predmet.Referada.Prostorija.Naziv_1">soba 9</derivirana_varijabla>
  </DomainObject.Predmet.Referada.Prostorija.Naziv>
  <DomainObject.Predmet.Referada.Prostorija.Oznaka>
    <izvorni_sadrzaj>Soba 9</izvorni_sadrzaj>
    <derivirana_varijabla naziv="DomainObject.Predmet.Referada.Prostorija.Oznaka_1">Soba 9</derivirana_varijabla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>Ina Štukar Marković</izvorni_sadrzaj>
    <derivirana_varijabla naziv="DomainObject.Predmet.Referada.Sudac_1">Ina Štukar Marković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Ivanić-Grad</izvorni_sadrzaj>
    <derivirana_varijabla naziv="DomainObject.Predmet.StrankaFormated_1">  Policijska postaja Ivanić-Grad</derivirana_varijabla>
  </DomainObject.Predmet.StrankaFormated>
  <DomainObject.Predmet.StrankaFormatedOIB>
    <izvorni_sadrzaj>  Policijska postaja Ivanić-Grad</izvorni_sadrzaj>
    <derivirana_varijabla naziv="DomainObject.Predmet.StrankaFormatedOIB_1">  Policijska postaja Ivanić-Grad</derivirana_varijabla>
  </DomainObject.Predmet.StrankaFormatedOIB>
  <DomainObject.Predmet.StrankaFormatedWithAdress>
    <izvorni_sadrzaj> Policijska postaja Ivanić-Grad, Maznica 4, 10310 Ivanić-Grad</izvorni_sadrzaj>
    <derivirana_varijabla naziv="DomainObject.Predmet.StrankaFormatedWithAdress_1"> Policijska postaja Ivanić-Grad, Maznica 4, 10310 Ivanić-Grad</derivirana_varijabla>
  </DomainObject.Predmet.StrankaFormatedWithAdress>
  <DomainObject.Predmet.StrankaFormatedWithAdressOIB>
    <izvorni_sadrzaj> Policijska postaja Ivanić-Grad, Maznica 4, 10310 Ivanić-Grad</izvorni_sadrzaj>
    <derivirana_varijabla naziv="DomainObject.Predmet.StrankaFormatedWithAdressOIB_1"> Policijska postaja Ivanić-Grad, Maznica 4, 10310 Ivanić-Grad</derivirana_varijabla>
  </DomainObject.Predmet.StrankaFormatedWithAdressOIB>
  <DomainObject.Predmet.StrankaWithAdress>
    <izvorni_sadrzaj>Policijska postaja Ivanić-Grad Maznica 4,10310 Ivanić-Grad</izvorni_sadrzaj>
    <derivirana_varijabla naziv="DomainObject.Predmet.StrankaWithAdress_1">Policijska postaja Ivanić-Grad Maznica 4,10310 Ivanić-Grad</derivirana_varijabla>
  </DomainObject.Predmet.StrankaWithAdress>
  <DomainObject.Predmet.StrankaWithAdressOIB>
    <izvorni_sadrzaj>Policijska postaja Ivanić-Grad, Maznica 4,10310 Ivanić-Grad</izvorni_sadrzaj>
    <derivirana_varijabla naziv="DomainObject.Predmet.StrankaWithAdressOIB_1">Policijska postaja Ivanić-Grad, Maznica 4,10310 Ivanić-Grad</derivirana_varijabla>
  </DomainObject.Predmet.StrankaWithAdressOIB>
  <DomainObject.Predmet.StrankaNazivFormated>
    <izvorni_sadrzaj>Policijska postaja Ivanić-Grad</izvorni_sadrzaj>
    <derivirana_varijabla naziv="DomainObject.Predmet.StrankaNazivFormated_1">Policijska postaja Ivanić-Grad</derivirana_varijabla>
  </DomainObject.Predmet.StrankaNazivFormated>
  <DomainObject.Predmet.StrankaNazivFormatedOIB>
    <izvorni_sadrzaj>Policijska postaja Ivanić-Grad</izvorni_sadrzaj>
    <derivirana_varijabla naziv="DomainObject.Predmet.StrankaNazivFormatedOIB_1">Policijska postaja Ivanić-Grad</derivirana_varijabla>
  </DomainObject.Predmet.StrankaNazivFormatedOIB>
  <DomainObject.Predmet.Sud.Adresa.Naselje>
    <izvorni_sadrzaj>Ivanić-Grad</izvorni_sadrzaj>
    <derivirana_varijabla naziv="DomainObject.Predmet.Sud.Adresa.Naselje_1">Ivanić-Grad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10310</izvorni_sadrzaj>
    <derivirana_varijabla naziv="DomainObject.Predmet.Sud.Adresa.PostBroj_1">10310</derivirana_varijabla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>Općinski sud u Velikoj Gorici - Stalna služba u Ivanić-Gradu</izvorni_sadrzaj>
    <derivirana_varijabla naziv="DomainObject.Predmet.Sud.Naziv_1">Općinski sud u Velikoj Gorici - Stalna služba u Ivanić-Gradu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29</izvorni_sadrzaj>
    <derivirana_varijabla naziv="DomainObject.Predmet.TrenutnaLokacijaSpisa.Naziv_1">Referada 29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i Kaznena pisarnica SS IG</izvorni_sadrzaj>
    <derivirana_varijabla naziv="DomainObject.Predmet.UstrojstvenaJedinicaVodi.Naziv_1">Prekršajna i Kaznena pisarnica SS IG</derivirana_varijabla>
  </DomainObject.Predmet.UstrojstvenaJedinicaVodi.Naziv>
  <DomainObject.Predmet.UstrojstvenaJedinicaVodi.Oznaka>
    <izvorni_sadrzaj>P i K  SS IG</izvorni_sadrzaj>
    <derivirana_varijabla naziv="DomainObject.Predmet.UstrojstvenaJedinicaVodi.Oznaka_1">P i K  SS IG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Lovorka Andruza</izvorni_sadrzaj>
    <derivirana_varijabla naziv="DomainObject.Predmet.Zapisnicar_1">Lovorka Andruza</derivirana_varijabla>
  </DomainObject.Predmet.Zapisnicar>
  <DomainObject.Predmet.StrankaListFormated>
    <izvorni_sadrzaj>
      <item>Policijska postaja Ivanić-Grad</item>
    </izvorni_sadrzaj>
    <derivirana_varijabla naziv="DomainObject.Predmet.StrankaListFormated_1">
      <item>Policijska postaja Ivanić-Grad</item>
    </derivirana_varijabla>
  </DomainObject.Predmet.StrankaListFormated>
  <DomainObject.Predmet.StrankaListFormatedOIB>
    <izvorni_sadrzaj>
      <item>Policijska postaja Ivanić-Grad</item>
    </izvorni_sadrzaj>
    <derivirana_varijabla naziv="DomainObject.Predmet.StrankaListFormatedOIB_1">
      <item>Policijska postaja Ivanić-Grad</item>
    </derivirana_varijabla>
  </DomainObject.Predmet.StrankaListFormatedOIB>
  <DomainObject.Predmet.StrankaListFormatedWithAdress>
    <izvorni_sadrzaj>
      <item>Policijska postaja Ivanić-Grad, Maznica 4, 10310 Ivanić-Grad</item>
    </izvorni_sadrzaj>
    <derivirana_varijabla naziv="DomainObject.Predmet.StrankaListFormatedWithAdress_1">
      <item>Policijska postaja Ivanić-Grad, Maznica 4, 10310 Ivanić-Grad</item>
    </derivirana_varijabla>
  </DomainObject.Predmet.StrankaListFormatedWithAdress>
  <DomainObject.Predmet.StrankaListFormatedWithAdressOIB>
    <izvorni_sadrzaj>
      <item>Policijska postaja Ivanić-Grad, Maznica 4, 10310 Ivanić-Grad</item>
    </izvorni_sadrzaj>
    <derivirana_varijabla naziv="DomainObject.Predmet.StrankaListFormatedWithAdressOIB_1">
      <item>Policijska postaja Ivanić-Grad, Maznica 4, 10310 Ivanić-Grad</item>
    </derivirana_varijabla>
  </DomainObject.Predmet.StrankaListFormatedWithAdressOIB>
  <DomainObject.Predmet.StrankaListNazivFormated>
    <izvorni_sadrzaj>
      <item>Policijska postaja Ivanić-Grad</item>
    </izvorni_sadrzaj>
    <derivirana_varijabla naziv="DomainObject.Predmet.StrankaListNazivFormated_1">
      <item>Policijska postaja Ivanić-Grad</item>
    </derivirana_varijabla>
  </DomainObject.Predmet.StrankaListNazivFormated>
  <DomainObject.Predmet.StrankaListNazivFormatedOIB>
    <izvorni_sadrzaj>
      <item>Policijska postaja Ivanić-Grad</item>
    </izvorni_sadrzaj>
    <derivirana_varijabla naziv="DomainObject.Predmet.StrankaListNazivFormatedOIB_1">
      <item>Policijska postaja Ivanić-Grad</item>
    </derivirana_varijabla>
  </DomainObject.Predmet.StrankaListNazivFormatedOIB>
  <DomainObject.Predmet.ProtuStrankaListFormated>
    <izvorni_sadrzaj>
      <item>Asmir Karadža zastupanog po punomoćniku Ivo Farčić</item>
    </izvorni_sadrzaj>
    <derivirana_varijabla naziv="DomainObject.Predmet.ProtuStrankaListFormated_1">
      <item>Asmir Karadža zastupanog po punomoćniku Ivo Farčić</item>
    </derivirana_varijabla>
  </DomainObject.Predmet.ProtuStrankaListFormated>
  <DomainObject.Predmet.ProtuStrankaListFormatedOIB>
    <izvorni_sadrzaj>
      <item>Asmir Karadža, OIB 43580622253 zastupanog po punomoćniku Ivo Farčić</item>
    </izvorni_sadrzaj>
    <derivirana_varijabla naziv="DomainObject.Predmet.ProtuStrankaListFormatedOIB_1">
      <item>Asmir Karadža, OIB 43580622253 zastupanog po punomoćniku Ivo Farčić</item>
    </derivirana_varijabla>
  </DomainObject.Predmet.ProtuStrankaListFormatedOIB>
  <DomainObject.Predmet.ProtuStrankaListFormatedWithAdress>
    <izvorni_sadrzaj>
      <item>Asmir Karadža, Ulica Hrvatske Mladeži 26 A, 10315 Novoselec zastupanog po punomoćniku Ivo Farčić</item>
    </izvorni_sadrzaj>
    <derivirana_varijabla naziv="DomainObject.Predmet.ProtuStrankaListFormatedWithAdress_1">
      <item>Asmir Karadža, Ulica Hrvatske Mladeži 26 A, 10315 Novoselec zastupanog po punomoćniku Ivo Farčić</item>
    </derivirana_varijabla>
  </DomainObject.Predmet.ProtuStrankaListFormatedWithAdress>
  <DomainObject.Predmet.ProtuStrankaListFormatedWithAdressOIB>
    <izvorni_sadrzaj>
      <item>Asmir Karadža, OIB 43580622253, Ulica Hrvatske Mladeži 26 A, 10315 Novoselec zastupanog po punomoćniku Ivo Farčić</item>
    </izvorni_sadrzaj>
    <derivirana_varijabla naziv="DomainObject.Predmet.ProtuStrankaListFormatedWithAdressOIB_1">
      <item>Asmir Karadža, OIB 43580622253, Ulica Hrvatske Mladeži 26 A, 10315 Novoselec zastupanog po punomoćniku Ivo Farčić</item>
    </derivirana_varijabla>
  </DomainObject.Predmet.ProtuStrankaListFormatedWithAdressOIB>
  <DomainObject.Predmet.ProtuStrankaListNazivFormated>
    <izvorni_sadrzaj>
      <item>Asmir Karadža</item>
    </izvorni_sadrzaj>
    <derivirana_varijabla naziv="DomainObject.Predmet.ProtuStrankaListNazivFormated_1">
      <item>Asmir Karadža</item>
    </derivirana_varijabla>
  </DomainObject.Predmet.ProtuStrankaListNazivFormated>
  <DomainObject.Predmet.ProtuStrankaListNazivFormatedOIB>
    <izvorni_sadrzaj>
      <item>Asmir Karadža, OIB 43580622253</item>
    </izvorni_sadrzaj>
    <derivirana_varijabla naziv="DomainObject.Predmet.ProtuStrankaListNazivFormatedOIB_1">
      <item>Asmir Karadža, OIB 43580622253</item>
    </derivirana_varijabla>
  </DomainObject.Predmet.ProtuStrankaListNazivFormatedOIB>
  <DomainObject.Predmet.OstaliListFormated>
    <izvorni_sadrzaj>
      <item>Ivo Farčić punomoćnik sudionika u postupku Asmir Karadža</item>
    </izvorni_sadrzaj>
    <derivirana_varijabla naziv="DomainObject.Predmet.OstaliListFormated_1">
      <item>Ivo Farčić punomoćnik sudionika u postupku Asmir Karadža</item>
    </derivirana_varijabla>
  </DomainObject.Predmet.OstaliListFormated>
  <DomainObject.Predmet.OstaliListFormatedOIB>
    <izvorni_sadrzaj>
      <item>Ivo Farčić, OIB 60542580519 punomoćnik sudionika u postupku Asmir Karadža</item>
    </izvorni_sadrzaj>
    <derivirana_varijabla naziv="DomainObject.Predmet.OstaliListFormatedOIB_1">
      <item>Ivo Farčić, OIB 60542580519 punomoćnik sudionika u postupku Asmir Karadža</item>
    </derivirana_varijabla>
  </DomainObject.Predmet.OstaliListFormatedOIB>
  <DomainObject.Predmet.OstaliListFormatedWithAdress>
    <izvorni_sadrzaj>
      <item>Ivo Farčić, Baštijanova 2a, 10000 Zagreb punomoćnik sudionika u postupku Asmir Karadža</item>
    </izvorni_sadrzaj>
    <derivirana_varijabla naziv="DomainObject.Predmet.OstaliListFormatedWithAdress_1">
      <item>Ivo Farčić, Baštijanova 2a, 10000 Zagreb punomoćnik sudionika u postupku Asmir Karadža</item>
    </derivirana_varijabla>
  </DomainObject.Predmet.OstaliListFormatedWithAdress>
  <DomainObject.Predmet.OstaliListFormatedWithAdressOIB>
    <izvorni_sadrzaj>
      <item>Ivo Farčić, OIB 60542580519, Baštijanova 2a, 10000 Zagreb punomoćnik sudionika u postupku Asmir Karadža</item>
    </izvorni_sadrzaj>
    <derivirana_varijabla naziv="DomainObject.Predmet.OstaliListFormatedWithAdressOIB_1">
      <item>Ivo Farčić, OIB 60542580519, Baštijanova 2a, 10000 Zagreb punomoćnik sudionika u postupku Asmir Karadža</item>
    </derivirana_varijabla>
  </DomainObject.Predmet.OstaliListFormatedWithAdressOIB>
  <DomainObject.Predmet.OstaliListNazivFormated>
    <izvorni_sadrzaj>
      <item>Ivo Farčić</item>
    </izvorni_sadrzaj>
    <derivirana_varijabla naziv="DomainObject.Predmet.OstaliListNazivFormated_1">
      <item>Ivo Farčić</item>
    </derivirana_varijabla>
  </DomainObject.Predmet.OstaliListNazivFormated>
  <DomainObject.Predmet.OstaliListNazivFormatedOIB>
    <izvorni_sadrzaj>
      <item>Ivo Farčić, OIB 60542580519</item>
    </izvorni_sadrzaj>
    <derivirana_varijabla naziv="DomainObject.Predmet.OstaliListNazivFormatedOIB_1">
      <item>Ivo Farčić, OIB 60542580519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4. svibnja 2026.</izvorni_sadrzaj>
    <derivirana_varijabla naziv="DomainObject.Datum_1">4. svibnja 2026.</derivirana_varijabla>
  </DomainObject.Datum>
  <DomainObject.PoslovniBrojDokumenta>
    <izvorni_sadrzaj>Pp-1259/2024-19</izvorni_sadrzaj>
    <derivirana_varijabla naziv="DomainObject.PoslovniBrojDokumenta_1">Pp-1259/2024-19</derivirana_varijabla>
  </DomainObject.PoslovniBrojDokumenta>
  <DomainObject.Predmet.StrankaIDrugi>
    <izvorni_sadrzaj>Policijska postaja Ivanić-Grad</izvorni_sadrzaj>
    <derivirana_varijabla naziv="DomainObject.Predmet.StrankaIDrugi_1">Policijska postaja Ivanić-Grad</derivirana_varijabla>
  </DomainObject.Predmet.StrankaIDrugi>
  <DomainObject.Predmet.ProtustrankaIDrugi>
    <izvorni_sadrzaj>Asmir Karadža</izvorni_sadrzaj>
    <derivirana_varijabla naziv="DomainObject.Predmet.ProtustrankaIDrugi_1">Asmir Karadža</derivirana_varijabla>
  </DomainObject.Predmet.ProtustrankaIDrugi>
  <DomainObject.Predmet.StrankaIDrugiAdressOIB>
    <izvorni_sadrzaj>Policijska postaja Ivanić-Grad, Maznica 4, 10310 Ivanić-Grad</izvorni_sadrzaj>
    <derivirana_varijabla naziv="DomainObject.Predmet.StrankaIDrugiAdressOIB_1">Policijska postaja Ivanić-Grad, Maznica 4, 10310 Ivanić-Grad</derivirana_varijabla>
  </DomainObject.Predmet.StrankaIDrugiAdressOIB>
  <DomainObject.Predmet.ProtustrankaIDrugiAdressOIB>
    <izvorni_sadrzaj>Asmir Karadža, OIB 43580622253, Ulica Hrvatske Mladeži 26 A, 10315 Novoselec</izvorni_sadrzaj>
    <derivirana_varijabla naziv="DomainObject.Predmet.ProtustrankaIDrugiAdressOIB_1">Asmir Karadža, OIB 43580622253, Ulica Hrvatske Mladeži 26 A, 10315 Novoselec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4. srpnja 2025.</izvorni_sadrzaj>
    <derivirana_varijabla naziv="DomainObject.Predmet.OdlukaRjesenje.DatumDonosenjaOdluke_1">4. srpnja 2025.</derivirana_varijabla>
  </DomainObject.Predmet.OdlukaRjesenje.DatumDonosenjaOdluke>
  <DomainObject.Predmet.OdlukaRjesenje.DatumPravomocnosti>
    <izvorni_sadrzaj>29. siječnja 2026.</izvorni_sadrzaj>
    <derivirana_varijabla naziv="DomainObject.Predmet.OdlukaRjesenje.DatumPravomocnosti_1">29. siječnja 2026.</derivirana_varijabla>
  </DomainObject.Predmet.OdlukaRjesenje.DatumPravomocnosti>
  <DomainObject.Predmet.OdlukaRjesenje.Oznaka>
    <izvorni_sadrzaj>Pp-1259/2024-11</izvorni_sadrzaj>
    <derivirana_varijabla naziv="DomainObject.Predmet.OdlukaRjesenje.Oznaka_1">Pp-1259/2024-11</derivirana_varijabla>
  </DomainObject.Predmet.OdlukaRjesenje.Oznaka>
  <DomainObject.Predmet.SudioniciListNaziv>
    <izvorni_sadrzaj>
      <item>Asmir Karadža</item>
      <item>Policijska postaja Ivanić-Grad</item>
      <item>Ivo Farčić</item>
    </izvorni_sadrzaj>
    <derivirana_varijabla naziv="DomainObject.Predmet.SudioniciListNaziv_1">
      <item>Asmir Karadža</item>
      <item>Policijska postaja Ivanić-Grad</item>
      <item>Ivo Farčić</item>
    </derivirana_varijabla>
  </DomainObject.Predmet.SudioniciListNaziv>
  <DomainObject.Predmet.SudioniciListAdressOIB>
    <izvorni_sadrzaj>
      <item>Asmir Karadža, OIB 43580622253, Ulica Hrvatske Mladeži 26 A,10315 Novoselec</item>
      <item>Policijska postaja Ivanić-Grad, Maznica 4,10310 Ivanić-Grad</item>
      <item>Ivo Farčić, OIB 60542580519, Baštijanova 2a,10000 Zagreb</item>
    </izvorni_sadrzaj>
    <derivirana_varijabla naziv="DomainObject.Predmet.SudioniciListAdressOIB_1">
      <item>Asmir Karadža, OIB 43580622253, Ulica Hrvatske Mladeži 26 A,10315 Novoselec</item>
      <item>Policijska postaja Ivanić-Grad, Maznica 4,10310 Ivanić-Grad</item>
      <item>Ivo Farčić, OIB 60542580519, Baštijanova 2a,10000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80,00 EUR, novčana kazna u iznosu od 800,00 EUR, u ukupnom iznosu od 880,00 EUR</izvorni_sadrzaj>
    <derivirana_varijabla naziv="DomainObject.Predmet.Pristojbe_1">troškove za trošak u iznosu od 80,00 EUR, novčana kazna u iznosu od 800,00 EUR, u ukupnom iznosu od 880,00 EUR</derivirana_varijabla>
  </DomainObject.Predmet.Pristojbe>
  <DomainObject.Predmet.PristojbeSudionikNazivOIB>
    <izvorni_sadrzaj>Asmir Karadža, OIB 43580622253</izvorni_sadrzaj>
    <derivirana_varijabla naziv="DomainObject.Predmet.PristojbeSudionikNazivOIB_1">Asmir Karadža, OIB 43580622253</derivirana_varijabla>
  </DomainObject.Predmet.PristojbeSudionikNazivOIB>
  <DomainObject.Predmet.PristojbePNB>
    <izvorni_sadrzaj>HR63 6068-4374-1076689957</izvorni_sadrzaj>
    <derivirana_varijabla naziv="DomainObject.Predmet.PristojbePNB_1">HR63 6068-4374-1076689957</derivirana_varijabla>
  </DomainObject.Predmet.PristojbePNB>
  <DomainObject.Predmet.PristojbeIznos>
    <izvorni_sadrzaj>880,00 EUR</izvorni_sadrzaj>
    <derivirana_varijabla naziv="DomainObject.Predmet.PristojbeIznos_1">880,00 EUR</derivirana_varijabla>
  </DomainObject.Predmet.PristojbeIznos>
  <DomainObject.Predmet.PristojbeOpisPlacanja>
    <izvorni_sadrzaj>Troškovi iz predmeta Pp-1259/2024, OS VG</izvorni_sadrzaj>
    <derivirana_varijabla naziv="DomainObject.Predmet.PristojbeOpisPlacanja_1">Troškovi iz predmeta Pp-1259/2024, OS VG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43580622253</item>
      <item>, OIB null</item>
      <item>, OIB 60542580519</item>
    </izvorni_sadrzaj>
    <derivirana_varijabla naziv="DomainObject.Predmet.SudioniciListNazivOIB_1">
      <item>, OIB 43580622253</item>
      <item>, OIB null</item>
      <item>, OIB 60542580519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Pp-1259/2024, OS VG</izvorni_sadrzaj>
    <derivirana_varijabla naziv="DomainObject.Predmet.PristojbeNazivVrste_1">Troškovi iz predmeta Pp-1259/2024, OS VG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veljače 2026.</izvorni_sadrzaj>
    <derivirana_varijabla naziv="DomainObject.PredzadnjaOdlukaIzPredmeta.DatumDonosenjaOdluke_1">3. veljače 2026.</derivirana_varijabla>
  </DomainObject.PredzadnjaOdlukaIzPredmeta.DatumDonosenjaOdluke>
  <DomainObject.PredzadnjaOdlukaIzPredmeta.Oznaka>
    <izvorni_sadrzaj>Pp-1259/2024-16</izvorni_sadrzaj>
    <derivirana_varijabla naziv="DomainObject.PredzadnjaOdlukaIzPredmeta.Oznaka_1">Pp-1259/2024-16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rujna 2024.</izvorni_sadrzaj>
    <derivirana_varijabla naziv="DomainObject.Predmet.DatumPocetkaProcesa_1">18. rujna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Asmir Karadža, Ulica Hrvatske Mladeži 26 A, 10315 Novoselec, OIB: 43580622253, rođen-a 21.06.1996., mjesto rođenja ZENICA</item>
    </izvorni_sadrzaj>
    <derivirana_varijabla naziv="DomainObject.Predmet.OkrivljenikAdresaMjestoRodjenjaList_1">
      <item>Asmir Karadža, Ulica Hrvatske Mladeži 26 A, 10315 Novoselec, OIB: 43580622253, rođen-a 21.06.1996., mjesto rođenja ZENICA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211-07/24-3/3275</izvorni_sadrzaj>
    <derivirana_varijabla naziv="DomainObject.PrviPodnesak.OznakaBrojPodnositelja_1">211-07/24-3/3275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556</properties:Words>
  <properties:Characters>3056</properties:Characters>
  <properties:Lines>96</properties:Lines>
  <properties:Paragraphs>33</properties:Paragraphs>
  <properties:TotalTime>341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3669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2023-09-21T09:57:00Z</dcterms:created>
  <dc:creator>Ina Štukar Marković</dc:creator>
  <dc:description/>
  <cp:keywords/>
  <cp:lastModifiedBy>Lovorka Andruza</cp:lastModifiedBy>
  <cp:lastPrinted>2026-05-04T10:52:00Z</cp:lastPrinted>
  <dcterms:modified xmlns:xsi="http://www.w3.org/2001/XMLSchema-instance" xsi:type="dcterms:W3CDTF">2026-05-04T10:56:00Z</dcterms:modified>
  <cp:revision>54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Pp-1259/2024-19 / Odluka - Rješenje - odbijen zahtjev/prijedlog (PP-1259-24Karadža_ukidanje_pravomoć..docx)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  <prop:property fmtid="{D5CDD505-2E9C-101B-9397-08002B2CF9AE}" pid="6" name="eSPIS_CC_ID">
    <vt:lpwstr>172238770</vt:lpwstr>
  </prop:property>
</prop:Properties>
</file>