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6106a" w14:paraId="8c6106a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>dužnik</w:t>
      </w:r>
      <w:r w:rsidR="00F42062">
        <w:rPr>
          <w:color w:themeColor="text1" w:val="000000"/>
        </w:rPr>
        <w:t xml:space="preserve">om </w:t>
      </w:r>
      <w:r w:rsidR="008563D0">
        <w:rPr>
          <w:color w:themeColor="text1" w:val="000000"/>
        </w:rPr>
        <w:t>ALDEBARAN d.o.o., OIB: 69199972302, Kaštel Gomilica, Dr. Franje Tuđmana 213</w:t>
      </w:r>
      <w:r w:rsidR="0018477D">
        <w:rPr>
          <w:color w:themeColor="text1" w:val="000000"/>
        </w:rPr>
        <w:t xml:space="preserve">, </w:t>
      </w:r>
      <w:r w:rsidR="00E2567B">
        <w:rPr>
          <w:color w:themeColor="text1" w:val="000000"/>
        </w:rPr>
        <w:t xml:space="preserve">dana </w:t>
      </w:r>
      <w:r w:rsidR="002E34BB">
        <w:rPr>
          <w:color w:themeColor="text1" w:val="000000"/>
        </w:rPr>
        <w:t>1</w:t>
      </w:r>
      <w:r w:rsidR="00A1630B">
        <w:rPr>
          <w:color w:themeColor="text1" w:val="000000"/>
        </w:rPr>
        <w:t>8</w:t>
      </w:r>
      <w:r w:rsidR="00E2567B">
        <w:rPr>
          <w:color w:themeColor="text1" w:val="000000"/>
        </w:rPr>
        <w:t xml:space="preserve">. </w:t>
      </w:r>
      <w:r w:rsidR="002E34BB">
        <w:rPr>
          <w:color w:themeColor="text1" w:val="000000"/>
        </w:rPr>
        <w:t>listopada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8563D0">
        <w:rPr>
          <w:color w:themeColor="text1" w:val="000000"/>
        </w:rPr>
        <w:t>ALDEBARAN d.o.o., OIB: 69199972302, Kaštel Gomilica, Dr. Franje Tuđmana 213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C403A5">
        <w:rPr>
          <w:color w:themeColor="text1" w:val="000000"/>
        </w:rPr>
        <w:t>2</w:t>
      </w:r>
      <w:r w:rsidR="008563D0">
        <w:rPr>
          <w:color w:themeColor="text1" w:val="000000"/>
        </w:rPr>
        <w:t>9</w:t>
      </w:r>
      <w:r w:rsidR="005C1B69">
        <w:rPr>
          <w:color w:themeColor="text1" w:val="000000"/>
        </w:rPr>
        <w:t>.03.</w:t>
      </w:r>
      <w:r w:rsidR="00AA5FA1" w:rsidRPr="00862110">
        <w:rPr>
          <w:color w:themeColor="text1" w:val="000000"/>
        </w:rPr>
        <w:t>201</w:t>
      </w:r>
      <w:r w:rsidR="005C1B69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5C1B69">
        <w:rPr>
          <w:color w:themeColor="text1" w:val="000000"/>
        </w:rPr>
        <w:t>1</w:t>
      </w:r>
      <w:r w:rsidR="00494803">
        <w:rPr>
          <w:color w:themeColor="text1" w:val="000000"/>
        </w:rPr>
        <w:t>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F42062">
        <w:rPr>
          <w:color w:themeColor="text1" w:val="000000"/>
        </w:rPr>
        <w:t>5</w:t>
      </w:r>
      <w:r w:rsidR="008563D0">
        <w:rPr>
          <w:color w:themeColor="text1" w:val="000000"/>
        </w:rPr>
        <w:t>49</w:t>
      </w:r>
      <w:r w:rsidR="005C1B69">
        <w:rPr>
          <w:color w:themeColor="text1" w:val="000000"/>
        </w:rPr>
        <w:t>.</w:t>
      </w:r>
      <w:r w:rsidR="008563D0">
        <w:rPr>
          <w:color w:themeColor="text1" w:val="000000"/>
        </w:rPr>
        <w:t>914</w:t>
      </w:r>
      <w:r w:rsidR="00FE54DB">
        <w:rPr>
          <w:color w:themeColor="text1" w:val="000000"/>
        </w:rPr>
        <w:t>,</w:t>
      </w:r>
      <w:r w:rsidR="008563D0">
        <w:rPr>
          <w:color w:themeColor="text1" w:val="000000"/>
        </w:rPr>
        <w:t>53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FE54DB">
        <w:rPr>
          <w:color w:themeColor="text1" w:val="000000"/>
        </w:rPr>
        <w:t>1</w:t>
      </w:r>
      <w:r w:rsidR="00A1630B">
        <w:rPr>
          <w:color w:themeColor="text1" w:val="000000"/>
        </w:rPr>
        <w:t>8</w:t>
      </w:r>
      <w:r w:rsidR="00A92467">
        <w:rPr>
          <w:color w:themeColor="text1" w:val="000000"/>
        </w:rPr>
        <w:t xml:space="preserve">. </w:t>
      </w:r>
      <w:r w:rsidR="00FE54DB">
        <w:rPr>
          <w:color w:themeColor="text1" w:val="000000"/>
        </w:rPr>
        <w:t>listopada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1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90710E">
      <w:rPr>
        <w:color w:themeColor="text1" w:val="000000"/>
      </w:rPr>
      <w:t>4</w:t>
    </w:r>
    <w:r w:rsidR="008563D0">
      <w:rPr>
        <w:color w:themeColor="text1" w:val="000000"/>
      </w:rPr>
      <w:t>59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5C1B69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36119"/>
    <w:rsid w:val="001605F0"/>
    <w:rsid w:val="00170B4D"/>
    <w:rsid w:val="0018095D"/>
    <w:rsid w:val="00183004"/>
    <w:rsid w:val="0018477D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128"/>
    <w:rsid w:val="00456F3B"/>
    <w:rsid w:val="004660CC"/>
    <w:rsid w:val="00466E36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5D88"/>
    <w:rsid w:val="00567055"/>
    <w:rsid w:val="0057550C"/>
    <w:rsid w:val="005A5468"/>
    <w:rsid w:val="005B66F2"/>
    <w:rsid w:val="005C1B69"/>
    <w:rsid w:val="005C4FA6"/>
    <w:rsid w:val="005D620B"/>
    <w:rsid w:val="005F0E13"/>
    <w:rsid w:val="005F6612"/>
    <w:rsid w:val="00602A20"/>
    <w:rsid w:val="006257DD"/>
    <w:rsid w:val="00670B86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3DD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63D0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0710E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30B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6588B"/>
    <w:rsid w:val="00A92467"/>
    <w:rsid w:val="00AA2730"/>
    <w:rsid w:val="00AA2F8A"/>
    <w:rsid w:val="00AA5FA1"/>
    <w:rsid w:val="00AC6AD9"/>
    <w:rsid w:val="00AD1476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03A5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356D0"/>
    <w:rsid w:val="00E41B08"/>
    <w:rsid w:val="00E634A0"/>
    <w:rsid w:val="00E871B0"/>
    <w:rsid w:val="00E90CC2"/>
    <w:rsid w:val="00EA213A"/>
    <w:rsid w:val="00EA7F0E"/>
    <w:rsid w:val="00EB7A0E"/>
    <w:rsid w:val="00ED2A8D"/>
    <w:rsid w:val="00F139C9"/>
    <w:rsid w:val="00F16DDE"/>
    <w:rsid w:val="00F21228"/>
    <w:rsid w:val="00F31B91"/>
    <w:rsid w:val="00F42062"/>
    <w:rsid w:val="00F555EE"/>
    <w:rsid w:val="00F576EC"/>
    <w:rsid w:val="00F61726"/>
    <w:rsid w:val="00F769BB"/>
    <w:rsid w:val="00F945BC"/>
    <w:rsid w:val="00F96BD1"/>
    <w:rsid w:val="00FA60C8"/>
    <w:rsid w:val="00FB0739"/>
    <w:rsid w:val="00FD16BD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listopada 2017.</izvorni_sadrzaj>
    <derivirana_varijabla naziv="DomainObject.DatumDonosenjaOdluke_1">18.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459</izvorni_sadrzaj>
    <derivirana_varijabla naziv="DomainObject.Predmet.Broj_1">459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2017.</izvorni_sadrzaj>
    <derivirana_varijabla naziv="DomainObject.Predmet.DatumOsnivanja_1">6.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St-459/2017</izvorni_sadrzaj>
    <derivirana_varijabla naziv="DomainObject.Predmet.OznakaBroj_1">St-459/2017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ALDEBARAN d.o.o. za usluge u nautičkom turizmu i trgovinu</izvorni_sadrzaj>
    <derivirana_varijabla naziv="DomainObject.Predmet.ProtustrankaFormated_1">  ALDEBARAN d.o.o. za usluge u nautičkom turizmu i trgovinu</derivirana_varijabla>
  </DomainObject.Predmet.ProtustrankaFormated>
  <DomainObject.Predmet.ProtustrankaFormatedOIB>
    <izvorni_sadrzaj>  ALDEBARAN d.o.o. za usluge u nautičkom turizmu i trgovinu, OIB 69199972302</izvorni_sadrzaj>
    <derivirana_varijabla naziv="DomainObject.Predmet.ProtustrankaFormatedOIB_1">  ALDEBARAN d.o.o. za usluge u nautičkom turizmu i trgovinu, OIB 69199972302</derivirana_varijabla>
  </DomainObject.Predmet.ProtustrankaFormatedOIB>
  <DomainObject.Predmet.ProtustrankaFormatedWithAdress>
    <izvorni_sadrzaj> ALDEBARAN d.o.o. za usluge u nautičkom turizmu i trgovinu, Dr. Franje Tuđmana 213, 21214 Kaštel Gomilica</izvorni_sadrzaj>
    <derivirana_varijabla naziv="DomainObject.Predmet.ProtustrankaFormatedWithAdress_1"> ALDEBARAN d.o.o. za usluge u nautičkom turizmu i trgovinu, Dr. Franje Tuđmana 213, 21214 Kaštel Gomilica</derivirana_varijabla>
  </DomainObject.Predmet.ProtustrankaFormatedWithAdress>
  <DomainObject.Predmet.ProtustrankaFormatedWithAdressOIB>
    <izvorni_sadrzaj> ALDEBARAN d.o.o. za usluge u nautičkom turizmu i trgovinu, OIB 69199972302, Dr. Franje Tuđmana 213, 21214 Kaštel Gomilica</izvorni_sadrzaj>
    <derivirana_varijabla naziv="DomainObject.Predmet.ProtustrankaFormatedWithAdressOIB_1"> ALDEBARAN d.o.o. za usluge u nautičkom turizmu i trgovinu, OIB 69199972302, Dr. Franje Tuđmana 213, 21214 Kaštel Gomilica</derivirana_varijabla>
  </DomainObject.Predmet.ProtustrankaFormatedWithAdressOIB>
  <DomainObject.Predmet.ProtustrankaWithAdress>
    <izvorni_sadrzaj>ALDEBARAN d.o.o. za usluge u nautičkom turizmu i trgovinu Dr. Franje Tuđmana 213, 21214 Kaštel Gomilica</izvorni_sadrzaj>
    <derivirana_varijabla naziv="DomainObject.Predmet.ProtustrankaWithAdress_1">ALDEBARAN d.o.o. za usluge u nautičkom turizmu i trgovinu Dr. Franje Tuđmana 213, 21214 Kaštel Gomilica</derivirana_varijabla>
  </DomainObject.Predmet.ProtustrankaWithAdress>
  <DomainObject.Predmet.ProtustrankaWithAdressOIB>
    <izvorni_sadrzaj>ALDEBARAN d.o.o. za usluge u nautičkom turizmu i trgovinu, OIB 69199972302, Dr. Franje Tuđmana 213, 21214 Kaštel Gomilica</izvorni_sadrzaj>
    <derivirana_varijabla naziv="DomainObject.Predmet.ProtustrankaWithAdressOIB_1">ALDEBARAN d.o.o. za usluge u nautičkom turizmu i trgovinu, OIB 69199972302, Dr. Franje Tuđmana 213, 21214 Kaštel Gomilica</derivirana_varijabla>
  </DomainObject.Predmet.ProtustrankaWithAdressOIB>
  <DomainObject.Predmet.ProtustrankaNazivFormated>
    <izvorni_sadrzaj>ALDEBARAN d.o.o. za usluge u nautičkom turizmu i trgovinu</izvorni_sadrzaj>
    <derivirana_varijabla naziv="DomainObject.Predmet.ProtustrankaNazivFormated_1">ALDEBARAN d.o.o. za usluge u nautičkom turizmu i trgovinu</derivirana_varijabla>
  </DomainObject.Predmet.ProtustrankaNazivFormated>
  <DomainObject.Predmet.ProtustrankaNazivFormatedOIB>
    <izvorni_sadrzaj>ALDEBARAN d.o.o. za usluge u nautičkom turizmu i trgovinu, OIB 69199972302</izvorni_sadrzaj>
    <derivirana_varijabla naziv="DomainObject.Predmet.ProtustrankaNazivFormatedOIB_1">ALDEBARAN d.o.o. za usluge u nautičkom turizmu i trgovinu, OIB 69199972302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549914.53</izvorni_sadrzaj>
    <derivirana_varijabla naziv="DomainObject.Predmet.TrenutnaVrijednost_1">549914.53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ALDEBARAN d.o.o. za usluge u nautičkom turizmu i trgovinu</item>
    </izvorni_sadrzaj>
    <derivirana_varijabla naziv="DomainObject.Predmet.ProtuStrankaListFormated_1">
      <item>ALDEBARAN d.o.o. za usluge u nautičkom turizmu i trgovinu</item>
    </derivirana_varijabla>
  </DomainObject.Predmet.ProtuStrankaListFormated>
  <DomainObject.Predmet.ProtuStrankaListFormatedOIB>
    <izvorni_sadrzaj>
      <item>ALDEBARAN d.o.o. za usluge u nautičkom turizmu i trgovinu, OIB 69199972302</item>
    </izvorni_sadrzaj>
    <derivirana_varijabla naziv="DomainObject.Predmet.ProtuStrankaListFormatedOIB_1">
      <item>ALDEBARAN d.o.o. za usluge u nautičkom turizmu i trgovinu, OIB 69199972302</item>
    </derivirana_varijabla>
  </DomainObject.Predmet.ProtuStrankaListFormatedOIB>
  <DomainObject.Predmet.ProtuStrankaListFormatedWithAdress>
    <izvorni_sadrzaj>
      <item>ALDEBARAN d.o.o. za usluge u nautičkom turizmu i trgovinu, Dr. Franje Tuđmana 213, 21214 Kaštel Gomilica</item>
    </izvorni_sadrzaj>
    <derivirana_varijabla naziv="DomainObject.Predmet.ProtuStrankaListFormatedWithAdress_1">
      <item>ALDEBARAN d.o.o. za usluge u nautičkom turizmu i trgovinu, Dr. Franje Tuđmana 213, 21214 Kaštel Gomilica</item>
    </derivirana_varijabla>
  </DomainObject.Predmet.ProtuStrankaListFormatedWithAdress>
  <DomainObject.Predmet.ProtuStrankaListFormatedWithAdressOIB>
    <izvorni_sadrzaj>
      <item>ALDEBARAN d.o.o. za usluge u nautičkom turizmu i trgovinu, OIB 69199972302, Dr. Franje Tuđmana 213, 21214 Kaštel Gomilica</item>
    </izvorni_sadrzaj>
    <derivirana_varijabla naziv="DomainObject.Predmet.ProtuStrankaListFormatedWithAdressOIB_1">
      <item>ALDEBARAN d.o.o. za usluge u nautičkom turizmu i trgovinu, OIB 69199972302, Dr. Franje Tuđmana 213, 21214 Kaštel Gomilica</item>
    </derivirana_varijabla>
  </DomainObject.Predmet.ProtuStrankaListFormatedWithAdressOIB>
  <DomainObject.Predmet.ProtuStrankaListNazivFormated>
    <izvorni_sadrzaj>
      <item>ALDEBARAN d.o.o. za usluge u nautičkom turizmu i trgovinu</item>
    </izvorni_sadrzaj>
    <derivirana_varijabla naziv="DomainObject.Predmet.ProtuStrankaListNazivFormated_1">
      <item>ALDEBARAN d.o.o. za usluge u nautičkom turizmu i trgovinu</item>
    </derivirana_varijabla>
  </DomainObject.Predmet.ProtuStrankaListNazivFormated>
  <DomainObject.Predmet.ProtuStrankaListNazivFormatedOIB>
    <izvorni_sadrzaj>
      <item>ALDEBARAN d.o.o. za usluge u nautičkom turizmu i trgovinu, OIB 69199972302</item>
    </izvorni_sadrzaj>
    <derivirana_varijabla naziv="DomainObject.Predmet.ProtuStrankaListNazivFormatedOIB_1">
      <item>ALDEBARAN d.o.o. za usluge u nautičkom turizmu i trgovinu, OIB 69199972302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listopada 2017.</izvorni_sadrzaj>
    <derivirana_varijabla naziv="DomainObject.Datum_1">18.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ALDEBARAN d.o.o. za usluge u nautičkom turizmu i trgovinu</izvorni_sadrzaj>
    <derivirana_varijabla naziv="DomainObject.Predmet.ProtustrankaIDrugi_1">ALDEBARAN d.o.o. za usluge u nautičkom turizmu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ALDEBARAN d.o.o. za usluge u nautičkom turizmu i trgovinu, OIB 69199972302, Dr. Franje Tuđmana 213, 21214 Kaštel Gomilica</izvorni_sadrzaj>
    <derivirana_varijabla naziv="DomainObject.Predmet.ProtustrankaIDrugiAdressOIB_1">ALDEBARAN d.o.o. za usluge u nautičkom turizmu i trgovinu, OIB 69199972302, Dr. Franje Tuđmana 213, 21214 Kaštel Gomilica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ALDEBARAN d.o.o. za usluge u nautičkom turizmu i trgovinu</item>
      <item>FINANCIJSKA AGENCIJA, RC SPLIT</item>
    </izvorni_sadrzaj>
    <derivirana_varijabla naziv="DomainObject.Predmet.SudioniciListNaziv_1">
      <item>ALDEBARAN d.o.o. za usluge u nautičkom turizmu i trgovinu</item>
      <item>FINANCIJSKA AGENCIJA, RC SPLIT</item>
    </derivirana_varijabla>
  </DomainObject.Predmet.SudioniciListNaziv>
  <DomainObject.Predmet.SudioniciListAdressOIB>
    <izvorni_sadrzaj>
      <item>ALDEBARAN d.o.o. za usluge u nautičkom turizmu i trgovinu, OIB 69199972302, Dr. Franje Tuđmana 213,21214 Kaštel Gomilica</item>
      <item>FINANCIJSKA AGENCIJA, RC SPLIT, OIB 85821130368, Mažuranićevo šetalište 24 b,21000 Split</item>
    </izvorni_sadrzaj>
    <derivirana_varijabla naziv="DomainObject.Predmet.SudioniciListAdressOIB_1">
      <item>ALDEBARAN d.o.o. za usluge u nautičkom turizmu i trgovinu, OIB 69199972302, Dr. Franje Tuđmana 213,21214 Kaštel Gomilica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69199972302</item>
      <item>, OIB 85821130368</item>
    </izvorni_sadrzaj>
    <derivirana_varijabla naziv="DomainObject.Predmet.SudioniciListNazivOIB_1">
      <item>, OIB 69199972302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D43036D-82C7-4250-84E3-3D5E77EC1F9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1777</properties:Characters>
  <properties:Lines>45</properties:Lines>
  <properties:Paragraphs>15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2017-10-18T06:14:00Z</cp:lastPrinted>
  <dcterms:modified xmlns:xsi="http://www.w3.org/2001/XMLSchema-instance" xsi:type="dcterms:W3CDTF">2017-10-18T11:57:00Z</dcterms:modified>
  <cp:revision>78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