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F3429" w:rsidR="00C63B1C" w:rsidP="00C63B1C" w:rsidRDefault="009F3429" w14:paraId="408774C5" w14:textId="77777777">
      <w:pPr>
        <w:widowControl w:val="false"/>
        <w:overflowPunct/>
        <w:ind w:left="422" w:right="2918"/>
        <w:textAlignment w:val="auto"/>
        <w15:collapsed w:val="false"/>
        <w:rPr>
          <w:rFonts w:ascii="Arial" w:hAnsi="Arial" w:cs="Arial"/>
          <w:szCs w:val="24"/>
        </w:rPr>
      </w:pPr>
      <w:r w:rsidRPr="009F3429">
        <w:rPr>
          <w:rFonts w:ascii="Arial" w:hAnsi="Arial" w:cs="Arial"/>
          <w:szCs w:val="24"/>
        </w:rPr>
        <w:t xml:space="preserve">                   </w:t>
      </w:r>
      <w:r w:rsidRPr="009F3429" w:rsidR="00507580">
        <w:rPr>
          <w:rFonts w:ascii="Arial" w:hAnsi="Arial" w:cs="Arial"/>
          <w:noProof/>
          <w:szCs w:val="24"/>
        </w:rPr>
        <w:drawing>
          <wp:inline distT="0" distB="0" distL="0" distR="0">
            <wp:extent cx="571500" cy="698500"/>
            <wp:effectExtent l="0" t="0" r="0" b="6350"/>
            <wp:docPr id="1" name="Slika 1" descr="C:\Users\zanic\Pictures\ggggrb.png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:\Users\zanic\Pictures\ggggrb.png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98500"/>
                    </a:xfrm>
                    <a:prstGeom prst="rect">
                      <a:avLst/>
                    </a:prstGeom>
                    <a:gradFill rotWithShape="true">
                      <a:gsLst>
                        <a:gs pos="0">
                          <a:srgbClr val="FFFFFF"/>
                        </a:gs>
                        <a:gs pos="999">
                          <a:srgbClr val="FFFFFF"/>
                        </a:gs>
                        <a:gs pos="100000">
                          <a:srgbClr val="767676"/>
                        </a:gs>
                      </a:gsLst>
                      <a:lin ang="5400000" scaled="true"/>
                    </a:gra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9F3429" w:rsidR="00C63B1C" w:rsidP="00C63B1C" w:rsidRDefault="00C63B1C" w14:paraId="279790E5" w14:textId="77777777">
      <w:pPr>
        <w:widowControl w:val="false"/>
        <w:overflowPunct/>
        <w:textAlignment w:val="auto"/>
        <w:rPr>
          <w:rFonts w:ascii="Arial" w:hAnsi="Arial" w:cs="Arial"/>
          <w:szCs w:val="24"/>
        </w:rPr>
      </w:pPr>
    </w:p>
    <w:p w:rsidRPr="009F3429" w:rsidR="009F3429" w:rsidP="00FF11B9" w:rsidRDefault="009F3429" w14:paraId="7C9E672C" w14:textId="77777777">
      <w:pPr>
        <w:widowControl w:val="false"/>
        <w:rPr>
          <w:rFonts w:ascii="Arial" w:hAnsi="Arial" w:cs="Arial"/>
          <w:szCs w:val="24"/>
        </w:rPr>
      </w:pPr>
      <w:r w:rsidRPr="009F3429">
        <w:rPr>
          <w:rFonts w:ascii="Arial" w:hAnsi="Arial" w:cs="Arial"/>
          <w:b/>
          <w:szCs w:val="24"/>
        </w:rPr>
        <w:tab/>
      </w:r>
      <w:r w:rsidRPr="009F3429">
        <w:rPr>
          <w:rFonts w:ascii="Arial" w:hAnsi="Arial" w:cs="Arial"/>
          <w:szCs w:val="24"/>
        </w:rPr>
        <w:t xml:space="preserve">REPUBLIKA HRVATSKA </w:t>
      </w:r>
    </w:p>
    <w:p w:rsidRPr="009F3429" w:rsidR="009F3429" w:rsidP="00FF11B9" w:rsidRDefault="009F3429" w14:paraId="63E8F5D9" w14:textId="77777777">
      <w:pPr>
        <w:widowControl w:val="false"/>
        <w:rPr>
          <w:rFonts w:ascii="Arial" w:hAnsi="Arial" w:cs="Arial"/>
          <w:szCs w:val="24"/>
        </w:rPr>
      </w:pPr>
      <w:r w:rsidRPr="009F3429">
        <w:rPr>
          <w:rFonts w:ascii="Arial" w:hAnsi="Arial" w:cs="Arial"/>
          <w:szCs w:val="24"/>
        </w:rPr>
        <w:t xml:space="preserve">  OPĆINSKI KAZNENI SUD U ZAGREBU </w:t>
      </w:r>
    </w:p>
    <w:p w:rsidRPr="009F3429" w:rsidR="009F3429" w:rsidP="00FF11B9" w:rsidRDefault="009F3429" w14:paraId="7B2C7133" w14:textId="77777777">
      <w:pPr>
        <w:widowControl w:val="false"/>
        <w:rPr>
          <w:rFonts w:ascii="Arial" w:hAnsi="Arial" w:cs="Arial"/>
          <w:szCs w:val="24"/>
        </w:rPr>
      </w:pPr>
      <w:r w:rsidRPr="009F3429">
        <w:rPr>
          <w:rFonts w:ascii="Arial" w:hAnsi="Arial" w:cs="Arial"/>
          <w:szCs w:val="24"/>
        </w:rPr>
        <w:t xml:space="preserve">                ODJEL ZA MLADEŽ</w:t>
      </w:r>
    </w:p>
    <w:p w:rsidRPr="009F3429" w:rsidR="00C23F96" w:rsidP="009F3429" w:rsidRDefault="009F3429" w14:paraId="72FFBCE4" w14:textId="77777777">
      <w:pPr>
        <w:widowControl w:val="false"/>
        <w:shd w:val="clear" w:color="auto" w:fill="FFFFFF"/>
        <w:overflowPunct/>
        <w:spacing w:line="274" w:lineRule="exact"/>
        <w:ind w:left="5"/>
        <w:jc w:val="center"/>
        <w:textAlignment w:val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Z</w:t>
      </w:r>
      <w:r w:rsidRPr="009F3429">
        <w:rPr>
          <w:rFonts w:ascii="Arial" w:hAnsi="Arial" w:cs="Arial"/>
          <w:szCs w:val="24"/>
        </w:rPr>
        <w:t>agreb, Ilica - Selska, Ilica 207</w:t>
      </w:r>
      <w:r w:rsidRPr="009F3429" w:rsidR="00C63B1C">
        <w:rPr>
          <w:rFonts w:ascii="Arial" w:hAnsi="Arial" w:cs="Arial"/>
          <w:szCs w:val="24"/>
          <w:lang w:val="de-DE"/>
        </w:rPr>
        <w:tab/>
      </w:r>
      <w:r>
        <w:rPr>
          <w:rFonts w:ascii="Arial" w:hAnsi="Arial" w:cs="Arial"/>
          <w:szCs w:val="24"/>
          <w:lang w:val="de-DE"/>
        </w:rPr>
        <w:t xml:space="preserve">                   </w:t>
      </w:r>
      <w:r w:rsidRPr="009F3429" w:rsidR="00FD6577">
        <w:rPr>
          <w:rFonts w:ascii="Arial" w:hAnsi="Arial" w:cs="Arial"/>
          <w:szCs w:val="24"/>
        </w:rPr>
        <w:t xml:space="preserve">        </w:t>
      </w:r>
      <w:r w:rsidRPr="009F3429" w:rsidR="00C23F96">
        <w:rPr>
          <w:rFonts w:ascii="Arial" w:hAnsi="Arial" w:cs="Arial"/>
          <w:szCs w:val="24"/>
        </w:rPr>
        <w:t>Poslovni broj:</w:t>
      </w:r>
      <w:r w:rsidRPr="009F3429" w:rsidR="009D149D">
        <w:rPr>
          <w:rFonts w:ascii="Arial" w:hAnsi="Arial" w:cs="Arial"/>
          <w:szCs w:val="24"/>
        </w:rPr>
        <w:t xml:space="preserve"> Kzd-</w:t>
      </w:r>
      <w:r w:rsidR="00055C57">
        <w:rPr>
          <w:rFonts w:ascii="Arial" w:hAnsi="Arial" w:cs="Arial"/>
          <w:szCs w:val="24"/>
        </w:rPr>
        <w:t>45</w:t>
      </w:r>
      <w:r w:rsidRPr="009F3429" w:rsidR="009D149D">
        <w:rPr>
          <w:rFonts w:ascii="Arial" w:hAnsi="Arial" w:cs="Arial"/>
          <w:szCs w:val="24"/>
        </w:rPr>
        <w:t>/202</w:t>
      </w:r>
      <w:r w:rsidR="001F57FF">
        <w:rPr>
          <w:rFonts w:ascii="Arial" w:hAnsi="Arial" w:cs="Arial"/>
          <w:szCs w:val="24"/>
        </w:rPr>
        <w:t>6</w:t>
      </w:r>
      <w:r>
        <w:rPr>
          <w:rFonts w:ascii="Arial" w:hAnsi="Arial" w:cs="Arial"/>
          <w:szCs w:val="24"/>
        </w:rPr>
        <w:t>-</w:t>
      </w:r>
      <w:r w:rsidR="0028142E">
        <w:rPr>
          <w:rFonts w:ascii="Arial" w:hAnsi="Arial" w:cs="Arial"/>
          <w:szCs w:val="24"/>
        </w:rPr>
        <w:t>20</w:t>
      </w:r>
      <w:r w:rsidRPr="009F3429" w:rsidR="00923B8D">
        <w:rPr>
          <w:rFonts w:ascii="Arial" w:hAnsi="Arial" w:cs="Arial"/>
          <w:szCs w:val="24"/>
        </w:rPr>
        <w:t xml:space="preserve">       </w:t>
      </w:r>
      <w:r w:rsidRPr="009F3429" w:rsidR="00FD6577">
        <w:rPr>
          <w:rFonts w:ascii="Arial" w:hAnsi="Arial" w:cs="Arial"/>
          <w:szCs w:val="24"/>
        </w:rPr>
        <w:t xml:space="preserve">                      </w:t>
      </w:r>
    </w:p>
    <w:p w:rsidRPr="009F3429" w:rsidR="002260CB" w:rsidP="00F07608" w:rsidRDefault="002260CB" w14:paraId="57FE7156" w14:textId="77777777">
      <w:pPr>
        <w:tabs>
          <w:tab w:val="left" w:pos="4150"/>
          <w:tab w:val="center" w:pos="4961"/>
        </w:tabs>
        <w:jc w:val="center"/>
        <w:rPr>
          <w:rFonts w:ascii="Arial" w:hAnsi="Arial" w:cs="Arial"/>
          <w:szCs w:val="24"/>
        </w:rPr>
      </w:pPr>
    </w:p>
    <w:p w:rsidRPr="009F3429" w:rsidR="00C23F96" w:rsidP="00F07608" w:rsidRDefault="00F07608" w14:paraId="574EC97B" w14:textId="77777777">
      <w:pPr>
        <w:tabs>
          <w:tab w:val="left" w:pos="4150"/>
          <w:tab w:val="center" w:pos="4961"/>
        </w:tabs>
        <w:jc w:val="center"/>
        <w:rPr>
          <w:rFonts w:ascii="Arial" w:hAnsi="Arial" w:cs="Arial"/>
          <w:szCs w:val="24"/>
        </w:rPr>
      </w:pPr>
      <w:r w:rsidRPr="009F3429">
        <w:rPr>
          <w:rFonts w:ascii="Arial" w:hAnsi="Arial" w:cs="Arial"/>
          <w:szCs w:val="24"/>
        </w:rPr>
        <w:t>R E P U B L I K A  H R V A T S K A</w:t>
      </w:r>
    </w:p>
    <w:p w:rsidRPr="009F3429" w:rsidR="00C23F96" w:rsidP="00F07608" w:rsidRDefault="00C23F96" w14:paraId="04945A57" w14:textId="77777777">
      <w:pPr>
        <w:pStyle w:val="Naslov1"/>
        <w:rPr>
          <w:rFonts w:ascii="Arial" w:hAnsi="Arial" w:cs="Arial"/>
          <w:szCs w:val="24"/>
          <w:lang w:val="hr-HR"/>
        </w:rPr>
      </w:pPr>
    </w:p>
    <w:p w:rsidRPr="009F3429" w:rsidR="00C23F96" w:rsidP="00C23F96" w:rsidRDefault="00C23F96" w14:paraId="4A5A693D" w14:textId="77777777">
      <w:pPr>
        <w:pStyle w:val="Naslov1"/>
        <w:rPr>
          <w:rFonts w:ascii="Arial" w:hAnsi="Arial" w:cs="Arial"/>
          <w:b w:val="false"/>
          <w:szCs w:val="24"/>
          <w:lang w:val="hr-HR"/>
        </w:rPr>
      </w:pPr>
      <w:r w:rsidRPr="009F3429">
        <w:rPr>
          <w:rFonts w:ascii="Arial" w:hAnsi="Arial" w:cs="Arial"/>
          <w:b w:val="false"/>
          <w:szCs w:val="24"/>
          <w:lang w:val="hr-HR"/>
        </w:rPr>
        <w:t>R  J  E  Š  E  N  J  E</w:t>
      </w:r>
    </w:p>
    <w:p w:rsidRPr="009F3429" w:rsidR="00AB01E0" w:rsidP="00BD7950" w:rsidRDefault="00AB01E0" w14:paraId="09841464" w14:textId="77777777">
      <w:pPr>
        <w:rPr>
          <w:rFonts w:ascii="Arial" w:hAnsi="Arial" w:cs="Arial"/>
          <w:szCs w:val="24"/>
        </w:rPr>
      </w:pPr>
    </w:p>
    <w:p w:rsidRPr="009F3429" w:rsidR="00D33D88" w:rsidP="00936D1D" w:rsidRDefault="00BD7950" w14:paraId="2B0F01E4" w14:textId="03B9C1BB">
      <w:pPr>
        <w:pStyle w:val="Bezproreda"/>
        <w:jc w:val="both"/>
        <w:rPr>
          <w:rFonts w:ascii="Arial" w:hAnsi="Arial" w:cs="Arial"/>
          <w:szCs w:val="24"/>
        </w:rPr>
      </w:pPr>
      <w:r w:rsidRPr="009F3429">
        <w:rPr>
          <w:rFonts w:ascii="Arial" w:hAnsi="Arial" w:cs="Arial"/>
          <w:szCs w:val="24"/>
        </w:rPr>
        <w:tab/>
      </w:r>
      <w:r w:rsidRPr="009F3429" w:rsidR="009D149D">
        <w:rPr>
          <w:rFonts w:ascii="Arial" w:hAnsi="Arial" w:cs="Arial"/>
          <w:szCs w:val="24"/>
        </w:rPr>
        <w:t xml:space="preserve">Općinski kazneni sud u Zagrebu, Odjel za mladež, po sucu Stanislavu Walaszeku kao sucu pojedincu, uz sudjelovanje zapisničara </w:t>
      </w:r>
      <w:r w:rsidR="000A6D5C">
        <w:rPr>
          <w:rFonts w:ascii="Arial" w:hAnsi="Arial" w:cs="Arial"/>
          <w:szCs w:val="24"/>
        </w:rPr>
        <w:t xml:space="preserve">Gabrijele </w:t>
      </w:r>
      <w:proofErr w:type="spellStart"/>
      <w:r w:rsidR="000A6D5C">
        <w:rPr>
          <w:rFonts w:ascii="Arial" w:hAnsi="Arial" w:cs="Arial"/>
          <w:szCs w:val="24"/>
        </w:rPr>
        <w:t>Jelak</w:t>
      </w:r>
      <w:proofErr w:type="spellEnd"/>
      <w:r w:rsidRPr="009F3429" w:rsidR="009D149D">
        <w:rPr>
          <w:rFonts w:ascii="Arial" w:hAnsi="Arial" w:cs="Arial"/>
          <w:szCs w:val="24"/>
        </w:rPr>
        <w:t xml:space="preserve">, u kaznenom predmetu protiv </w:t>
      </w:r>
      <w:r w:rsidRPr="009F3429" w:rsidR="00D33D88">
        <w:rPr>
          <w:rFonts w:ascii="Arial" w:hAnsi="Arial" w:cs="Arial"/>
          <w:szCs w:val="24"/>
        </w:rPr>
        <w:t>optužen</w:t>
      </w:r>
      <w:r w:rsidRPr="009F3429" w:rsidR="00923B8D">
        <w:rPr>
          <w:rFonts w:ascii="Arial" w:hAnsi="Arial" w:cs="Arial"/>
          <w:szCs w:val="24"/>
        </w:rPr>
        <w:t>og</w:t>
      </w:r>
      <w:r w:rsidRPr="009F3429" w:rsidR="00D33D88">
        <w:rPr>
          <w:rFonts w:ascii="Arial" w:hAnsi="Arial" w:cs="Arial"/>
          <w:szCs w:val="24"/>
        </w:rPr>
        <w:t xml:space="preserve"> </w:t>
      </w:r>
      <w:bookmarkStart w:name="_Hlk238543385" w:id="0"/>
      <w:r w:rsidR="00FD24F8">
        <w:rPr>
          <w:rFonts w:ascii="Arial" w:hAnsi="Arial" w:cs="Arial"/>
          <w:szCs w:val="24"/>
        </w:rPr>
        <w:t>V P</w:t>
      </w:r>
      <w:r w:rsidRPr="009F3429" w:rsidR="00D33D88">
        <w:rPr>
          <w:rFonts w:ascii="Arial" w:hAnsi="Arial" w:cs="Arial"/>
          <w:szCs w:val="24"/>
        </w:rPr>
        <w:t>, zbog</w:t>
      </w:r>
      <w:r w:rsidR="004F7B38">
        <w:rPr>
          <w:rFonts w:ascii="Arial" w:hAnsi="Arial" w:cs="Arial"/>
          <w:szCs w:val="24"/>
        </w:rPr>
        <w:t xml:space="preserve"> </w:t>
      </w:r>
      <w:r w:rsidRPr="009F3429" w:rsidR="00E17627">
        <w:rPr>
          <w:rFonts w:ascii="Arial" w:hAnsi="Arial" w:cs="Arial"/>
          <w:szCs w:val="24"/>
        </w:rPr>
        <w:t xml:space="preserve">kaznenog djela iz članka </w:t>
      </w:r>
      <w:r w:rsidR="00FD24F8">
        <w:rPr>
          <w:rFonts w:ascii="Arial" w:hAnsi="Arial" w:cs="Arial"/>
          <w:szCs w:val="24"/>
        </w:rPr>
        <w:t>179</w:t>
      </w:r>
      <w:r w:rsidR="004F7B38">
        <w:rPr>
          <w:rFonts w:ascii="Arial" w:hAnsi="Arial" w:cs="Arial"/>
          <w:szCs w:val="24"/>
        </w:rPr>
        <w:t>.</w:t>
      </w:r>
      <w:r w:rsidR="00FD24F8">
        <w:rPr>
          <w:rFonts w:ascii="Arial" w:hAnsi="Arial" w:cs="Arial"/>
          <w:szCs w:val="24"/>
        </w:rPr>
        <w:t>a, zbog kaznenog djela iz članka 177. stavka 2. i zbog kaznenog djela iz članka 117. stavka 2., a sve u vezi sa člankom 51.</w:t>
      </w:r>
      <w:r w:rsidR="004F7B38">
        <w:rPr>
          <w:rFonts w:ascii="Arial" w:hAnsi="Arial" w:cs="Arial"/>
          <w:szCs w:val="24"/>
        </w:rPr>
        <w:t xml:space="preserve"> </w:t>
      </w:r>
      <w:bookmarkEnd w:id="0"/>
      <w:r w:rsidR="00FD24F8">
        <w:rPr>
          <w:rFonts w:ascii="Arial" w:hAnsi="Arial" w:cs="Arial"/>
          <w:szCs w:val="24"/>
        </w:rPr>
        <w:t xml:space="preserve">Kaznenog zakona </w:t>
      </w:r>
      <w:r w:rsidRPr="009F3429" w:rsidR="009D149D">
        <w:rPr>
          <w:rFonts w:ascii="Arial" w:hAnsi="Arial" w:cs="Arial"/>
          <w:szCs w:val="24"/>
          <w:lang w:eastAsia="en-US"/>
        </w:rPr>
        <w:t>("Narodne novine", broj 125/11., 144/12., 56/15., 61/15., 101/17., 118/18. i 126/19., 84/21, 114/22</w:t>
      </w:r>
      <w:r w:rsidR="005A2623">
        <w:rPr>
          <w:rFonts w:ascii="Arial" w:hAnsi="Arial" w:cs="Arial"/>
          <w:szCs w:val="24"/>
          <w:lang w:eastAsia="en-US"/>
        </w:rPr>
        <w:t xml:space="preserve">, </w:t>
      </w:r>
      <w:r w:rsidRPr="009F3429" w:rsidR="009D149D">
        <w:rPr>
          <w:rFonts w:ascii="Arial" w:hAnsi="Arial" w:cs="Arial"/>
          <w:szCs w:val="24"/>
          <w:lang w:eastAsia="en-US"/>
        </w:rPr>
        <w:t>114/23</w:t>
      </w:r>
      <w:r w:rsidR="005A2623">
        <w:rPr>
          <w:rFonts w:ascii="Arial" w:hAnsi="Arial" w:cs="Arial"/>
          <w:szCs w:val="24"/>
          <w:lang w:eastAsia="en-US"/>
        </w:rPr>
        <w:t>, 36/24</w:t>
      </w:r>
      <w:r w:rsidRPr="009F3429" w:rsidR="009D149D">
        <w:rPr>
          <w:rFonts w:ascii="Arial" w:hAnsi="Arial" w:cs="Arial"/>
          <w:szCs w:val="24"/>
          <w:lang w:eastAsia="en-US"/>
        </w:rPr>
        <w:t xml:space="preserve"> - dalje u tekstu: KZ/11)</w:t>
      </w:r>
      <w:r w:rsidRPr="009F3429" w:rsidR="00CD56E1">
        <w:rPr>
          <w:rFonts w:ascii="Arial" w:hAnsi="Arial" w:cs="Arial"/>
          <w:szCs w:val="24"/>
        </w:rPr>
        <w:t>,</w:t>
      </w:r>
      <w:r w:rsidRPr="009F3429" w:rsidR="00A752D5">
        <w:rPr>
          <w:rFonts w:ascii="Arial" w:hAnsi="Arial" w:cs="Arial"/>
          <w:szCs w:val="24"/>
        </w:rPr>
        <w:t xml:space="preserve"> </w:t>
      </w:r>
      <w:r w:rsidRPr="009F3429" w:rsidR="0088027F">
        <w:rPr>
          <w:rFonts w:ascii="Arial" w:hAnsi="Arial" w:cs="Arial"/>
          <w:szCs w:val="24"/>
        </w:rPr>
        <w:t>u povodu</w:t>
      </w:r>
      <w:r w:rsidRPr="009F3429" w:rsidR="00936D1D">
        <w:rPr>
          <w:rFonts w:ascii="Arial" w:hAnsi="Arial" w:cs="Arial"/>
          <w:szCs w:val="24"/>
        </w:rPr>
        <w:t xml:space="preserve"> </w:t>
      </w:r>
      <w:r w:rsidRPr="009F3429" w:rsidR="00E17627">
        <w:rPr>
          <w:rFonts w:ascii="Arial" w:hAnsi="Arial" w:cs="Arial"/>
          <w:szCs w:val="24"/>
        </w:rPr>
        <w:t>optužnice</w:t>
      </w:r>
      <w:r w:rsidRPr="009F3429" w:rsidR="00936D1D">
        <w:rPr>
          <w:rFonts w:ascii="Arial" w:hAnsi="Arial" w:cs="Arial"/>
          <w:szCs w:val="24"/>
        </w:rPr>
        <w:t xml:space="preserve"> </w:t>
      </w:r>
      <w:r w:rsidRPr="009F3429" w:rsidR="0088027F">
        <w:rPr>
          <w:rFonts w:ascii="Arial" w:hAnsi="Arial" w:cs="Arial"/>
          <w:szCs w:val="24"/>
        </w:rPr>
        <w:t>Općinskog kaznenog državnog odvjetništva u</w:t>
      </w:r>
      <w:r w:rsidRPr="009F3429" w:rsidR="00C735AE">
        <w:rPr>
          <w:rFonts w:ascii="Arial" w:hAnsi="Arial" w:cs="Arial"/>
          <w:szCs w:val="24"/>
        </w:rPr>
        <w:t xml:space="preserve"> Zagreb</w:t>
      </w:r>
      <w:r w:rsidRPr="009F3429" w:rsidR="0088027F">
        <w:rPr>
          <w:rFonts w:ascii="Arial" w:hAnsi="Arial" w:cs="Arial"/>
          <w:szCs w:val="24"/>
        </w:rPr>
        <w:t>u</w:t>
      </w:r>
      <w:r w:rsidRPr="009F3429" w:rsidR="00E17627">
        <w:rPr>
          <w:rFonts w:ascii="Arial" w:hAnsi="Arial" w:cs="Arial"/>
          <w:szCs w:val="24"/>
        </w:rPr>
        <w:t xml:space="preserve"> poslovni</w:t>
      </w:r>
      <w:r w:rsidRPr="009F3429" w:rsidR="00936D1D">
        <w:rPr>
          <w:rFonts w:ascii="Arial" w:hAnsi="Arial" w:cs="Arial"/>
          <w:szCs w:val="24"/>
        </w:rPr>
        <w:t xml:space="preserve"> broj </w:t>
      </w:r>
      <w:r w:rsidRPr="009F3429" w:rsidR="00D33D88">
        <w:rPr>
          <w:rFonts w:ascii="Arial" w:hAnsi="Arial" w:cs="Arial"/>
          <w:szCs w:val="24"/>
        </w:rPr>
        <w:t>od</w:t>
      </w:r>
      <w:r w:rsidRPr="009F3429" w:rsidR="00E17627">
        <w:rPr>
          <w:rFonts w:ascii="Arial" w:hAnsi="Arial" w:cs="Arial"/>
          <w:szCs w:val="24"/>
        </w:rPr>
        <w:t>.,</w:t>
      </w:r>
      <w:r w:rsidRPr="009F3429" w:rsidR="00D33D88">
        <w:rPr>
          <w:rFonts w:ascii="Arial" w:hAnsi="Arial" w:cs="Arial"/>
          <w:szCs w:val="24"/>
        </w:rPr>
        <w:t xml:space="preserve"> odlučujući o mjer</w:t>
      </w:r>
      <w:r w:rsidRPr="009F3429" w:rsidR="0088027F">
        <w:rPr>
          <w:rFonts w:ascii="Arial" w:hAnsi="Arial" w:cs="Arial"/>
          <w:szCs w:val="24"/>
        </w:rPr>
        <w:t>ama</w:t>
      </w:r>
      <w:r w:rsidRPr="009F3429" w:rsidR="00D33D88">
        <w:rPr>
          <w:rFonts w:ascii="Arial" w:hAnsi="Arial" w:cs="Arial"/>
          <w:szCs w:val="24"/>
        </w:rPr>
        <w:t xml:space="preserve"> opreza, na </w:t>
      </w:r>
      <w:r w:rsidRPr="009F3429" w:rsidR="009D149D">
        <w:rPr>
          <w:rFonts w:ascii="Arial" w:hAnsi="Arial" w:cs="Arial"/>
          <w:szCs w:val="24"/>
        </w:rPr>
        <w:t>raspravi održanoj dana</w:t>
      </w:r>
      <w:r w:rsidRPr="009F3429" w:rsidR="00E17627">
        <w:rPr>
          <w:rFonts w:ascii="Arial" w:hAnsi="Arial" w:cs="Arial"/>
          <w:szCs w:val="24"/>
        </w:rPr>
        <w:t>.</w:t>
      </w:r>
      <w:r w:rsidRPr="009F3429" w:rsidR="00D33D88">
        <w:rPr>
          <w:rFonts w:ascii="Arial" w:hAnsi="Arial" w:cs="Arial"/>
          <w:szCs w:val="24"/>
        </w:rPr>
        <w:t xml:space="preserve"> </w:t>
      </w:r>
    </w:p>
    <w:p w:rsidRPr="009F3429" w:rsidR="00B60A83" w:rsidP="00936D1D" w:rsidRDefault="00B60A83" w14:paraId="79C85F31" w14:textId="77777777">
      <w:pPr>
        <w:pStyle w:val="Bezproreda"/>
        <w:jc w:val="both"/>
        <w:rPr>
          <w:rFonts w:ascii="Arial" w:hAnsi="Arial" w:cs="Arial"/>
          <w:szCs w:val="24"/>
        </w:rPr>
      </w:pPr>
    </w:p>
    <w:p w:rsidRPr="009F3429" w:rsidR="00C23F96" w:rsidP="00467FEA" w:rsidRDefault="00C23F96" w14:paraId="16F8D310" w14:textId="77777777">
      <w:pPr>
        <w:jc w:val="center"/>
        <w:rPr>
          <w:rFonts w:ascii="Arial" w:hAnsi="Arial" w:cs="Arial"/>
          <w:szCs w:val="24"/>
        </w:rPr>
      </w:pPr>
      <w:r w:rsidRPr="009F3429">
        <w:rPr>
          <w:rFonts w:ascii="Arial" w:hAnsi="Arial" w:cs="Arial"/>
          <w:szCs w:val="24"/>
        </w:rPr>
        <w:t>r i j e š i o  j e</w:t>
      </w:r>
    </w:p>
    <w:p w:rsidRPr="009F3429" w:rsidR="00B65AAD" w:rsidP="0041123F" w:rsidRDefault="00B65AAD" w14:paraId="62C5D4D1" w14:textId="77777777">
      <w:pPr>
        <w:jc w:val="both"/>
        <w:rPr>
          <w:rFonts w:ascii="Arial" w:hAnsi="Arial" w:cs="Arial"/>
          <w:szCs w:val="24"/>
        </w:rPr>
      </w:pPr>
    </w:p>
    <w:p w:rsidRPr="00E6693B" w:rsidR="00BB37B1" w:rsidP="0041123F" w:rsidRDefault="00BB37B1" w14:paraId="5A82451E" w14:textId="52B7E60E">
      <w:pPr>
        <w:pStyle w:val="Bezproreda"/>
        <w:ind w:firstLine="708"/>
        <w:jc w:val="both"/>
        <w:rPr>
          <w:rFonts w:ascii="Arial" w:hAnsi="Arial" w:cs="Arial"/>
        </w:rPr>
      </w:pPr>
      <w:r w:rsidRPr="00E6693B">
        <w:rPr>
          <w:rFonts w:ascii="Arial" w:hAnsi="Arial" w:cs="Arial"/>
        </w:rPr>
        <w:t>I Na temelju članka 98. stavka 6. Zakona o kaznenom postupku („Narodne novine“ broj 152/08., 76/09., 80/11., 121/11., 91/12., 143/12., 56/13., 145/13., 152/14., 70/17., 126/19., 80/22., 36/24., 72/25. i 13/26.; dalje: ZKP) u vezi članka 98. stavka 1. i 2. točke 4. ZKP prema optuženiku V P, , sin, rođen., s boravištem u državljanin Republike Hrvatske</w:t>
      </w:r>
    </w:p>
    <w:p w:rsidRPr="00E6693B" w:rsidR="00BB37B1" w:rsidP="00BB37B1" w:rsidRDefault="00BB37B1" w14:paraId="52A27F04" w14:textId="77777777">
      <w:pPr>
        <w:pStyle w:val="Bezproreda"/>
        <w:ind w:firstLine="708"/>
        <w:jc w:val="center"/>
        <w:rPr>
          <w:rFonts w:ascii="Arial" w:hAnsi="Arial" w:cs="Arial"/>
        </w:rPr>
      </w:pPr>
    </w:p>
    <w:p w:rsidR="00BB37B1" w:rsidP="00BB37B1" w:rsidRDefault="00BB37B1" w14:paraId="3EEFA49B" w14:textId="77777777">
      <w:pPr>
        <w:pStyle w:val="Bezproreda"/>
        <w:ind w:firstLine="708"/>
        <w:jc w:val="center"/>
        <w:rPr>
          <w:rFonts w:ascii="Arial" w:hAnsi="Arial" w:cs="Arial"/>
        </w:rPr>
      </w:pPr>
      <w:r w:rsidRPr="00E6693B">
        <w:rPr>
          <w:rFonts w:ascii="Arial" w:hAnsi="Arial" w:cs="Arial"/>
        </w:rPr>
        <w:t>PRODULJUJE SE MJERA OPREZA</w:t>
      </w:r>
    </w:p>
    <w:p w:rsidRPr="00E6693B" w:rsidR="00BB37B1" w:rsidP="00BB37B1" w:rsidRDefault="00BB37B1" w14:paraId="0A8A9438" w14:textId="77777777">
      <w:pPr>
        <w:pStyle w:val="Bezproreda"/>
        <w:ind w:firstLine="708"/>
        <w:jc w:val="center"/>
        <w:rPr>
          <w:rFonts w:ascii="Arial" w:hAnsi="Arial" w:cs="Arial"/>
        </w:rPr>
      </w:pPr>
    </w:p>
    <w:p w:rsidRPr="00E6693B" w:rsidR="00BB37B1" w:rsidP="0041123F" w:rsidRDefault="00BB37B1" w14:paraId="0164EDE2" w14:textId="15AD55A6">
      <w:pPr>
        <w:pStyle w:val="Bezproreda"/>
        <w:ind w:firstLine="708"/>
        <w:jc w:val="both"/>
        <w:rPr>
          <w:rFonts w:ascii="Arial" w:hAnsi="Arial" w:cs="Arial"/>
        </w:rPr>
      </w:pPr>
      <w:r w:rsidRPr="00E6693B">
        <w:rPr>
          <w:rFonts w:ascii="Arial" w:hAnsi="Arial" w:cs="Arial"/>
        </w:rPr>
        <w:t>- zabrane približavanja na razdaljini ne manjoj od 100 metara oštećenoj, OIB, rođena, s prebivalištem u,</w:t>
      </w:r>
      <w:r>
        <w:rPr>
          <w:rFonts w:ascii="Arial" w:hAnsi="Arial" w:cs="Arial"/>
        </w:rPr>
        <w:t xml:space="preserve"> </w:t>
      </w:r>
      <w:r w:rsidRPr="00E6693B">
        <w:rPr>
          <w:rFonts w:ascii="Arial" w:hAnsi="Arial" w:cs="Arial"/>
        </w:rPr>
        <w:t xml:space="preserve">a iz zakonskog razloga označenog u članku 123. stavku 1. točki 3. ZKP. </w:t>
      </w:r>
    </w:p>
    <w:p w:rsidRPr="00E6693B" w:rsidR="00BB37B1" w:rsidP="0041123F" w:rsidRDefault="00BB37B1" w14:paraId="180699CC" w14:textId="77777777">
      <w:pPr>
        <w:pStyle w:val="Bezproreda"/>
        <w:ind w:firstLine="708"/>
        <w:jc w:val="both"/>
        <w:rPr>
          <w:rFonts w:ascii="Arial" w:hAnsi="Arial" w:cs="Arial"/>
        </w:rPr>
      </w:pPr>
    </w:p>
    <w:p w:rsidRPr="00E6693B" w:rsidR="00BB37B1" w:rsidP="0041123F" w:rsidRDefault="00BB37B1" w14:paraId="5046DE68" w14:textId="76111095">
      <w:pPr>
        <w:pStyle w:val="Bezproreda"/>
        <w:ind w:firstLine="708"/>
        <w:jc w:val="both"/>
        <w:rPr>
          <w:rFonts w:ascii="Arial" w:hAnsi="Arial" w:cs="Arial"/>
        </w:rPr>
      </w:pPr>
      <w:r w:rsidRPr="00E6693B">
        <w:rPr>
          <w:rFonts w:ascii="Arial" w:hAnsi="Arial" w:cs="Arial"/>
        </w:rPr>
        <w:t>II Na temelju članka 98. stavka 1. ZKP ukoliko se optuženik V P ne bude pridržavao izrečene mjere, ista će biti zamijenjena istražnim zatvorom.</w:t>
      </w:r>
    </w:p>
    <w:p w:rsidRPr="00E6693B" w:rsidR="00BB37B1" w:rsidP="0041123F" w:rsidRDefault="00BB37B1" w14:paraId="49CF2312" w14:textId="77777777">
      <w:pPr>
        <w:pStyle w:val="Bezproreda"/>
        <w:ind w:firstLine="708"/>
        <w:jc w:val="both"/>
        <w:rPr>
          <w:rFonts w:ascii="Arial" w:hAnsi="Arial" w:cs="Arial"/>
        </w:rPr>
      </w:pPr>
    </w:p>
    <w:p w:rsidRPr="00E6693B" w:rsidR="00BB37B1" w:rsidP="0041123F" w:rsidRDefault="00BB37B1" w14:paraId="2A813F42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E6693B">
        <w:rPr>
          <w:rFonts w:ascii="Arial" w:hAnsi="Arial" w:cs="Arial"/>
        </w:rPr>
        <w:t>III Na temelju članka 100. stavka 2. ZKP i članka 9. i 10. Pravilnika o načinu izvršavanja mjere opreza („Narodne novine“, broj: 92/09., 66/14. i 73/21.) djelatnici Policijske uprave zagrebačke.</w:t>
      </w:r>
    </w:p>
    <w:p w:rsidRPr="00E6693B" w:rsidR="00BB37B1" w:rsidP="0041123F" w:rsidRDefault="00BB37B1" w14:paraId="3B649906" w14:textId="77777777">
      <w:pPr>
        <w:pStyle w:val="Bezproreda"/>
        <w:ind w:firstLine="708"/>
        <w:jc w:val="both"/>
        <w:rPr>
          <w:rFonts w:ascii="Arial" w:hAnsi="Arial" w:cs="Arial"/>
        </w:rPr>
      </w:pPr>
    </w:p>
    <w:p w:rsidRPr="00E6693B" w:rsidR="00BB37B1" w:rsidP="0041123F" w:rsidRDefault="00BB37B1" w14:paraId="1D4F510D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E6693B">
        <w:rPr>
          <w:rFonts w:ascii="Arial" w:hAnsi="Arial" w:cs="Arial"/>
        </w:rPr>
        <w:t>IV. Policijske postaje Zagreb, svakih 30 dana dostaviti će pisano izviješće ovom sudu o izvršavanju naložene mjere opreza. IV Na temelju članka 98. stavka 7. ZKP naložena mjera opreza trajat će dok za to postoji potreba, a najdulje do izvršnosti presude ili do upućivanja na izdržavanje kazne zatvora ako bude takva kazna izrečena, a svaka dva mjeseca računajući od dana pravomoćnosti rješenja o mjerama opreza ispitat će se po službenoj dužnosti postoji li još potreba za mjerama opreza.</w:t>
      </w:r>
    </w:p>
    <w:p w:rsidR="009F3429" w:rsidP="00C23F96" w:rsidRDefault="009F3429" w14:paraId="06E51959" w14:textId="77777777">
      <w:pPr>
        <w:pStyle w:val="Naslov1"/>
        <w:rPr>
          <w:rFonts w:ascii="Arial" w:hAnsi="Arial" w:cs="Arial"/>
          <w:b w:val="false"/>
          <w:szCs w:val="24"/>
          <w:lang w:val="hr-HR"/>
        </w:rPr>
      </w:pPr>
    </w:p>
    <w:p w:rsidRPr="009F3429" w:rsidR="00C23F96" w:rsidP="00C23F96" w:rsidRDefault="00C23F96" w14:paraId="1E0A1299" w14:textId="77777777">
      <w:pPr>
        <w:pStyle w:val="Naslov1"/>
        <w:rPr>
          <w:rFonts w:ascii="Arial" w:hAnsi="Arial" w:cs="Arial"/>
          <w:b w:val="false"/>
          <w:szCs w:val="24"/>
          <w:lang w:val="hr-HR"/>
        </w:rPr>
      </w:pPr>
      <w:r w:rsidRPr="009F3429">
        <w:rPr>
          <w:rFonts w:ascii="Arial" w:hAnsi="Arial" w:cs="Arial"/>
          <w:b w:val="false"/>
          <w:szCs w:val="24"/>
          <w:lang w:val="hr-HR"/>
        </w:rPr>
        <w:t>Obrazloženje</w:t>
      </w:r>
    </w:p>
    <w:p w:rsidRPr="009F3429" w:rsidR="00AB01E0" w:rsidP="00AB01E0" w:rsidRDefault="00AB01E0" w14:paraId="037831F5" w14:textId="77777777">
      <w:pPr>
        <w:rPr>
          <w:rFonts w:ascii="Arial" w:hAnsi="Arial" w:cs="Arial"/>
          <w:szCs w:val="24"/>
        </w:rPr>
      </w:pPr>
    </w:p>
    <w:p w:rsidR="000677E7" w:rsidP="000677E7" w:rsidRDefault="000677E7" w14:paraId="35212439" w14:textId="56980156">
      <w:pPr>
        <w:jc w:val="both"/>
        <w:rPr>
          <w:rFonts w:ascii="Arial" w:hAnsi="Arial" w:cs="Arial"/>
          <w:szCs w:val="24"/>
        </w:rPr>
      </w:pPr>
      <w:r w:rsidRPr="009F3429">
        <w:rPr>
          <w:rFonts w:ascii="Arial" w:hAnsi="Arial" w:cs="Arial"/>
          <w:szCs w:val="24"/>
        </w:rPr>
        <w:lastRenderedPageBreak/>
        <w:t xml:space="preserve">1. Pred ovim sudom vodi se kazneni postupak protiv optuženog </w:t>
      </w:r>
      <w:r w:rsidR="00DE768B">
        <w:rPr>
          <w:rFonts w:ascii="Arial" w:hAnsi="Arial" w:cs="Arial"/>
          <w:szCs w:val="24"/>
        </w:rPr>
        <w:t>V P</w:t>
      </w:r>
      <w:r w:rsidRPr="009F3429" w:rsidR="005A2623">
        <w:rPr>
          <w:rFonts w:ascii="Arial" w:hAnsi="Arial" w:cs="Arial"/>
          <w:szCs w:val="24"/>
        </w:rPr>
        <w:t>, zbog</w:t>
      </w:r>
      <w:r w:rsidR="005A2623">
        <w:rPr>
          <w:rFonts w:ascii="Arial" w:hAnsi="Arial" w:cs="Arial"/>
          <w:szCs w:val="24"/>
        </w:rPr>
        <w:t xml:space="preserve"> </w:t>
      </w:r>
      <w:r w:rsidRPr="009F3429" w:rsidR="005A2623">
        <w:rPr>
          <w:rFonts w:ascii="Arial" w:hAnsi="Arial" w:cs="Arial"/>
          <w:szCs w:val="24"/>
        </w:rPr>
        <w:t xml:space="preserve">kaznenog djela iz članka </w:t>
      </w:r>
      <w:r w:rsidR="00DE768B">
        <w:rPr>
          <w:rFonts w:ascii="Arial" w:hAnsi="Arial" w:cs="Arial"/>
          <w:szCs w:val="24"/>
        </w:rPr>
        <w:t>179.a,</w:t>
      </w:r>
      <w:r w:rsidR="005A2623">
        <w:rPr>
          <w:rFonts w:ascii="Arial" w:hAnsi="Arial" w:cs="Arial"/>
          <w:szCs w:val="24"/>
        </w:rPr>
        <w:t xml:space="preserve"> zbog kaznenog djela iz članka 177. stavka 2.</w:t>
      </w:r>
      <w:r w:rsidR="00DE768B">
        <w:rPr>
          <w:rFonts w:ascii="Arial" w:hAnsi="Arial" w:cs="Arial"/>
          <w:szCs w:val="24"/>
        </w:rPr>
        <w:t xml:space="preserve"> i zbog kaznenog djela iz članka 117. stavka 2.,</w:t>
      </w:r>
      <w:r w:rsidR="005A2623">
        <w:rPr>
          <w:rFonts w:ascii="Arial" w:hAnsi="Arial" w:cs="Arial"/>
          <w:szCs w:val="24"/>
        </w:rPr>
        <w:t xml:space="preserve"> a u vezi sa člankom 51.</w:t>
      </w:r>
      <w:r w:rsidRPr="009F3429" w:rsidR="005A2623">
        <w:rPr>
          <w:rFonts w:ascii="Arial" w:hAnsi="Arial" w:cs="Arial"/>
          <w:szCs w:val="24"/>
        </w:rPr>
        <w:t xml:space="preserve"> </w:t>
      </w:r>
      <w:r w:rsidR="005A2623">
        <w:rPr>
          <w:rFonts w:ascii="Arial" w:hAnsi="Arial" w:cs="Arial"/>
          <w:szCs w:val="24"/>
        </w:rPr>
        <w:t>KZ/11</w:t>
      </w:r>
      <w:r w:rsidRPr="009F3429" w:rsidR="005A2623">
        <w:rPr>
          <w:rFonts w:ascii="Arial" w:hAnsi="Arial" w:cs="Arial"/>
          <w:szCs w:val="24"/>
        </w:rPr>
        <w:t xml:space="preserve"> </w:t>
      </w:r>
      <w:r w:rsidRPr="009F3429">
        <w:rPr>
          <w:rFonts w:ascii="Arial" w:hAnsi="Arial" w:cs="Arial"/>
          <w:szCs w:val="24"/>
        </w:rPr>
        <w:t xml:space="preserve">povodom podignute optužnice Općinskog kaznenog državnog odvjetništva u Zagrebu </w:t>
      </w:r>
      <w:r w:rsidRPr="009F3429" w:rsidR="00465971">
        <w:rPr>
          <w:rFonts w:ascii="Arial" w:hAnsi="Arial" w:cs="Arial"/>
          <w:szCs w:val="24"/>
        </w:rPr>
        <w:t>broj od.</w:t>
      </w:r>
      <w:r w:rsidRPr="009F3429">
        <w:rPr>
          <w:rFonts w:ascii="Arial" w:hAnsi="Arial" w:cs="Arial"/>
          <w:szCs w:val="24"/>
        </w:rPr>
        <w:t xml:space="preserve"> Rješenjem </w:t>
      </w:r>
      <w:r w:rsidR="005A2623">
        <w:rPr>
          <w:rFonts w:ascii="Arial" w:hAnsi="Arial" w:cs="Arial"/>
          <w:szCs w:val="24"/>
        </w:rPr>
        <w:t>optužnog</w:t>
      </w:r>
      <w:r w:rsidRPr="009F3429">
        <w:rPr>
          <w:rFonts w:ascii="Arial" w:hAnsi="Arial" w:cs="Arial"/>
          <w:szCs w:val="24"/>
        </w:rPr>
        <w:t xml:space="preserve"> vijeća ovog suda od. godine</w:t>
      </w:r>
      <w:r w:rsidR="005A2623">
        <w:rPr>
          <w:rFonts w:ascii="Arial" w:hAnsi="Arial" w:cs="Arial"/>
          <w:szCs w:val="24"/>
        </w:rPr>
        <w:t>, produljen</w:t>
      </w:r>
      <w:r w:rsidR="009072AE">
        <w:rPr>
          <w:rFonts w:ascii="Arial" w:hAnsi="Arial" w:cs="Arial"/>
          <w:szCs w:val="24"/>
        </w:rPr>
        <w:t>a</w:t>
      </w:r>
      <w:r w:rsidR="005A2623">
        <w:rPr>
          <w:rFonts w:ascii="Arial" w:hAnsi="Arial" w:cs="Arial"/>
          <w:szCs w:val="24"/>
        </w:rPr>
        <w:t xml:space="preserve"> </w:t>
      </w:r>
      <w:r w:rsidR="009072AE">
        <w:rPr>
          <w:rFonts w:ascii="Arial" w:hAnsi="Arial" w:cs="Arial"/>
          <w:szCs w:val="24"/>
        </w:rPr>
        <w:t xml:space="preserve">je mjera </w:t>
      </w:r>
      <w:r w:rsidR="005A2623">
        <w:rPr>
          <w:rFonts w:ascii="Arial" w:hAnsi="Arial" w:cs="Arial"/>
          <w:szCs w:val="24"/>
        </w:rPr>
        <w:t>opreza iz članka 98. stavka 2. točke 4</w:t>
      </w:r>
      <w:r w:rsidR="009072AE">
        <w:rPr>
          <w:rFonts w:ascii="Arial" w:hAnsi="Arial" w:cs="Arial"/>
          <w:szCs w:val="24"/>
        </w:rPr>
        <w:t>.</w:t>
      </w:r>
      <w:r w:rsidR="005A2623">
        <w:rPr>
          <w:rFonts w:ascii="Arial" w:hAnsi="Arial" w:cs="Arial"/>
          <w:szCs w:val="24"/>
        </w:rPr>
        <w:t xml:space="preserve"> ZKP/08 prema žrtvi</w:t>
      </w:r>
      <w:r w:rsidR="00325771">
        <w:rPr>
          <w:rFonts w:ascii="Arial" w:hAnsi="Arial" w:cs="Arial"/>
          <w:szCs w:val="24"/>
        </w:rPr>
        <w:t xml:space="preserve">, kao i rješenjem </w:t>
      </w:r>
      <w:proofErr w:type="spellStart"/>
      <w:r w:rsidR="00325771">
        <w:rPr>
          <w:rFonts w:ascii="Arial" w:hAnsi="Arial" w:cs="Arial"/>
          <w:szCs w:val="24"/>
        </w:rPr>
        <w:t>izvanraspravnog</w:t>
      </w:r>
      <w:proofErr w:type="spellEnd"/>
      <w:r w:rsidR="00325771">
        <w:rPr>
          <w:rFonts w:ascii="Arial" w:hAnsi="Arial" w:cs="Arial"/>
          <w:szCs w:val="24"/>
        </w:rPr>
        <w:t xml:space="preserve"> vijeća ovog suda poslovni broj, a koje je postalo pravomoćno</w:t>
      </w:r>
      <w:r w:rsidR="005A2623">
        <w:rPr>
          <w:rFonts w:ascii="Arial" w:hAnsi="Arial" w:cs="Arial"/>
          <w:szCs w:val="24"/>
        </w:rPr>
        <w:t>.</w:t>
      </w:r>
    </w:p>
    <w:p w:rsidRPr="009F3429" w:rsidR="005A2623" w:rsidP="000677E7" w:rsidRDefault="005A2623" w14:paraId="53777C97" w14:textId="77777777">
      <w:pPr>
        <w:jc w:val="both"/>
        <w:rPr>
          <w:rFonts w:ascii="Arial" w:hAnsi="Arial" w:cs="Arial"/>
          <w:szCs w:val="24"/>
        </w:rPr>
      </w:pPr>
    </w:p>
    <w:p w:rsidRPr="009F3429" w:rsidR="00114610" w:rsidP="00114610" w:rsidRDefault="00114610" w14:paraId="29F39D8D" w14:textId="77777777">
      <w:pPr>
        <w:jc w:val="both"/>
        <w:rPr>
          <w:rFonts w:ascii="Arial" w:hAnsi="Arial" w:cs="Arial"/>
          <w:szCs w:val="24"/>
        </w:rPr>
      </w:pPr>
      <w:r w:rsidRPr="009F3429">
        <w:rPr>
          <w:rFonts w:ascii="Arial" w:hAnsi="Arial" w:cs="Arial"/>
          <w:szCs w:val="24"/>
        </w:rPr>
        <w:t xml:space="preserve">2. Povodom redovne kontrole produljenih mjera opreza sud je na raspravi dana </w:t>
      </w:r>
      <w:r w:rsidR="00325771">
        <w:rPr>
          <w:rFonts w:ascii="Arial" w:hAnsi="Arial" w:cs="Arial"/>
          <w:szCs w:val="24"/>
        </w:rPr>
        <w:t>27</w:t>
      </w:r>
      <w:r w:rsidR="00465971">
        <w:rPr>
          <w:rFonts w:ascii="Arial" w:hAnsi="Arial" w:cs="Arial"/>
          <w:szCs w:val="24"/>
        </w:rPr>
        <w:t>. kolovoza 2026</w:t>
      </w:r>
      <w:r w:rsidRPr="009F3429">
        <w:rPr>
          <w:rFonts w:ascii="Arial" w:hAnsi="Arial" w:cs="Arial"/>
          <w:szCs w:val="24"/>
        </w:rPr>
        <w:t>. godine produljio navedene mjere opreza i o čemu je donio rješenje nakon uvida u spis predmeta.</w:t>
      </w:r>
    </w:p>
    <w:p w:rsidRPr="009F3429" w:rsidR="00114610" w:rsidP="00114610" w:rsidRDefault="00114610" w14:paraId="01EFE4E5" w14:textId="77777777">
      <w:pPr>
        <w:jc w:val="both"/>
        <w:rPr>
          <w:rFonts w:ascii="Arial" w:hAnsi="Arial" w:cs="Arial"/>
          <w:szCs w:val="24"/>
        </w:rPr>
      </w:pPr>
    </w:p>
    <w:p w:rsidRPr="006049E0" w:rsidR="00114610" w:rsidP="00465971" w:rsidRDefault="00114610" w14:paraId="6B2CE148" w14:textId="77777777">
      <w:pPr>
        <w:jc w:val="both"/>
        <w:rPr>
          <w:rFonts w:ascii="Arial" w:hAnsi="Arial" w:cs="Arial"/>
          <w:szCs w:val="24"/>
        </w:rPr>
      </w:pPr>
      <w:r w:rsidRPr="006049E0">
        <w:rPr>
          <w:rFonts w:ascii="Arial" w:hAnsi="Arial" w:cs="Arial"/>
          <w:szCs w:val="24"/>
        </w:rPr>
        <w:t xml:space="preserve">3. Na navedenoj raspravi </w:t>
      </w:r>
      <w:r w:rsidRPr="006049E0" w:rsidR="00465971">
        <w:rPr>
          <w:rFonts w:ascii="Arial" w:hAnsi="Arial" w:cs="Arial"/>
          <w:szCs w:val="24"/>
        </w:rPr>
        <w:t xml:space="preserve">tužiteljica je predložila produljenje mjera opreza navodeći da i dalje postoji </w:t>
      </w:r>
      <w:proofErr w:type="spellStart"/>
      <w:r w:rsidRPr="006049E0" w:rsidR="00465971">
        <w:rPr>
          <w:rFonts w:ascii="Arial" w:hAnsi="Arial" w:cs="Arial"/>
          <w:szCs w:val="24"/>
        </w:rPr>
        <w:t>iteracijska</w:t>
      </w:r>
      <w:proofErr w:type="spellEnd"/>
      <w:r w:rsidRPr="006049E0" w:rsidR="00465971">
        <w:rPr>
          <w:rFonts w:ascii="Arial" w:hAnsi="Arial" w:cs="Arial"/>
          <w:szCs w:val="24"/>
        </w:rPr>
        <w:t xml:space="preserve"> opasnost</w:t>
      </w:r>
      <w:r w:rsidRPr="006049E0" w:rsidR="00197D9C">
        <w:rPr>
          <w:rFonts w:ascii="Arial" w:hAnsi="Arial" w:cs="Arial"/>
          <w:szCs w:val="24"/>
        </w:rPr>
        <w:t>, posebno dodajući da je prema posljednjim informacijama od 5. svibnja 2026. žrtva izjavila da se i dalje boji optuženika.</w:t>
      </w:r>
    </w:p>
    <w:p w:rsidR="00197D9C" w:rsidP="00465971" w:rsidRDefault="00197D9C" w14:paraId="33CB7AED" w14:textId="77777777">
      <w:pPr>
        <w:jc w:val="both"/>
        <w:rPr>
          <w:rFonts w:ascii="Arial" w:hAnsi="Arial" w:cs="Arial"/>
          <w:color w:val="FF0000"/>
          <w:szCs w:val="24"/>
        </w:rPr>
      </w:pPr>
    </w:p>
    <w:p w:rsidRPr="006049E0" w:rsidR="00197D9C" w:rsidP="00465971" w:rsidRDefault="00197D9C" w14:paraId="20379291" w14:textId="77777777">
      <w:pPr>
        <w:jc w:val="both"/>
        <w:rPr>
          <w:rFonts w:ascii="Arial" w:hAnsi="Arial" w:cs="Arial"/>
          <w:szCs w:val="24"/>
        </w:rPr>
      </w:pPr>
      <w:r w:rsidRPr="006049E0">
        <w:rPr>
          <w:rFonts w:ascii="Arial" w:hAnsi="Arial" w:cs="Arial"/>
          <w:szCs w:val="24"/>
        </w:rPr>
        <w:t>3.1. Punomoćnik oštećenika je naveo da je bio u kontaktu sa žrtvom kaznenog djela prošli tjedan, koja je navela da se i dalje boji optuženika i koji je predložio da se produlji mjera opreza.</w:t>
      </w:r>
    </w:p>
    <w:p w:rsidRPr="006049E0" w:rsidR="00465971" w:rsidP="00465971" w:rsidRDefault="00465971" w14:paraId="0EFE8E8F" w14:textId="77777777">
      <w:pPr>
        <w:jc w:val="both"/>
        <w:rPr>
          <w:rFonts w:ascii="Arial" w:hAnsi="Arial" w:cs="Arial"/>
          <w:szCs w:val="24"/>
        </w:rPr>
      </w:pPr>
    </w:p>
    <w:p w:rsidRPr="006049E0" w:rsidR="00465971" w:rsidP="00465971" w:rsidRDefault="00465971" w14:paraId="56AFBB2C" w14:textId="77777777">
      <w:pPr>
        <w:jc w:val="both"/>
        <w:rPr>
          <w:rFonts w:ascii="Arial" w:hAnsi="Arial" w:cs="Arial"/>
          <w:szCs w:val="24"/>
        </w:rPr>
      </w:pPr>
      <w:r w:rsidRPr="006049E0">
        <w:rPr>
          <w:rFonts w:ascii="Arial" w:hAnsi="Arial" w:cs="Arial"/>
          <w:szCs w:val="24"/>
        </w:rPr>
        <w:t>3.</w:t>
      </w:r>
      <w:r w:rsidRPr="006049E0" w:rsidR="00197D9C">
        <w:rPr>
          <w:rFonts w:ascii="Arial" w:hAnsi="Arial" w:cs="Arial"/>
          <w:szCs w:val="24"/>
        </w:rPr>
        <w:t xml:space="preserve">2. </w:t>
      </w:r>
      <w:r w:rsidRPr="006049E0">
        <w:rPr>
          <w:rFonts w:ascii="Arial" w:hAnsi="Arial" w:cs="Arial"/>
          <w:szCs w:val="24"/>
        </w:rPr>
        <w:t>Branitelj se protivi</w:t>
      </w:r>
      <w:r w:rsidRPr="006049E0" w:rsidR="005A2623">
        <w:rPr>
          <w:rFonts w:ascii="Arial" w:hAnsi="Arial" w:cs="Arial"/>
          <w:szCs w:val="24"/>
        </w:rPr>
        <w:t>o</w:t>
      </w:r>
      <w:r w:rsidRPr="006049E0">
        <w:rPr>
          <w:rFonts w:ascii="Arial" w:hAnsi="Arial" w:cs="Arial"/>
          <w:szCs w:val="24"/>
        </w:rPr>
        <w:t xml:space="preserve"> prijedlogu tužiteljice </w:t>
      </w:r>
      <w:r w:rsidRPr="006049E0" w:rsidR="005A2623">
        <w:rPr>
          <w:rFonts w:ascii="Arial" w:hAnsi="Arial" w:cs="Arial"/>
          <w:szCs w:val="24"/>
        </w:rPr>
        <w:t>za produljenjem mjera opreza,</w:t>
      </w:r>
      <w:r w:rsidRPr="006049E0" w:rsidR="00197D9C">
        <w:rPr>
          <w:rFonts w:ascii="Arial" w:hAnsi="Arial" w:cs="Arial"/>
          <w:szCs w:val="24"/>
        </w:rPr>
        <w:t xml:space="preserve"> ističući da su mjere opreza vrlo dugo na snazi koje je optuženik cijelo vrijeme poštivao i da je donesena pravomoćna sudska odluka kojom je dijete povjereno optuženiku, pa stoga ne postoji posebni zakonski uvjet.</w:t>
      </w:r>
      <w:r w:rsidRPr="006049E0" w:rsidR="005A2623">
        <w:rPr>
          <w:rFonts w:ascii="Arial" w:hAnsi="Arial" w:cs="Arial"/>
          <w:szCs w:val="24"/>
        </w:rPr>
        <w:t xml:space="preserve"> </w:t>
      </w:r>
    </w:p>
    <w:p w:rsidRPr="006049E0" w:rsidR="00197D9C" w:rsidP="00465971" w:rsidRDefault="00197D9C" w14:paraId="2EAC5BCE" w14:textId="77777777">
      <w:pPr>
        <w:jc w:val="both"/>
        <w:rPr>
          <w:rFonts w:ascii="Arial" w:hAnsi="Arial" w:cs="Arial"/>
          <w:szCs w:val="24"/>
        </w:rPr>
      </w:pPr>
    </w:p>
    <w:p w:rsidRPr="006049E0" w:rsidR="00197D9C" w:rsidP="00465971" w:rsidRDefault="00197D9C" w14:paraId="254AB8FE" w14:textId="77777777">
      <w:pPr>
        <w:jc w:val="both"/>
        <w:rPr>
          <w:rFonts w:ascii="Arial" w:hAnsi="Arial" w:cs="Arial"/>
          <w:szCs w:val="24"/>
        </w:rPr>
      </w:pPr>
      <w:r w:rsidRPr="006049E0">
        <w:rPr>
          <w:rFonts w:ascii="Arial" w:hAnsi="Arial" w:cs="Arial"/>
          <w:szCs w:val="24"/>
        </w:rPr>
        <w:t>3.3. Optuženik se pridružuje navodima branitelja.</w:t>
      </w:r>
    </w:p>
    <w:p w:rsidRPr="006049E0" w:rsidR="00197D9C" w:rsidP="00465971" w:rsidRDefault="00197D9C" w14:paraId="3EA7A2DE" w14:textId="77777777">
      <w:pPr>
        <w:jc w:val="both"/>
        <w:rPr>
          <w:rFonts w:ascii="Arial" w:hAnsi="Arial" w:cs="Arial"/>
          <w:szCs w:val="24"/>
        </w:rPr>
      </w:pPr>
    </w:p>
    <w:p w:rsidRPr="006049E0" w:rsidR="00465971" w:rsidP="00465971" w:rsidRDefault="00197D9C" w14:paraId="401FFA23" w14:textId="207814C3">
      <w:pPr>
        <w:jc w:val="both"/>
        <w:rPr>
          <w:rFonts w:ascii="Arial" w:hAnsi="Arial" w:cs="Arial"/>
          <w:szCs w:val="24"/>
        </w:rPr>
      </w:pPr>
      <w:r w:rsidRPr="006049E0">
        <w:rPr>
          <w:rFonts w:ascii="Arial" w:hAnsi="Arial" w:cs="Arial"/>
          <w:szCs w:val="24"/>
        </w:rPr>
        <w:t xml:space="preserve">3.4. </w:t>
      </w:r>
      <w:r w:rsidRPr="006049E0" w:rsidR="00465971">
        <w:rPr>
          <w:rFonts w:ascii="Arial" w:hAnsi="Arial" w:cs="Arial"/>
          <w:szCs w:val="24"/>
        </w:rPr>
        <w:t xml:space="preserve">Sud je sukladno članku 98. stavku 3. ZKP/08 </w:t>
      </w:r>
      <w:r w:rsidRPr="006049E0" w:rsidR="005F0A30">
        <w:rPr>
          <w:rFonts w:ascii="Arial" w:hAnsi="Arial" w:cs="Arial"/>
          <w:szCs w:val="24"/>
        </w:rPr>
        <w:t>pokušao saslušati žrtvu, a koja se u tri navrata nije javljala na telefonske pozive.</w:t>
      </w:r>
    </w:p>
    <w:p w:rsidRPr="009F3429" w:rsidR="00465971" w:rsidP="00465971" w:rsidRDefault="00465971" w14:paraId="25CBE23D" w14:textId="77777777">
      <w:pPr>
        <w:jc w:val="both"/>
        <w:rPr>
          <w:rFonts w:ascii="Arial" w:hAnsi="Arial" w:cs="Arial"/>
          <w:color w:val="FF0000"/>
          <w:szCs w:val="24"/>
        </w:rPr>
      </w:pPr>
    </w:p>
    <w:p w:rsidRPr="009F3429" w:rsidR="002520EB" w:rsidP="002520EB" w:rsidRDefault="00114610" w14:paraId="19B3099E" w14:textId="6B389592">
      <w:pPr>
        <w:pStyle w:val="Default"/>
        <w:jc w:val="both"/>
      </w:pPr>
      <w:r w:rsidRPr="009F3429">
        <w:t xml:space="preserve">4. Iz </w:t>
      </w:r>
      <w:r w:rsidRPr="009F3429" w:rsidR="002520EB">
        <w:t xml:space="preserve">prikupljenih </w:t>
      </w:r>
      <w:r w:rsidRPr="009F3429">
        <w:t xml:space="preserve">dokaza iz spisa predmeta sud je utvrdio kako zasada </w:t>
      </w:r>
      <w:r w:rsidRPr="009F3429">
        <w:rPr>
          <w:bCs/>
        </w:rPr>
        <w:t xml:space="preserve">proizlazi </w:t>
      </w:r>
      <w:r w:rsidRPr="009F3429">
        <w:t>osnovana sumnja da bi okrivljenik počinio kaznen</w:t>
      </w:r>
      <w:r w:rsidR="005A2623">
        <w:t>o</w:t>
      </w:r>
      <w:r w:rsidRPr="009F3429">
        <w:t xml:space="preserve"> djel</w:t>
      </w:r>
      <w:r w:rsidR="005A2623">
        <w:t>o</w:t>
      </w:r>
      <w:r w:rsidRPr="009F3429">
        <w:t xml:space="preserve"> iz članka </w:t>
      </w:r>
      <w:r w:rsidR="005C18DE">
        <w:t>179</w:t>
      </w:r>
      <w:r w:rsidR="00465971">
        <w:t>.</w:t>
      </w:r>
      <w:r w:rsidR="005C18DE">
        <w:t xml:space="preserve">a, kazneno djelo iz članka 177. stavka 2. i kazneno djelo iz članka 117. stavka 2., </w:t>
      </w:r>
      <w:r w:rsidR="00465971">
        <w:t>a u vezi s člankom 51. KZ/11</w:t>
      </w:r>
      <w:r w:rsidR="005439F0">
        <w:t>, a</w:t>
      </w:r>
      <w:r w:rsidRPr="009F3429">
        <w:t xml:space="preserve"> što je osnovna pretpostavka za primjenu mjere opreza iz članka 98. stavka 2. točke </w:t>
      </w:r>
      <w:r w:rsidR="005439F0">
        <w:t>4</w:t>
      </w:r>
      <w:r w:rsidRPr="009F3429">
        <w:t>.</w:t>
      </w:r>
      <w:r w:rsidR="005C18DE">
        <w:t>,</w:t>
      </w:r>
      <w:r w:rsidRPr="009F3429">
        <w:t xml:space="preserve"> ZKP/08. Naime, osnovana sumnja posebice proizlazi </w:t>
      </w:r>
      <w:r w:rsidR="005A2623">
        <w:t xml:space="preserve">iz </w:t>
      </w:r>
      <w:r w:rsidR="005C18DE">
        <w:t>i</w:t>
      </w:r>
      <w:r w:rsidRPr="005C18DE" w:rsidR="005C18DE">
        <w:t>zvješć</w:t>
      </w:r>
      <w:r w:rsidR="005C18DE">
        <w:t>a</w:t>
      </w:r>
      <w:r w:rsidRPr="005C18DE" w:rsidR="005C18DE">
        <w:t xml:space="preserve"> o pruženoj intervenciji povodom dojave o nasilju u obitelji od 16. travnja 2024, </w:t>
      </w:r>
      <w:r w:rsidR="005C18DE">
        <w:t>i</w:t>
      </w:r>
      <w:r w:rsidRPr="005C18DE" w:rsidR="005C18DE">
        <w:t>zvješć</w:t>
      </w:r>
      <w:r w:rsidR="005C18DE">
        <w:t>a</w:t>
      </w:r>
      <w:r w:rsidRPr="005C18DE" w:rsidR="005C18DE">
        <w:t xml:space="preserve"> o pruženoj intervenciji povodom dojave o nasilju u obitelji od 17. travnja 2024. sa izvješćem o utvrđenom činjeničnom stanju, bolničk</w:t>
      </w:r>
      <w:r w:rsidR="005C18DE">
        <w:t>e</w:t>
      </w:r>
      <w:r w:rsidRPr="005C18DE" w:rsidR="005C18DE">
        <w:t xml:space="preserve"> prijav</w:t>
      </w:r>
      <w:r w:rsidR="005C18DE">
        <w:t>e</w:t>
      </w:r>
      <w:r w:rsidRPr="005C18DE" w:rsidR="005C18DE">
        <w:t xml:space="preserve"> za od 17. travnja 2024. KBC Zagreb, medicinsk</w:t>
      </w:r>
      <w:r w:rsidR="005C18DE">
        <w:t>e</w:t>
      </w:r>
      <w:r w:rsidRPr="005C18DE" w:rsidR="005C18DE">
        <w:t xml:space="preserve"> dokumentacij</w:t>
      </w:r>
      <w:r w:rsidR="005C18DE">
        <w:t>e</w:t>
      </w:r>
      <w:r w:rsidRPr="005C18DE" w:rsidR="005C18DE">
        <w:t xml:space="preserve"> KBC Zagreb za od 17. travnja 2024., </w:t>
      </w:r>
      <w:r w:rsidR="005C18DE">
        <w:t>z</w:t>
      </w:r>
      <w:r w:rsidRPr="005C18DE" w:rsidR="005C18DE">
        <w:t>apisnik</w:t>
      </w:r>
      <w:r w:rsidR="005C18DE">
        <w:t>a</w:t>
      </w:r>
      <w:r w:rsidRPr="005C18DE" w:rsidR="005C18DE">
        <w:t xml:space="preserve"> o ispitivanju okrivljenog V P u svojstvu osumnjičenika po članku 208.a Zakona o kaznenom postupku/08 od 18. travnja 2024. sa DVD snimkom ispitivanja, zapisnik</w:t>
      </w:r>
      <w:r w:rsidR="005C18DE">
        <w:t>a</w:t>
      </w:r>
      <w:r w:rsidRPr="005C18DE" w:rsidR="005C18DE">
        <w:t xml:space="preserve"> o prvom ispitivanju okrivljenog V P u Općinskom kaznenom državnom odvjetništvu u Zagrebu od. sa DVD snimkom ispitivanja, izjav</w:t>
      </w:r>
      <w:r w:rsidR="005C18DE">
        <w:t>e</w:t>
      </w:r>
      <w:r w:rsidRPr="005C18DE" w:rsidR="005C18DE">
        <w:t xml:space="preserve"> u Hrvatskom zavodu za socijalni rad, Područni ured Maksimir od 23. travnja 2024., izvješć</w:t>
      </w:r>
      <w:r w:rsidR="005C18DE">
        <w:t>a</w:t>
      </w:r>
      <w:r w:rsidRPr="005C18DE" w:rsidR="005C18DE">
        <w:t xml:space="preserve"> o informacijama o nasilju Osnovna škola Vladimira Nazora od 23. travnja 2024., otpusno</w:t>
      </w:r>
      <w:r w:rsidR="005C18DE">
        <w:t>g</w:t>
      </w:r>
      <w:r w:rsidRPr="005C18DE" w:rsidR="005C18DE">
        <w:t xml:space="preserve"> pism</w:t>
      </w:r>
      <w:r w:rsidR="005C18DE">
        <w:t>a</w:t>
      </w:r>
      <w:r w:rsidRPr="005C18DE" w:rsidR="005C18DE">
        <w:t xml:space="preserve"> – bolnički odjel Psihijatrijske bolnice za djecu i mladež za od., zapisnik</w:t>
      </w:r>
      <w:r w:rsidR="005C18DE">
        <w:t>a</w:t>
      </w:r>
      <w:r w:rsidRPr="005C18DE" w:rsidR="005C18DE">
        <w:t xml:space="preserve"> o ispitivanju svjedoka-žrtve od. na dokaznom ročištu sa DVD snimkom ispitivanja, </w:t>
      </w:r>
      <w:r w:rsidR="005C18DE">
        <w:t>z</w:t>
      </w:r>
      <w:r w:rsidRPr="005C18DE" w:rsidR="005C18DE">
        <w:t>apisnik</w:t>
      </w:r>
      <w:r w:rsidR="005C18DE">
        <w:t>a</w:t>
      </w:r>
      <w:r w:rsidRPr="005C18DE" w:rsidR="005C18DE">
        <w:t xml:space="preserve"> o ispitivanju svjedoka- na dokaznom ročištu od 17. rujna 2024. sa DVD snimkom ispitivanja, </w:t>
      </w:r>
      <w:r w:rsidR="005C18DE">
        <w:t>z</w:t>
      </w:r>
      <w:r w:rsidRPr="005C18DE" w:rsidR="005C18DE">
        <w:t>apisnik</w:t>
      </w:r>
      <w:r w:rsidR="005C18DE">
        <w:t>a</w:t>
      </w:r>
      <w:r w:rsidRPr="005C18DE" w:rsidR="005C18DE">
        <w:t xml:space="preserve"> o ispitivanju svjedoka na dokaznom ročištu od 17. rujna 2024., nalaz</w:t>
      </w:r>
      <w:r w:rsidR="005C18DE">
        <w:t>a</w:t>
      </w:r>
      <w:r w:rsidRPr="005C18DE" w:rsidR="005C18DE">
        <w:t xml:space="preserve"> i mišljenj</w:t>
      </w:r>
      <w:r w:rsidR="005C18DE">
        <w:t>a</w:t>
      </w:r>
      <w:r w:rsidRPr="005C18DE" w:rsidR="005C18DE">
        <w:t xml:space="preserve"> sudsko-medicinskog vještačenja od 25. rujna 2024.</w:t>
      </w:r>
      <w:r w:rsidRPr="009F3429" w:rsidR="002520EB">
        <w:t xml:space="preserve"> a time i osnovna pretpostavka za primjenu mjera opreza iz članka 98. stavak 1. ZKP/08. </w:t>
      </w:r>
    </w:p>
    <w:p w:rsidRPr="009F3429" w:rsidR="00114610" w:rsidP="00114610" w:rsidRDefault="00114610" w14:paraId="0484A282" w14:textId="77777777">
      <w:pPr>
        <w:ind w:right="42"/>
        <w:jc w:val="both"/>
        <w:rPr>
          <w:rFonts w:ascii="Arial" w:hAnsi="Arial" w:cs="Arial"/>
          <w:szCs w:val="24"/>
        </w:rPr>
      </w:pPr>
    </w:p>
    <w:p w:rsidRPr="009F3429" w:rsidR="000A7453" w:rsidP="000A7453" w:rsidRDefault="002520EB" w14:paraId="6F5AF9DD" w14:textId="6F1FCA18">
      <w:pPr>
        <w:pStyle w:val="Default"/>
        <w:jc w:val="both"/>
      </w:pPr>
      <w:r w:rsidRPr="009F3429">
        <w:lastRenderedPageBreak/>
        <w:t>5. Nadalje, opasnost od ponavljanja djela utvrđena je iz načina na koji su kaznena djela koja su inkriminirana ovom optužnicom počinjena, a koje proizlaze iz</w:t>
      </w:r>
      <w:r w:rsidR="00D54728">
        <w:t xml:space="preserve"> okolnosti da je optuženik ista počinio </w:t>
      </w:r>
      <w:r w:rsidR="00E223B3">
        <w:t>sa visokim stupnjem agresivnosti i upornosti,</w:t>
      </w:r>
      <w:r w:rsidR="000D25B1">
        <w:t xml:space="preserve"> budući da je isti u razdoblju od 2017. do 17. travnja 2024., a što predstavlja razdoblje od </w:t>
      </w:r>
      <w:r w:rsidR="00E97588">
        <w:t xml:space="preserve">oko sedam godina, učestalo omalovažavao svoju suprugu, u nazočnosti </w:t>
      </w:r>
      <w:proofErr w:type="spellStart"/>
      <w:r w:rsidR="00E97588">
        <w:t>djeteta</w:t>
      </w:r>
      <w:r w:rsidR="00315E0D">
        <w:t>anje</w:t>
      </w:r>
      <w:proofErr w:type="spellEnd"/>
      <w:r w:rsidR="00315E0D">
        <w:t xml:space="preserve"> koje se odnosilo na dijete, te koji ju je isključivao iz djetetova života i istu omalovažavao što je učila i završila, a također koji je verbalno vrijeđao i dijete neprikladnim riječima i fizički ga kažnjavao udarajući ga rukom po licu i glavi, sjedio na njemu, prisiljavao ga na jelo neadekvatnim postupcima i govorio djetetu protiv </w:t>
      </w:r>
      <w:r w:rsidR="002F5276">
        <w:t xml:space="preserve">supruge pri čemu je istoj i prijetio, a što je sve dana 17. travnja 2024. godine kumuliralo u fizičko nasilje </w:t>
      </w:r>
      <w:r w:rsidR="00EB1F98">
        <w:t>koju je dva do tri puta udario</w:t>
      </w:r>
      <w:r w:rsidR="00E223B3">
        <w:t xml:space="preserve"> </w:t>
      </w:r>
      <w:r w:rsidR="00EB1F98">
        <w:t xml:space="preserve">električnim </w:t>
      </w:r>
      <w:proofErr w:type="spellStart"/>
      <w:r w:rsidR="00EB1F98">
        <w:t>brijačim</w:t>
      </w:r>
      <w:proofErr w:type="spellEnd"/>
      <w:r w:rsidR="00EB1F98">
        <w:t xml:space="preserve"> aparatom sa staklom u područje čela i koja je zadobila tjelesnu ozljedu. </w:t>
      </w:r>
      <w:r w:rsidRPr="009F3429" w:rsidR="005D0EC1">
        <w:t>Dakle, iz opisanog nesporno proizlazi da je okrivljenik agresivna, nasilna osoba koja je bezobzirno</w:t>
      </w:r>
      <w:r w:rsidRPr="009F3429" w:rsidR="00ED0F09">
        <w:t>g</w:t>
      </w:r>
      <w:r w:rsidRPr="009F3429" w:rsidR="005D0EC1">
        <w:t xml:space="preserve"> ponašanja budući da se ne može kontrolirati </w:t>
      </w:r>
      <w:r w:rsidRPr="009F3429" w:rsidR="00ED0F09">
        <w:t>u svojim agresivnim ispadima</w:t>
      </w:r>
      <w:r w:rsidR="00D54728">
        <w:t xml:space="preserve"> </w:t>
      </w:r>
      <w:r w:rsidR="00E223B3">
        <w:t>u nazočnosti djeteta, na koji način optuženik također pokazuje i bezobzirnost i bešćutnost u takvom ponašanju</w:t>
      </w:r>
      <w:r w:rsidRPr="009F3429" w:rsidR="000A7453">
        <w:t xml:space="preserve">, a zbog čega na strani okrivljenika prema ocijeni suda postoje upravo one okolnosti koje opravdavaju bojazan da bi okrivljenik mogao nastaviti činiti istovrsna kaznena djela, čime je ispunjena i posebna pretpostavka iz članka 123. stavka 1. točke 3. ZKP/08, a time podredno i za primjenu mjera opreza. </w:t>
      </w:r>
    </w:p>
    <w:p w:rsidRPr="009F3429" w:rsidR="000A7453" w:rsidP="002520EB" w:rsidRDefault="000A7453" w14:paraId="10308CAC" w14:textId="77777777">
      <w:pPr>
        <w:jc w:val="both"/>
        <w:rPr>
          <w:rFonts w:ascii="Arial" w:hAnsi="Arial" w:cs="Arial"/>
          <w:szCs w:val="24"/>
        </w:rPr>
      </w:pPr>
    </w:p>
    <w:p w:rsidRPr="009F3429" w:rsidR="000A7453" w:rsidP="00E17A6D" w:rsidRDefault="000A7453" w14:paraId="31915FDA" w14:textId="77777777">
      <w:pPr>
        <w:jc w:val="both"/>
        <w:rPr>
          <w:rFonts w:ascii="Arial" w:hAnsi="Arial" w:eastAsia="Calibri" w:cs="Arial"/>
          <w:szCs w:val="24"/>
        </w:rPr>
      </w:pPr>
      <w:r w:rsidRPr="009F3429">
        <w:rPr>
          <w:rFonts w:ascii="Arial" w:hAnsi="Arial" w:cs="Arial"/>
          <w:szCs w:val="24"/>
        </w:rPr>
        <w:t>5.1. No obzirom na činjenicu da se optuženik pridržava mjer</w:t>
      </w:r>
      <w:r w:rsidR="00DA3AFE">
        <w:rPr>
          <w:rFonts w:ascii="Arial" w:hAnsi="Arial" w:cs="Arial"/>
          <w:szCs w:val="24"/>
        </w:rPr>
        <w:t>e</w:t>
      </w:r>
      <w:r w:rsidRPr="009F3429">
        <w:rPr>
          <w:rFonts w:ascii="Arial" w:hAnsi="Arial" w:cs="Arial"/>
          <w:szCs w:val="24"/>
        </w:rPr>
        <w:t xml:space="preserve"> opreza koj</w:t>
      </w:r>
      <w:r w:rsidR="00DA3AFE">
        <w:rPr>
          <w:rFonts w:ascii="Arial" w:hAnsi="Arial" w:cs="Arial"/>
          <w:szCs w:val="24"/>
        </w:rPr>
        <w:t xml:space="preserve">a </w:t>
      </w:r>
      <w:r w:rsidRPr="009F3429">
        <w:rPr>
          <w:rFonts w:ascii="Arial" w:hAnsi="Arial" w:cs="Arial"/>
          <w:szCs w:val="24"/>
        </w:rPr>
        <w:t xml:space="preserve">mu </w:t>
      </w:r>
      <w:r w:rsidR="00DA3AFE">
        <w:rPr>
          <w:rFonts w:ascii="Arial" w:hAnsi="Arial" w:cs="Arial"/>
          <w:szCs w:val="24"/>
        </w:rPr>
        <w:t xml:space="preserve">je </w:t>
      </w:r>
      <w:r w:rsidRPr="009F3429">
        <w:rPr>
          <w:rFonts w:ascii="Arial" w:hAnsi="Arial" w:cs="Arial"/>
          <w:szCs w:val="24"/>
        </w:rPr>
        <w:t>naložen</w:t>
      </w:r>
      <w:r w:rsidR="00DA3AFE">
        <w:rPr>
          <w:rFonts w:ascii="Arial" w:hAnsi="Arial" w:cs="Arial"/>
          <w:szCs w:val="24"/>
        </w:rPr>
        <w:t>a</w:t>
      </w:r>
      <w:r w:rsidRPr="009F3429">
        <w:rPr>
          <w:rFonts w:ascii="Arial" w:hAnsi="Arial" w:cs="Arial"/>
          <w:szCs w:val="24"/>
        </w:rPr>
        <w:t>,</w:t>
      </w:r>
      <w:r w:rsidR="004E518C">
        <w:rPr>
          <w:rFonts w:ascii="Arial" w:hAnsi="Arial" w:cs="Arial"/>
          <w:szCs w:val="24"/>
        </w:rPr>
        <w:t xml:space="preserve"> kao i da se radi o do sada kazneno i prekršajno neosuđivanoj osobi,</w:t>
      </w:r>
      <w:r w:rsidRPr="009F3429">
        <w:rPr>
          <w:rFonts w:ascii="Arial" w:hAnsi="Arial" w:cs="Arial"/>
          <w:szCs w:val="24"/>
        </w:rPr>
        <w:t xml:space="preserve"> </w:t>
      </w:r>
      <w:r w:rsidRPr="009F3429" w:rsidR="00E17A6D">
        <w:rPr>
          <w:rFonts w:ascii="Arial" w:hAnsi="Arial" w:cs="Arial"/>
          <w:szCs w:val="24"/>
        </w:rPr>
        <w:t>sudac</w:t>
      </w:r>
      <w:r w:rsidRPr="009F3429">
        <w:rPr>
          <w:rFonts w:ascii="Arial" w:hAnsi="Arial" w:cs="Arial"/>
          <w:szCs w:val="24"/>
        </w:rPr>
        <w:t xml:space="preserve"> </w:t>
      </w:r>
      <w:r w:rsidRPr="009F3429" w:rsidR="00E17A6D">
        <w:rPr>
          <w:rFonts w:ascii="Arial" w:hAnsi="Arial" w:cs="Arial"/>
          <w:szCs w:val="24"/>
        </w:rPr>
        <w:t xml:space="preserve">ocjenjuje sukladno načelu </w:t>
      </w:r>
      <w:r w:rsidRPr="009F3429" w:rsidR="00ED0F09">
        <w:rPr>
          <w:rFonts w:ascii="Arial" w:hAnsi="Arial" w:cs="Arial"/>
          <w:szCs w:val="24"/>
        </w:rPr>
        <w:t>razmjernosti</w:t>
      </w:r>
      <w:r w:rsidRPr="009F3429">
        <w:rPr>
          <w:rFonts w:ascii="Arial" w:hAnsi="Arial" w:cs="Arial"/>
          <w:szCs w:val="24"/>
        </w:rPr>
        <w:t xml:space="preserve"> da se svrha koja bi se u konkretnoj situaciji postigla primjenom mjere istražnog zatvora kao najtežom mjerom ograničenja slobode, može i treba nadalje postizati </w:t>
      </w:r>
      <w:r w:rsidR="00D54728">
        <w:rPr>
          <w:rFonts w:ascii="Arial" w:hAnsi="Arial" w:cs="Arial"/>
          <w:szCs w:val="24"/>
        </w:rPr>
        <w:t xml:space="preserve">produljenim </w:t>
      </w:r>
      <w:r w:rsidRPr="009F3429">
        <w:rPr>
          <w:rFonts w:ascii="Arial" w:hAnsi="Arial" w:cs="Arial"/>
          <w:szCs w:val="24"/>
        </w:rPr>
        <w:t>mjer</w:t>
      </w:r>
      <w:r w:rsidR="00D54728">
        <w:rPr>
          <w:rFonts w:ascii="Arial" w:hAnsi="Arial" w:cs="Arial"/>
          <w:szCs w:val="24"/>
        </w:rPr>
        <w:t>ama</w:t>
      </w:r>
      <w:r w:rsidRPr="009F3429">
        <w:rPr>
          <w:rFonts w:ascii="Arial" w:hAnsi="Arial" w:cs="Arial"/>
          <w:szCs w:val="24"/>
        </w:rPr>
        <w:t xml:space="preserve"> opreza naveden</w:t>
      </w:r>
      <w:r w:rsidR="00D54728">
        <w:rPr>
          <w:rFonts w:ascii="Arial" w:hAnsi="Arial" w:cs="Arial"/>
          <w:szCs w:val="24"/>
        </w:rPr>
        <w:t>im</w:t>
      </w:r>
      <w:r w:rsidRPr="009F3429">
        <w:rPr>
          <w:rFonts w:ascii="Arial" w:hAnsi="Arial" w:cs="Arial"/>
          <w:szCs w:val="24"/>
        </w:rPr>
        <w:t xml:space="preserve"> u izreci ovog rješenja</w:t>
      </w:r>
      <w:r w:rsidR="00D54728">
        <w:rPr>
          <w:rFonts w:ascii="Arial" w:hAnsi="Arial" w:cs="Arial"/>
          <w:szCs w:val="24"/>
        </w:rPr>
        <w:t xml:space="preserve">, </w:t>
      </w:r>
      <w:r w:rsidRPr="009F3429" w:rsidR="00E17A6D">
        <w:rPr>
          <w:rFonts w:ascii="Arial" w:hAnsi="Arial" w:eastAsia="Calibri" w:cs="Arial"/>
          <w:szCs w:val="24"/>
        </w:rPr>
        <w:t>koj</w:t>
      </w:r>
      <w:r w:rsidR="00D54728">
        <w:rPr>
          <w:rFonts w:ascii="Arial" w:hAnsi="Arial" w:eastAsia="Calibri" w:cs="Arial"/>
          <w:szCs w:val="24"/>
        </w:rPr>
        <w:t>i</w:t>
      </w:r>
      <w:r w:rsidRPr="009F3429" w:rsidR="00E17A6D">
        <w:rPr>
          <w:rFonts w:ascii="Arial" w:hAnsi="Arial" w:eastAsia="Calibri" w:cs="Arial"/>
          <w:szCs w:val="24"/>
        </w:rPr>
        <w:t>m</w:t>
      </w:r>
      <w:r w:rsidR="00D54728">
        <w:rPr>
          <w:rFonts w:ascii="Arial" w:hAnsi="Arial" w:eastAsia="Calibri" w:cs="Arial"/>
          <w:szCs w:val="24"/>
        </w:rPr>
        <w:t>a</w:t>
      </w:r>
      <w:r w:rsidRPr="009F3429" w:rsidR="00E17A6D">
        <w:rPr>
          <w:rFonts w:ascii="Arial" w:hAnsi="Arial" w:eastAsia="Calibri" w:cs="Arial"/>
          <w:szCs w:val="24"/>
        </w:rPr>
        <w:t xml:space="preserve"> će se u konkretnom slučaju ostvariti zakonom propisana svrha i zbog čega je ovim rješenjem </w:t>
      </w:r>
      <w:r w:rsidRPr="009F3429" w:rsidR="00ED0F09">
        <w:rPr>
          <w:rFonts w:ascii="Arial" w:hAnsi="Arial" w:eastAsia="Calibri" w:cs="Arial"/>
          <w:szCs w:val="24"/>
        </w:rPr>
        <w:t xml:space="preserve">sud </w:t>
      </w:r>
      <w:r w:rsidRPr="009F3429" w:rsidR="00E17A6D">
        <w:rPr>
          <w:rFonts w:ascii="Arial" w:hAnsi="Arial" w:eastAsia="Calibri" w:cs="Arial"/>
          <w:szCs w:val="24"/>
        </w:rPr>
        <w:t>produljio predmet</w:t>
      </w:r>
      <w:r w:rsidRPr="009F3429" w:rsidR="00ED0F09">
        <w:rPr>
          <w:rFonts w:ascii="Arial" w:hAnsi="Arial" w:eastAsia="Calibri" w:cs="Arial"/>
          <w:szCs w:val="24"/>
        </w:rPr>
        <w:t>n</w:t>
      </w:r>
      <w:r w:rsidR="00D54728">
        <w:rPr>
          <w:rFonts w:ascii="Arial" w:hAnsi="Arial" w:eastAsia="Calibri" w:cs="Arial"/>
          <w:szCs w:val="24"/>
        </w:rPr>
        <w:t>e</w:t>
      </w:r>
      <w:r w:rsidRPr="009F3429" w:rsidR="00E17A6D">
        <w:rPr>
          <w:rFonts w:ascii="Arial" w:hAnsi="Arial" w:eastAsia="Calibri" w:cs="Arial"/>
          <w:szCs w:val="24"/>
        </w:rPr>
        <w:t xml:space="preserve"> mjer</w:t>
      </w:r>
      <w:r w:rsidR="00D54728">
        <w:rPr>
          <w:rFonts w:ascii="Arial" w:hAnsi="Arial" w:eastAsia="Calibri" w:cs="Arial"/>
          <w:szCs w:val="24"/>
        </w:rPr>
        <w:t>e</w:t>
      </w:r>
      <w:r w:rsidRPr="009F3429" w:rsidR="00ED0F09">
        <w:rPr>
          <w:rFonts w:ascii="Arial" w:hAnsi="Arial" w:eastAsia="Calibri" w:cs="Arial"/>
          <w:szCs w:val="24"/>
        </w:rPr>
        <w:t xml:space="preserve"> opreza</w:t>
      </w:r>
      <w:r w:rsidRPr="009F3429" w:rsidR="00E17A6D">
        <w:rPr>
          <w:rFonts w:ascii="Arial" w:hAnsi="Arial" w:eastAsia="Calibri" w:cs="Arial"/>
          <w:szCs w:val="24"/>
        </w:rPr>
        <w:t>.</w:t>
      </w:r>
    </w:p>
    <w:p w:rsidRPr="009F3429" w:rsidR="000A7453" w:rsidP="00E17A6D" w:rsidRDefault="000A7453" w14:paraId="3116FEF8" w14:textId="77777777">
      <w:pPr>
        <w:jc w:val="both"/>
        <w:rPr>
          <w:rFonts w:ascii="Arial" w:hAnsi="Arial" w:cs="Arial"/>
          <w:szCs w:val="24"/>
        </w:rPr>
      </w:pPr>
    </w:p>
    <w:p w:rsidRPr="009F3429" w:rsidR="000A7453" w:rsidP="000A7453" w:rsidRDefault="00E17A6D" w14:paraId="5A404297" w14:textId="77777777">
      <w:pPr>
        <w:jc w:val="both"/>
        <w:rPr>
          <w:rFonts w:ascii="Arial" w:hAnsi="Arial" w:cs="Arial"/>
          <w:szCs w:val="24"/>
        </w:rPr>
      </w:pPr>
      <w:r w:rsidRPr="009F3429">
        <w:rPr>
          <w:rFonts w:ascii="Arial" w:hAnsi="Arial" w:cs="Arial"/>
          <w:szCs w:val="24"/>
        </w:rPr>
        <w:t>6</w:t>
      </w:r>
      <w:r w:rsidRPr="009F3429" w:rsidR="000A7453">
        <w:rPr>
          <w:rFonts w:ascii="Arial" w:hAnsi="Arial" w:cs="Arial"/>
          <w:szCs w:val="24"/>
        </w:rPr>
        <w:t xml:space="preserve">. Dakle, ovo vijeće smatra, da i dalje egzistiraju razlozi za </w:t>
      </w:r>
      <w:r w:rsidRPr="009F3429">
        <w:rPr>
          <w:rFonts w:ascii="Arial" w:hAnsi="Arial" w:cs="Arial"/>
          <w:szCs w:val="24"/>
        </w:rPr>
        <w:t>produljenjem</w:t>
      </w:r>
      <w:r w:rsidRPr="009F3429" w:rsidR="000A7453">
        <w:rPr>
          <w:rFonts w:ascii="Arial" w:hAnsi="Arial" w:cs="Arial"/>
          <w:szCs w:val="24"/>
        </w:rPr>
        <w:t xml:space="preserve"> </w:t>
      </w:r>
      <w:r w:rsidRPr="009F3429">
        <w:rPr>
          <w:rFonts w:ascii="Arial" w:hAnsi="Arial" w:cs="Arial"/>
          <w:szCs w:val="24"/>
        </w:rPr>
        <w:t>navedene</w:t>
      </w:r>
      <w:r w:rsidRPr="009F3429" w:rsidR="000A7453">
        <w:rPr>
          <w:rFonts w:ascii="Arial" w:hAnsi="Arial" w:cs="Arial"/>
          <w:szCs w:val="24"/>
        </w:rPr>
        <w:t xml:space="preserve"> mjere opreza uz naglasak da optuženik mora biti svjestan da će se nepridržavanjem </w:t>
      </w:r>
      <w:r w:rsidRPr="009F3429">
        <w:rPr>
          <w:rFonts w:ascii="Arial" w:hAnsi="Arial" w:cs="Arial"/>
          <w:szCs w:val="24"/>
        </w:rPr>
        <w:t>mjere</w:t>
      </w:r>
      <w:r w:rsidRPr="009F3429" w:rsidR="000A7453">
        <w:rPr>
          <w:rFonts w:ascii="Arial" w:hAnsi="Arial" w:cs="Arial"/>
          <w:szCs w:val="24"/>
        </w:rPr>
        <w:t xml:space="preserve"> opreza</w:t>
      </w:r>
      <w:r w:rsidRPr="009F3429">
        <w:rPr>
          <w:rFonts w:ascii="Arial" w:hAnsi="Arial" w:cs="Arial"/>
          <w:szCs w:val="24"/>
        </w:rPr>
        <w:t xml:space="preserve"> koja je navedena</w:t>
      </w:r>
      <w:r w:rsidRPr="009F3429" w:rsidR="000A7453">
        <w:rPr>
          <w:rFonts w:ascii="Arial" w:hAnsi="Arial" w:cs="Arial"/>
          <w:szCs w:val="24"/>
        </w:rPr>
        <w:t xml:space="preserve"> u i</w:t>
      </w:r>
      <w:r w:rsidRPr="009F3429">
        <w:rPr>
          <w:rFonts w:ascii="Arial" w:hAnsi="Arial" w:cs="Arial"/>
          <w:szCs w:val="24"/>
        </w:rPr>
        <w:t>zreci</w:t>
      </w:r>
      <w:r w:rsidRPr="009F3429" w:rsidR="000A7453">
        <w:rPr>
          <w:rFonts w:ascii="Arial" w:hAnsi="Arial" w:cs="Arial"/>
          <w:szCs w:val="24"/>
        </w:rPr>
        <w:t xml:space="preserve"> ovog rješenja dovesti u situaciju u kojoj će protiv njega biti određen istražni zatvor, a na koju posljedicu je ovim rješenjem ponovno posebno upozoren, s time da će djelatnici policije i dalje izvještavati sud pridržava li se optuženik mjera opreza koje su mu produljene ovim rješenjem. </w:t>
      </w:r>
    </w:p>
    <w:p w:rsidRPr="009F3429" w:rsidR="000A7453" w:rsidP="000A7453" w:rsidRDefault="000A7453" w14:paraId="6E47742B" w14:textId="77777777">
      <w:pPr>
        <w:jc w:val="both"/>
        <w:rPr>
          <w:rFonts w:ascii="Arial" w:hAnsi="Arial" w:cs="Arial"/>
          <w:szCs w:val="24"/>
        </w:rPr>
      </w:pPr>
    </w:p>
    <w:p w:rsidRPr="009F3429" w:rsidR="000A7453" w:rsidP="000A7453" w:rsidRDefault="00E17A6D" w14:paraId="4640833E" w14:textId="77777777">
      <w:pPr>
        <w:jc w:val="both"/>
        <w:rPr>
          <w:rFonts w:ascii="Arial" w:hAnsi="Arial" w:cs="Arial"/>
          <w:szCs w:val="24"/>
        </w:rPr>
      </w:pPr>
      <w:r w:rsidRPr="009F3429">
        <w:rPr>
          <w:rFonts w:ascii="Arial" w:hAnsi="Arial" w:cs="Arial"/>
          <w:szCs w:val="24"/>
        </w:rPr>
        <w:t>7</w:t>
      </w:r>
      <w:r w:rsidRPr="009F3429" w:rsidR="000A7453">
        <w:rPr>
          <w:rFonts w:ascii="Arial" w:hAnsi="Arial" w:cs="Arial"/>
          <w:szCs w:val="24"/>
        </w:rPr>
        <w:t xml:space="preserve">. Obzirom na navedeno, riješeno je kao u izreci ovog rješenja. </w:t>
      </w:r>
      <w:r w:rsidRPr="009F3429" w:rsidR="000A7453">
        <w:rPr>
          <w:rFonts w:ascii="Arial" w:hAnsi="Arial" w:cs="Arial"/>
          <w:szCs w:val="24"/>
        </w:rPr>
        <w:tab/>
      </w:r>
    </w:p>
    <w:p w:rsidRPr="009F3429" w:rsidR="002520EB" w:rsidP="002520EB" w:rsidRDefault="002520EB" w14:paraId="33F7B179" w14:textId="77777777">
      <w:pPr>
        <w:jc w:val="both"/>
        <w:rPr>
          <w:rFonts w:ascii="Arial" w:hAnsi="Arial" w:cs="Arial"/>
          <w:szCs w:val="24"/>
        </w:rPr>
      </w:pPr>
    </w:p>
    <w:p w:rsidRPr="009F3429" w:rsidR="002520EB" w:rsidP="002520EB" w:rsidRDefault="002520EB" w14:paraId="40604187" w14:textId="77777777">
      <w:pPr>
        <w:jc w:val="both"/>
        <w:rPr>
          <w:rFonts w:ascii="Arial" w:hAnsi="Arial" w:cs="Arial"/>
          <w:szCs w:val="24"/>
        </w:rPr>
      </w:pPr>
    </w:p>
    <w:p w:rsidR="00E33CCA" w:rsidP="00E17A6D" w:rsidRDefault="00E33CCA" w14:paraId="47BEB853" w14:textId="77777777">
      <w:pPr>
        <w:jc w:val="center"/>
        <w:rPr>
          <w:rFonts w:ascii="Arial" w:hAnsi="Arial" w:cs="Arial"/>
          <w:szCs w:val="24"/>
        </w:rPr>
      </w:pPr>
    </w:p>
    <w:p w:rsidR="00E33CCA" w:rsidP="00E17A6D" w:rsidRDefault="00E33CCA" w14:paraId="7AB231A6" w14:textId="77777777">
      <w:pPr>
        <w:jc w:val="center"/>
        <w:rPr>
          <w:rFonts w:ascii="Arial" w:hAnsi="Arial" w:cs="Arial"/>
          <w:szCs w:val="24"/>
        </w:rPr>
      </w:pPr>
    </w:p>
    <w:p w:rsidR="00E33CCA" w:rsidP="00E17A6D" w:rsidRDefault="00E33CCA" w14:paraId="2127A3EB" w14:textId="77777777">
      <w:pPr>
        <w:jc w:val="center"/>
        <w:rPr>
          <w:rFonts w:ascii="Arial" w:hAnsi="Arial" w:cs="Arial"/>
          <w:szCs w:val="24"/>
        </w:rPr>
      </w:pPr>
    </w:p>
    <w:p w:rsidR="00E33CCA" w:rsidP="00E17A6D" w:rsidRDefault="00E33CCA" w14:paraId="08C83688" w14:textId="77777777">
      <w:pPr>
        <w:jc w:val="center"/>
        <w:rPr>
          <w:rFonts w:ascii="Arial" w:hAnsi="Arial" w:cs="Arial"/>
          <w:szCs w:val="24"/>
        </w:rPr>
      </w:pPr>
    </w:p>
    <w:p w:rsidR="00E33CCA" w:rsidP="00E17A6D" w:rsidRDefault="00E33CCA" w14:paraId="03E0AFD0" w14:textId="77777777">
      <w:pPr>
        <w:jc w:val="center"/>
        <w:rPr>
          <w:rFonts w:ascii="Arial" w:hAnsi="Arial" w:cs="Arial"/>
          <w:szCs w:val="24"/>
        </w:rPr>
      </w:pPr>
    </w:p>
    <w:p w:rsidR="00E33CCA" w:rsidP="00E17A6D" w:rsidRDefault="00E33CCA" w14:paraId="5DC57F13" w14:textId="77777777">
      <w:pPr>
        <w:jc w:val="center"/>
        <w:rPr>
          <w:rFonts w:ascii="Arial" w:hAnsi="Arial" w:cs="Arial"/>
          <w:szCs w:val="24"/>
        </w:rPr>
      </w:pPr>
    </w:p>
    <w:p w:rsidR="00E33CCA" w:rsidP="00E17A6D" w:rsidRDefault="00E33CCA" w14:paraId="7CA8E4CC" w14:textId="77777777">
      <w:pPr>
        <w:jc w:val="center"/>
        <w:rPr>
          <w:rFonts w:ascii="Arial" w:hAnsi="Arial" w:cs="Arial"/>
          <w:szCs w:val="24"/>
        </w:rPr>
      </w:pPr>
    </w:p>
    <w:p w:rsidR="00E33CCA" w:rsidP="00E17A6D" w:rsidRDefault="00E33CCA" w14:paraId="765E71B3" w14:textId="77777777">
      <w:pPr>
        <w:jc w:val="center"/>
        <w:rPr>
          <w:rFonts w:ascii="Arial" w:hAnsi="Arial" w:cs="Arial"/>
          <w:szCs w:val="24"/>
        </w:rPr>
      </w:pPr>
    </w:p>
    <w:p w:rsidRPr="009F3429" w:rsidR="00C23F96" w:rsidP="00E17A6D" w:rsidRDefault="009D149D" w14:paraId="203CC927" w14:textId="77777777">
      <w:pPr>
        <w:jc w:val="center"/>
        <w:rPr>
          <w:rFonts w:ascii="Arial" w:hAnsi="Arial" w:cs="Arial"/>
          <w:szCs w:val="24"/>
        </w:rPr>
      </w:pPr>
      <w:r w:rsidRPr="009F3429">
        <w:rPr>
          <w:rFonts w:ascii="Arial" w:hAnsi="Arial" w:cs="Arial"/>
          <w:szCs w:val="24"/>
        </w:rPr>
        <w:t xml:space="preserve">U </w:t>
      </w:r>
      <w:r w:rsidRPr="009F3429" w:rsidR="00B60A83">
        <w:rPr>
          <w:rFonts w:ascii="Arial" w:hAnsi="Arial" w:cs="Arial"/>
          <w:szCs w:val="24"/>
        </w:rPr>
        <w:t>Zagreb</w:t>
      </w:r>
      <w:r w:rsidR="00465971">
        <w:rPr>
          <w:rFonts w:ascii="Arial" w:hAnsi="Arial" w:cs="Arial"/>
          <w:szCs w:val="24"/>
        </w:rPr>
        <w:t>u</w:t>
      </w:r>
      <w:r w:rsidRPr="009F3429" w:rsidR="00B60A83">
        <w:rPr>
          <w:rFonts w:ascii="Arial" w:hAnsi="Arial" w:cs="Arial"/>
          <w:szCs w:val="24"/>
        </w:rPr>
        <w:t xml:space="preserve">, </w:t>
      </w:r>
      <w:r w:rsidR="007207C5">
        <w:rPr>
          <w:rFonts w:ascii="Arial" w:hAnsi="Arial" w:cs="Arial"/>
          <w:szCs w:val="24"/>
        </w:rPr>
        <w:t>27</w:t>
      </w:r>
      <w:r w:rsidR="00465971">
        <w:rPr>
          <w:rFonts w:ascii="Arial" w:hAnsi="Arial" w:cs="Arial"/>
          <w:szCs w:val="24"/>
        </w:rPr>
        <w:t>. kolovoza 2026</w:t>
      </w:r>
      <w:r w:rsidRPr="009F3429" w:rsidR="00B60A83">
        <w:rPr>
          <w:rFonts w:ascii="Arial" w:hAnsi="Arial" w:cs="Arial"/>
          <w:szCs w:val="24"/>
        </w:rPr>
        <w:t>.</w:t>
      </w:r>
    </w:p>
    <w:p w:rsidRPr="009F3429" w:rsidR="00C23F96" w:rsidP="00C23F96" w:rsidRDefault="00C23F96" w14:paraId="56FDB103" w14:textId="77777777">
      <w:pPr>
        <w:jc w:val="both"/>
        <w:rPr>
          <w:rFonts w:ascii="Arial" w:hAnsi="Arial" w:cs="Arial"/>
          <w:szCs w:val="24"/>
        </w:rPr>
      </w:pPr>
    </w:p>
    <w:p w:rsidRPr="009F3429" w:rsidR="00C23F96" w:rsidP="00C23F96" w:rsidRDefault="00F20035" w14:paraId="5D7CA3BE" w14:textId="77777777">
      <w:pPr>
        <w:jc w:val="both"/>
        <w:rPr>
          <w:rFonts w:ascii="Arial" w:hAnsi="Arial" w:cs="Arial"/>
          <w:szCs w:val="24"/>
        </w:rPr>
      </w:pPr>
      <w:r w:rsidRPr="009F3429">
        <w:rPr>
          <w:rFonts w:ascii="Arial" w:hAnsi="Arial" w:cs="Arial"/>
          <w:szCs w:val="24"/>
        </w:rPr>
        <w:tab/>
      </w:r>
      <w:r w:rsidRPr="009F3429">
        <w:rPr>
          <w:rFonts w:ascii="Arial" w:hAnsi="Arial" w:cs="Arial"/>
          <w:szCs w:val="24"/>
        </w:rPr>
        <w:tab/>
      </w:r>
      <w:r w:rsidRPr="009F3429">
        <w:rPr>
          <w:rFonts w:ascii="Arial" w:hAnsi="Arial" w:cs="Arial"/>
          <w:szCs w:val="24"/>
        </w:rPr>
        <w:tab/>
      </w:r>
      <w:r w:rsidRPr="009F3429">
        <w:rPr>
          <w:rFonts w:ascii="Arial" w:hAnsi="Arial" w:cs="Arial"/>
          <w:szCs w:val="24"/>
        </w:rPr>
        <w:tab/>
      </w:r>
      <w:r w:rsidRPr="009F3429">
        <w:rPr>
          <w:rFonts w:ascii="Arial" w:hAnsi="Arial" w:cs="Arial"/>
          <w:szCs w:val="24"/>
        </w:rPr>
        <w:tab/>
      </w:r>
      <w:r w:rsidRPr="009F3429">
        <w:rPr>
          <w:rFonts w:ascii="Arial" w:hAnsi="Arial" w:cs="Arial"/>
          <w:szCs w:val="24"/>
        </w:rPr>
        <w:tab/>
      </w:r>
      <w:r w:rsidRPr="009F3429">
        <w:rPr>
          <w:rFonts w:ascii="Arial" w:hAnsi="Arial" w:cs="Arial"/>
          <w:szCs w:val="24"/>
        </w:rPr>
        <w:tab/>
        <w:t xml:space="preserve">   </w:t>
      </w:r>
      <w:r w:rsidRPr="009F3429" w:rsidR="00C20DE3">
        <w:rPr>
          <w:rFonts w:ascii="Arial" w:hAnsi="Arial" w:cs="Arial"/>
          <w:szCs w:val="24"/>
        </w:rPr>
        <w:t xml:space="preserve">                     </w:t>
      </w:r>
      <w:r w:rsidRPr="009F3429" w:rsidR="009D149D">
        <w:rPr>
          <w:rFonts w:ascii="Arial" w:hAnsi="Arial" w:cs="Arial"/>
          <w:szCs w:val="24"/>
        </w:rPr>
        <w:t>Sudac za mladež</w:t>
      </w:r>
      <w:r w:rsidRPr="009F3429" w:rsidR="00C23F96">
        <w:rPr>
          <w:rFonts w:ascii="Arial" w:hAnsi="Arial" w:cs="Arial"/>
          <w:szCs w:val="24"/>
        </w:rPr>
        <w:t>:</w:t>
      </w:r>
    </w:p>
    <w:p w:rsidRPr="009F3429" w:rsidR="00C23F96" w:rsidP="00C23F96" w:rsidRDefault="006C2F7B" w14:paraId="11A2A032" w14:textId="77777777">
      <w:pPr>
        <w:jc w:val="both"/>
        <w:rPr>
          <w:rFonts w:ascii="Arial" w:hAnsi="Arial" w:cs="Arial"/>
          <w:szCs w:val="24"/>
        </w:rPr>
      </w:pPr>
      <w:r w:rsidRPr="009F3429">
        <w:rPr>
          <w:rFonts w:ascii="Arial" w:hAnsi="Arial" w:cs="Arial"/>
          <w:szCs w:val="24"/>
        </w:rPr>
        <w:tab/>
      </w:r>
      <w:r w:rsidRPr="009F3429">
        <w:rPr>
          <w:rFonts w:ascii="Arial" w:hAnsi="Arial" w:cs="Arial"/>
          <w:szCs w:val="24"/>
        </w:rPr>
        <w:tab/>
      </w:r>
      <w:r w:rsidRPr="009F3429">
        <w:rPr>
          <w:rFonts w:ascii="Arial" w:hAnsi="Arial" w:cs="Arial"/>
          <w:szCs w:val="24"/>
        </w:rPr>
        <w:tab/>
      </w:r>
      <w:r w:rsidRPr="009F3429">
        <w:rPr>
          <w:rFonts w:ascii="Arial" w:hAnsi="Arial" w:cs="Arial"/>
          <w:szCs w:val="24"/>
        </w:rPr>
        <w:tab/>
      </w:r>
      <w:r w:rsidRPr="009F3429" w:rsidR="00892A19">
        <w:rPr>
          <w:rFonts w:ascii="Arial" w:hAnsi="Arial" w:cs="Arial"/>
          <w:szCs w:val="24"/>
        </w:rPr>
        <w:tab/>
        <w:t xml:space="preserve">   </w:t>
      </w:r>
      <w:r w:rsidRPr="009F3429" w:rsidR="00C20DE3">
        <w:rPr>
          <w:rFonts w:ascii="Arial" w:hAnsi="Arial" w:cs="Arial"/>
          <w:szCs w:val="24"/>
        </w:rPr>
        <w:t xml:space="preserve">                    </w:t>
      </w:r>
      <w:r w:rsidRPr="009F3429" w:rsidR="00153ACB">
        <w:rPr>
          <w:rFonts w:ascii="Arial" w:hAnsi="Arial" w:cs="Arial"/>
          <w:szCs w:val="24"/>
        </w:rPr>
        <w:tab/>
      </w:r>
      <w:r w:rsidRPr="009F3429" w:rsidR="00153ACB">
        <w:rPr>
          <w:rFonts w:ascii="Arial" w:hAnsi="Arial" w:cs="Arial"/>
          <w:szCs w:val="24"/>
        </w:rPr>
        <w:tab/>
        <w:t xml:space="preserve"> </w:t>
      </w:r>
      <w:r w:rsidRPr="009F3429" w:rsidR="009D149D">
        <w:rPr>
          <w:rFonts w:ascii="Arial" w:hAnsi="Arial" w:cs="Arial"/>
          <w:szCs w:val="24"/>
        </w:rPr>
        <w:t>Stanislav Walaszek</w:t>
      </w:r>
      <w:r w:rsidRPr="009F3429" w:rsidR="00FA6DA5">
        <w:rPr>
          <w:rFonts w:ascii="Arial" w:hAnsi="Arial" w:cs="Arial"/>
          <w:szCs w:val="24"/>
        </w:rPr>
        <w:t xml:space="preserve"> </w:t>
      </w:r>
    </w:p>
    <w:p w:rsidRPr="009F3429" w:rsidR="00A639A0" w:rsidP="00C23F96" w:rsidRDefault="00A639A0" w14:paraId="26E84E6B" w14:textId="77777777">
      <w:pPr>
        <w:jc w:val="both"/>
        <w:rPr>
          <w:rFonts w:ascii="Arial" w:hAnsi="Arial" w:cs="Arial"/>
          <w:szCs w:val="24"/>
        </w:rPr>
      </w:pPr>
    </w:p>
    <w:p w:rsidRPr="009F3429" w:rsidR="000B2E51" w:rsidP="00C23F96" w:rsidRDefault="000B2E51" w14:paraId="391537D0" w14:textId="77777777">
      <w:pPr>
        <w:jc w:val="both"/>
        <w:rPr>
          <w:rFonts w:ascii="Arial" w:hAnsi="Arial" w:cs="Arial"/>
          <w:szCs w:val="24"/>
        </w:rPr>
      </w:pPr>
    </w:p>
    <w:p w:rsidR="00F60B74" w:rsidP="00C23F96" w:rsidRDefault="00F60B74" w14:paraId="7E0AF156" w14:textId="77777777">
      <w:pPr>
        <w:jc w:val="both"/>
        <w:rPr>
          <w:rFonts w:ascii="Arial" w:hAnsi="Arial" w:cs="Arial"/>
          <w:szCs w:val="24"/>
        </w:rPr>
      </w:pPr>
    </w:p>
    <w:p w:rsidR="009F3429" w:rsidP="00C23F96" w:rsidRDefault="009F3429" w14:paraId="04D97B17" w14:textId="77777777">
      <w:pPr>
        <w:jc w:val="both"/>
        <w:rPr>
          <w:rFonts w:ascii="Arial" w:hAnsi="Arial" w:cs="Arial"/>
          <w:szCs w:val="24"/>
        </w:rPr>
      </w:pPr>
    </w:p>
    <w:p w:rsidR="009F3429" w:rsidP="00C23F96" w:rsidRDefault="009F3429" w14:paraId="2653C4CC" w14:textId="77777777">
      <w:pPr>
        <w:jc w:val="both"/>
        <w:rPr>
          <w:rFonts w:ascii="Arial" w:hAnsi="Arial" w:cs="Arial"/>
          <w:szCs w:val="24"/>
        </w:rPr>
      </w:pPr>
    </w:p>
    <w:p w:rsidRPr="009F3429" w:rsidR="009F3429" w:rsidP="00C23F96" w:rsidRDefault="009F3429" w14:paraId="76B19CB9" w14:textId="77777777">
      <w:pPr>
        <w:jc w:val="both"/>
        <w:rPr>
          <w:rFonts w:ascii="Arial" w:hAnsi="Arial" w:cs="Arial"/>
          <w:szCs w:val="24"/>
        </w:rPr>
      </w:pPr>
    </w:p>
    <w:p w:rsidR="00513D0E" w:rsidP="00C23F96" w:rsidRDefault="00513D0E" w14:paraId="16D66483" w14:textId="77777777">
      <w:pPr>
        <w:jc w:val="both"/>
        <w:rPr>
          <w:rFonts w:ascii="Arial" w:hAnsi="Arial" w:cs="Arial"/>
          <w:szCs w:val="24"/>
        </w:rPr>
      </w:pPr>
    </w:p>
    <w:p w:rsidR="00513D0E" w:rsidP="00C23F96" w:rsidRDefault="00513D0E" w14:paraId="39DAC072" w14:textId="77777777">
      <w:pPr>
        <w:jc w:val="both"/>
        <w:rPr>
          <w:rFonts w:ascii="Arial" w:hAnsi="Arial" w:cs="Arial"/>
          <w:szCs w:val="24"/>
        </w:rPr>
      </w:pPr>
    </w:p>
    <w:p w:rsidR="00513D0E" w:rsidP="00C23F96" w:rsidRDefault="00513D0E" w14:paraId="18159A80" w14:textId="77777777">
      <w:pPr>
        <w:jc w:val="both"/>
        <w:rPr>
          <w:rFonts w:ascii="Arial" w:hAnsi="Arial" w:cs="Arial"/>
          <w:szCs w:val="24"/>
        </w:rPr>
      </w:pPr>
    </w:p>
    <w:p w:rsidR="00513D0E" w:rsidP="00C23F96" w:rsidRDefault="00513D0E" w14:paraId="0FD4E61D" w14:textId="77777777">
      <w:pPr>
        <w:jc w:val="both"/>
        <w:rPr>
          <w:rFonts w:ascii="Arial" w:hAnsi="Arial" w:cs="Arial"/>
          <w:szCs w:val="24"/>
        </w:rPr>
      </w:pPr>
    </w:p>
    <w:p w:rsidR="00513D0E" w:rsidP="00C23F96" w:rsidRDefault="00513D0E" w14:paraId="758C9031" w14:textId="77777777">
      <w:pPr>
        <w:jc w:val="both"/>
        <w:rPr>
          <w:rFonts w:ascii="Arial" w:hAnsi="Arial" w:cs="Arial"/>
          <w:szCs w:val="24"/>
        </w:rPr>
      </w:pPr>
    </w:p>
    <w:p w:rsidR="00513D0E" w:rsidP="00C23F96" w:rsidRDefault="00513D0E" w14:paraId="2C84A7B4" w14:textId="77777777">
      <w:pPr>
        <w:jc w:val="both"/>
        <w:rPr>
          <w:rFonts w:ascii="Arial" w:hAnsi="Arial" w:cs="Arial"/>
          <w:szCs w:val="24"/>
        </w:rPr>
      </w:pPr>
    </w:p>
    <w:p w:rsidR="00513D0E" w:rsidP="00C23F96" w:rsidRDefault="00513D0E" w14:paraId="782280A0" w14:textId="77777777">
      <w:pPr>
        <w:jc w:val="both"/>
        <w:rPr>
          <w:rFonts w:ascii="Arial" w:hAnsi="Arial" w:cs="Arial"/>
          <w:szCs w:val="24"/>
        </w:rPr>
      </w:pPr>
    </w:p>
    <w:p w:rsidR="00513D0E" w:rsidP="00C23F96" w:rsidRDefault="00513D0E" w14:paraId="5EAD6AF7" w14:textId="77777777">
      <w:pPr>
        <w:jc w:val="both"/>
        <w:rPr>
          <w:rFonts w:ascii="Arial" w:hAnsi="Arial" w:cs="Arial"/>
          <w:szCs w:val="24"/>
        </w:rPr>
      </w:pPr>
    </w:p>
    <w:p w:rsidR="00513D0E" w:rsidP="00C23F96" w:rsidRDefault="00513D0E" w14:paraId="3DED74D9" w14:textId="77777777">
      <w:pPr>
        <w:jc w:val="both"/>
        <w:rPr>
          <w:rFonts w:ascii="Arial" w:hAnsi="Arial" w:cs="Arial"/>
          <w:szCs w:val="24"/>
        </w:rPr>
      </w:pPr>
    </w:p>
    <w:p w:rsidR="00513D0E" w:rsidP="00C23F96" w:rsidRDefault="00513D0E" w14:paraId="59A890FB" w14:textId="77777777">
      <w:pPr>
        <w:jc w:val="both"/>
        <w:rPr>
          <w:rFonts w:ascii="Arial" w:hAnsi="Arial" w:cs="Arial"/>
          <w:szCs w:val="24"/>
        </w:rPr>
      </w:pPr>
    </w:p>
    <w:p w:rsidR="00513D0E" w:rsidP="00C23F96" w:rsidRDefault="00513D0E" w14:paraId="32CED975" w14:textId="77777777">
      <w:pPr>
        <w:jc w:val="both"/>
        <w:rPr>
          <w:rFonts w:ascii="Arial" w:hAnsi="Arial" w:cs="Arial"/>
          <w:szCs w:val="24"/>
        </w:rPr>
      </w:pPr>
    </w:p>
    <w:p w:rsidRPr="009F3429" w:rsidR="00C23F96" w:rsidP="00C23F96" w:rsidRDefault="00C23F96" w14:paraId="4479230A" w14:textId="77777777">
      <w:pPr>
        <w:jc w:val="both"/>
        <w:rPr>
          <w:rFonts w:ascii="Arial" w:hAnsi="Arial" w:cs="Arial"/>
          <w:szCs w:val="24"/>
        </w:rPr>
      </w:pPr>
      <w:r w:rsidRPr="009F3429">
        <w:rPr>
          <w:rFonts w:ascii="Arial" w:hAnsi="Arial" w:cs="Arial"/>
          <w:szCs w:val="24"/>
        </w:rPr>
        <w:t xml:space="preserve">UPUTA O </w:t>
      </w:r>
      <w:r w:rsidRPr="009F3429" w:rsidR="00B60A83">
        <w:rPr>
          <w:rFonts w:ascii="Arial" w:hAnsi="Arial" w:cs="Arial"/>
          <w:szCs w:val="24"/>
        </w:rPr>
        <w:t>PRAVU NA ŽALBU</w:t>
      </w:r>
      <w:r w:rsidRPr="009F3429">
        <w:rPr>
          <w:rFonts w:ascii="Arial" w:hAnsi="Arial" w:cs="Arial"/>
          <w:szCs w:val="24"/>
        </w:rPr>
        <w:t>:</w:t>
      </w:r>
    </w:p>
    <w:p w:rsidRPr="009F3429" w:rsidR="006469A3" w:rsidP="002D5578" w:rsidRDefault="00C23F96" w14:paraId="7641FFAF" w14:textId="77777777">
      <w:pPr>
        <w:ind w:firstLine="708"/>
        <w:jc w:val="both"/>
        <w:rPr>
          <w:rFonts w:ascii="Arial" w:hAnsi="Arial" w:cs="Arial"/>
          <w:szCs w:val="24"/>
        </w:rPr>
      </w:pPr>
      <w:r w:rsidRPr="009F3429">
        <w:rPr>
          <w:rFonts w:ascii="Arial" w:hAnsi="Arial" w:cs="Arial"/>
          <w:szCs w:val="24"/>
        </w:rPr>
        <w:t>Protiv ovoga rješenja stranke mogu podnijeti žalbu u roku od 3 (tri) dana</w:t>
      </w:r>
      <w:r w:rsidRPr="009F3429" w:rsidR="00C20DE3">
        <w:rPr>
          <w:rFonts w:ascii="Arial" w:hAnsi="Arial" w:cs="Arial"/>
          <w:szCs w:val="24"/>
        </w:rPr>
        <w:t>,</w:t>
      </w:r>
      <w:r w:rsidRPr="009F3429">
        <w:rPr>
          <w:rFonts w:ascii="Arial" w:hAnsi="Arial" w:cs="Arial"/>
          <w:szCs w:val="24"/>
        </w:rPr>
        <w:t xml:space="preserve"> računajući od primitka rješenja. O žalbi odlučuje Županijski sud u Zagrebu, a </w:t>
      </w:r>
      <w:r w:rsidRPr="009F3429" w:rsidR="00C20DE3">
        <w:rPr>
          <w:rFonts w:ascii="Arial" w:hAnsi="Arial" w:cs="Arial"/>
          <w:szCs w:val="24"/>
        </w:rPr>
        <w:t>žalba</w:t>
      </w:r>
      <w:r w:rsidRPr="009F3429">
        <w:rPr>
          <w:rFonts w:ascii="Arial" w:hAnsi="Arial" w:cs="Arial"/>
          <w:szCs w:val="24"/>
        </w:rPr>
        <w:t xml:space="preserve"> se podnosi  pis</w:t>
      </w:r>
      <w:r w:rsidRPr="009F3429" w:rsidR="00C20DE3">
        <w:rPr>
          <w:rFonts w:ascii="Arial" w:hAnsi="Arial" w:cs="Arial"/>
          <w:szCs w:val="24"/>
        </w:rPr>
        <w:t>ano</w:t>
      </w:r>
      <w:r w:rsidRPr="009F3429">
        <w:rPr>
          <w:rFonts w:ascii="Arial" w:hAnsi="Arial" w:cs="Arial"/>
          <w:szCs w:val="24"/>
        </w:rPr>
        <w:t xml:space="preserve"> u </w:t>
      </w:r>
      <w:r w:rsidRPr="009F3429" w:rsidR="00C20DE3">
        <w:rPr>
          <w:rFonts w:ascii="Arial" w:hAnsi="Arial" w:cs="Arial"/>
          <w:szCs w:val="24"/>
        </w:rPr>
        <w:t xml:space="preserve">dovoljnom broju primjeraka </w:t>
      </w:r>
      <w:r w:rsidRPr="009F3429">
        <w:rPr>
          <w:rFonts w:ascii="Arial" w:hAnsi="Arial" w:cs="Arial"/>
          <w:szCs w:val="24"/>
        </w:rPr>
        <w:t xml:space="preserve">ovom sudu. </w:t>
      </w:r>
    </w:p>
    <w:p w:rsidRPr="009F3429" w:rsidR="006469A3" w:rsidP="00C23F96" w:rsidRDefault="006469A3" w14:paraId="5CFAE099" w14:textId="77777777">
      <w:pPr>
        <w:jc w:val="both"/>
        <w:rPr>
          <w:rFonts w:ascii="Arial" w:hAnsi="Arial" w:cs="Arial"/>
          <w:b/>
          <w:szCs w:val="24"/>
        </w:rPr>
      </w:pPr>
    </w:p>
    <w:p w:rsidRPr="009F3429" w:rsidR="00C23F96" w:rsidP="00C23F96" w:rsidRDefault="00C23F96" w14:paraId="1F872985" w14:textId="77777777">
      <w:pPr>
        <w:jc w:val="both"/>
        <w:rPr>
          <w:rFonts w:ascii="Arial" w:hAnsi="Arial" w:cs="Arial"/>
          <w:szCs w:val="24"/>
        </w:rPr>
      </w:pPr>
      <w:r w:rsidRPr="009F3429">
        <w:rPr>
          <w:rFonts w:ascii="Arial" w:hAnsi="Arial" w:cs="Arial"/>
          <w:szCs w:val="24"/>
        </w:rPr>
        <w:t>DNA:</w:t>
      </w:r>
    </w:p>
    <w:p w:rsidRPr="009F3429" w:rsidR="00BD65B5" w:rsidP="00BD65B5" w:rsidRDefault="00BD65B5" w14:paraId="1F50A84A" w14:textId="477DA2DC">
      <w:pPr>
        <w:numPr>
          <w:ilvl w:val="0"/>
          <w:numId w:val="6"/>
        </w:numPr>
        <w:jc w:val="both"/>
        <w:rPr>
          <w:rFonts w:ascii="Arial" w:hAnsi="Arial" w:cs="Arial"/>
          <w:szCs w:val="24"/>
        </w:rPr>
      </w:pPr>
      <w:r w:rsidRPr="009F3429">
        <w:rPr>
          <w:rFonts w:ascii="Arial" w:hAnsi="Arial" w:cs="Arial"/>
          <w:szCs w:val="24"/>
        </w:rPr>
        <w:t>O</w:t>
      </w:r>
      <w:r w:rsidRPr="009F3429" w:rsidR="00B60A83">
        <w:rPr>
          <w:rFonts w:ascii="Arial" w:hAnsi="Arial" w:cs="Arial"/>
          <w:szCs w:val="24"/>
        </w:rPr>
        <w:t>K</w:t>
      </w:r>
      <w:r w:rsidRPr="009F3429">
        <w:rPr>
          <w:rFonts w:ascii="Arial" w:hAnsi="Arial" w:cs="Arial"/>
          <w:szCs w:val="24"/>
        </w:rPr>
        <w:t xml:space="preserve">DO Zagreb na broj </w:t>
      </w:r>
    </w:p>
    <w:p w:rsidRPr="009F3429" w:rsidR="00BD65B5" w:rsidP="00BD65B5" w:rsidRDefault="009D149D" w14:paraId="7454D19B" w14:textId="48D7399D">
      <w:pPr>
        <w:numPr>
          <w:ilvl w:val="0"/>
          <w:numId w:val="6"/>
        </w:numPr>
        <w:jc w:val="both"/>
        <w:rPr>
          <w:rFonts w:ascii="Arial" w:hAnsi="Arial" w:cs="Arial"/>
          <w:szCs w:val="24"/>
        </w:rPr>
      </w:pPr>
      <w:r w:rsidRPr="009F3429">
        <w:rPr>
          <w:rFonts w:ascii="Arial" w:hAnsi="Arial" w:cs="Arial"/>
          <w:szCs w:val="24"/>
        </w:rPr>
        <w:t>O</w:t>
      </w:r>
      <w:r w:rsidRPr="009F3429" w:rsidR="005F180E">
        <w:rPr>
          <w:rFonts w:ascii="Arial" w:hAnsi="Arial" w:cs="Arial"/>
          <w:szCs w:val="24"/>
        </w:rPr>
        <w:t>ptužen</w:t>
      </w:r>
      <w:r w:rsidRPr="009F3429">
        <w:rPr>
          <w:rFonts w:ascii="Arial" w:hAnsi="Arial" w:cs="Arial"/>
          <w:szCs w:val="24"/>
        </w:rPr>
        <w:t>i</w:t>
      </w:r>
      <w:r w:rsidRPr="009F3429" w:rsidR="005F180E">
        <w:rPr>
          <w:rFonts w:ascii="Arial" w:hAnsi="Arial" w:cs="Arial"/>
          <w:szCs w:val="24"/>
        </w:rPr>
        <w:t xml:space="preserve"> </w:t>
      </w:r>
      <w:r w:rsidR="00B94FFE">
        <w:rPr>
          <w:rFonts w:ascii="Arial" w:hAnsi="Arial" w:cs="Arial"/>
          <w:szCs w:val="24"/>
        </w:rPr>
        <w:t xml:space="preserve">V P, </w:t>
      </w:r>
    </w:p>
    <w:p w:rsidRPr="009F3429" w:rsidR="00BD65B5" w:rsidP="00BD65B5" w:rsidRDefault="009D149D" w14:paraId="74FA2662" w14:textId="03CA216B">
      <w:pPr>
        <w:numPr>
          <w:ilvl w:val="0"/>
          <w:numId w:val="6"/>
        </w:numPr>
        <w:jc w:val="both"/>
        <w:rPr>
          <w:rFonts w:ascii="Arial" w:hAnsi="Arial" w:cs="Arial"/>
          <w:szCs w:val="24"/>
        </w:rPr>
      </w:pPr>
      <w:r w:rsidRPr="009F3429">
        <w:rPr>
          <w:rFonts w:ascii="Arial" w:hAnsi="Arial" w:cs="Arial"/>
          <w:szCs w:val="24"/>
        </w:rPr>
        <w:t>B</w:t>
      </w:r>
      <w:r w:rsidRPr="009F3429" w:rsidR="00BD65B5">
        <w:rPr>
          <w:rFonts w:ascii="Arial" w:hAnsi="Arial" w:cs="Arial"/>
          <w:szCs w:val="24"/>
        </w:rPr>
        <w:t>ranitelj o</w:t>
      </w:r>
      <w:r w:rsidRPr="009F3429" w:rsidR="005F180E">
        <w:rPr>
          <w:rFonts w:ascii="Arial" w:hAnsi="Arial" w:cs="Arial"/>
          <w:szCs w:val="24"/>
        </w:rPr>
        <w:t>ptužen</w:t>
      </w:r>
      <w:r w:rsidRPr="009F3429" w:rsidR="007D113F">
        <w:rPr>
          <w:rFonts w:ascii="Arial" w:hAnsi="Arial" w:cs="Arial"/>
          <w:szCs w:val="24"/>
        </w:rPr>
        <w:t>og</w:t>
      </w:r>
      <w:r w:rsidRPr="009F3429" w:rsidR="005F180E">
        <w:rPr>
          <w:rFonts w:ascii="Arial" w:hAnsi="Arial" w:cs="Arial"/>
          <w:szCs w:val="24"/>
        </w:rPr>
        <w:t xml:space="preserve">, </w:t>
      </w:r>
      <w:r w:rsidRPr="009F3429" w:rsidR="00ED0F09">
        <w:rPr>
          <w:rFonts w:ascii="Arial" w:hAnsi="Arial" w:cs="Arial"/>
          <w:szCs w:val="24"/>
        </w:rPr>
        <w:t>putem e-komunikacije</w:t>
      </w:r>
      <w:r w:rsidRPr="009F3429" w:rsidR="00F60B74">
        <w:rPr>
          <w:rFonts w:ascii="Arial" w:hAnsi="Arial" w:cs="Arial"/>
          <w:szCs w:val="24"/>
        </w:rPr>
        <w:t xml:space="preserve"> </w:t>
      </w:r>
    </w:p>
    <w:p w:rsidR="005F180E" w:rsidP="00E223B3" w:rsidRDefault="00E223B3" w14:paraId="3B9F8034" w14:textId="7C70B021">
      <w:pPr>
        <w:numPr>
          <w:ilvl w:val="0"/>
          <w:numId w:val="6"/>
        </w:numPr>
        <w:jc w:val="both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szCs w:val="24"/>
        </w:rPr>
        <w:t>Oštećenica</w:t>
      </w:r>
      <w:proofErr w:type="spellEnd"/>
      <w:r>
        <w:rPr>
          <w:rFonts w:ascii="Arial" w:hAnsi="Arial" w:cs="Arial"/>
          <w:szCs w:val="24"/>
        </w:rPr>
        <w:t xml:space="preserve"> i </w:t>
      </w:r>
      <w:proofErr w:type="spellStart"/>
      <w:r>
        <w:rPr>
          <w:rFonts w:ascii="Arial" w:hAnsi="Arial" w:cs="Arial"/>
          <w:szCs w:val="24"/>
        </w:rPr>
        <w:t>z</w:t>
      </w:r>
      <w:r w:rsidRPr="00E223B3" w:rsidR="007714AF">
        <w:rPr>
          <w:rFonts w:ascii="Arial" w:hAnsi="Arial" w:cs="Arial"/>
          <w:szCs w:val="24"/>
        </w:rPr>
        <w:t>z</w:t>
      </w:r>
      <w:proofErr w:type="spellEnd"/>
      <w:r w:rsidRPr="00E223B3" w:rsidR="007714AF">
        <w:rPr>
          <w:rFonts w:ascii="Arial" w:hAnsi="Arial" w:cs="Arial"/>
          <w:szCs w:val="24"/>
        </w:rPr>
        <w:t xml:space="preserve"> oštećenika</w:t>
      </w:r>
    </w:p>
    <w:p w:rsidRPr="00E223B3" w:rsidR="002232F6" w:rsidP="00E223B3" w:rsidRDefault="002232F6" w14:paraId="71061571" w14:textId="0A21CCEA">
      <w:pPr>
        <w:numPr>
          <w:ilvl w:val="0"/>
          <w:numId w:val="6"/>
        </w:num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Punomoćnica oštećenika, , putem e-komunikacije</w:t>
      </w:r>
    </w:p>
    <w:p w:rsidRPr="009F3429" w:rsidR="00A36853" w:rsidP="005F180E" w:rsidRDefault="00CE235B" w14:paraId="117185FE" w14:textId="77777777">
      <w:pPr>
        <w:numPr>
          <w:ilvl w:val="0"/>
          <w:numId w:val="6"/>
        </w:numPr>
        <w:jc w:val="both"/>
        <w:rPr>
          <w:rFonts w:ascii="Arial" w:hAnsi="Arial" w:cs="Arial"/>
          <w:szCs w:val="24"/>
        </w:rPr>
      </w:pPr>
      <w:r w:rsidRPr="009F3429">
        <w:rPr>
          <w:rFonts w:ascii="Arial" w:hAnsi="Arial" w:cs="Arial"/>
          <w:szCs w:val="24"/>
        </w:rPr>
        <w:t>Hrvatsk</w:t>
      </w:r>
      <w:r w:rsidRPr="009F3429" w:rsidR="009D149D">
        <w:rPr>
          <w:rFonts w:ascii="Arial" w:hAnsi="Arial" w:cs="Arial"/>
          <w:szCs w:val="24"/>
        </w:rPr>
        <w:t>i</w:t>
      </w:r>
      <w:r w:rsidRPr="009F3429">
        <w:rPr>
          <w:rFonts w:ascii="Arial" w:hAnsi="Arial" w:cs="Arial"/>
          <w:szCs w:val="24"/>
        </w:rPr>
        <w:t xml:space="preserve"> zavod</w:t>
      </w:r>
      <w:r w:rsidRPr="009F3429" w:rsidR="009D149D">
        <w:rPr>
          <w:rFonts w:ascii="Arial" w:hAnsi="Arial" w:cs="Arial"/>
          <w:szCs w:val="24"/>
        </w:rPr>
        <w:t xml:space="preserve"> za socijalni rad</w:t>
      </w:r>
      <w:r w:rsidRPr="009F3429" w:rsidR="00103282">
        <w:rPr>
          <w:rFonts w:ascii="Arial" w:hAnsi="Arial" w:cs="Arial"/>
          <w:szCs w:val="24"/>
        </w:rPr>
        <w:t xml:space="preserve">, </w:t>
      </w:r>
      <w:r w:rsidRPr="009F3429">
        <w:rPr>
          <w:rFonts w:ascii="Arial" w:hAnsi="Arial" w:cs="Arial"/>
          <w:szCs w:val="24"/>
        </w:rPr>
        <w:t xml:space="preserve">Područni ured </w:t>
      </w:r>
      <w:r w:rsidR="002232F6">
        <w:rPr>
          <w:rFonts w:ascii="Arial" w:hAnsi="Arial" w:cs="Arial"/>
          <w:szCs w:val="24"/>
        </w:rPr>
        <w:t>Maksimir</w:t>
      </w:r>
      <w:r w:rsidR="00955A69">
        <w:rPr>
          <w:rFonts w:ascii="Arial" w:hAnsi="Arial" w:cs="Arial"/>
          <w:szCs w:val="24"/>
        </w:rPr>
        <w:t xml:space="preserve"> </w:t>
      </w:r>
    </w:p>
    <w:p w:rsidRPr="009F3429" w:rsidR="00BD65B5" w:rsidP="005F180E" w:rsidRDefault="00CE235B" w14:paraId="4B2E1127" w14:textId="77777777">
      <w:pPr>
        <w:numPr>
          <w:ilvl w:val="0"/>
          <w:numId w:val="6"/>
        </w:numPr>
        <w:jc w:val="both"/>
        <w:rPr>
          <w:rFonts w:ascii="Arial" w:hAnsi="Arial" w:cs="Arial"/>
          <w:szCs w:val="24"/>
        </w:rPr>
      </w:pPr>
      <w:r w:rsidRPr="009F3429">
        <w:rPr>
          <w:rFonts w:ascii="Arial" w:hAnsi="Arial" w:cs="Arial"/>
          <w:szCs w:val="24"/>
        </w:rPr>
        <w:t>Policijska uprava zagrebačka,</w:t>
      </w:r>
      <w:r w:rsidR="007714AF">
        <w:rPr>
          <w:rFonts w:ascii="Arial" w:hAnsi="Arial" w:cs="Arial"/>
          <w:szCs w:val="24"/>
        </w:rPr>
        <w:t xml:space="preserve"> </w:t>
      </w:r>
      <w:r w:rsidR="00E223B3">
        <w:rPr>
          <w:rFonts w:ascii="Arial" w:hAnsi="Arial" w:cs="Arial"/>
          <w:szCs w:val="24"/>
        </w:rPr>
        <w:t>I</w:t>
      </w:r>
      <w:r w:rsidR="002232F6">
        <w:rPr>
          <w:rFonts w:ascii="Arial" w:hAnsi="Arial" w:cs="Arial"/>
          <w:szCs w:val="24"/>
        </w:rPr>
        <w:t>V</w:t>
      </w:r>
      <w:r w:rsidR="00E223B3">
        <w:rPr>
          <w:rFonts w:ascii="Arial" w:hAnsi="Arial" w:cs="Arial"/>
          <w:szCs w:val="24"/>
        </w:rPr>
        <w:t xml:space="preserve"> PP </w:t>
      </w:r>
      <w:r w:rsidR="002232F6">
        <w:rPr>
          <w:rFonts w:ascii="Arial" w:hAnsi="Arial" w:cs="Arial"/>
          <w:szCs w:val="24"/>
        </w:rPr>
        <w:t>Zagreb</w:t>
      </w:r>
    </w:p>
    <w:p w:rsidRPr="009F3429" w:rsidR="00110396" w:rsidP="002A2F11" w:rsidRDefault="009D149D" w14:paraId="4154E1A1" w14:textId="77777777">
      <w:pPr>
        <w:numPr>
          <w:ilvl w:val="0"/>
          <w:numId w:val="6"/>
        </w:numPr>
        <w:jc w:val="both"/>
        <w:rPr>
          <w:rFonts w:ascii="Arial" w:hAnsi="Arial" w:cs="Arial"/>
          <w:szCs w:val="24"/>
        </w:rPr>
      </w:pPr>
      <w:r w:rsidRPr="009F3429">
        <w:rPr>
          <w:rFonts w:ascii="Arial" w:hAnsi="Arial" w:cs="Arial"/>
          <w:szCs w:val="24"/>
        </w:rPr>
        <w:t xml:space="preserve">U spis </w:t>
      </w:r>
    </w:p>
    <w:sectPr w:rsidRPr="009F3429" w:rsidR="00110396" w:rsidSect="009F3429">
      <w:headerReference w:type="default" r:id="rId10"/>
      <w:pgSz w:w="11907" w:h="16834"/>
      <w:pgMar w:top="851" w:right="851" w:bottom="1417" w:left="1134" w:header="720" w:footer="720" w:gutter="0"/>
      <w:paperSrc w:first="1" w:other="1"/>
      <w:cols w:space="720"/>
      <w:titlePg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C63A4" w:rsidRDefault="004C63A4" w14:paraId="34D5E358" w14:textId="77777777">
      <w:r>
        <w:separator/>
      </w:r>
    </w:p>
  </w:endnote>
  <w:endnote w:type="continuationSeparator" w:id="0">
    <w:p w:rsidR="004C63A4" w:rsidRDefault="004C63A4" w14:paraId="0EA6431B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TC_Garamon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C63A4" w:rsidRDefault="004C63A4" w14:paraId="44F5242F" w14:textId="77777777">
      <w:r>
        <w:separator/>
      </w:r>
    </w:p>
  </w:footnote>
  <w:footnote w:type="continuationSeparator" w:id="0">
    <w:p w:rsidR="004C63A4" w:rsidRDefault="004C63A4" w14:paraId="62D02959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D149D" w:rsidR="00DE7A3F" w:rsidRDefault="00DE7A3F" w14:paraId="7BC04996" w14:textId="77777777">
    <w:pPr>
      <w:pStyle w:val="Zaglavlje"/>
      <w:framePr w:wrap="auto" w:hAnchor="margin" w:vAnchor="text" w:xAlign="center" w:y="1"/>
      <w:rPr>
        <w:rStyle w:val="Brojstranice"/>
        <w:rFonts w:ascii="Arial" w:hAnsi="Arial" w:cs="Arial"/>
      </w:rPr>
    </w:pPr>
    <w:r w:rsidRPr="009D149D">
      <w:rPr>
        <w:rStyle w:val="Brojstranice"/>
        <w:rFonts w:ascii="Arial" w:hAnsi="Arial" w:cs="Arial"/>
      </w:rPr>
      <w:fldChar w:fldCharType="begin"/>
    </w:r>
    <w:r w:rsidRPr="009D149D">
      <w:rPr>
        <w:rStyle w:val="Brojstranice"/>
        <w:rFonts w:ascii="Arial" w:hAnsi="Arial" w:cs="Arial"/>
      </w:rPr>
      <w:instrText xml:space="preserve">PAGE  </w:instrText>
    </w:r>
    <w:r w:rsidRPr="009D149D">
      <w:rPr>
        <w:rStyle w:val="Brojstranice"/>
        <w:rFonts w:ascii="Arial" w:hAnsi="Arial" w:cs="Arial"/>
      </w:rPr>
      <w:fldChar w:fldCharType="separate"/>
    </w:r>
    <w:r w:rsidR="009F3429">
      <w:rPr>
        <w:rStyle w:val="Brojstranice"/>
        <w:rFonts w:ascii="Arial" w:hAnsi="Arial" w:cs="Arial"/>
        <w:noProof/>
      </w:rPr>
      <w:t>3</w:t>
    </w:r>
    <w:r w:rsidRPr="009D149D">
      <w:rPr>
        <w:rStyle w:val="Brojstranice"/>
        <w:rFonts w:ascii="Arial" w:hAnsi="Arial" w:cs="Arial"/>
      </w:rPr>
      <w:fldChar w:fldCharType="end"/>
    </w:r>
  </w:p>
  <w:p w:rsidRPr="00B60A83" w:rsidR="00E17627" w:rsidP="009D149D" w:rsidRDefault="00FD6577" w14:paraId="1AD3E938" w14:textId="77777777">
    <w:pPr>
      <w:ind w:left="5664"/>
      <w:rPr>
        <w:rFonts w:ascii="Arial" w:hAnsi="Arial" w:cs="Arial"/>
      </w:rPr>
    </w:pPr>
    <w:r>
      <w:t xml:space="preserve">      </w:t>
    </w:r>
    <w:r w:rsidR="009D149D">
      <w:rPr>
        <w:rFonts w:ascii="Arial" w:hAnsi="Arial" w:cs="Arial"/>
      </w:rPr>
      <w:t>Po</w:t>
    </w:r>
    <w:r w:rsidR="009F3429">
      <w:rPr>
        <w:rFonts w:ascii="Arial" w:hAnsi="Arial" w:cs="Arial"/>
      </w:rPr>
      <w:t>slovni broj:</w:t>
    </w:r>
    <w:r w:rsidR="00465971">
      <w:rPr>
        <w:rFonts w:ascii="Arial" w:hAnsi="Arial" w:cs="Arial"/>
      </w:rPr>
      <w:t xml:space="preserve"> </w:t>
    </w:r>
    <w:r w:rsidR="009F3429">
      <w:rPr>
        <w:rFonts w:ascii="Arial" w:hAnsi="Arial" w:cs="Arial"/>
      </w:rPr>
      <w:t>Kzd-</w:t>
    </w:r>
    <w:r w:rsidR="000A6D5C">
      <w:rPr>
        <w:rFonts w:ascii="Arial" w:hAnsi="Arial" w:cs="Arial"/>
      </w:rPr>
      <w:t>45</w:t>
    </w:r>
    <w:r w:rsidR="009F3429">
      <w:rPr>
        <w:rFonts w:ascii="Arial" w:hAnsi="Arial" w:cs="Arial"/>
      </w:rPr>
      <w:t>/20</w:t>
    </w:r>
    <w:r w:rsidR="001F57FF">
      <w:rPr>
        <w:rFonts w:ascii="Arial" w:hAnsi="Arial" w:cs="Arial"/>
      </w:rPr>
      <w:t>26</w:t>
    </w:r>
    <w:r w:rsidR="009F3429">
      <w:rPr>
        <w:rFonts w:ascii="Arial" w:hAnsi="Arial" w:cs="Arial"/>
      </w:rPr>
      <w:t>-</w:t>
    </w:r>
    <w:r w:rsidR="0028142E">
      <w:rPr>
        <w:rFonts w:ascii="Arial" w:hAnsi="Arial" w:cs="Arial"/>
      </w:rPr>
      <w:t>20</w:t>
    </w:r>
    <w:r w:rsidRPr="009D149D" w:rsidR="009D149D">
      <w:rPr>
        <w:rFonts w:ascii="Arial" w:hAnsi="Arial" w:cs="Arial"/>
      </w:rPr>
      <w:t xml:space="preserve">                           </w:t>
    </w:r>
    <w:r w:rsidRPr="00B60A83" w:rsidR="00E17627">
      <w:rPr>
        <w:rFonts w:ascii="Arial" w:hAnsi="Arial" w:cs="Arial"/>
      </w:rPr>
      <w:t xml:space="preserve">                                                                                            </w:t>
    </w:r>
    <w:r>
      <w:rPr>
        <w:rFonts w:ascii="Arial" w:hAnsi="Arial" w:cs="Arial"/>
      </w:rPr>
      <w:t xml:space="preserve">            </w:t>
    </w:r>
  </w:p>
  <w:p w:rsidR="00BD65B5" w:rsidP="00E17627" w:rsidRDefault="00BD65B5" w14:paraId="4EA6C835" w14:textId="77777777">
    <w:pPr>
      <w:ind w:left="5664" w:firstLine="708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1132A0B"/>
    <w:multiLevelType w:val="hybridMultilevel"/>
    <w:tmpl w:val="9058EF4A"/>
    <w:lvl w:ilvl="0" w:tplc="F1FC14E8">
      <w:start w:val="1"/>
      <w:numFmt w:val="upperRoman"/>
      <w:lvlText w:val="%1."/>
      <w:lvlJc w:val="left"/>
      <w:pPr>
        <w:ind w:left="1668" w:hanging="9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5D36EEB"/>
    <w:multiLevelType w:val="hybridMultilevel"/>
    <w:tmpl w:val="B27CE116"/>
    <w:lvl w:ilvl="0" w:tplc="82DA5740">
      <w:start w:val="1"/>
      <w:numFmt w:val="bullet"/>
      <w:lvlText w:val="-"/>
      <w:lvlJc w:val="left"/>
      <w:pPr>
        <w:ind w:left="1068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>
    <w:nsid w:val="2C946A3A"/>
    <w:multiLevelType w:val="hybridMultilevel"/>
    <w:tmpl w:val="D6086CE0"/>
    <w:lvl w:ilvl="0" w:tplc="8162F0B4">
      <w:numFmt w:val="bullet"/>
      <w:lvlText w:val="-"/>
      <w:lvlJc w:val="left"/>
      <w:pPr>
        <w:ind w:left="112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84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6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8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0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72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4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6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88" w:hanging="360"/>
      </w:pPr>
      <w:rPr>
        <w:rFonts w:hint="default" w:ascii="Wingdings" w:hAnsi="Wingdings"/>
      </w:rPr>
    </w:lvl>
  </w:abstractNum>
  <w:abstractNum w:abstractNumId="3">
    <w:nsid w:val="3B670C9F"/>
    <w:multiLevelType w:val="hybridMultilevel"/>
    <w:tmpl w:val="91F62562"/>
    <w:lvl w:ilvl="0" w:tplc="B1B88AFC">
      <w:start w:val="11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4">
    <w:nsid w:val="3E1575C7"/>
    <w:multiLevelType w:val="hybridMultilevel"/>
    <w:tmpl w:val="F4B2DD6A"/>
    <w:lvl w:ilvl="0" w:tplc="5A6445E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8994FC9"/>
    <w:multiLevelType w:val="hybridMultilevel"/>
    <w:tmpl w:val="F6523FC4"/>
    <w:lvl w:ilvl="0" w:tplc="E8127B84">
      <w:start w:val="11"/>
      <w:numFmt w:val="bullet"/>
      <w:lvlText w:val="-"/>
      <w:lvlJc w:val="left"/>
      <w:pPr>
        <w:ind w:left="142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58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74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6">
    <w:nsid w:val="4ECB7D65"/>
    <w:multiLevelType w:val="hybridMultilevel"/>
    <w:tmpl w:val="54F49176"/>
    <w:lvl w:ilvl="0" w:tplc="01883908">
      <w:start w:val="11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7">
    <w:nsid w:val="566E08E3"/>
    <w:multiLevelType w:val="hybridMultilevel"/>
    <w:tmpl w:val="F4BEB622"/>
    <w:lvl w:ilvl="0" w:tplc="0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EF618D"/>
    <w:multiLevelType w:val="hybridMultilevel"/>
    <w:tmpl w:val="3C62105C"/>
    <w:lvl w:ilvl="0" w:tplc="F4BC86A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5AA547E2"/>
    <w:multiLevelType w:val="hybridMultilevel"/>
    <w:tmpl w:val="4F528BDC"/>
    <w:lvl w:ilvl="0" w:tplc="73169B9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 w:eastAsia="Times New Roman" w:cs="Times New Roman"/>
        <w:b/>
      </w:rPr>
    </w:lvl>
    <w:lvl w:ilvl="1" w:tplc="041A0003" w:tentative="true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6"/>
  </w:num>
  <w:num w:numId="5">
    <w:abstractNumId w:val="5"/>
  </w:num>
  <w:num w:numId="6">
    <w:abstractNumId w:val="7"/>
  </w:num>
  <w:num w:numId="7">
    <w:abstractNumId w:val="8"/>
  </w:num>
  <w:num w:numId="8">
    <w:abstractNumId w:val="4"/>
  </w:num>
  <w:num w:numId="9">
    <w:abstractNumId w:val="0"/>
  </w:num>
  <w:num w:numId="10">
    <w:abstractNumId w:val="1"/>
  </w:num>
  <w:num w:numId="11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F96"/>
    <w:rsid w:val="00010832"/>
    <w:rsid w:val="00010B7F"/>
    <w:rsid w:val="0002499E"/>
    <w:rsid w:val="0003259C"/>
    <w:rsid w:val="00033166"/>
    <w:rsid w:val="000428A9"/>
    <w:rsid w:val="00045442"/>
    <w:rsid w:val="00047024"/>
    <w:rsid w:val="0005223E"/>
    <w:rsid w:val="00055C57"/>
    <w:rsid w:val="00057C2D"/>
    <w:rsid w:val="000662B4"/>
    <w:rsid w:val="000677E7"/>
    <w:rsid w:val="00072475"/>
    <w:rsid w:val="000827F4"/>
    <w:rsid w:val="000835D0"/>
    <w:rsid w:val="00085691"/>
    <w:rsid w:val="000869A2"/>
    <w:rsid w:val="00093010"/>
    <w:rsid w:val="000A212A"/>
    <w:rsid w:val="000A2C80"/>
    <w:rsid w:val="000A613B"/>
    <w:rsid w:val="000A6D5C"/>
    <w:rsid w:val="000A7453"/>
    <w:rsid w:val="000B16EB"/>
    <w:rsid w:val="000B2A3A"/>
    <w:rsid w:val="000B2E51"/>
    <w:rsid w:val="000B691C"/>
    <w:rsid w:val="000D25B1"/>
    <w:rsid w:val="000E45E7"/>
    <w:rsid w:val="000E6461"/>
    <w:rsid w:val="000E7ED3"/>
    <w:rsid w:val="000F3275"/>
    <w:rsid w:val="000F5E40"/>
    <w:rsid w:val="00101E9A"/>
    <w:rsid w:val="00103282"/>
    <w:rsid w:val="00104D8F"/>
    <w:rsid w:val="0010537B"/>
    <w:rsid w:val="00107EAF"/>
    <w:rsid w:val="00110396"/>
    <w:rsid w:val="00110FBE"/>
    <w:rsid w:val="00114610"/>
    <w:rsid w:val="00125A57"/>
    <w:rsid w:val="00142B41"/>
    <w:rsid w:val="0014339A"/>
    <w:rsid w:val="00146C95"/>
    <w:rsid w:val="0015021E"/>
    <w:rsid w:val="00153ACB"/>
    <w:rsid w:val="00155E65"/>
    <w:rsid w:val="00157FBB"/>
    <w:rsid w:val="00162894"/>
    <w:rsid w:val="00164C36"/>
    <w:rsid w:val="00166DDB"/>
    <w:rsid w:val="00174881"/>
    <w:rsid w:val="00174E1B"/>
    <w:rsid w:val="00185856"/>
    <w:rsid w:val="00194B00"/>
    <w:rsid w:val="00197D9C"/>
    <w:rsid w:val="001A0FC0"/>
    <w:rsid w:val="001A618B"/>
    <w:rsid w:val="001A69B0"/>
    <w:rsid w:val="001B2B24"/>
    <w:rsid w:val="001B5E84"/>
    <w:rsid w:val="001C15AD"/>
    <w:rsid w:val="001D2FF5"/>
    <w:rsid w:val="001D3BB2"/>
    <w:rsid w:val="001D514D"/>
    <w:rsid w:val="001D6E20"/>
    <w:rsid w:val="001F33B8"/>
    <w:rsid w:val="001F57FF"/>
    <w:rsid w:val="00201A72"/>
    <w:rsid w:val="00204557"/>
    <w:rsid w:val="00212E27"/>
    <w:rsid w:val="0022245D"/>
    <w:rsid w:val="002232F6"/>
    <w:rsid w:val="00223BC1"/>
    <w:rsid w:val="002260CB"/>
    <w:rsid w:val="00242D16"/>
    <w:rsid w:val="0024773E"/>
    <w:rsid w:val="002520EB"/>
    <w:rsid w:val="002577D6"/>
    <w:rsid w:val="00257A91"/>
    <w:rsid w:val="00261697"/>
    <w:rsid w:val="0028022A"/>
    <w:rsid w:val="0028142E"/>
    <w:rsid w:val="0028279F"/>
    <w:rsid w:val="002875B7"/>
    <w:rsid w:val="00293651"/>
    <w:rsid w:val="0029699F"/>
    <w:rsid w:val="002A1572"/>
    <w:rsid w:val="002A2F11"/>
    <w:rsid w:val="002A4A87"/>
    <w:rsid w:val="002A639C"/>
    <w:rsid w:val="002B2C90"/>
    <w:rsid w:val="002B40B3"/>
    <w:rsid w:val="002B72F2"/>
    <w:rsid w:val="002C0F1C"/>
    <w:rsid w:val="002C367C"/>
    <w:rsid w:val="002C4CAE"/>
    <w:rsid w:val="002C7FCC"/>
    <w:rsid w:val="002D5578"/>
    <w:rsid w:val="002D69FF"/>
    <w:rsid w:val="002E5677"/>
    <w:rsid w:val="002F13E0"/>
    <w:rsid w:val="002F50A6"/>
    <w:rsid w:val="002F5276"/>
    <w:rsid w:val="00301962"/>
    <w:rsid w:val="00312E0E"/>
    <w:rsid w:val="00315E0D"/>
    <w:rsid w:val="003210F3"/>
    <w:rsid w:val="00325771"/>
    <w:rsid w:val="0033192C"/>
    <w:rsid w:val="00337941"/>
    <w:rsid w:val="003413C5"/>
    <w:rsid w:val="0034406F"/>
    <w:rsid w:val="003459BF"/>
    <w:rsid w:val="00353224"/>
    <w:rsid w:val="00357BBC"/>
    <w:rsid w:val="00362571"/>
    <w:rsid w:val="0036335D"/>
    <w:rsid w:val="00382921"/>
    <w:rsid w:val="0038461C"/>
    <w:rsid w:val="00390A88"/>
    <w:rsid w:val="003941B3"/>
    <w:rsid w:val="003B0AF1"/>
    <w:rsid w:val="003B2201"/>
    <w:rsid w:val="003C10E0"/>
    <w:rsid w:val="003D23E1"/>
    <w:rsid w:val="003E0052"/>
    <w:rsid w:val="003E09EC"/>
    <w:rsid w:val="003E0F3A"/>
    <w:rsid w:val="003F0ED7"/>
    <w:rsid w:val="003F5808"/>
    <w:rsid w:val="003F784A"/>
    <w:rsid w:val="00407808"/>
    <w:rsid w:val="00410F08"/>
    <w:rsid w:val="0041123F"/>
    <w:rsid w:val="004114B1"/>
    <w:rsid w:val="0041716F"/>
    <w:rsid w:val="00424236"/>
    <w:rsid w:val="0044161C"/>
    <w:rsid w:val="00442F40"/>
    <w:rsid w:val="004505DB"/>
    <w:rsid w:val="0045115E"/>
    <w:rsid w:val="00453F18"/>
    <w:rsid w:val="00455BA5"/>
    <w:rsid w:val="00457AA6"/>
    <w:rsid w:val="00465971"/>
    <w:rsid w:val="00467FEA"/>
    <w:rsid w:val="00473346"/>
    <w:rsid w:val="00473943"/>
    <w:rsid w:val="0048183E"/>
    <w:rsid w:val="004834A9"/>
    <w:rsid w:val="004A5E19"/>
    <w:rsid w:val="004B1AD3"/>
    <w:rsid w:val="004B73C6"/>
    <w:rsid w:val="004C5F03"/>
    <w:rsid w:val="004C6283"/>
    <w:rsid w:val="004C63A4"/>
    <w:rsid w:val="004D2217"/>
    <w:rsid w:val="004D7E4F"/>
    <w:rsid w:val="004E2274"/>
    <w:rsid w:val="004E518C"/>
    <w:rsid w:val="004F7B38"/>
    <w:rsid w:val="0050189F"/>
    <w:rsid w:val="00507580"/>
    <w:rsid w:val="00513D0E"/>
    <w:rsid w:val="005169C5"/>
    <w:rsid w:val="00526463"/>
    <w:rsid w:val="00533598"/>
    <w:rsid w:val="00535E6B"/>
    <w:rsid w:val="005439F0"/>
    <w:rsid w:val="0054511D"/>
    <w:rsid w:val="005462EB"/>
    <w:rsid w:val="00556087"/>
    <w:rsid w:val="0057442C"/>
    <w:rsid w:val="00575C59"/>
    <w:rsid w:val="00583C37"/>
    <w:rsid w:val="00592EF1"/>
    <w:rsid w:val="00595FD7"/>
    <w:rsid w:val="005A2623"/>
    <w:rsid w:val="005A5739"/>
    <w:rsid w:val="005A7DC1"/>
    <w:rsid w:val="005B0F0E"/>
    <w:rsid w:val="005B4D54"/>
    <w:rsid w:val="005C18DE"/>
    <w:rsid w:val="005C3198"/>
    <w:rsid w:val="005C3CED"/>
    <w:rsid w:val="005D07DE"/>
    <w:rsid w:val="005D0EC1"/>
    <w:rsid w:val="005D1699"/>
    <w:rsid w:val="005D2900"/>
    <w:rsid w:val="005D7671"/>
    <w:rsid w:val="005E0BF4"/>
    <w:rsid w:val="005F0A30"/>
    <w:rsid w:val="005F180E"/>
    <w:rsid w:val="005F2EE1"/>
    <w:rsid w:val="005F541D"/>
    <w:rsid w:val="00603DC8"/>
    <w:rsid w:val="006049E0"/>
    <w:rsid w:val="0060670A"/>
    <w:rsid w:val="00607601"/>
    <w:rsid w:val="00614BB4"/>
    <w:rsid w:val="0062499D"/>
    <w:rsid w:val="00624AA9"/>
    <w:rsid w:val="0062690D"/>
    <w:rsid w:val="006300B7"/>
    <w:rsid w:val="0064015E"/>
    <w:rsid w:val="00645B52"/>
    <w:rsid w:val="006469A3"/>
    <w:rsid w:val="00646DBC"/>
    <w:rsid w:val="006508B5"/>
    <w:rsid w:val="00686B87"/>
    <w:rsid w:val="00694513"/>
    <w:rsid w:val="00697561"/>
    <w:rsid w:val="006B18C0"/>
    <w:rsid w:val="006B355D"/>
    <w:rsid w:val="006C190B"/>
    <w:rsid w:val="006C2F7B"/>
    <w:rsid w:val="006C3FF7"/>
    <w:rsid w:val="006C7A51"/>
    <w:rsid w:val="006C7DB4"/>
    <w:rsid w:val="006D100E"/>
    <w:rsid w:val="006D7327"/>
    <w:rsid w:val="006E7E2B"/>
    <w:rsid w:val="006F137E"/>
    <w:rsid w:val="006F30EF"/>
    <w:rsid w:val="006F730F"/>
    <w:rsid w:val="00701654"/>
    <w:rsid w:val="0071064C"/>
    <w:rsid w:val="0071209F"/>
    <w:rsid w:val="00713850"/>
    <w:rsid w:val="007207C5"/>
    <w:rsid w:val="00721775"/>
    <w:rsid w:val="007342AB"/>
    <w:rsid w:val="00737A24"/>
    <w:rsid w:val="00744290"/>
    <w:rsid w:val="00751975"/>
    <w:rsid w:val="0075284C"/>
    <w:rsid w:val="00754EA4"/>
    <w:rsid w:val="00755540"/>
    <w:rsid w:val="00760FDD"/>
    <w:rsid w:val="00766A98"/>
    <w:rsid w:val="007714AF"/>
    <w:rsid w:val="00790056"/>
    <w:rsid w:val="007902A8"/>
    <w:rsid w:val="00791004"/>
    <w:rsid w:val="007924BB"/>
    <w:rsid w:val="00793961"/>
    <w:rsid w:val="007A49AF"/>
    <w:rsid w:val="007A753D"/>
    <w:rsid w:val="007C2E5D"/>
    <w:rsid w:val="007D113F"/>
    <w:rsid w:val="007E0092"/>
    <w:rsid w:val="007E2F6B"/>
    <w:rsid w:val="007F30AE"/>
    <w:rsid w:val="007F6AD2"/>
    <w:rsid w:val="0081128B"/>
    <w:rsid w:val="00817872"/>
    <w:rsid w:val="00827AF6"/>
    <w:rsid w:val="00835A94"/>
    <w:rsid w:val="00842D23"/>
    <w:rsid w:val="00847C9E"/>
    <w:rsid w:val="0085109D"/>
    <w:rsid w:val="008560BE"/>
    <w:rsid w:val="0086131B"/>
    <w:rsid w:val="00865B11"/>
    <w:rsid w:val="008662D3"/>
    <w:rsid w:val="00867720"/>
    <w:rsid w:val="0087661E"/>
    <w:rsid w:val="0088027F"/>
    <w:rsid w:val="0088537E"/>
    <w:rsid w:val="00886518"/>
    <w:rsid w:val="00892A19"/>
    <w:rsid w:val="00894A2A"/>
    <w:rsid w:val="00895526"/>
    <w:rsid w:val="00897425"/>
    <w:rsid w:val="008A00DA"/>
    <w:rsid w:val="008A2E27"/>
    <w:rsid w:val="008A4172"/>
    <w:rsid w:val="008A65A8"/>
    <w:rsid w:val="008B6C12"/>
    <w:rsid w:val="008B797C"/>
    <w:rsid w:val="008C2B60"/>
    <w:rsid w:val="008C6B47"/>
    <w:rsid w:val="008D248E"/>
    <w:rsid w:val="008D5926"/>
    <w:rsid w:val="008F0EEE"/>
    <w:rsid w:val="008F4666"/>
    <w:rsid w:val="008F7841"/>
    <w:rsid w:val="008F7BED"/>
    <w:rsid w:val="009072AE"/>
    <w:rsid w:val="009075A4"/>
    <w:rsid w:val="00914220"/>
    <w:rsid w:val="00916C3B"/>
    <w:rsid w:val="00923B8D"/>
    <w:rsid w:val="009268A9"/>
    <w:rsid w:val="009316FF"/>
    <w:rsid w:val="00934FA3"/>
    <w:rsid w:val="009367E1"/>
    <w:rsid w:val="00936D1D"/>
    <w:rsid w:val="00941F58"/>
    <w:rsid w:val="009518B7"/>
    <w:rsid w:val="009542AD"/>
    <w:rsid w:val="009549CC"/>
    <w:rsid w:val="00955A69"/>
    <w:rsid w:val="0095663F"/>
    <w:rsid w:val="00961F95"/>
    <w:rsid w:val="00964323"/>
    <w:rsid w:val="0097178F"/>
    <w:rsid w:val="0097626B"/>
    <w:rsid w:val="00977884"/>
    <w:rsid w:val="0098211A"/>
    <w:rsid w:val="00994577"/>
    <w:rsid w:val="009A0DB9"/>
    <w:rsid w:val="009A2370"/>
    <w:rsid w:val="009A3ED2"/>
    <w:rsid w:val="009A4FF4"/>
    <w:rsid w:val="009A7A1A"/>
    <w:rsid w:val="009B1B7C"/>
    <w:rsid w:val="009D1476"/>
    <w:rsid w:val="009D149D"/>
    <w:rsid w:val="009D2F3F"/>
    <w:rsid w:val="009E1F9D"/>
    <w:rsid w:val="009F3429"/>
    <w:rsid w:val="009F4068"/>
    <w:rsid w:val="009F7462"/>
    <w:rsid w:val="00A06592"/>
    <w:rsid w:val="00A07004"/>
    <w:rsid w:val="00A11A8C"/>
    <w:rsid w:val="00A178D5"/>
    <w:rsid w:val="00A26916"/>
    <w:rsid w:val="00A30B5E"/>
    <w:rsid w:val="00A3249E"/>
    <w:rsid w:val="00A34BE0"/>
    <w:rsid w:val="00A35CF8"/>
    <w:rsid w:val="00A36853"/>
    <w:rsid w:val="00A44887"/>
    <w:rsid w:val="00A639A0"/>
    <w:rsid w:val="00A74B97"/>
    <w:rsid w:val="00A74D66"/>
    <w:rsid w:val="00A752D5"/>
    <w:rsid w:val="00A76E0D"/>
    <w:rsid w:val="00A821A0"/>
    <w:rsid w:val="00A82FDD"/>
    <w:rsid w:val="00A83C91"/>
    <w:rsid w:val="00A94875"/>
    <w:rsid w:val="00AA020E"/>
    <w:rsid w:val="00AA220C"/>
    <w:rsid w:val="00AB01E0"/>
    <w:rsid w:val="00AB5986"/>
    <w:rsid w:val="00AC0C5F"/>
    <w:rsid w:val="00AC49E8"/>
    <w:rsid w:val="00AC6749"/>
    <w:rsid w:val="00AC6DC9"/>
    <w:rsid w:val="00AD0E04"/>
    <w:rsid w:val="00AD3B31"/>
    <w:rsid w:val="00B0060E"/>
    <w:rsid w:val="00B00FA8"/>
    <w:rsid w:val="00B0329F"/>
    <w:rsid w:val="00B0346A"/>
    <w:rsid w:val="00B03D06"/>
    <w:rsid w:val="00B045CD"/>
    <w:rsid w:val="00B0736F"/>
    <w:rsid w:val="00B109BA"/>
    <w:rsid w:val="00B23CD7"/>
    <w:rsid w:val="00B319F9"/>
    <w:rsid w:val="00B3639E"/>
    <w:rsid w:val="00B5520E"/>
    <w:rsid w:val="00B57512"/>
    <w:rsid w:val="00B60A83"/>
    <w:rsid w:val="00B65AAD"/>
    <w:rsid w:val="00B666C5"/>
    <w:rsid w:val="00B92889"/>
    <w:rsid w:val="00B94FFE"/>
    <w:rsid w:val="00B9683B"/>
    <w:rsid w:val="00BA0442"/>
    <w:rsid w:val="00BA489F"/>
    <w:rsid w:val="00BB02D7"/>
    <w:rsid w:val="00BB1AC3"/>
    <w:rsid w:val="00BB37B1"/>
    <w:rsid w:val="00BD00DC"/>
    <w:rsid w:val="00BD0754"/>
    <w:rsid w:val="00BD0A2E"/>
    <w:rsid w:val="00BD65B5"/>
    <w:rsid w:val="00BD7950"/>
    <w:rsid w:val="00BE1FCE"/>
    <w:rsid w:val="00BE489A"/>
    <w:rsid w:val="00BE60EF"/>
    <w:rsid w:val="00BF3C7A"/>
    <w:rsid w:val="00C05400"/>
    <w:rsid w:val="00C1517A"/>
    <w:rsid w:val="00C1577F"/>
    <w:rsid w:val="00C17969"/>
    <w:rsid w:val="00C20A1E"/>
    <w:rsid w:val="00C20DE3"/>
    <w:rsid w:val="00C23F96"/>
    <w:rsid w:val="00C27422"/>
    <w:rsid w:val="00C3266B"/>
    <w:rsid w:val="00C372FB"/>
    <w:rsid w:val="00C425AC"/>
    <w:rsid w:val="00C51707"/>
    <w:rsid w:val="00C52F65"/>
    <w:rsid w:val="00C5464A"/>
    <w:rsid w:val="00C63B1C"/>
    <w:rsid w:val="00C67B74"/>
    <w:rsid w:val="00C72C8A"/>
    <w:rsid w:val="00C735AE"/>
    <w:rsid w:val="00C82479"/>
    <w:rsid w:val="00CA636A"/>
    <w:rsid w:val="00CA6AD1"/>
    <w:rsid w:val="00CC2173"/>
    <w:rsid w:val="00CD00FA"/>
    <w:rsid w:val="00CD56E1"/>
    <w:rsid w:val="00CE235B"/>
    <w:rsid w:val="00CE2374"/>
    <w:rsid w:val="00CE7460"/>
    <w:rsid w:val="00CF5086"/>
    <w:rsid w:val="00D0106E"/>
    <w:rsid w:val="00D03F6B"/>
    <w:rsid w:val="00D063B3"/>
    <w:rsid w:val="00D106AB"/>
    <w:rsid w:val="00D10B58"/>
    <w:rsid w:val="00D110F5"/>
    <w:rsid w:val="00D15509"/>
    <w:rsid w:val="00D1553E"/>
    <w:rsid w:val="00D17469"/>
    <w:rsid w:val="00D22DF6"/>
    <w:rsid w:val="00D32363"/>
    <w:rsid w:val="00D33D88"/>
    <w:rsid w:val="00D4636F"/>
    <w:rsid w:val="00D51188"/>
    <w:rsid w:val="00D53320"/>
    <w:rsid w:val="00D54728"/>
    <w:rsid w:val="00D56B4A"/>
    <w:rsid w:val="00D57DED"/>
    <w:rsid w:val="00D60593"/>
    <w:rsid w:val="00D63F85"/>
    <w:rsid w:val="00D653D7"/>
    <w:rsid w:val="00D74AEE"/>
    <w:rsid w:val="00D84131"/>
    <w:rsid w:val="00D96FF0"/>
    <w:rsid w:val="00DA3AFE"/>
    <w:rsid w:val="00DA6EFA"/>
    <w:rsid w:val="00DB038A"/>
    <w:rsid w:val="00DB25E0"/>
    <w:rsid w:val="00DD032C"/>
    <w:rsid w:val="00DD351B"/>
    <w:rsid w:val="00DD3B29"/>
    <w:rsid w:val="00DD502C"/>
    <w:rsid w:val="00DD5685"/>
    <w:rsid w:val="00DD6C72"/>
    <w:rsid w:val="00DE2CA9"/>
    <w:rsid w:val="00DE439C"/>
    <w:rsid w:val="00DE62F5"/>
    <w:rsid w:val="00DE6636"/>
    <w:rsid w:val="00DE75D6"/>
    <w:rsid w:val="00DE768B"/>
    <w:rsid w:val="00DE7A3F"/>
    <w:rsid w:val="00DF25EC"/>
    <w:rsid w:val="00E0585F"/>
    <w:rsid w:val="00E17627"/>
    <w:rsid w:val="00E17A6D"/>
    <w:rsid w:val="00E223B3"/>
    <w:rsid w:val="00E27FED"/>
    <w:rsid w:val="00E33CCA"/>
    <w:rsid w:val="00E344B6"/>
    <w:rsid w:val="00E439B4"/>
    <w:rsid w:val="00E51E43"/>
    <w:rsid w:val="00E52FA2"/>
    <w:rsid w:val="00E56D1F"/>
    <w:rsid w:val="00E60794"/>
    <w:rsid w:val="00E660F2"/>
    <w:rsid w:val="00E76C15"/>
    <w:rsid w:val="00E93893"/>
    <w:rsid w:val="00E96BCF"/>
    <w:rsid w:val="00E97588"/>
    <w:rsid w:val="00EB1E2D"/>
    <w:rsid w:val="00EB1F98"/>
    <w:rsid w:val="00EB2AE0"/>
    <w:rsid w:val="00EB49C6"/>
    <w:rsid w:val="00EB4B3A"/>
    <w:rsid w:val="00EC7F3E"/>
    <w:rsid w:val="00ED0F09"/>
    <w:rsid w:val="00ED28AC"/>
    <w:rsid w:val="00EF3F97"/>
    <w:rsid w:val="00EF469A"/>
    <w:rsid w:val="00EF548A"/>
    <w:rsid w:val="00F07608"/>
    <w:rsid w:val="00F20035"/>
    <w:rsid w:val="00F26842"/>
    <w:rsid w:val="00F34863"/>
    <w:rsid w:val="00F351C7"/>
    <w:rsid w:val="00F37905"/>
    <w:rsid w:val="00F41688"/>
    <w:rsid w:val="00F42A01"/>
    <w:rsid w:val="00F439BA"/>
    <w:rsid w:val="00F467E8"/>
    <w:rsid w:val="00F526C6"/>
    <w:rsid w:val="00F60B74"/>
    <w:rsid w:val="00F63456"/>
    <w:rsid w:val="00F651E5"/>
    <w:rsid w:val="00F65277"/>
    <w:rsid w:val="00F70C11"/>
    <w:rsid w:val="00F74886"/>
    <w:rsid w:val="00F74C91"/>
    <w:rsid w:val="00F818B8"/>
    <w:rsid w:val="00F858B6"/>
    <w:rsid w:val="00F865FC"/>
    <w:rsid w:val="00F908D2"/>
    <w:rsid w:val="00F93B88"/>
    <w:rsid w:val="00FA236B"/>
    <w:rsid w:val="00FA6DA5"/>
    <w:rsid w:val="00FA7EEB"/>
    <w:rsid w:val="00FC3B1B"/>
    <w:rsid w:val="00FD24F8"/>
    <w:rsid w:val="00FD4849"/>
    <w:rsid w:val="00FD6577"/>
    <w:rsid w:val="00FD7656"/>
    <w:rsid w:val="00FE04E0"/>
    <w:rsid w:val="00FE26E8"/>
    <w:rsid w:val="00FE6B37"/>
    <w:rsid w:val="00FF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5C3E806F"/>
  <w15:docId w15:val="{D896861E-82D0-499E-A51E-1E532E5D46E5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uiPriority="22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C23F96"/>
    <w:pPr>
      <w:overflowPunct w:val="false"/>
      <w:autoSpaceDE w:val="false"/>
      <w:autoSpaceDN w:val="false"/>
      <w:adjustRightInd w:val="false"/>
      <w:textAlignment w:val="baseline"/>
    </w:pPr>
    <w:rPr>
      <w:sz w:val="24"/>
    </w:rPr>
  </w:style>
  <w:style w:type="paragraph" w:styleId="Naslov1">
    <w:name w:val="heading 1"/>
    <w:basedOn w:val="Normal"/>
    <w:next w:val="Normal"/>
    <w:qFormat/>
    <w:rsid w:val="00C23F96"/>
    <w:pPr>
      <w:keepNext/>
      <w:jc w:val="center"/>
      <w:outlineLvl w:val="0"/>
    </w:pPr>
    <w:rPr>
      <w:b/>
      <w:lang w:val="de-DE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C23F96"/>
    <w:pPr>
      <w:tabs>
        <w:tab w:val="center" w:pos="4320"/>
        <w:tab w:val="right" w:pos="8640"/>
      </w:tabs>
    </w:pPr>
    <w:rPr>
      <w:rFonts w:ascii="ITC_Garamond" w:hAnsi="ITC_Garamond"/>
    </w:rPr>
  </w:style>
  <w:style w:type="character" w:styleId="Brojstranice">
    <w:name w:val="page number"/>
    <w:basedOn w:val="Zadanifontodlomka"/>
    <w:rsid w:val="00C23F96"/>
  </w:style>
  <w:style w:type="paragraph" w:styleId="Podnoje">
    <w:name w:val="footer"/>
    <w:basedOn w:val="Normal"/>
    <w:rsid w:val="00293651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semiHidden/>
    <w:rsid w:val="003210F3"/>
    <w:rPr>
      <w:rFonts w:ascii="Tahoma" w:hAnsi="Tahoma" w:cs="Tahoma"/>
      <w:sz w:val="16"/>
      <w:szCs w:val="16"/>
    </w:rPr>
  </w:style>
  <w:style w:type="paragraph" w:styleId="Naslov">
    <w:name w:val="Title"/>
    <w:basedOn w:val="Normal"/>
    <w:qFormat/>
    <w:rsid w:val="00B92889"/>
    <w:pPr>
      <w:overflowPunct/>
      <w:autoSpaceDE/>
      <w:autoSpaceDN/>
      <w:adjustRightInd/>
      <w:jc w:val="center"/>
      <w:textAlignment w:val="auto"/>
    </w:pPr>
    <w:rPr>
      <w:b/>
      <w:bCs/>
      <w:szCs w:val="24"/>
    </w:rPr>
  </w:style>
  <w:style w:type="character" w:styleId="Naglaeno">
    <w:name w:val="Strong"/>
    <w:uiPriority w:val="22"/>
    <w:qFormat/>
    <w:rsid w:val="00E27FED"/>
    <w:rPr>
      <w:b/>
      <w:bCs/>
    </w:rPr>
  </w:style>
  <w:style w:type="paragraph" w:styleId="StandardWeb">
    <w:name w:val="Normal (Web)"/>
    <w:basedOn w:val="Normal"/>
    <w:rsid w:val="00835A94"/>
    <w:pPr>
      <w:overflowPunct/>
      <w:autoSpaceDE/>
      <w:autoSpaceDN/>
      <w:adjustRightInd/>
      <w:spacing w:line="288" w:lineRule="atLeast"/>
      <w:textAlignment w:val="auto"/>
    </w:pPr>
    <w:rPr>
      <w:rFonts w:ascii="Tahoma" w:hAnsi="Tahoma" w:cs="Tahoma"/>
      <w:color w:val="666666"/>
      <w:sz w:val="17"/>
      <w:szCs w:val="17"/>
    </w:rPr>
  </w:style>
  <w:style w:type="paragraph" w:styleId="Bezproreda">
    <w:name w:val="No Spacing"/>
    <w:uiPriority w:val="1"/>
    <w:qFormat/>
    <w:rsid w:val="00101E9A"/>
    <w:pPr>
      <w:overflowPunct w:val="false"/>
      <w:autoSpaceDE w:val="false"/>
      <w:autoSpaceDN w:val="false"/>
      <w:adjustRightInd w:val="false"/>
      <w:textAlignment w:val="baseline"/>
    </w:pPr>
    <w:rPr>
      <w:sz w:val="24"/>
    </w:rPr>
  </w:style>
  <w:style w:type="paragraph" w:styleId="Odlomakpopisa">
    <w:name w:val="List Paragraph"/>
    <w:basedOn w:val="Normal"/>
    <w:uiPriority w:val="34"/>
    <w:qFormat/>
    <w:rsid w:val="00F26842"/>
    <w:pPr>
      <w:ind w:left="708"/>
    </w:pPr>
  </w:style>
  <w:style w:type="character" w:styleId="Tekstrezerviranogmjesta">
    <w:name w:val="Placeholder Text"/>
    <w:basedOn w:val="Zadanifontodlomka"/>
    <w:uiPriority w:val="99"/>
    <w:semiHidden/>
    <w:rsid w:val="00FD6577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FD6577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FD6577"/>
    <w:rPr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FD6577"/>
    <w:rPr>
      <w:rFonts w:ascii="Times New Roman" w:hAnsi="Times New Roman" w:cs="Times New Roman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FD6577"/>
    <w:rPr>
      <w:rFonts w:ascii="Times New Roman" w:hAnsi="Times New Roman" w:cs="Times New Roman"/>
      <w:sz w:val="24"/>
      <w:szCs w:val="24"/>
      <w:bdr w:val="none" w:color="auto" w:sz="0" w:space="0"/>
      <w:shd w:val="clear" w:color="auto" w:fill="CCFFCC"/>
      <w:lang w:val="hr-HR"/>
    </w:rPr>
  </w:style>
  <w:style w:type="paragraph" w:styleId="Default" w:customStyle="true">
    <w:name w:val="Default"/>
    <w:rsid w:val="002520EB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911065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520504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442131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27. kolovoza 2026.</izvorni_sadrzaj>
    <derivirana_varijabla naziv="DomainObject.DatumDonosenjaOdluke_1">27.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Nastalo zbog anonimizacija odluke/dopisa "Kzd-45/2026-20".</izvorni_sadrzaj>
    <derivirana_varijabla naziv="DomainObject.Primjedba_1">Nastalo zbog anonimizacija odluke/dopisa "Kzd-45/2026-20".</derivirana_varijabla>
  </DomainObject.Primjedba>
  <DomainObject.Oznaka>
    <izvorni_sadrzaj>Kzd-45/2026-21</izvorni_sadrzaj>
    <derivirana_varijabla naziv="DomainObject.Oznaka_1">Kzd-45/2026-21</derivirana_varijabla>
  </DomainObject.Oznaka>
  <DomainObject.DonositeljOdluke.Ime>
    <izvorni_sadrzaj>Stanislav</izvorni_sadrzaj>
    <derivirana_varijabla naziv="DomainObject.DonositeljOdluke.Ime_1">Stanislav</derivirana_varijabla>
  </DomainObject.DonositeljOdluke.Ime>
  <DomainObject.DonositeljOdluke.Prezime>
    <izvorni_sadrzaj>Walaszek</izvorni_sadrzaj>
    <derivirana_varijabla naziv="DomainObject.DonositeljOdluke.Prezime_1">Walaszek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4</izvorni_sadrzaj>
    <derivirana_varijabla naziv="DomainObject.BrojStranica_1">4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45</izvorni_sadrzaj>
    <derivirana_varijabla naziv="DomainObject.Predmet.Broj_1">45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2. prosinca 2025.</izvorni_sadrzaj>
    <derivirana_varijabla naziv="DomainObject.Predmet.DatumIzradeOptuznogAkta_1">2. prosinca 2025.</derivirana_varijabla>
  </DomainObject.Predmet.DatumIzradeOptuznogAkta>
  <DomainObject.Predmet.DatumIzradeOptuznogAktaFormated>
    <izvorni_sadrzaj>2.12.2025.</izvorni_sadrzaj>
    <derivirana_varijabla naziv="DomainObject.Predmet.DatumIzradeOptuznogAktaFormated_1">2.12.2025.</derivirana_varijabla>
  </DomainObject.Predmet.DatumIzradeOptuznogAktaFormated>
  <DomainObject.Predmet.DatumOsnivanja>
    <izvorni_sadrzaj>3. ožujka 2026.</izvorni_sadrzaj>
    <derivirana_varijabla naziv="DomainObject.Predmet.DatumOsnivanja_1">3. ožujka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3. prosinca 2025.</izvorni_sadrzaj>
    <derivirana_varijabla naziv="DomainObject.Predmet.DatumPrimitkaOptuznogAkta_1">3. prosinca 2025.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30. lipnja 1980.</izvorni_sadrzaj>
    <derivirana_varijabla naziv="DomainObject.Predmet.OkrivljenikFizickaOsoba.DatumRodjenja_1">30. lipnja 1980.</derivirana_varijabla>
  </DomainObject.Predmet.OkrivljenikFizickaOsoba.DatumRodjenja>
  <DomainObject.Predmet.OkrivljenikFizickaOsoba.DatumRodjenjaFormated>
    <izvorni_sadrzaj>30.6.1980.</izvorni_sadrzaj>
    <derivirana_varijabla naziv="DomainObject.Predmet.OkrivljenikFizickaOsoba.DatumRodjenjaFormated_1">30.6.1980.</derivirana_varijabla>
  </DomainObject.Predmet.OkrivljenikFizickaOsoba.DatumRodjenjaFormated>
  <DomainObject.Predmet.OkrivljenikFizickaOsoba.Ime>
    <izvorni_sadrzaj>Vjekoslav</izvorni_sadrzaj>
    <derivirana_varijabla naziv="DomainObject.Predmet.OkrivljenikFizickaOsoba.Ime_1">Vjekoslav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Rijeka (Rijeka)</izvorni_sadrzaj>
    <derivirana_varijabla naziv="DomainObject.Predmet.OkrivljenikFizickaOsoba.MjestoRodjenja_1">Rijeka (Rijeka)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Vjekoslav Peitl</izvorni_sadrzaj>
    <derivirana_varijabla naziv="DomainObject.Predmet.OkrivljenikFizickaOsoba.Naziv_1">Vjekoslav Peitl</derivirana_varijabla>
  </DomainObject.Predmet.OkrivljenikFizickaOsoba.Naziv>
  <DomainObject.Predmet.OkrivljenikFizickaOsoba.Prezime>
    <izvorni_sadrzaj>Peitl</izvorni_sadrzaj>
    <derivirana_varijabla naziv="DomainObject.Predmet.OkrivljenikFizickaOsoba.Prezime_1">Peitl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65387583533</izvorni_sadrzaj>
    <derivirana_varijabla naziv="DomainObject.Predmet.OkrivljenikFizickaOsoba.Oib_1">65387583533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>Milena Peitl, Gabriel Peitl</izvorni_sadrzaj>
    <derivirana_varijabla naziv="DomainObject.Predmet.Ostecenik_1">Milena Peitl, Gabriel Peitl</derivirana_varijabla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Kzd-45/2026</izvorni_sadrzaj>
    <derivirana_varijabla naziv="DomainObject.Predmet.OznakaBroj_1">Kzd-45/2026</derivirana_varijabla>
  </DomainObject.Predmet.OznakaBroj>
  <DomainObject.Predmet.OznakaBrojOptuznogAkta>
    <izvorni_sadrzaj>KOz-DO-243/2024</izvorni_sadrzaj>
    <derivirana_varijabla naziv="DomainObject.Predmet.OznakaBrojOptuznogAkta_1">KOz-DO-243/2024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oglasna</izvorni_sadrzaj>
    <derivirana_varijabla naziv="DomainObject.Predmet.PrimjedbaSuca_1">oglasna</derivirana_varijabla>
  </DomainObject.Predmet.PrimjedbaSuca>
  <DomainObject.Predmet.ProtustrankaFormated>
    <izvorni_sadrzaj>  Vjekoslav Peitl</izvorni_sadrzaj>
    <derivirana_varijabla naziv="DomainObject.Predmet.ProtustrankaFormated_1">  Vjekoslav Peitl</derivirana_varijabla>
  </DomainObject.Predmet.ProtustrankaFormated>
  <DomainObject.Predmet.ProtustrankaFormatedOIB>
    <izvorni_sadrzaj>  Vjekoslav Peitl, OIB 65387583533</izvorni_sadrzaj>
    <derivirana_varijabla naziv="DomainObject.Predmet.ProtustrankaFormatedOIB_1">  Vjekoslav Peitl, OIB 65387583533</derivirana_varijabla>
  </DomainObject.Predmet.ProtustrankaFormatedOIB>
  <DomainObject.Predmet.ProtustrankaFormatedWithAdress>
    <izvorni_sadrzaj> Vjekoslav Peitl, Ulica Ivana Rendića 28b, 10000 Zagreb</izvorni_sadrzaj>
    <derivirana_varijabla naziv="DomainObject.Predmet.ProtustrankaFormatedWithAdress_1"> Vjekoslav Peitl, Ulica Ivana Rendića 28b, 10000 Zagreb</derivirana_varijabla>
  </DomainObject.Predmet.ProtustrankaFormatedWithAdress>
  <DomainObject.Predmet.ProtustrankaFormatedWithAdressOIB>
    <izvorni_sadrzaj> Vjekoslav Peitl, OIB 65387583533, Ulica Ivana Rendića 28b, 10000 Zagreb</izvorni_sadrzaj>
    <derivirana_varijabla naziv="DomainObject.Predmet.ProtustrankaFormatedWithAdressOIB_1"> Vjekoslav Peitl, OIB 65387583533, Ulica Ivana Rendića 28b, 10000 Zagreb</derivirana_varijabla>
  </DomainObject.Predmet.ProtustrankaFormatedWithAdressOIB>
  <DomainObject.Predmet.ProtustrankaWithAdress>
    <izvorni_sadrzaj>Vjekoslav Peitl Ulica Ivana Rendića 28b, 10000 Zagreb</izvorni_sadrzaj>
    <derivirana_varijabla naziv="DomainObject.Predmet.ProtustrankaWithAdress_1">Vjekoslav Peitl Ulica Ivana Rendića 28b, 10000 Zagreb</derivirana_varijabla>
  </DomainObject.Predmet.ProtustrankaWithAdress>
  <DomainObject.Predmet.ProtustrankaWithAdressOIB>
    <izvorni_sadrzaj>Vjekoslav Peitl, OIB 65387583533, Ulica Ivana Rendića 28b, 10000 Zagreb</izvorni_sadrzaj>
    <derivirana_varijabla naziv="DomainObject.Predmet.ProtustrankaWithAdressOIB_1">Vjekoslav Peitl, OIB 65387583533, Ulica Ivana Rendića 28b, 10000 Zagreb</derivirana_varijabla>
  </DomainObject.Predmet.ProtustrankaWithAdressOIB>
  <DomainObject.Predmet.ProtustrankaNazivFormated>
    <izvorni_sadrzaj>Vjekoslav Peitl</izvorni_sadrzaj>
    <derivirana_varijabla naziv="DomainObject.Predmet.ProtustrankaNazivFormated_1">Vjekoslav Peitl</derivirana_varijabla>
  </DomainObject.Predmet.ProtustrankaNazivFormated>
  <DomainObject.Predmet.ProtustrankaNazivFormatedOIB>
    <izvorni_sadrzaj>Vjekoslav Peitl, OIB 65387583533</izvorni_sadrzaj>
    <derivirana_varijabla naziv="DomainObject.Predmet.ProtustrankaNazivFormatedOIB_1">Vjekoslav Peitl, OIB 65387583533</derivirana_varijabla>
  </DomainObject.Predmet.ProtustrankaNazivFormatedOIB>
  <DomainObject.Predmet.PunomocnikOstecenika>
    <izvorni_sadrzaj>Iva Kužnar Šarić, Lea Čavić</izvorni_sadrzaj>
    <derivirana_varijabla naziv="DomainObject.Predmet.PunomocnikOstecenika_1">Iva Kužnar Šarić, Lea Čavić</derivirana_varijabla>
  </DomainObject.Predmet.PunomocnikOstecenika>
  <DomainObject.Predmet.Referada.Naziv>
    <izvorni_sadrzaj>Referada 22 - KM</izvorni_sadrzaj>
    <derivirana_varijabla naziv="DomainObject.Predmet.Referada.Naziv_1">Referada 22 - KM</derivirana_varijabla>
  </DomainObject.Predmet.Referada.Naziv>
  <DomainObject.Predmet.Referada.Oznaka>
    <izvorni_sadrzaj>22 Km</izvorni_sadrzaj>
    <derivirana_varijabla naziv="DomainObject.Predmet.Referada.Oznaka_1">22 Km</derivirana_varijabla>
  </DomainObject.Predmet.Referada.Oznaka>
  <DomainObject.Predmet.Referada.Prostorija.Naziv>
    <izvorni_sadrzaj>Sudnica 008 Odjel za mladež</izvorni_sadrzaj>
    <derivirana_varijabla naziv="DomainObject.Predmet.Referada.Prostorija.Naziv_1">Sudnica 008 Odjel za mladež</derivirana_varijabla>
  </DomainObject.Predmet.Referada.Prostorija.Naziv>
  <DomainObject.Predmet.Referada.Prostorija.Oznaka>
    <izvorni_sadrzaj>008</izvorni_sadrzaj>
    <derivirana_varijabla naziv="DomainObject.Predmet.Referada.Prostorija.Oznaka_1">008</derivirana_varijabla>
  </DomainObject.Predmet.Referada.Prostorija.Oznaka>
  <DomainObject.Predmet.Referada.Sud.Naziv>
    <izvorni_sadrzaj>Općinski kazneni sud u Zagrebu</izvorni_sadrzaj>
    <derivirana_varijabla naziv="DomainObject.Predmet.Referada.Sud.Naziv_1">Općinski kazneni sud u Zagrebu</derivirana_varijabla>
  </DomainObject.Predmet.Referada.Sud.Naziv>
  <DomainObject.Predmet.Referada.Sudac>
    <izvorni_sadrzaj>Stanislav Walaszek</izvorni_sadrzaj>
    <derivirana_varijabla naziv="DomainObject.Predmet.Referada.Sudac_1">Stanislav Walaszek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Općinsko kazneno državno odvjetništvo u Zagrebu; Hrvatski zavod za socijalni rad, PU Maksimir</izvorni_sadrzaj>
    <derivirana_varijabla naziv="DomainObject.Predmet.StrankaFormated_1">  Općinsko kazneno državno odvjetništvo u Zagrebu; Hrvatski zavod za socijalni rad, PU Maksimir</derivirana_varijabla>
  </DomainObject.Predmet.StrankaFormated>
  <DomainObject.Predmet.StrankaFormatedOIB>
    <izvorni_sadrzaj>  Općinsko kazneno državno odvjetništvo u Zagrebu; Hrvatski zavod za socijalni rad, PU Maksimir, OIB 52966791065</izvorni_sadrzaj>
    <derivirana_varijabla naziv="DomainObject.Predmet.StrankaFormatedOIB_1">  Općinsko kazneno državno odvjetništvo u Zagrebu; Hrvatski zavod za socijalni rad, PU Maksimir, OIB 52966791065</derivirana_varijabla>
  </DomainObject.Predmet.StrankaFormatedOIB>
  <DomainObject.Predmet.StrankaFormatedWithAdress>
    <izvorni_sadrzaj> Općinsko kazneno državno odvjetništvo u Zagrebu, Selska 2, 10000 Zagreb; Hrvatski zavod za socijalni rad, PU Maksimir, Ulica Ivana Dežmana 6, 10000 Zagreb</izvorni_sadrzaj>
    <derivirana_varijabla naziv="DomainObject.Predmet.StrankaFormatedWithAdress_1"> Općinsko kazneno državno odvjetništvo u Zagrebu, Selska 2, 10000 Zagreb; Hrvatski zavod za socijalni rad, PU Maksimir, Ulica Ivana Dežmana 6, 10000 Zagreb</derivirana_varijabla>
  </DomainObject.Predmet.StrankaFormatedWithAdress>
  <DomainObject.Predmet.StrankaFormatedWithAdressOIB>
    <izvorni_sadrzaj> Općinsko kazneno državno odvjetništvo u Zagrebu, Selska 2, 10000 Zagreb; Hrvatski zavod za socijalni rad, PU Maksimir, OIB 52966791065, Ulica Ivana Dežmana 6, 10000 Zagreb</izvorni_sadrzaj>
    <derivirana_varijabla naziv="DomainObject.Predmet.StrankaFormatedWithAdressOIB_1"> Općinsko kazneno državno odvjetništvo u Zagrebu, Selska 2, 10000 Zagreb; Hrvatski zavod za socijalni rad, PU Maksimir, OIB 52966791065, Ulica Ivana Dežmana 6, 10000 Zagreb</derivirana_varijabla>
  </DomainObject.Predmet.StrankaFormatedWithAdressOIB>
  <DomainObject.Predmet.StrankaWithAdress>
    <izvorni_sadrzaj>Općinsko kazneno državno odvjetništvo u Zagrebu Selska 2,10000 Zagreb,Hrvatski zavod za socijalni rad, PU Maksimir Ulica Ivana Dežmana 6,10000 Zagreb</izvorni_sadrzaj>
    <derivirana_varijabla naziv="DomainObject.Predmet.StrankaWithAdress_1">Općinsko kazneno državno odvjetništvo u Zagrebu Selska 2,10000 Zagreb,Hrvatski zavod za socijalni rad, PU Maksimir Ulica Ivana Dežmana 6,10000 Zagreb</derivirana_varijabla>
  </DomainObject.Predmet.StrankaWithAdress>
  <DomainObject.Predmet.StrankaWithAdressOIB>
    <izvorni_sadrzaj>Općinsko kazneno državno odvjetništvo u Zagrebu, Selska 2,10000 Zagreb,Hrvatski zavod za socijalni rad, PU Maksimir, OIB 52966791065, Ulica Ivana Dežmana 6,10000 Zagreb</izvorni_sadrzaj>
    <derivirana_varijabla naziv="DomainObject.Predmet.StrankaWithAdressOIB_1">Općinsko kazneno državno odvjetništvo u Zagrebu, Selska 2,10000 Zagreb,Hrvatski zavod za socijalni rad, PU Maksimir, OIB 52966791065, Ulica Ivana Dežmana 6,10000 Zagreb</derivirana_varijabla>
  </DomainObject.Predmet.StrankaWithAdressOIB>
  <DomainObject.Predmet.StrankaNazivFormated>
    <izvorni_sadrzaj>Općinsko kazneno državno odvjetništvo u Zagrebu,Hrvatski zavod za socijalni rad, PU Maksimir</izvorni_sadrzaj>
    <derivirana_varijabla naziv="DomainObject.Predmet.StrankaNazivFormated_1">Općinsko kazneno državno odvjetništvo u Zagrebu,Hrvatski zavod za socijalni rad, PU Maksimir</derivirana_varijabla>
  </DomainObject.Predmet.StrankaNazivFormated>
  <DomainObject.Predmet.StrankaNazivFormatedOIB>
    <izvorni_sadrzaj>Općinsko kazneno državno odvjetništvo u Zagrebu,Hrvatski zavod za socijalni rad, PU Maksimir, OIB 52966791065</izvorni_sadrzaj>
    <derivirana_varijabla naziv="DomainObject.Predmet.StrankaNazivFormatedOIB_1">Općinsko kazneno državno odvjetništvo u Zagrebu,Hrvatski zavod za socijalni rad, PU Maksimir, OIB 52966791065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Ilica 207</izvorni_sadrzaj>
    <derivirana_varijabla naziv="DomainObject.Predmet.Sud.Adresa.UlicaIKBR_1">Ilica 207</derivirana_varijabla>
  </DomainObject.Predmet.Sud.Adresa.UlicaIKBR>
  <DomainObject.Predmet.Sud.Naziv>
    <izvorni_sadrzaj>Općinski kazneni sud u Zagrebu</izvorni_sadrzaj>
    <derivirana_varijabla naziv="DomainObject.Predmet.Sud.Naziv_1">Općinski kazneni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KM pisarnica</izvorni_sadrzaj>
    <derivirana_varijabla naziv="DomainObject.Predmet.TrenutnaLokacijaSpisa.Naziv_1">KM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kazneni sud u Zagrebu</izvorni_sadrzaj>
    <derivirana_varijabla naziv="DomainObject.Predmet.TrenutnaLokacijaSpisa.Sud.Naziv_1">Općinski kazneni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KM pisarnica</izvorni_sadrzaj>
    <derivirana_varijabla naziv="DomainObject.Predmet.UstrojstvenaJedinicaVodi.Naziv_1">KM pisarnica</derivirana_varijabla>
  </DomainObject.Predmet.UstrojstvenaJedinicaVodi.Naziv>
  <DomainObject.Predmet.UstrojstvenaJedinicaVodi.Oznaka>
    <izvorni_sadrzaj>Km pisarnica</izvorni_sadrzaj>
    <derivirana_varijabla naziv="DomainObject.Predmet.UstrojstvenaJedinicaVodi.Oznaka_1">Km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kazneni sud u Zagrebu</izvorni_sadrzaj>
    <derivirana_varijabla naziv="DomainObject.Predmet.UstrojstvenaJedinicaVodi.Sud.Naziv_1">Općinski kazneni sud u Zagrebu</derivirana_varijabla>
  </DomainObject.Predmet.UstrojstvenaJedinicaVodi.Sud.Naziv>
  <DomainObject.Predmet.VrstaSpora.Naziv>
    <izvorni_sadrzaj>Optužnica - 1 opt. 2 do 5 djela</izvorni_sadrzaj>
    <derivirana_varijabla naziv="DomainObject.Predmet.VrstaSpora.Naziv_1">Optužnica - 1 opt. 2 do 5 djela</derivirana_varijabla>
  </DomainObject.Predmet.VrstaSpora.Naziv>
  <DomainObject.Predmet.Zapisnicar>
    <izvorni_sadrzaj>Ana Franić</izvorni_sadrzaj>
    <derivirana_varijabla naziv="DomainObject.Predmet.Zapisnicar_1">Ana Franić</derivirana_varijabla>
  </DomainObject.Predmet.Zapisnicar>
  <DomainObject.Predmet.StrankaListFormated>
    <izvorni_sadrzaj>
      <item>Općinsko kazneno državno odvjetništvo u Zagrebu</item>
      <item>Hrvatski zavod za socijalni rad, PU Maksimir</item>
    </izvorni_sadrzaj>
    <derivirana_varijabla naziv="DomainObject.Predmet.StrankaListFormated_1">
      <item>Općinsko kazneno državno odvjetništvo u Zagrebu</item>
      <item>Hrvatski zavod za socijalni rad, PU Maksimir</item>
    </derivirana_varijabla>
  </DomainObject.Predmet.StrankaListFormated>
  <DomainObject.Predmet.StrankaListFormatedOIB>
    <izvorni_sadrzaj>
      <item>Općinsko kazneno državno odvjetništvo u Zagrebu</item>
      <item>Hrvatski zavod za socijalni rad, PU Maksimir, OIB 52966791065</item>
    </izvorni_sadrzaj>
    <derivirana_varijabla naziv="DomainObject.Predmet.StrankaListFormatedOIB_1">
      <item>Općinsko kazneno državno odvjetništvo u Zagrebu</item>
      <item>Hrvatski zavod za socijalni rad, PU Maksimir, OIB 52966791065</item>
    </derivirana_varijabla>
  </DomainObject.Predmet.StrankaListFormatedOIB>
  <DomainObject.Predmet.StrankaListFormatedWithAdress>
    <izvorni_sadrzaj>
      <item>Općinsko kazneno državno odvjetništvo u Zagrebu, Selska 2, 10000 Zagreb</item>
      <item>Hrvatski zavod za socijalni rad, PU Maksimir, Ulica Ivana Dežmana 6, 10000 Zagreb</item>
    </izvorni_sadrzaj>
    <derivirana_varijabla naziv="DomainObject.Predmet.StrankaListFormatedWithAdress_1">
      <item>Općinsko kazneno državno odvjetništvo u Zagrebu, Selska 2, 10000 Zagreb</item>
      <item>Hrvatski zavod za socijalni rad, PU Maksimir, Ulica Ivana Dežmana 6, 10000 Zagreb</item>
    </derivirana_varijabla>
  </DomainObject.Predmet.StrankaListFormatedWithAdress>
  <DomainObject.Predmet.StrankaListFormatedWithAdressOIB>
    <izvorni_sadrzaj>
      <item>Općinsko kazneno državno odvjetništvo u Zagrebu, Selska 2, 10000 Zagreb</item>
      <item>Hrvatski zavod za socijalni rad, PU Maksimir, OIB 52966791065, Ulica Ivana Dežmana 6, 10000 Zagreb</item>
    </izvorni_sadrzaj>
    <derivirana_varijabla naziv="DomainObject.Predmet.StrankaListFormatedWithAdressOIB_1">
      <item>Općinsko kazneno državno odvjetništvo u Zagrebu, Selska 2, 10000 Zagreb</item>
      <item>Hrvatski zavod za socijalni rad, PU Maksimir, OIB 52966791065, Ulica Ivana Dežmana 6, 10000 Zagreb</item>
    </derivirana_varijabla>
  </DomainObject.Predmet.StrankaListFormatedWithAdressOIB>
  <DomainObject.Predmet.StrankaListNazivFormated>
    <izvorni_sadrzaj>
      <item>Općinsko kazneno državno odvjetništvo u Zagrebu</item>
      <item>Hrvatski zavod za socijalni rad, PU Maksimir</item>
    </izvorni_sadrzaj>
    <derivirana_varijabla naziv="DomainObject.Predmet.StrankaListNazivFormated_1">
      <item>Općinsko kazneno državno odvjetništvo u Zagrebu</item>
      <item>Hrvatski zavod za socijalni rad, PU Maksimir</item>
    </derivirana_varijabla>
  </DomainObject.Predmet.StrankaListNazivFormated>
  <DomainObject.Predmet.StrankaListNazivFormatedOIB>
    <izvorni_sadrzaj>
      <item>Općinsko kazneno državno odvjetništvo u Zagrebu</item>
      <item>Hrvatski zavod za socijalni rad, PU Maksimir, OIB 52966791065</item>
    </izvorni_sadrzaj>
    <derivirana_varijabla naziv="DomainObject.Predmet.StrankaListNazivFormatedOIB_1">
      <item>Općinsko kazneno državno odvjetništvo u Zagrebu</item>
      <item>Hrvatski zavod za socijalni rad, PU Maksimir, OIB 52966791065</item>
    </derivirana_varijabla>
  </DomainObject.Predmet.StrankaListNazivFormatedOIB>
  <DomainObject.Predmet.ProtuStrankaListFormated>
    <izvorni_sadrzaj>
      <item>Vjekoslav Peitl</item>
    </izvorni_sadrzaj>
    <derivirana_varijabla naziv="DomainObject.Predmet.ProtuStrankaListFormated_1">
      <item>Vjekoslav Peitl</item>
    </derivirana_varijabla>
  </DomainObject.Predmet.ProtuStrankaListFormated>
  <DomainObject.Predmet.ProtuStrankaListFormatedOIB>
    <izvorni_sadrzaj>
      <item>Vjekoslav Peitl, OIB 65387583533</item>
    </izvorni_sadrzaj>
    <derivirana_varijabla naziv="DomainObject.Predmet.ProtuStrankaListFormatedOIB_1">
      <item>Vjekoslav Peitl, OIB 65387583533</item>
    </derivirana_varijabla>
  </DomainObject.Predmet.ProtuStrankaListFormatedOIB>
  <DomainObject.Predmet.ProtuStrankaListFormatedWithAdress>
    <izvorni_sadrzaj>
      <item>Vjekoslav Peitl, Ulica Ivana Rendića 28b, 10000 Zagreb</item>
    </izvorni_sadrzaj>
    <derivirana_varijabla naziv="DomainObject.Predmet.ProtuStrankaListFormatedWithAdress_1">
      <item>Vjekoslav Peitl, Ulica Ivana Rendića 28b, 10000 Zagreb</item>
    </derivirana_varijabla>
  </DomainObject.Predmet.ProtuStrankaListFormatedWithAdress>
  <DomainObject.Predmet.ProtuStrankaListFormatedWithAdressOIB>
    <izvorni_sadrzaj>
      <item>Vjekoslav Peitl, OIB 65387583533, Ulica Ivana Rendića 28b, 10000 Zagreb</item>
    </izvorni_sadrzaj>
    <derivirana_varijabla naziv="DomainObject.Predmet.ProtuStrankaListFormatedWithAdressOIB_1">
      <item>Vjekoslav Peitl, OIB 65387583533, Ulica Ivana Rendića 28b, 10000 Zagreb</item>
    </derivirana_varijabla>
  </DomainObject.Predmet.ProtuStrankaListFormatedWithAdressOIB>
  <DomainObject.Predmet.ProtuStrankaListNazivFormated>
    <izvorni_sadrzaj>
      <item>Vjekoslav Peitl</item>
    </izvorni_sadrzaj>
    <derivirana_varijabla naziv="DomainObject.Predmet.ProtuStrankaListNazivFormated_1">
      <item>Vjekoslav Peitl</item>
    </derivirana_varijabla>
  </DomainObject.Predmet.ProtuStrankaListNazivFormated>
  <DomainObject.Predmet.ProtuStrankaListNazivFormatedOIB>
    <izvorni_sadrzaj>
      <item>Vjekoslav Peitl, OIB 65387583533</item>
    </izvorni_sadrzaj>
    <derivirana_varijabla naziv="DomainObject.Predmet.ProtuStrankaListNazivFormatedOIB_1">
      <item>Vjekoslav Peitl, OIB 65387583533</item>
    </derivirana_varijabla>
  </DomainObject.Predmet.ProtuStrankaListNazivFormatedOIB>
  <DomainObject.Predmet.OstaliListFormated>
    <izvorni_sadrzaj>
      <item>Fran Olujić</item>
      <item>Milena Peitl</item>
      <item>Iva Kužnar Šarić</item>
      <item>Gabriel Peitl</item>
      <item>Lea Čavić</item>
      <item>Davor Mayer</item>
      <item>Terezija Radaković</item>
    </izvorni_sadrzaj>
    <derivirana_varijabla naziv="DomainObject.Predmet.OstaliListFormated_1">
      <item>Fran Olujić</item>
      <item>Milena Peitl</item>
      <item>Iva Kužnar Šarić</item>
      <item>Gabriel Peitl</item>
      <item>Lea Čavić</item>
      <item>Davor Mayer</item>
      <item>Terezija Radaković</item>
    </derivirana_varijabla>
  </DomainObject.Predmet.OstaliListFormated>
  <DomainObject.Predmet.OstaliListFormatedOIB>
    <izvorni_sadrzaj>
      <item>Fran Olujić, OIB 44451833876</item>
      <item>Milena Peitl, OIB 54370683470</item>
      <item>Iva Kužnar Šarić, OIB 59467860144</item>
      <item>Gabriel Peitl, OIB 75842264151</item>
      <item>Lea Čavić, OIB 51241858665</item>
      <item>Davor Mayer</item>
      <item>Terezija Radaković</item>
    </izvorni_sadrzaj>
    <derivirana_varijabla naziv="DomainObject.Predmet.OstaliListFormatedOIB_1">
      <item>Fran Olujić, OIB 44451833876</item>
      <item>Milena Peitl, OIB 54370683470</item>
      <item>Iva Kužnar Šarić, OIB 59467860144</item>
      <item>Gabriel Peitl, OIB 75842264151</item>
      <item>Lea Čavić, OIB 51241858665</item>
      <item>Davor Mayer</item>
      <item>Terezija Radaković</item>
    </derivirana_varijabla>
  </DomainObject.Predmet.OstaliListFormatedOIB>
  <DomainObject.Predmet.OstaliListFormatedWithAdress>
    <izvorni_sadrzaj>
      <item>Fran Olujić, Marulićev trg 2, 10000 Zagreb</item>
      <item>Milena Peitl, Ulica Ivana Rendića 28b, 10000 Zagreb</item>
      <item>Iva Kužnar Šarić, Ulica Adama Mandrovića 22, 10000 Zagreb</item>
      <item>Gabriel Peitl, Ulica Ivana Rendića 28 B, 10000 Zagreb</item>
      <item>Lea Čavić, Ul. grada Vukovara 269 D, 10000 Zagreb</item>
      <item>Davor Mayer</item>
      <item>Terezija Radaković, Stari grad 11, 51211 Matulji</item>
    </izvorni_sadrzaj>
    <derivirana_varijabla naziv="DomainObject.Predmet.OstaliListFormatedWithAdress_1">
      <item>Fran Olujić, Marulićev trg 2, 10000 Zagreb</item>
      <item>Milena Peitl, Ulica Ivana Rendića 28b, 10000 Zagreb</item>
      <item>Iva Kužnar Šarić, Ulica Adama Mandrovića 22, 10000 Zagreb</item>
      <item>Gabriel Peitl, Ulica Ivana Rendića 28 B, 10000 Zagreb</item>
      <item>Lea Čavić, Ul. grada Vukovara 269 D, 10000 Zagreb</item>
      <item>Davor Mayer</item>
      <item>Terezija Radaković, Stari grad 11, 51211 Matulji</item>
    </derivirana_varijabla>
  </DomainObject.Predmet.OstaliListFormatedWithAdress>
  <DomainObject.Predmet.OstaliListFormatedWithAdressOIB>
    <izvorni_sadrzaj>
      <item>Fran Olujić, OIB 44451833876, Marulićev trg 2, 10000 Zagreb</item>
      <item>Milena Peitl, OIB 54370683470, Ulica Ivana Rendića 28b, 10000 Zagreb</item>
      <item>Iva Kužnar Šarić, OIB 59467860144, Ulica Adama Mandrovića 22, 10000 Zagreb</item>
      <item>Gabriel Peitl, OIB 75842264151, Ulica Ivana Rendića 28 B, 10000 Zagreb</item>
      <item>Lea Čavić, OIB 51241858665, Ul. grada Vukovara 269 D, 10000 Zagreb</item>
      <item>Davor Mayer</item>
      <item>Terezija Radaković, Stari grad 11, 51211 Matulji</item>
    </izvorni_sadrzaj>
    <derivirana_varijabla naziv="DomainObject.Predmet.OstaliListFormatedWithAdressOIB_1">
      <item>Fran Olujić, OIB 44451833876, Marulićev trg 2, 10000 Zagreb</item>
      <item>Milena Peitl, OIB 54370683470, Ulica Ivana Rendića 28b, 10000 Zagreb</item>
      <item>Iva Kužnar Šarić, OIB 59467860144, Ulica Adama Mandrovića 22, 10000 Zagreb</item>
      <item>Gabriel Peitl, OIB 75842264151, Ulica Ivana Rendića 28 B, 10000 Zagreb</item>
      <item>Lea Čavić, OIB 51241858665, Ul. grada Vukovara 269 D, 10000 Zagreb</item>
      <item>Davor Mayer</item>
      <item>Terezija Radaković, Stari grad 11, 51211 Matulji</item>
    </derivirana_varijabla>
  </DomainObject.Predmet.OstaliListFormatedWithAdressOIB>
  <DomainObject.Predmet.OstaliListNazivFormated>
    <izvorni_sadrzaj>
      <item>Fran Olujić</item>
      <item>Milena Peitl</item>
      <item>Iva Kužnar Šarić</item>
      <item>Gabriel Peitl</item>
      <item>Lea Čavić</item>
      <item>Davor Mayer</item>
      <item>Terezija Radaković</item>
    </izvorni_sadrzaj>
    <derivirana_varijabla naziv="DomainObject.Predmet.OstaliListNazivFormated_1">
      <item>Fran Olujić</item>
      <item>Milena Peitl</item>
      <item>Iva Kužnar Šarić</item>
      <item>Gabriel Peitl</item>
      <item>Lea Čavić</item>
      <item>Davor Mayer</item>
      <item>Terezija Radaković</item>
    </derivirana_varijabla>
  </DomainObject.Predmet.OstaliListNazivFormated>
  <DomainObject.Predmet.OstaliListNazivFormatedOIB>
    <izvorni_sadrzaj>
      <item>Fran Olujić, OIB 44451833876</item>
      <item>Milena Peitl, OIB 54370683470</item>
      <item>Iva Kužnar Šarić, OIB 59467860144</item>
      <item>Gabriel Peitl, OIB 75842264151</item>
      <item>Lea Čavić, OIB 51241858665</item>
      <item>Davor Mayer</item>
      <item>Terezija Radaković</item>
    </izvorni_sadrzaj>
    <derivirana_varijabla naziv="DomainObject.Predmet.OstaliListNazivFormatedOIB_1">
      <item>Fran Olujić, OIB 44451833876</item>
      <item>Milena Peitl, OIB 54370683470</item>
      <item>Iva Kužnar Šarić, OIB 59467860144</item>
      <item>Gabriel Peitl, OIB 75842264151</item>
      <item>Lea Čavić, OIB 51241858665</item>
      <item>Davor Mayer</item>
      <item>Terezija Radaković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177, 117, 179A</izvorni_sadrzaj>
    <derivirana_varijabla naziv="DomainObject.Predmet.ClanakZakona_1">177, 117, 179A</derivirana_varijabla>
  </DomainObject.Predmet.ClanakZakona>
  <DomainObject.Predmet.ClanakZakonaFull>
    <izvorni_sadrzaj>članka 177. stavka 2., članka 117. stavka 2., članka 179A.</izvorni_sadrzaj>
    <derivirana_varijabla naziv="DomainObject.Predmet.ClanakZakonaFull_1">članka 177. stavka 2., članka 117. stavka 2., članka 179A.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5. listopada 2026.</izvorni_sadrzaj>
    <derivirana_varijabla naziv="DomainObject.Datum_1">5. listopada 2026.</derivirana_varijabla>
  </DomainObject.Datum>
  <DomainObject.PoslovniBrojDokumenta>
    <izvorni_sadrzaj>Kzd-45/2026-21</izvorni_sadrzaj>
    <derivirana_varijabla naziv="DomainObject.PoslovniBrojDokumenta_1">Kzd-45/2026-21</derivirana_varijabla>
  </DomainObject.PoslovniBrojDokumenta>
  <DomainObject.Predmet.StrankaIDrugi>
    <izvorni_sadrzaj>Općinsko kazneno državno odvjetništvo u Zagrebu i dr.</izvorni_sadrzaj>
    <derivirana_varijabla naziv="DomainObject.Predmet.StrankaIDrugi_1">Općinsko kazneno državno odvjetništvo u Zagrebu i dr.</derivirana_varijabla>
  </DomainObject.Predmet.StrankaIDrugi>
  <DomainObject.Predmet.ProtustrankaIDrugi>
    <izvorni_sadrzaj>Vjekoslav Peitl</izvorni_sadrzaj>
    <derivirana_varijabla naziv="DomainObject.Predmet.ProtustrankaIDrugi_1">Vjekoslav Peitl</derivirana_varijabla>
  </DomainObject.Predmet.ProtustrankaIDrugi>
  <DomainObject.Predmet.StrankaIDrugiAdressOIB>
    <izvorni_sadrzaj>Općinsko kazneno državno odvjetništvo u Zagrebu, Selska 2, 10000 Zagreb i dr.</izvorni_sadrzaj>
    <derivirana_varijabla naziv="DomainObject.Predmet.StrankaIDrugiAdressOIB_1">Općinsko kazneno državno odvjetništvo u Zagrebu, Selska 2, 10000 Zagreb i dr.</derivirana_varijabla>
  </DomainObject.Predmet.StrankaIDrugiAdressOIB>
  <DomainObject.Predmet.ProtustrankaIDrugiAdressOIB>
    <izvorni_sadrzaj>Vjekoslav Peitl, OIB 65387583533, Ulica Ivana Rendića 28b, 10000 Zagreb</izvorni_sadrzaj>
    <derivirana_varijabla naziv="DomainObject.Predmet.ProtustrankaIDrugiAdressOIB_1">Vjekoslav Peitl, OIB 65387583533, Ulica Ivana Rendića 28b,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Fran Olujić</item>
      <item>Hrvatski zavod za socijalni rad, PU Maksimir</item>
      <item>Milena Peitl</item>
      <item>Iva Kužnar Šarić</item>
      <item>Vjekoslav Peitl</item>
      <item>Gabriel Peitl</item>
      <item>Općinsko kazneno državno odvjetništvo u Zagrebu</item>
      <item>Lea Čavić</item>
      <item>Davor Mayer</item>
      <item>Terezija Radaković</item>
    </izvorni_sadrzaj>
    <derivirana_varijabla naziv="DomainObject.Predmet.SudioniciListNaziv_1">
      <item>Fran Olujić</item>
      <item>Hrvatski zavod za socijalni rad, PU Maksimir</item>
      <item>Milena Peitl</item>
      <item>Iva Kužnar Šarić</item>
      <item>Vjekoslav Peitl</item>
      <item>Gabriel Peitl</item>
      <item>Općinsko kazneno državno odvjetništvo u Zagrebu</item>
      <item>Lea Čavić</item>
      <item>Davor Mayer</item>
      <item>Terezija Radaković</item>
    </derivirana_varijabla>
  </DomainObject.Predmet.SudioniciListNaziv>
  <DomainObject.Predmet.SudioniciListAdressOIB>
    <izvorni_sadrzaj>
      <item>Fran Olujić, OIB 44451833876, Marulićev trg 2,10000 Zagreb</item>
      <item>Hrvatski zavod za socijalni rad, PU Maksimir, OIB 52966791065, Ulica Ivana Dežmana 6,10000 Zagreb</item>
      <item>Milena Peitl, OIB 54370683470, Ulica Ivana Rendića 28b,10000 Zagreb</item>
      <item>Iva Kužnar Šarić, OIB 59467860144, Ulica Adama Mandrovića 22,10000 Zagreb</item>
      <item>Vjekoslav Peitl, OIB 65387583533, Ulica Ivana Rendića 28b,10000 Zagreb</item>
      <item>Gabriel Peitl, OIB 75842264151, Ulica Ivana Rendića 28 B,10000 Zagreb</item>
      <item>Općinsko kazneno državno odvjetništvo u Zagrebu, Selska 2,10000 Zagreb</item>
      <item>Lea Čavić, OIB 51241858665, Ul. grada Vukovara 269 D,10000 Zagreb</item>
      <item>Davor Mayer</item>
      <item>Terezija Radaković, Stari grad 11,51211 Matulji</item>
    </izvorni_sadrzaj>
    <derivirana_varijabla naziv="DomainObject.Predmet.SudioniciListAdressOIB_1">
      <item>Fran Olujić, OIB 44451833876, Marulićev trg 2,10000 Zagreb</item>
      <item>Hrvatski zavod za socijalni rad, PU Maksimir, OIB 52966791065, Ulica Ivana Dežmana 6,10000 Zagreb</item>
      <item>Milena Peitl, OIB 54370683470, Ulica Ivana Rendića 28b,10000 Zagreb</item>
      <item>Iva Kužnar Šarić, OIB 59467860144, Ulica Adama Mandrovića 22,10000 Zagreb</item>
      <item>Vjekoslav Peitl, OIB 65387583533, Ulica Ivana Rendića 28b,10000 Zagreb</item>
      <item>Gabriel Peitl, OIB 75842264151, Ulica Ivana Rendića 28 B,10000 Zagreb</item>
      <item>Općinsko kazneno državno odvjetništvo u Zagrebu, Selska 2,10000 Zagreb</item>
      <item>Lea Čavić, OIB 51241858665, Ul. grada Vukovara 269 D,10000 Zagreb</item>
      <item>Davor Mayer</item>
      <item>Terezija Radaković, Stari grad 11,51211 Matulji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44451833876</item>
      <item>, OIB 52966791065</item>
      <item>, OIB 54370683470</item>
      <item>, OIB 59467860144</item>
      <item>, OIB 65387583533</item>
      <item>, OIB 75842264151</item>
      <item>, OIB null</item>
      <item>, OIB 51241858665</item>
      <item>, OIB null</item>
      <item>, OIB null</item>
    </izvorni_sadrzaj>
    <derivirana_varijabla naziv="DomainObject.Predmet.SudioniciListNazivOIB_1">
      <item>, OIB 44451833876</item>
      <item>, OIB 52966791065</item>
      <item>, OIB 54370683470</item>
      <item>, OIB 59467860144</item>
      <item>, OIB 65387583533</item>
      <item>, OIB 75842264151</item>
      <item>, OIB null</item>
      <item>, OIB 51241858665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27. kolovoza 2026.</izvorni_sadrzaj>
    <derivirana_varijabla naziv="DomainObject.PredzadnjaOdlukaIzPredmeta.DatumDonosenjaOdluke_1">27. kolovoza 2026.</derivirana_varijabla>
  </DomainObject.PredzadnjaOdlukaIzPredmeta.DatumDonosenjaOdluke>
  <DomainObject.PredzadnjaOdlukaIzPredmeta.Oznaka>
    <izvorni_sadrzaj>Kzd-45/2026-20</izvorni_sadrzaj>
    <derivirana_varijabla naziv="DomainObject.PredzadnjaOdlukaIzPredmeta.Oznaka_1">Kzd-45/2026-20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3. prosinca 2024.</izvorni_sadrzaj>
    <derivirana_varijabla naziv="DomainObject.Predmet.DatumPocetkaProcesa_1">3. prosinca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Kazneni zakon(NN 125/11)</item>
    </izvorni_sadrzaj>
    <derivirana_varijabla naziv="DomainObject.ZakonPravilnikList_1">
      <item>Kazneni zakon(NN 125/11)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>Vjekoslav Peitl, Ulica Ivana Rendića 28b, 10000 Zagreb, OIB: 65387583533, rođen-a 30.06.1980., mjesto rođenja Rijeka (Rijeka)</item>
    </izvorni_sadrzaj>
    <derivirana_varijabla naziv="DomainObject.Predmet.OkrivljenikAdresaMjestoRodjenjaList_1">
      <item>Vjekoslav Peitl, Ulica Ivana Rendića 28b, 10000 Zagreb, OIB: 65387583533, rođen-a 30.06.1980., mjesto rođenja Rijeka (Rijeka)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FF5EC9E-E82C-4228-8A2E-D1CE0359DABA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4</properties:Pages>
  <properties:Words>1420</properties:Words>
  <properties:Characters>7456</properties:Characters>
  <properties:Lines>178</properties:Lines>
  <properties:Paragraphs>41</properties:Paragraphs>
  <properties:TotalTime>93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Poslovni broj: 3</vt:lpstr>
    </vt:vector>
  </properties:TitlesOfParts>
  <properties:LinksUpToDate>false</properties:LinksUpToDate>
  <properties:CharactersWithSpaces>9028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2024-01-12T13:24:00Z</dcterms:created>
  <dc:creator>tkruslin1</dc:creator>
  <cp:lastModifiedBy>Čedomir Šeparović</cp:lastModifiedBy>
  <cp:lastPrinted>2026-10-05T11:45:00Z</cp:lastPrinted>
  <dcterms:modified xmlns:xsi="http://www.w3.org/2001/XMLSchema-instance" xsi:type="dcterms:W3CDTF">2026-10-05T11:52:00Z</dcterms:modified>
  <cp:revision>56</cp:revision>
  <dc:title>Poslovni broj: 3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Kzd-45/2026-21 / Odluka - Anonimizirana odluka / dopis (rješenje_o_produljenju_MO_na_raspravi.docx)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4</vt:i4>
  </prop:property>
</prop:Properties>
</file>