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e.xml"/>
  <Override ContentType="application/vnd.openxmlformats-officedocument.customXmlProperties+xml" PartName="/customXml/itemProps1.xml"/>
  <Override ContentType="application/vnd.openxmlformats-officedocument.customXmlProperties+xml" PartName="/customXml/itemProps1a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812226" w:rsidR="00812226" w:rsidP="00812226" w:rsidRDefault="008D6CF2" w14:paraId="d664f97" w14:textId="d664f97">
      <w:pPr>
        <w:tabs>
          <w:tab w:val="left" w:pos="708"/>
          <w:tab w:val="center" w:pos="4153"/>
          <w:tab w:val="right" w:pos="8306"/>
        </w:tabs>
        <w15:collapsed w:val="false"/>
        <w:rPr>
          <w:rFonts w:ascii="Arial" w:hAnsi="Arial" w:cs="Arial" w:eastAsiaTheme="minorHAnsi"/>
          <w:sz w:val="24"/>
          <w:szCs w:val="22"/>
          <w:lang w:eastAsia="en-US"/>
        </w:rPr>
      </w:pPr>
      <w:r w:rsidRPr="00B3582A">
        <w:rPr>
          <w:rFonts w:ascii="Arial" w:hAnsi="Arial" w:cs="Arial"/>
          <w:noProof/>
          <w:sz w:val="24"/>
          <w:szCs w:val="24"/>
        </w:rPr>
      </w:r>
      <w:r w:rsidRPr="00B3582A" w:rsidR="001F589C">
        <w:rPr>
          <w:rFonts w:ascii="Arial" w:hAnsi="Arial" w:cs="Arial"/>
          <w:sz w:val="24"/>
          <w:szCs w:val="24"/>
        </w:rPr>
        <w:t xml:space="preserve">   </w:t>
      </w:r>
      <w:r w:rsidR="00812226">
        <w:rPr>
          <w:rFonts w:ascii="Arial" w:hAnsi="Arial" w:cs="Arial"/>
          <w:sz w:val="24"/>
          <w:szCs w:val="24"/>
        </w:rPr>
        <w:t xml:space="preserve">                    </w:t>
      </w:r>
      <w:r w:rsidRPr="00812226" w:rsidR="00812226">
        <w:rPr>
          <w:rFonts w:ascii="Arial" w:hAnsi="Arial" w:cs="Arial" w:eastAsiaTheme="minorHAnsi"/>
          <w:sz w:val="24"/>
          <w:szCs w:val="22"/>
          <w:lang w:eastAsia="en-US"/>
        </w:rPr>
        <w:object w:dxaOrig="705" w:dyaOrig="885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.45pt;height:44.05pt" id="_x0000_i1025" fillcolor="window" o:ole="">
            <v:imagedata o:title="" r:id="rId9"/>
          </v:shape>
          <o:OLEObject Type="Embed" ProgID="Word.Picture.8" ShapeID="_x0000_i1025" DrawAspect="Content" ObjectID="_1843802560" r:id="rId10"/>
        </w:object>
      </w:r>
    </w:p>
    <w:p w:rsidRPr="00812226" w:rsidR="00812226" w:rsidP="00812226" w:rsidRDefault="00812226">
      <w:pPr>
        <w:tabs>
          <w:tab w:val="left" w:pos="708"/>
          <w:tab w:val="center" w:pos="4153"/>
          <w:tab w:val="right" w:pos="8306"/>
        </w:tabs>
        <w:rPr>
          <w:rFonts w:ascii="Arial" w:hAnsi="Arial" w:cs="Arial" w:eastAsiaTheme="minorHAnsi"/>
          <w:sz w:val="24"/>
          <w:szCs w:val="22"/>
          <w:lang w:eastAsia="en-US"/>
        </w:rPr>
      </w:pPr>
      <w:r w:rsidRPr="00812226">
        <w:rPr>
          <w:rFonts w:ascii="Arial" w:hAnsi="Arial" w:cs="Arial" w:eastAsiaTheme="minorHAnsi"/>
          <w:sz w:val="24"/>
          <w:szCs w:val="22"/>
          <w:lang w:eastAsia="en-US"/>
        </w:rPr>
        <w:tab/>
        <w:t xml:space="preserve">     Republika Hrvatska</w:t>
      </w:r>
    </w:p>
    <w:p w:rsidRPr="00812226" w:rsidR="00812226" w:rsidP="00812226" w:rsidRDefault="00812226">
      <w:pPr>
        <w:tabs>
          <w:tab w:val="left" w:pos="708"/>
          <w:tab w:val="center" w:pos="4153"/>
          <w:tab w:val="right" w:pos="8306"/>
        </w:tabs>
        <w:rPr>
          <w:rFonts w:ascii="Arial" w:hAnsi="Arial" w:cs="Arial" w:eastAsiaTheme="minorHAnsi"/>
          <w:sz w:val="24"/>
          <w:szCs w:val="22"/>
          <w:lang w:eastAsia="en-US"/>
        </w:rPr>
      </w:pPr>
      <w:r w:rsidRPr="00812226">
        <w:rPr>
          <w:rFonts w:ascii="Arial" w:hAnsi="Arial" w:cs="Arial" w:eastAsiaTheme="minorHAnsi"/>
          <w:sz w:val="24"/>
          <w:szCs w:val="22"/>
          <w:lang w:eastAsia="en-US"/>
        </w:rPr>
        <w:t>Visoki prekršajni sud Republike Hrvatske</w:t>
      </w:r>
    </w:p>
    <w:p w:rsidRPr="00812226" w:rsidR="00812226" w:rsidP="00812226" w:rsidRDefault="00812226">
      <w:pPr>
        <w:ind w:left="708" w:firstLine="708"/>
        <w:rPr>
          <w:rFonts w:ascii="Arial" w:hAnsi="Arial" w:cs="Arial" w:eastAsiaTheme="minorHAnsi"/>
          <w:sz w:val="24"/>
          <w:szCs w:val="22"/>
          <w:lang w:eastAsia="en-US"/>
        </w:rPr>
      </w:pPr>
      <w:r w:rsidRPr="00812226">
        <w:rPr>
          <w:rFonts w:ascii="Arial" w:hAnsi="Arial" w:cs="Arial" w:eastAsiaTheme="minorHAnsi"/>
          <w:sz w:val="24"/>
          <w:szCs w:val="22"/>
          <w:lang w:eastAsia="en-US"/>
        </w:rPr>
        <w:t xml:space="preserve">  Zagreb</w:t>
      </w:r>
    </w:p>
    <w:p w:rsidR="00812226" w:rsidP="00812226" w:rsidRDefault="00812226">
      <w:pPr>
        <w:jc w:val="right"/>
        <w:rPr>
          <w:rFonts w:ascii="Arial" w:hAnsi="Arial" w:cs="Arial"/>
          <w:sz w:val="24"/>
          <w:szCs w:val="24"/>
        </w:rPr>
      </w:pPr>
      <w:r w:rsidRPr="00B3582A">
        <w:rPr>
          <w:rFonts w:ascii="Arial" w:hAnsi="Arial" w:cs="Arial"/>
          <w:sz w:val="24"/>
          <w:szCs w:val="24"/>
        </w:rPr>
        <w:t>Broj: Ppž-2099/2024</w:t>
      </w:r>
    </w:p>
    <w:p w:rsidR="00812226" w:rsidP="00B3582A" w:rsidRDefault="00812226">
      <w:pPr>
        <w:jc w:val="center"/>
        <w:rPr>
          <w:rFonts w:ascii="Arial" w:hAnsi="Arial" w:cs="Arial"/>
          <w:sz w:val="24"/>
          <w:szCs w:val="24"/>
        </w:rPr>
      </w:pPr>
    </w:p>
    <w:p w:rsidRPr="00B3582A" w:rsidR="001F589C" w:rsidP="00B3582A" w:rsidRDefault="00971220">
      <w:pPr>
        <w:jc w:val="center"/>
        <w:rPr>
          <w:rFonts w:ascii="Arial" w:hAnsi="Arial" w:cs="Arial"/>
          <w:sz w:val="24"/>
          <w:szCs w:val="24"/>
        </w:rPr>
      </w:pPr>
      <w:r w:rsidRPr="00B3582A">
        <w:rPr>
          <w:rFonts w:ascii="Arial" w:hAnsi="Arial" w:cs="Arial"/>
          <w:sz w:val="24"/>
          <w:szCs w:val="24"/>
        </w:rPr>
        <w:t xml:space="preserve">U   I M E </w:t>
      </w:r>
      <w:r w:rsidR="00B3582A">
        <w:rPr>
          <w:rFonts w:ascii="Arial" w:hAnsi="Arial" w:cs="Arial"/>
          <w:sz w:val="24"/>
          <w:szCs w:val="24"/>
        </w:rPr>
        <w:t xml:space="preserve"> </w:t>
      </w:r>
      <w:r w:rsidRPr="00B3582A">
        <w:rPr>
          <w:rFonts w:ascii="Arial" w:hAnsi="Arial" w:cs="Arial"/>
          <w:sz w:val="24"/>
          <w:szCs w:val="24"/>
        </w:rPr>
        <w:t xml:space="preserve"> </w:t>
      </w:r>
      <w:r w:rsidRPr="00B3582A" w:rsidR="00A12BCC">
        <w:rPr>
          <w:rFonts w:ascii="Arial" w:hAnsi="Arial" w:cs="Arial"/>
          <w:sz w:val="24"/>
          <w:szCs w:val="24"/>
        </w:rPr>
        <w:t xml:space="preserve">R E P U B L I K </w:t>
      </w:r>
      <w:r w:rsidRPr="00B3582A">
        <w:rPr>
          <w:rFonts w:ascii="Arial" w:hAnsi="Arial" w:cs="Arial"/>
          <w:sz w:val="24"/>
          <w:szCs w:val="24"/>
        </w:rPr>
        <w:t>E</w:t>
      </w:r>
      <w:r w:rsidRPr="00B3582A" w:rsidR="00A12BCC">
        <w:rPr>
          <w:rFonts w:ascii="Arial" w:hAnsi="Arial" w:cs="Arial"/>
          <w:sz w:val="24"/>
          <w:szCs w:val="24"/>
        </w:rPr>
        <w:t xml:space="preserve">   H R V A T S K </w:t>
      </w:r>
      <w:r w:rsidRPr="00B3582A">
        <w:rPr>
          <w:rFonts w:ascii="Arial" w:hAnsi="Arial" w:cs="Arial"/>
          <w:sz w:val="24"/>
          <w:szCs w:val="24"/>
        </w:rPr>
        <w:t>E</w:t>
      </w:r>
    </w:p>
    <w:p w:rsidR="00B3582A" w:rsidP="00B3582A" w:rsidRDefault="00B3582A">
      <w:pPr>
        <w:jc w:val="center"/>
        <w:rPr>
          <w:rFonts w:ascii="Arial" w:hAnsi="Arial" w:cs="Arial"/>
          <w:sz w:val="24"/>
          <w:szCs w:val="24"/>
        </w:rPr>
      </w:pPr>
    </w:p>
    <w:p w:rsidRPr="00B3582A" w:rsidR="001F589C" w:rsidP="00B3582A" w:rsidRDefault="00971220">
      <w:pPr>
        <w:jc w:val="center"/>
        <w:rPr>
          <w:rFonts w:ascii="Arial" w:hAnsi="Arial" w:cs="Arial"/>
          <w:sz w:val="24"/>
          <w:szCs w:val="24"/>
        </w:rPr>
      </w:pPr>
      <w:r w:rsidRPr="00B3582A">
        <w:rPr>
          <w:rFonts w:ascii="Arial" w:hAnsi="Arial" w:cs="Arial"/>
          <w:sz w:val="24"/>
          <w:szCs w:val="24"/>
        </w:rPr>
        <w:t>P R E S U D A</w:t>
      </w:r>
    </w:p>
    <w:p w:rsidRPr="00B3582A" w:rsidR="00BF00BE" w:rsidP="00B3582A" w:rsidRDefault="00BF00BE">
      <w:pPr>
        <w:jc w:val="both"/>
        <w:rPr>
          <w:rFonts w:ascii="Arial" w:hAnsi="Arial" w:cs="Arial"/>
          <w:b/>
          <w:sz w:val="24"/>
          <w:szCs w:val="24"/>
        </w:rPr>
      </w:pPr>
    </w:p>
    <w:p w:rsidRPr="00B3582A" w:rsidR="00D2530F" w:rsidP="00B3582A" w:rsidRDefault="001F589C">
      <w:pPr>
        <w:tabs>
          <w:tab w:val="left" w:pos="426"/>
        </w:tabs>
        <w:jc w:val="both"/>
        <w:rPr>
          <w:rFonts w:ascii="Arial" w:hAnsi="Arial" w:cs="Arial"/>
          <w:sz w:val="24"/>
          <w:szCs w:val="24"/>
        </w:rPr>
      </w:pPr>
      <w:r w:rsidRPr="00B3582A">
        <w:rPr>
          <w:rFonts w:ascii="Arial" w:hAnsi="Arial" w:cs="Arial"/>
          <w:b/>
          <w:sz w:val="24"/>
          <w:szCs w:val="24"/>
        </w:rPr>
        <w:tab/>
      </w:r>
      <w:r w:rsidRPr="00B3582A" w:rsidR="00733276">
        <w:rPr>
          <w:rFonts w:ascii="Arial" w:hAnsi="Arial" w:cs="Arial"/>
          <w:sz w:val="24"/>
          <w:szCs w:val="24"/>
        </w:rPr>
        <w:t>Visoki prekršajni sud Republike Hrvatske, u vijeću sastavljenom od su</w:t>
      </w:r>
      <w:r w:rsidRPr="00B3582A" w:rsidR="00FC77B8">
        <w:rPr>
          <w:rFonts w:ascii="Arial" w:hAnsi="Arial" w:cs="Arial"/>
          <w:sz w:val="24"/>
          <w:szCs w:val="24"/>
        </w:rPr>
        <w:t>tkinja</w:t>
      </w:r>
      <w:r w:rsidRPr="00B3582A" w:rsidR="00733276">
        <w:rPr>
          <w:rFonts w:ascii="Arial" w:hAnsi="Arial" w:cs="Arial"/>
          <w:sz w:val="24"/>
          <w:szCs w:val="24"/>
        </w:rPr>
        <w:t xml:space="preserve">, </w:t>
      </w:r>
      <w:r w:rsidRPr="00B3582A" w:rsidR="00FC77B8">
        <w:rPr>
          <w:rFonts w:ascii="Arial" w:hAnsi="Arial" w:cs="Arial"/>
          <w:sz w:val="24"/>
          <w:szCs w:val="24"/>
        </w:rPr>
        <w:t>Anđe Ćorluk</w:t>
      </w:r>
      <w:r w:rsidRPr="00B3582A" w:rsidR="00B0396B">
        <w:rPr>
          <w:rFonts w:ascii="Arial" w:hAnsi="Arial" w:cs="Arial"/>
          <w:sz w:val="24"/>
          <w:szCs w:val="24"/>
        </w:rPr>
        <w:t>e</w:t>
      </w:r>
      <w:r w:rsidRPr="00B3582A" w:rsidR="00733276">
        <w:rPr>
          <w:rFonts w:ascii="Arial" w:hAnsi="Arial" w:cs="Arial"/>
          <w:sz w:val="24"/>
          <w:szCs w:val="24"/>
        </w:rPr>
        <w:t xml:space="preserve">, kao predsjednice vijeća, te </w:t>
      </w:r>
      <w:r w:rsidRPr="00B3582A" w:rsidR="00791D5B">
        <w:rPr>
          <w:rFonts w:ascii="Arial" w:hAnsi="Arial" w:cs="Arial"/>
          <w:sz w:val="24"/>
          <w:szCs w:val="24"/>
        </w:rPr>
        <w:t>Ivanke Mašić</w:t>
      </w:r>
      <w:r w:rsidRPr="00B3582A" w:rsidR="00733276">
        <w:rPr>
          <w:rFonts w:ascii="Arial" w:hAnsi="Arial" w:cs="Arial"/>
          <w:sz w:val="24"/>
          <w:szCs w:val="24"/>
        </w:rPr>
        <w:t xml:space="preserve"> i </w:t>
      </w:r>
      <w:r w:rsidRPr="00B3582A" w:rsidR="00BB3C77">
        <w:rPr>
          <w:rFonts w:ascii="Arial" w:hAnsi="Arial" w:cs="Arial"/>
          <w:sz w:val="24"/>
          <w:szCs w:val="24"/>
        </w:rPr>
        <w:t>Nade Horvatović</w:t>
      </w:r>
      <w:r w:rsidRPr="00B3582A" w:rsidR="00733276">
        <w:rPr>
          <w:rFonts w:ascii="Arial" w:hAnsi="Arial" w:cs="Arial"/>
          <w:sz w:val="24"/>
          <w:szCs w:val="24"/>
        </w:rPr>
        <w:t xml:space="preserve"> kao član</w:t>
      </w:r>
      <w:r w:rsidRPr="00B3582A" w:rsidR="00FC77B8">
        <w:rPr>
          <w:rFonts w:ascii="Arial" w:hAnsi="Arial" w:cs="Arial"/>
          <w:sz w:val="24"/>
          <w:szCs w:val="24"/>
        </w:rPr>
        <w:t>ica</w:t>
      </w:r>
      <w:r w:rsidRPr="00B3582A" w:rsidR="00733276">
        <w:rPr>
          <w:rFonts w:ascii="Arial" w:hAnsi="Arial" w:cs="Arial"/>
          <w:sz w:val="24"/>
          <w:szCs w:val="24"/>
        </w:rPr>
        <w:t xml:space="preserve"> vijeća</w:t>
      </w:r>
      <w:r w:rsidRPr="00B3582A" w:rsidR="00695CF1">
        <w:rPr>
          <w:rFonts w:ascii="Arial" w:hAnsi="Arial" w:cs="Arial"/>
          <w:sz w:val="24"/>
          <w:szCs w:val="24"/>
        </w:rPr>
        <w:t>, uz sudjelovanje sudsk</w:t>
      </w:r>
      <w:r w:rsidRPr="00B3582A" w:rsidR="00BA4C7F">
        <w:rPr>
          <w:rFonts w:ascii="Arial" w:hAnsi="Arial" w:cs="Arial"/>
          <w:sz w:val="24"/>
          <w:szCs w:val="24"/>
        </w:rPr>
        <w:t xml:space="preserve">og </w:t>
      </w:r>
      <w:r w:rsidRPr="00B3582A" w:rsidR="00695CF1">
        <w:rPr>
          <w:rFonts w:ascii="Arial" w:hAnsi="Arial" w:cs="Arial"/>
          <w:sz w:val="24"/>
          <w:szCs w:val="24"/>
        </w:rPr>
        <w:t>savjetni</w:t>
      </w:r>
      <w:r w:rsidRPr="00B3582A" w:rsidR="00BA4C7F">
        <w:rPr>
          <w:rFonts w:ascii="Arial" w:hAnsi="Arial" w:cs="Arial"/>
          <w:sz w:val="24"/>
          <w:szCs w:val="24"/>
        </w:rPr>
        <w:t xml:space="preserve">ka </w:t>
      </w:r>
      <w:r w:rsidRPr="00B3582A" w:rsidR="00264351">
        <w:rPr>
          <w:rFonts w:ascii="Arial" w:hAnsi="Arial" w:cs="Arial"/>
          <w:sz w:val="24"/>
          <w:szCs w:val="24"/>
        </w:rPr>
        <w:t>Ivice Ožbolta</w:t>
      </w:r>
      <w:r w:rsidRPr="00B3582A" w:rsidR="00BA4C7F">
        <w:rPr>
          <w:rFonts w:ascii="Arial" w:hAnsi="Arial" w:cs="Arial"/>
          <w:sz w:val="24"/>
          <w:szCs w:val="24"/>
        </w:rPr>
        <w:t xml:space="preserve"> </w:t>
      </w:r>
      <w:r w:rsidRPr="00B3582A" w:rsidR="00695CF1">
        <w:rPr>
          <w:rFonts w:ascii="Arial" w:hAnsi="Arial" w:cs="Arial"/>
          <w:sz w:val="24"/>
          <w:szCs w:val="24"/>
        </w:rPr>
        <w:t>kao zapisničar</w:t>
      </w:r>
      <w:r w:rsidRPr="00B3582A" w:rsidR="00BA4C7F">
        <w:rPr>
          <w:rFonts w:ascii="Arial" w:hAnsi="Arial" w:cs="Arial"/>
          <w:sz w:val="24"/>
          <w:szCs w:val="24"/>
        </w:rPr>
        <w:t>a</w:t>
      </w:r>
      <w:r w:rsidRPr="00B3582A" w:rsidR="005A0921">
        <w:rPr>
          <w:rFonts w:ascii="Arial" w:hAnsi="Arial" w:cs="Arial"/>
          <w:sz w:val="24"/>
          <w:szCs w:val="24"/>
        </w:rPr>
        <w:t xml:space="preserve">, </w:t>
      </w:r>
      <w:r w:rsidRPr="00B3582A">
        <w:rPr>
          <w:rFonts w:ascii="Arial" w:hAnsi="Arial" w:cs="Arial"/>
          <w:sz w:val="24"/>
          <w:szCs w:val="24"/>
        </w:rPr>
        <w:t xml:space="preserve">u prekršajnom </w:t>
      </w:r>
      <w:r w:rsidRPr="00B3582A" w:rsidR="008B1EA2">
        <w:rPr>
          <w:rFonts w:ascii="Arial" w:hAnsi="Arial" w:cs="Arial"/>
          <w:sz w:val="24"/>
          <w:szCs w:val="24"/>
        </w:rPr>
        <w:t>predmetu</w:t>
      </w:r>
      <w:r w:rsidRPr="00B3582A">
        <w:rPr>
          <w:rFonts w:ascii="Arial" w:hAnsi="Arial" w:cs="Arial"/>
          <w:sz w:val="24"/>
          <w:szCs w:val="24"/>
        </w:rPr>
        <w:t xml:space="preserve"> protiv </w:t>
      </w:r>
      <w:r w:rsidRPr="00B3582A" w:rsidR="00695CF1">
        <w:rPr>
          <w:rFonts w:ascii="Arial" w:hAnsi="Arial" w:cs="Arial"/>
          <w:sz w:val="24"/>
          <w:szCs w:val="24"/>
        </w:rPr>
        <w:t>okr</w:t>
      </w:r>
      <w:r w:rsidRPr="00B3582A" w:rsidR="00027432">
        <w:rPr>
          <w:rFonts w:ascii="Arial" w:hAnsi="Arial" w:cs="Arial"/>
          <w:sz w:val="24"/>
          <w:szCs w:val="24"/>
        </w:rPr>
        <w:t>.</w:t>
      </w:r>
      <w:r w:rsidRPr="00B3582A" w:rsidR="00FC77B8">
        <w:rPr>
          <w:rFonts w:ascii="Arial" w:hAnsi="Arial" w:cs="Arial"/>
          <w:sz w:val="24"/>
          <w:szCs w:val="24"/>
        </w:rPr>
        <w:t xml:space="preserve"> </w:t>
      </w:r>
      <w:r w:rsidRPr="00B3582A" w:rsidR="00BB3C77">
        <w:rPr>
          <w:rFonts w:ascii="Arial" w:hAnsi="Arial" w:cs="Arial"/>
          <w:sz w:val="24"/>
          <w:szCs w:val="24"/>
        </w:rPr>
        <w:t>Sare Vrgoč</w:t>
      </w:r>
      <w:r w:rsidRPr="00B3582A" w:rsidR="00175460">
        <w:rPr>
          <w:rFonts w:ascii="Arial" w:hAnsi="Arial" w:cs="Arial"/>
          <w:sz w:val="24"/>
          <w:szCs w:val="24"/>
        </w:rPr>
        <w:t xml:space="preserve"> </w:t>
      </w:r>
      <w:r w:rsidRPr="00B3582A">
        <w:rPr>
          <w:rFonts w:ascii="Arial" w:hAnsi="Arial" w:cs="Arial"/>
          <w:sz w:val="24"/>
          <w:szCs w:val="24"/>
        </w:rPr>
        <w:t>zbog prekršaja iz članka</w:t>
      </w:r>
      <w:r w:rsidRPr="00B3582A" w:rsidR="005A0921">
        <w:rPr>
          <w:rFonts w:ascii="Arial" w:hAnsi="Arial" w:cs="Arial"/>
          <w:sz w:val="24"/>
          <w:szCs w:val="24"/>
        </w:rPr>
        <w:t xml:space="preserve"> </w:t>
      </w:r>
      <w:r w:rsidRPr="00B3582A" w:rsidR="00325771">
        <w:rPr>
          <w:rFonts w:ascii="Arial" w:hAnsi="Arial" w:cs="Arial"/>
          <w:sz w:val="24"/>
          <w:szCs w:val="24"/>
        </w:rPr>
        <w:t>54</w:t>
      </w:r>
      <w:r w:rsidRPr="00B3582A" w:rsidR="005A0921">
        <w:rPr>
          <w:rFonts w:ascii="Arial" w:hAnsi="Arial" w:cs="Arial"/>
          <w:sz w:val="24"/>
          <w:szCs w:val="24"/>
        </w:rPr>
        <w:t xml:space="preserve">. </w:t>
      </w:r>
      <w:r w:rsidRPr="00B3582A" w:rsidR="005A07AF">
        <w:rPr>
          <w:rFonts w:ascii="Arial" w:hAnsi="Arial" w:cs="Arial"/>
          <w:sz w:val="24"/>
          <w:szCs w:val="24"/>
        </w:rPr>
        <w:t xml:space="preserve">stavka </w:t>
      </w:r>
      <w:r w:rsidRPr="00B3582A" w:rsidR="00325771">
        <w:rPr>
          <w:rFonts w:ascii="Arial" w:hAnsi="Arial" w:cs="Arial"/>
          <w:sz w:val="24"/>
          <w:szCs w:val="24"/>
        </w:rPr>
        <w:t>3</w:t>
      </w:r>
      <w:r w:rsidRPr="00B3582A" w:rsidR="005A07AF">
        <w:rPr>
          <w:rFonts w:ascii="Arial" w:hAnsi="Arial" w:cs="Arial"/>
          <w:sz w:val="24"/>
          <w:szCs w:val="24"/>
        </w:rPr>
        <w:t>.</w:t>
      </w:r>
      <w:r w:rsidRPr="00B3582A" w:rsidR="00325771">
        <w:rPr>
          <w:rFonts w:ascii="Arial" w:hAnsi="Arial" w:cs="Arial"/>
          <w:sz w:val="24"/>
          <w:szCs w:val="24"/>
        </w:rPr>
        <w:t xml:space="preserve"> u svezi stavka 1. točke. 1. </w:t>
      </w:r>
      <w:r w:rsidRPr="00B3582A" w:rsidR="005A0921">
        <w:rPr>
          <w:rFonts w:ascii="Arial" w:hAnsi="Arial" w:cs="Arial"/>
          <w:sz w:val="24"/>
          <w:szCs w:val="24"/>
        </w:rPr>
        <w:t xml:space="preserve">Zakona o </w:t>
      </w:r>
      <w:r w:rsidRPr="00B3582A" w:rsidR="00325771">
        <w:rPr>
          <w:rFonts w:ascii="Arial" w:hAnsi="Arial" w:cs="Arial"/>
          <w:sz w:val="24"/>
          <w:szCs w:val="24"/>
        </w:rPr>
        <w:t>suzbijanju zlouporabe droga</w:t>
      </w:r>
      <w:r w:rsidRPr="00B3582A" w:rsidR="00996491">
        <w:rPr>
          <w:rFonts w:ascii="Arial" w:hAnsi="Arial" w:cs="Arial"/>
          <w:sz w:val="24"/>
          <w:szCs w:val="24"/>
        </w:rPr>
        <w:t xml:space="preserve"> („Narodne novine“ broj: </w:t>
      </w:r>
      <w:r w:rsidRPr="00B3582A" w:rsidR="00325771">
        <w:rPr>
          <w:rFonts w:ascii="Arial" w:hAnsi="Arial" w:cs="Arial"/>
          <w:sz w:val="24"/>
          <w:szCs w:val="24"/>
        </w:rPr>
        <w:t>107</w:t>
      </w:r>
      <w:r w:rsidRPr="00B3582A" w:rsidR="00996491">
        <w:rPr>
          <w:rFonts w:ascii="Arial" w:hAnsi="Arial" w:cs="Arial"/>
          <w:sz w:val="24"/>
          <w:szCs w:val="24"/>
        </w:rPr>
        <w:t>/</w:t>
      </w:r>
      <w:r w:rsidRPr="00B3582A" w:rsidR="00325771">
        <w:rPr>
          <w:rFonts w:ascii="Arial" w:hAnsi="Arial" w:cs="Arial"/>
          <w:sz w:val="24"/>
          <w:szCs w:val="24"/>
        </w:rPr>
        <w:t>01</w:t>
      </w:r>
      <w:r w:rsidRPr="00B3582A" w:rsidR="00594C13">
        <w:rPr>
          <w:rFonts w:ascii="Arial" w:hAnsi="Arial" w:cs="Arial"/>
          <w:sz w:val="24"/>
          <w:szCs w:val="24"/>
        </w:rPr>
        <w:t xml:space="preserve">, </w:t>
      </w:r>
      <w:r w:rsidRPr="00B3582A" w:rsidR="00325771">
        <w:rPr>
          <w:rFonts w:ascii="Arial" w:hAnsi="Arial" w:cs="Arial"/>
          <w:sz w:val="24"/>
          <w:szCs w:val="24"/>
        </w:rPr>
        <w:t>87</w:t>
      </w:r>
      <w:r w:rsidRPr="00B3582A" w:rsidR="00594C13">
        <w:rPr>
          <w:rFonts w:ascii="Arial" w:hAnsi="Arial" w:cs="Arial"/>
          <w:sz w:val="24"/>
          <w:szCs w:val="24"/>
        </w:rPr>
        <w:t>/</w:t>
      </w:r>
      <w:r w:rsidRPr="00B3582A" w:rsidR="00325771">
        <w:rPr>
          <w:rFonts w:ascii="Arial" w:hAnsi="Arial" w:cs="Arial"/>
          <w:sz w:val="24"/>
          <w:szCs w:val="24"/>
        </w:rPr>
        <w:t>02, 163/03, 141/04, 40/07, 149/09, 80/13, 39/19</w:t>
      </w:r>
      <w:r w:rsidRPr="00B3582A" w:rsidR="00957F14">
        <w:rPr>
          <w:rFonts w:ascii="Arial" w:hAnsi="Arial" w:cs="Arial"/>
          <w:sz w:val="24"/>
          <w:szCs w:val="24"/>
        </w:rPr>
        <w:t xml:space="preserve"> </w:t>
      </w:r>
      <w:r w:rsidRPr="00B3582A" w:rsidR="00996491">
        <w:rPr>
          <w:rFonts w:ascii="Arial" w:hAnsi="Arial" w:cs="Arial"/>
          <w:sz w:val="24"/>
          <w:szCs w:val="24"/>
        </w:rPr>
        <w:t>)</w:t>
      </w:r>
      <w:r w:rsidRPr="00B3582A" w:rsidR="000741B9">
        <w:rPr>
          <w:rFonts w:ascii="Arial" w:hAnsi="Arial" w:cs="Arial"/>
          <w:sz w:val="24"/>
          <w:szCs w:val="24"/>
        </w:rPr>
        <w:t xml:space="preserve">, </w:t>
      </w:r>
      <w:r w:rsidRPr="00B3582A" w:rsidR="003E12AD">
        <w:rPr>
          <w:rFonts w:ascii="Arial" w:hAnsi="Arial" w:cs="Arial"/>
          <w:sz w:val="24"/>
          <w:szCs w:val="24"/>
        </w:rPr>
        <w:t>odlučujući</w:t>
      </w:r>
      <w:r w:rsidRPr="00B3582A" w:rsidR="000741B9">
        <w:rPr>
          <w:rFonts w:ascii="Arial" w:hAnsi="Arial" w:cs="Arial"/>
          <w:sz w:val="24"/>
          <w:szCs w:val="24"/>
        </w:rPr>
        <w:t xml:space="preserve"> o žalbi </w:t>
      </w:r>
      <w:r w:rsidRPr="00B3582A" w:rsidR="00695CF1">
        <w:rPr>
          <w:rFonts w:ascii="Arial" w:hAnsi="Arial" w:cs="Arial"/>
          <w:sz w:val="24"/>
          <w:szCs w:val="24"/>
        </w:rPr>
        <w:t xml:space="preserve"> </w:t>
      </w:r>
      <w:r w:rsidRPr="00B3582A" w:rsidR="00605798">
        <w:rPr>
          <w:rFonts w:ascii="Arial" w:hAnsi="Arial" w:cs="Arial"/>
          <w:sz w:val="24"/>
          <w:szCs w:val="24"/>
        </w:rPr>
        <w:t>okr</w:t>
      </w:r>
      <w:r w:rsidRPr="00B3582A" w:rsidR="00FC77B8">
        <w:rPr>
          <w:rFonts w:ascii="Arial" w:hAnsi="Arial" w:cs="Arial"/>
          <w:sz w:val="24"/>
          <w:szCs w:val="24"/>
        </w:rPr>
        <w:t xml:space="preserve">. </w:t>
      </w:r>
      <w:r w:rsidRPr="00B3582A" w:rsidR="00BB3C77">
        <w:rPr>
          <w:rFonts w:ascii="Arial" w:hAnsi="Arial" w:cs="Arial"/>
          <w:sz w:val="24"/>
          <w:szCs w:val="24"/>
        </w:rPr>
        <w:t>Sare Vrgoč</w:t>
      </w:r>
      <w:r w:rsidRPr="00B3582A" w:rsidR="000741B9">
        <w:rPr>
          <w:rFonts w:ascii="Arial" w:hAnsi="Arial" w:cs="Arial"/>
          <w:sz w:val="24"/>
          <w:szCs w:val="24"/>
        </w:rPr>
        <w:t>,</w:t>
      </w:r>
      <w:r w:rsidRPr="00B3582A" w:rsidR="008D73A2">
        <w:rPr>
          <w:rFonts w:ascii="Arial" w:hAnsi="Arial" w:cs="Arial"/>
          <w:sz w:val="24"/>
          <w:szCs w:val="24"/>
        </w:rPr>
        <w:t xml:space="preserve"> </w:t>
      </w:r>
      <w:r w:rsidRPr="00B3582A" w:rsidR="008E6837">
        <w:rPr>
          <w:rFonts w:ascii="Arial" w:hAnsi="Arial" w:cs="Arial"/>
          <w:sz w:val="24"/>
          <w:szCs w:val="24"/>
        </w:rPr>
        <w:t xml:space="preserve">protiv </w:t>
      </w:r>
      <w:r w:rsidRPr="00B3582A" w:rsidR="00821CFE">
        <w:rPr>
          <w:rFonts w:ascii="Arial" w:hAnsi="Arial" w:cs="Arial"/>
          <w:sz w:val="24"/>
          <w:szCs w:val="24"/>
        </w:rPr>
        <w:t>presude</w:t>
      </w:r>
      <w:r w:rsidRPr="00B3582A">
        <w:rPr>
          <w:rFonts w:ascii="Arial" w:hAnsi="Arial" w:cs="Arial"/>
          <w:sz w:val="24"/>
          <w:szCs w:val="24"/>
        </w:rPr>
        <w:t xml:space="preserve"> </w:t>
      </w:r>
      <w:r w:rsidRPr="00B3582A" w:rsidR="00FC77B8">
        <w:rPr>
          <w:rFonts w:ascii="Arial" w:hAnsi="Arial" w:cs="Arial"/>
          <w:sz w:val="24"/>
          <w:szCs w:val="24"/>
        </w:rPr>
        <w:t>Općinskog</w:t>
      </w:r>
      <w:r w:rsidRPr="00B3582A" w:rsidR="009D1C34">
        <w:rPr>
          <w:rFonts w:ascii="Arial" w:hAnsi="Arial" w:cs="Arial"/>
          <w:sz w:val="24"/>
          <w:szCs w:val="24"/>
        </w:rPr>
        <w:t xml:space="preserve"> </w:t>
      </w:r>
      <w:r w:rsidRPr="00B3582A" w:rsidR="00FC77B8">
        <w:rPr>
          <w:rFonts w:ascii="Arial" w:hAnsi="Arial" w:cs="Arial"/>
          <w:sz w:val="24"/>
          <w:szCs w:val="24"/>
        </w:rPr>
        <w:t>suda</w:t>
      </w:r>
      <w:r w:rsidRPr="00B3582A" w:rsidR="00014496">
        <w:rPr>
          <w:rFonts w:ascii="Arial" w:hAnsi="Arial" w:cs="Arial"/>
          <w:sz w:val="24"/>
          <w:szCs w:val="24"/>
        </w:rPr>
        <w:t xml:space="preserve"> u </w:t>
      </w:r>
      <w:r w:rsidRPr="00B3582A" w:rsidR="00D41E5F">
        <w:rPr>
          <w:rFonts w:ascii="Arial" w:hAnsi="Arial" w:cs="Arial"/>
          <w:sz w:val="24"/>
          <w:szCs w:val="24"/>
        </w:rPr>
        <w:t>Rijeci</w:t>
      </w:r>
      <w:r w:rsidRPr="00B3582A" w:rsidR="009D1C34">
        <w:rPr>
          <w:rFonts w:ascii="Arial" w:hAnsi="Arial" w:cs="Arial"/>
          <w:sz w:val="24"/>
          <w:szCs w:val="24"/>
        </w:rPr>
        <w:t xml:space="preserve"> </w:t>
      </w:r>
      <w:r w:rsidRPr="00B3582A" w:rsidR="00733276">
        <w:rPr>
          <w:rFonts w:ascii="Arial" w:hAnsi="Arial" w:cs="Arial"/>
          <w:sz w:val="24"/>
          <w:szCs w:val="24"/>
        </w:rPr>
        <w:t xml:space="preserve">poslovni </w:t>
      </w:r>
      <w:r w:rsidRPr="00B3582A" w:rsidR="00BE5073">
        <w:rPr>
          <w:rFonts w:ascii="Arial" w:hAnsi="Arial" w:cs="Arial"/>
          <w:sz w:val="24"/>
          <w:szCs w:val="24"/>
        </w:rPr>
        <w:t xml:space="preserve">broj: </w:t>
      </w:r>
      <w:r w:rsidRPr="00B3582A" w:rsidR="00FC77B8">
        <w:rPr>
          <w:rFonts w:ascii="Arial" w:hAnsi="Arial" w:cs="Arial"/>
          <w:sz w:val="24"/>
          <w:szCs w:val="24"/>
        </w:rPr>
        <w:t>Pp</w:t>
      </w:r>
      <w:r w:rsidRPr="00B3582A" w:rsidR="00325771">
        <w:rPr>
          <w:rFonts w:ascii="Arial" w:hAnsi="Arial" w:cs="Arial"/>
          <w:sz w:val="24"/>
          <w:szCs w:val="24"/>
        </w:rPr>
        <w:t>-</w:t>
      </w:r>
      <w:r w:rsidRPr="00B3582A" w:rsidR="009D1C34">
        <w:rPr>
          <w:rFonts w:ascii="Arial" w:hAnsi="Arial" w:cs="Arial"/>
          <w:sz w:val="24"/>
          <w:szCs w:val="24"/>
        </w:rPr>
        <w:t>11</w:t>
      </w:r>
      <w:r w:rsidRPr="00B3582A" w:rsidR="00D41E5F">
        <w:rPr>
          <w:rFonts w:ascii="Arial" w:hAnsi="Arial" w:cs="Arial"/>
          <w:sz w:val="24"/>
          <w:szCs w:val="24"/>
        </w:rPr>
        <w:t>26</w:t>
      </w:r>
      <w:r w:rsidRPr="00B3582A" w:rsidR="00FC77B8">
        <w:rPr>
          <w:rFonts w:ascii="Arial" w:hAnsi="Arial" w:cs="Arial"/>
          <w:sz w:val="24"/>
          <w:szCs w:val="24"/>
        </w:rPr>
        <w:t>/</w:t>
      </w:r>
      <w:r w:rsidRPr="00B3582A" w:rsidR="006E0982">
        <w:rPr>
          <w:rFonts w:ascii="Arial" w:hAnsi="Arial" w:cs="Arial"/>
          <w:sz w:val="24"/>
          <w:szCs w:val="24"/>
        </w:rPr>
        <w:t>20</w:t>
      </w:r>
      <w:r w:rsidRPr="00B3582A" w:rsidR="00B0396B">
        <w:rPr>
          <w:rFonts w:ascii="Arial" w:hAnsi="Arial" w:cs="Arial"/>
          <w:sz w:val="24"/>
          <w:szCs w:val="24"/>
        </w:rPr>
        <w:t>2</w:t>
      </w:r>
      <w:r w:rsidRPr="00B3582A" w:rsidR="009D1C34">
        <w:rPr>
          <w:rFonts w:ascii="Arial" w:hAnsi="Arial" w:cs="Arial"/>
          <w:sz w:val="24"/>
          <w:szCs w:val="24"/>
        </w:rPr>
        <w:t>3</w:t>
      </w:r>
      <w:r w:rsidRPr="00B3582A" w:rsidR="00B3582A">
        <w:rPr>
          <w:rFonts w:ascii="Arial" w:hAnsi="Arial" w:cs="Arial"/>
          <w:sz w:val="24"/>
          <w:szCs w:val="24"/>
        </w:rPr>
        <w:t>-4</w:t>
      </w:r>
      <w:r w:rsidRPr="00B3582A" w:rsidR="00BA4C7F">
        <w:rPr>
          <w:rFonts w:ascii="Arial" w:hAnsi="Arial" w:cs="Arial"/>
          <w:sz w:val="24"/>
          <w:szCs w:val="24"/>
        </w:rPr>
        <w:t xml:space="preserve"> </w:t>
      </w:r>
      <w:r w:rsidRPr="00B3582A" w:rsidR="00BE5073">
        <w:rPr>
          <w:rFonts w:ascii="Arial" w:hAnsi="Arial" w:cs="Arial"/>
          <w:sz w:val="24"/>
          <w:szCs w:val="24"/>
        </w:rPr>
        <w:t xml:space="preserve">od </w:t>
      </w:r>
      <w:r w:rsidRPr="00B3582A" w:rsidR="00D41E5F">
        <w:rPr>
          <w:rFonts w:ascii="Arial" w:hAnsi="Arial" w:cs="Arial"/>
          <w:sz w:val="24"/>
          <w:szCs w:val="24"/>
        </w:rPr>
        <w:t>8</w:t>
      </w:r>
      <w:r w:rsidRPr="00B3582A" w:rsidR="00014496">
        <w:rPr>
          <w:rFonts w:ascii="Arial" w:hAnsi="Arial" w:cs="Arial"/>
          <w:sz w:val="24"/>
          <w:szCs w:val="24"/>
        </w:rPr>
        <w:t xml:space="preserve">. </w:t>
      </w:r>
      <w:r w:rsidRPr="00B3582A" w:rsidR="00D41E5F">
        <w:rPr>
          <w:rFonts w:ascii="Arial" w:hAnsi="Arial" w:cs="Arial"/>
          <w:sz w:val="24"/>
          <w:szCs w:val="24"/>
        </w:rPr>
        <w:t>siječnja</w:t>
      </w:r>
      <w:r w:rsidRPr="00B3582A" w:rsidR="008D73A2">
        <w:rPr>
          <w:rFonts w:ascii="Arial" w:hAnsi="Arial" w:cs="Arial"/>
          <w:sz w:val="24"/>
          <w:szCs w:val="24"/>
        </w:rPr>
        <w:t xml:space="preserve"> </w:t>
      </w:r>
      <w:r w:rsidRPr="00B3582A" w:rsidR="00014496">
        <w:rPr>
          <w:rFonts w:ascii="Arial" w:hAnsi="Arial" w:cs="Arial"/>
          <w:sz w:val="24"/>
          <w:szCs w:val="24"/>
        </w:rPr>
        <w:t>20</w:t>
      </w:r>
      <w:r w:rsidRPr="00B3582A" w:rsidR="00B0396B">
        <w:rPr>
          <w:rFonts w:ascii="Arial" w:hAnsi="Arial" w:cs="Arial"/>
          <w:sz w:val="24"/>
          <w:szCs w:val="24"/>
        </w:rPr>
        <w:t>2</w:t>
      </w:r>
      <w:r w:rsidRPr="00B3582A" w:rsidR="00D41E5F">
        <w:rPr>
          <w:rFonts w:ascii="Arial" w:hAnsi="Arial" w:cs="Arial"/>
          <w:sz w:val="24"/>
          <w:szCs w:val="24"/>
        </w:rPr>
        <w:t>4</w:t>
      </w:r>
      <w:r w:rsidRPr="00B3582A" w:rsidR="00BE5073">
        <w:rPr>
          <w:rFonts w:ascii="Arial" w:hAnsi="Arial" w:cs="Arial"/>
          <w:sz w:val="24"/>
          <w:szCs w:val="24"/>
        </w:rPr>
        <w:t xml:space="preserve">., na sjednici vijeća održanoj dana </w:t>
      </w:r>
      <w:r w:rsidRPr="00B3582A" w:rsidR="002D2025">
        <w:rPr>
          <w:rFonts w:ascii="Arial" w:hAnsi="Arial" w:cs="Arial"/>
          <w:sz w:val="24"/>
          <w:szCs w:val="24"/>
        </w:rPr>
        <w:t>17. lipnja</w:t>
      </w:r>
      <w:r w:rsidRPr="00B3582A" w:rsidR="00CA162B">
        <w:rPr>
          <w:rFonts w:ascii="Arial" w:hAnsi="Arial" w:cs="Arial"/>
          <w:sz w:val="24"/>
          <w:szCs w:val="24"/>
        </w:rPr>
        <w:t xml:space="preserve"> </w:t>
      </w:r>
      <w:r w:rsidRPr="00B3582A" w:rsidR="00695CF1">
        <w:rPr>
          <w:rFonts w:ascii="Arial" w:hAnsi="Arial" w:cs="Arial"/>
          <w:sz w:val="24"/>
          <w:szCs w:val="24"/>
        </w:rPr>
        <w:t>20</w:t>
      </w:r>
      <w:r w:rsidRPr="00B3582A" w:rsidR="00B0396B">
        <w:rPr>
          <w:rFonts w:ascii="Arial" w:hAnsi="Arial" w:cs="Arial"/>
          <w:sz w:val="24"/>
          <w:szCs w:val="24"/>
        </w:rPr>
        <w:t>2</w:t>
      </w:r>
      <w:r w:rsidRPr="00B3582A" w:rsidR="009D1C34">
        <w:rPr>
          <w:rFonts w:ascii="Arial" w:hAnsi="Arial" w:cs="Arial"/>
          <w:sz w:val="24"/>
          <w:szCs w:val="24"/>
        </w:rPr>
        <w:t>6</w:t>
      </w:r>
      <w:r w:rsidRPr="00B3582A" w:rsidR="00BE5073">
        <w:rPr>
          <w:rFonts w:ascii="Arial" w:hAnsi="Arial" w:cs="Arial"/>
          <w:sz w:val="24"/>
          <w:szCs w:val="24"/>
        </w:rPr>
        <w:t xml:space="preserve">.  </w:t>
      </w:r>
    </w:p>
    <w:p w:rsidRPr="00B3582A" w:rsidR="00BF00BE" w:rsidP="00B3582A" w:rsidRDefault="00BF00BE">
      <w:pPr>
        <w:jc w:val="both"/>
        <w:rPr>
          <w:rFonts w:ascii="Arial" w:hAnsi="Arial" w:cs="Arial"/>
          <w:sz w:val="24"/>
          <w:szCs w:val="24"/>
        </w:rPr>
      </w:pPr>
    </w:p>
    <w:p w:rsidRPr="00B3582A" w:rsidR="001F589C" w:rsidP="00B3582A" w:rsidRDefault="00971220">
      <w:pPr>
        <w:jc w:val="center"/>
        <w:rPr>
          <w:rFonts w:ascii="Arial" w:hAnsi="Arial" w:cs="Arial"/>
          <w:b/>
          <w:sz w:val="24"/>
          <w:szCs w:val="24"/>
        </w:rPr>
      </w:pPr>
      <w:r w:rsidRPr="00B3582A">
        <w:rPr>
          <w:rFonts w:ascii="Arial" w:hAnsi="Arial" w:cs="Arial"/>
          <w:sz w:val="24"/>
          <w:szCs w:val="24"/>
        </w:rPr>
        <w:t>p r e s u d</w:t>
      </w:r>
      <w:r w:rsidRPr="00B3582A" w:rsidR="00996491">
        <w:rPr>
          <w:rFonts w:ascii="Arial" w:hAnsi="Arial" w:cs="Arial"/>
          <w:sz w:val="24"/>
          <w:szCs w:val="24"/>
        </w:rPr>
        <w:t xml:space="preserve"> i o</w:t>
      </w:r>
      <w:r w:rsidRPr="00B3582A" w:rsidR="001F589C">
        <w:rPr>
          <w:rFonts w:ascii="Arial" w:hAnsi="Arial" w:cs="Arial"/>
          <w:sz w:val="24"/>
          <w:szCs w:val="24"/>
        </w:rPr>
        <w:t xml:space="preserve">   j e:</w:t>
      </w:r>
    </w:p>
    <w:p w:rsidRPr="00B3582A" w:rsidR="00014496" w:rsidP="00B3582A" w:rsidRDefault="00014496">
      <w:pPr>
        <w:jc w:val="both"/>
        <w:rPr>
          <w:rFonts w:ascii="Arial" w:hAnsi="Arial" w:cs="Arial"/>
          <w:b/>
          <w:sz w:val="24"/>
          <w:szCs w:val="24"/>
        </w:rPr>
      </w:pPr>
    </w:p>
    <w:p w:rsidRPr="00B3582A" w:rsidR="00EE49EC" w:rsidP="00B3582A" w:rsidRDefault="00733276">
      <w:pPr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B3582A">
        <w:rPr>
          <w:rFonts w:ascii="Arial" w:hAnsi="Arial" w:cs="Arial"/>
          <w:sz w:val="24"/>
          <w:szCs w:val="24"/>
        </w:rPr>
        <w:t>Odbija se kao neosnovana</w:t>
      </w:r>
      <w:r w:rsidRPr="00B3582A" w:rsidR="00B746C7">
        <w:rPr>
          <w:rFonts w:ascii="Arial" w:hAnsi="Arial" w:cs="Arial"/>
          <w:sz w:val="24"/>
          <w:szCs w:val="24"/>
        </w:rPr>
        <w:t xml:space="preserve"> </w:t>
      </w:r>
      <w:r w:rsidRPr="00B3582A" w:rsidR="005A07AF">
        <w:rPr>
          <w:rFonts w:ascii="Arial" w:hAnsi="Arial" w:cs="Arial"/>
          <w:sz w:val="24"/>
          <w:szCs w:val="24"/>
        </w:rPr>
        <w:t xml:space="preserve">žalba </w:t>
      </w:r>
      <w:r w:rsidRPr="00B3582A" w:rsidR="009B3604">
        <w:rPr>
          <w:rFonts w:ascii="Arial" w:hAnsi="Arial" w:cs="Arial"/>
          <w:sz w:val="24"/>
          <w:szCs w:val="24"/>
        </w:rPr>
        <w:t>okr</w:t>
      </w:r>
      <w:r w:rsidRPr="00B3582A" w:rsidR="00FC77B8">
        <w:rPr>
          <w:rFonts w:ascii="Arial" w:hAnsi="Arial" w:cs="Arial"/>
          <w:sz w:val="24"/>
          <w:szCs w:val="24"/>
        </w:rPr>
        <w:t xml:space="preserve">. </w:t>
      </w:r>
      <w:r w:rsidRPr="00B3582A" w:rsidR="00D41E5F">
        <w:rPr>
          <w:rFonts w:ascii="Arial" w:hAnsi="Arial" w:cs="Arial"/>
          <w:sz w:val="24"/>
          <w:szCs w:val="24"/>
        </w:rPr>
        <w:t>Sare Vrgoč</w:t>
      </w:r>
      <w:r w:rsidRPr="00B3582A" w:rsidR="00175460">
        <w:rPr>
          <w:rFonts w:ascii="Arial" w:hAnsi="Arial" w:cs="Arial"/>
          <w:sz w:val="24"/>
          <w:szCs w:val="24"/>
        </w:rPr>
        <w:t xml:space="preserve"> </w:t>
      </w:r>
      <w:r w:rsidRPr="00B3582A">
        <w:rPr>
          <w:rFonts w:ascii="Arial" w:hAnsi="Arial" w:cs="Arial"/>
          <w:sz w:val="24"/>
          <w:szCs w:val="24"/>
        </w:rPr>
        <w:t xml:space="preserve">i prvostupanjska presuda </w:t>
      </w:r>
      <w:r w:rsidRPr="00B3582A" w:rsidR="00060794">
        <w:rPr>
          <w:rFonts w:ascii="Arial" w:hAnsi="Arial" w:cs="Arial"/>
          <w:sz w:val="24"/>
          <w:szCs w:val="24"/>
        </w:rPr>
        <w:t>se</w:t>
      </w:r>
      <w:r w:rsidRPr="00B3582A">
        <w:rPr>
          <w:rFonts w:ascii="Arial" w:hAnsi="Arial" w:cs="Arial"/>
          <w:sz w:val="24"/>
          <w:szCs w:val="24"/>
        </w:rPr>
        <w:t xml:space="preserve"> potvrđuje.  </w:t>
      </w:r>
    </w:p>
    <w:p w:rsidRPr="00B3582A" w:rsidR="00014496" w:rsidP="00B3582A" w:rsidRDefault="00014496">
      <w:pPr>
        <w:pStyle w:val="Odlomakpopisa"/>
        <w:ind w:left="0"/>
        <w:rPr>
          <w:rFonts w:ascii="Arial" w:hAnsi="Arial" w:cs="Arial"/>
          <w:sz w:val="24"/>
          <w:szCs w:val="24"/>
        </w:rPr>
      </w:pPr>
    </w:p>
    <w:p w:rsidRPr="00B3582A" w:rsidR="00014496" w:rsidP="00B3582A" w:rsidRDefault="00060794">
      <w:pPr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B3582A">
        <w:rPr>
          <w:rFonts w:ascii="Arial" w:hAnsi="Arial" w:cs="Arial"/>
          <w:sz w:val="24"/>
          <w:szCs w:val="24"/>
        </w:rPr>
        <w:t>Na temelju čl. 138.stavka 2.točke 3.c Prekršajnog zakona („Narodne novine</w:t>
      </w:r>
      <w:r w:rsidRPr="00B3582A" w:rsidR="00D139A6">
        <w:rPr>
          <w:rFonts w:ascii="Arial" w:hAnsi="Arial" w:cs="Arial"/>
          <w:sz w:val="24"/>
          <w:szCs w:val="24"/>
        </w:rPr>
        <w:t>“broj 107/07 39/1</w:t>
      </w:r>
      <w:r w:rsidRPr="00B3582A" w:rsidR="00FC77B8">
        <w:rPr>
          <w:rFonts w:ascii="Arial" w:hAnsi="Arial" w:cs="Arial"/>
          <w:sz w:val="24"/>
          <w:szCs w:val="24"/>
        </w:rPr>
        <w:t>3, 110/15, 70/17</w:t>
      </w:r>
      <w:r w:rsidRPr="00B3582A" w:rsidR="00CA162B">
        <w:rPr>
          <w:rFonts w:ascii="Arial" w:hAnsi="Arial" w:cs="Arial"/>
          <w:sz w:val="24"/>
          <w:szCs w:val="24"/>
        </w:rPr>
        <w:t xml:space="preserve">, </w:t>
      </w:r>
      <w:r w:rsidRPr="00B3582A" w:rsidR="00FC77B8">
        <w:rPr>
          <w:rFonts w:ascii="Arial" w:hAnsi="Arial" w:cs="Arial"/>
          <w:sz w:val="24"/>
          <w:szCs w:val="24"/>
        </w:rPr>
        <w:t>118/18</w:t>
      </w:r>
      <w:r w:rsidRPr="00B3582A" w:rsidR="00CA162B">
        <w:rPr>
          <w:rFonts w:ascii="Arial" w:hAnsi="Arial" w:cs="Arial"/>
          <w:sz w:val="24"/>
          <w:szCs w:val="24"/>
        </w:rPr>
        <w:t xml:space="preserve"> i 114/22</w:t>
      </w:r>
      <w:r w:rsidRPr="00B3582A" w:rsidR="00D139A6">
        <w:rPr>
          <w:rFonts w:ascii="Arial" w:hAnsi="Arial" w:cs="Arial"/>
          <w:sz w:val="24"/>
          <w:szCs w:val="24"/>
        </w:rPr>
        <w:t>)</w:t>
      </w:r>
      <w:r w:rsidRPr="00B3582A" w:rsidR="00FC77B8">
        <w:rPr>
          <w:rFonts w:ascii="Arial" w:hAnsi="Arial" w:cs="Arial"/>
          <w:sz w:val="24"/>
          <w:szCs w:val="24"/>
        </w:rPr>
        <w:t xml:space="preserve"> </w:t>
      </w:r>
      <w:r w:rsidRPr="00B3582A" w:rsidR="00D139A6">
        <w:rPr>
          <w:rFonts w:ascii="Arial" w:hAnsi="Arial" w:cs="Arial"/>
          <w:sz w:val="24"/>
          <w:szCs w:val="24"/>
        </w:rPr>
        <w:t>okr</w:t>
      </w:r>
      <w:r w:rsidRPr="00B3582A" w:rsidR="00FC77B8">
        <w:rPr>
          <w:rFonts w:ascii="Arial" w:hAnsi="Arial" w:cs="Arial"/>
          <w:sz w:val="24"/>
          <w:szCs w:val="24"/>
        </w:rPr>
        <w:t xml:space="preserve">. </w:t>
      </w:r>
      <w:r w:rsidRPr="00B3582A" w:rsidR="00D41E5F">
        <w:rPr>
          <w:rFonts w:ascii="Arial" w:hAnsi="Arial" w:cs="Arial"/>
          <w:sz w:val="24"/>
          <w:szCs w:val="24"/>
        </w:rPr>
        <w:t>Sara Vrgoč</w:t>
      </w:r>
      <w:r w:rsidRPr="00B3582A" w:rsidR="00D139A6">
        <w:rPr>
          <w:rFonts w:ascii="Arial" w:hAnsi="Arial" w:cs="Arial"/>
          <w:sz w:val="24"/>
          <w:szCs w:val="24"/>
        </w:rPr>
        <w:t xml:space="preserve"> je obvezn</w:t>
      </w:r>
      <w:r w:rsidRPr="00B3582A" w:rsidR="009D1C34">
        <w:rPr>
          <w:rFonts w:ascii="Arial" w:hAnsi="Arial" w:cs="Arial"/>
          <w:sz w:val="24"/>
          <w:szCs w:val="24"/>
        </w:rPr>
        <w:t>a</w:t>
      </w:r>
      <w:r w:rsidRPr="00B3582A" w:rsidR="00175460">
        <w:rPr>
          <w:rFonts w:ascii="Arial" w:hAnsi="Arial" w:cs="Arial"/>
          <w:sz w:val="24"/>
          <w:szCs w:val="24"/>
        </w:rPr>
        <w:t xml:space="preserve"> </w:t>
      </w:r>
      <w:r w:rsidRPr="00B3582A" w:rsidR="00D139A6">
        <w:rPr>
          <w:rFonts w:ascii="Arial" w:hAnsi="Arial" w:cs="Arial"/>
          <w:sz w:val="24"/>
          <w:szCs w:val="24"/>
        </w:rPr>
        <w:t>naknaditi paušalni iznos troškova žalbenog postupka ovog suda u iznosu</w:t>
      </w:r>
      <w:r w:rsidRPr="00B3582A" w:rsidR="00014496">
        <w:rPr>
          <w:rFonts w:ascii="Arial" w:hAnsi="Arial" w:cs="Arial"/>
          <w:sz w:val="24"/>
          <w:szCs w:val="24"/>
        </w:rPr>
        <w:t xml:space="preserve"> </w:t>
      </w:r>
      <w:r w:rsidRPr="00B3582A" w:rsidR="00D139A6">
        <w:rPr>
          <w:rFonts w:ascii="Arial" w:hAnsi="Arial" w:cs="Arial"/>
          <w:sz w:val="24"/>
          <w:szCs w:val="24"/>
        </w:rPr>
        <w:t>od</w:t>
      </w:r>
      <w:r w:rsidRPr="00B3582A" w:rsidR="00A723D0">
        <w:rPr>
          <w:rFonts w:ascii="Arial" w:hAnsi="Arial" w:cs="Arial"/>
          <w:sz w:val="24"/>
          <w:szCs w:val="24"/>
        </w:rPr>
        <w:t xml:space="preserve"> 30</w:t>
      </w:r>
      <w:r w:rsidR="00B3582A">
        <w:rPr>
          <w:rFonts w:ascii="Arial" w:hAnsi="Arial" w:cs="Arial"/>
          <w:sz w:val="24"/>
          <w:szCs w:val="24"/>
        </w:rPr>
        <w:t>,00</w:t>
      </w:r>
      <w:r w:rsidRPr="00B3582A" w:rsidR="00A723D0">
        <w:rPr>
          <w:rFonts w:ascii="Arial" w:hAnsi="Arial" w:cs="Arial"/>
          <w:sz w:val="24"/>
          <w:szCs w:val="24"/>
        </w:rPr>
        <w:t xml:space="preserve"> (trideset) EUR-a</w:t>
      </w:r>
      <w:r w:rsidRPr="00B3582A" w:rsidR="00CA162B">
        <w:rPr>
          <w:rFonts w:ascii="Arial" w:hAnsi="Arial" w:cs="Arial"/>
          <w:sz w:val="24"/>
          <w:szCs w:val="24"/>
        </w:rPr>
        <w:t xml:space="preserve"> </w:t>
      </w:r>
      <w:r w:rsidRPr="00B3582A" w:rsidR="00325771">
        <w:rPr>
          <w:rFonts w:ascii="Arial" w:hAnsi="Arial" w:cs="Arial"/>
          <w:sz w:val="24"/>
          <w:szCs w:val="24"/>
        </w:rPr>
        <w:t xml:space="preserve">u roku od </w:t>
      </w:r>
      <w:r w:rsidRPr="00B3582A" w:rsidR="00D41E5F">
        <w:rPr>
          <w:rFonts w:ascii="Arial" w:hAnsi="Arial" w:cs="Arial"/>
          <w:sz w:val="24"/>
          <w:szCs w:val="24"/>
        </w:rPr>
        <w:t>15</w:t>
      </w:r>
      <w:r w:rsidRPr="00B3582A" w:rsidR="00325771">
        <w:rPr>
          <w:rFonts w:ascii="Arial" w:hAnsi="Arial" w:cs="Arial"/>
          <w:sz w:val="24"/>
          <w:szCs w:val="24"/>
        </w:rPr>
        <w:t xml:space="preserve"> dana od </w:t>
      </w:r>
      <w:r w:rsidRPr="00B3582A" w:rsidR="003B0AFF">
        <w:rPr>
          <w:rFonts w:ascii="Arial" w:hAnsi="Arial" w:cs="Arial"/>
          <w:sz w:val="24"/>
          <w:szCs w:val="24"/>
        </w:rPr>
        <w:t xml:space="preserve"> dana  primitka ove presude.</w:t>
      </w:r>
    </w:p>
    <w:p w:rsidRPr="00B3582A" w:rsidR="00014496" w:rsidP="00B3582A" w:rsidRDefault="00014496">
      <w:pPr>
        <w:jc w:val="both"/>
        <w:rPr>
          <w:rFonts w:ascii="Arial" w:hAnsi="Arial" w:cs="Arial"/>
          <w:sz w:val="24"/>
          <w:szCs w:val="24"/>
        </w:rPr>
      </w:pPr>
    </w:p>
    <w:p w:rsidRPr="00B3582A" w:rsidR="001F589C" w:rsidP="00B3582A" w:rsidRDefault="001F589C">
      <w:pPr>
        <w:jc w:val="center"/>
        <w:rPr>
          <w:rFonts w:ascii="Arial" w:hAnsi="Arial" w:cs="Arial"/>
          <w:sz w:val="24"/>
          <w:szCs w:val="24"/>
        </w:rPr>
      </w:pPr>
      <w:r w:rsidRPr="00B3582A">
        <w:rPr>
          <w:rFonts w:ascii="Arial" w:hAnsi="Arial" w:cs="Arial"/>
          <w:sz w:val="24"/>
          <w:szCs w:val="24"/>
        </w:rPr>
        <w:t>Obrazloženje</w:t>
      </w:r>
    </w:p>
    <w:p w:rsidRPr="00B3582A" w:rsidR="00014496" w:rsidP="00B3582A" w:rsidRDefault="00014496">
      <w:pPr>
        <w:jc w:val="both"/>
        <w:rPr>
          <w:rFonts w:ascii="Arial" w:hAnsi="Arial" w:cs="Arial"/>
          <w:b/>
          <w:sz w:val="24"/>
          <w:szCs w:val="24"/>
        </w:rPr>
      </w:pPr>
    </w:p>
    <w:p w:rsidR="00704AF4" w:rsidP="00B3582A" w:rsidRDefault="001F589C">
      <w:pPr>
        <w:numPr>
          <w:ilvl w:val="0"/>
          <w:numId w:val="7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B3582A">
        <w:rPr>
          <w:rFonts w:ascii="Arial" w:hAnsi="Arial" w:cs="Arial"/>
          <w:sz w:val="24"/>
          <w:szCs w:val="24"/>
        </w:rPr>
        <w:t>P</w:t>
      </w:r>
      <w:r w:rsidRPr="00B3582A" w:rsidR="00FC77B8">
        <w:rPr>
          <w:rFonts w:ascii="Arial" w:hAnsi="Arial" w:cs="Arial"/>
          <w:sz w:val="24"/>
          <w:szCs w:val="24"/>
        </w:rPr>
        <w:t xml:space="preserve">obijanom prvostupanjskom presudom okr. </w:t>
      </w:r>
      <w:r w:rsidRPr="00B3582A" w:rsidR="00D41E5F">
        <w:rPr>
          <w:rFonts w:ascii="Arial" w:hAnsi="Arial" w:cs="Arial"/>
          <w:sz w:val="24"/>
          <w:szCs w:val="24"/>
        </w:rPr>
        <w:t xml:space="preserve">Sara Vrgoč </w:t>
      </w:r>
      <w:r w:rsidRPr="00B3582A" w:rsidR="00FC77B8">
        <w:rPr>
          <w:rFonts w:ascii="Arial" w:hAnsi="Arial" w:cs="Arial"/>
          <w:sz w:val="24"/>
          <w:szCs w:val="24"/>
        </w:rPr>
        <w:t>je proglašen</w:t>
      </w:r>
      <w:r w:rsidRPr="00B3582A" w:rsidR="009D1C34">
        <w:rPr>
          <w:rFonts w:ascii="Arial" w:hAnsi="Arial" w:cs="Arial"/>
          <w:sz w:val="24"/>
          <w:szCs w:val="24"/>
        </w:rPr>
        <w:t xml:space="preserve">a </w:t>
      </w:r>
      <w:r w:rsidRPr="00B3582A" w:rsidR="00FC77B8">
        <w:rPr>
          <w:rFonts w:ascii="Arial" w:hAnsi="Arial" w:cs="Arial"/>
          <w:sz w:val="24"/>
          <w:szCs w:val="24"/>
        </w:rPr>
        <w:t>kriv</w:t>
      </w:r>
      <w:r w:rsidRPr="00B3582A" w:rsidR="009D1C34">
        <w:rPr>
          <w:rFonts w:ascii="Arial" w:hAnsi="Arial" w:cs="Arial"/>
          <w:sz w:val="24"/>
          <w:szCs w:val="24"/>
        </w:rPr>
        <w:t>o</w:t>
      </w:r>
      <w:r w:rsidRPr="00B3582A" w:rsidR="00FC77B8">
        <w:rPr>
          <w:rFonts w:ascii="Arial" w:hAnsi="Arial" w:cs="Arial"/>
          <w:sz w:val="24"/>
          <w:szCs w:val="24"/>
        </w:rPr>
        <w:t>m i kažnjen</w:t>
      </w:r>
      <w:r w:rsidRPr="00B3582A" w:rsidR="009D1C34">
        <w:rPr>
          <w:rFonts w:ascii="Arial" w:hAnsi="Arial" w:cs="Arial"/>
          <w:sz w:val="24"/>
          <w:szCs w:val="24"/>
        </w:rPr>
        <w:t xml:space="preserve">a </w:t>
      </w:r>
      <w:r w:rsidRPr="00B3582A" w:rsidR="00F150F4">
        <w:rPr>
          <w:rFonts w:ascii="Arial" w:hAnsi="Arial" w:cs="Arial"/>
          <w:sz w:val="24"/>
          <w:szCs w:val="24"/>
        </w:rPr>
        <w:t xml:space="preserve">uz primjenu instituta ublažavanja </w:t>
      </w:r>
      <w:r w:rsidRPr="00B3582A" w:rsidR="00DB53C7">
        <w:rPr>
          <w:rFonts w:ascii="Arial" w:hAnsi="Arial" w:cs="Arial"/>
          <w:sz w:val="24"/>
          <w:szCs w:val="24"/>
        </w:rPr>
        <w:t xml:space="preserve">novčanom kaznom u iznosu od </w:t>
      </w:r>
      <w:r w:rsidRPr="00B3582A" w:rsidR="00D41E5F">
        <w:rPr>
          <w:rFonts w:ascii="Arial" w:hAnsi="Arial" w:cs="Arial"/>
          <w:sz w:val="24"/>
          <w:szCs w:val="24"/>
        </w:rPr>
        <w:t>40</w:t>
      </w:r>
      <w:r w:rsidRPr="00B3582A" w:rsidR="00D360C6">
        <w:rPr>
          <w:rFonts w:ascii="Arial" w:hAnsi="Arial" w:cs="Arial"/>
          <w:sz w:val="24"/>
          <w:szCs w:val="24"/>
        </w:rPr>
        <w:t>0</w:t>
      </w:r>
      <w:r w:rsidRPr="00B3582A" w:rsidR="00DB53C7">
        <w:rPr>
          <w:rFonts w:ascii="Arial" w:hAnsi="Arial" w:cs="Arial"/>
          <w:sz w:val="24"/>
          <w:szCs w:val="24"/>
        </w:rPr>
        <w:t>,</w:t>
      </w:r>
      <w:r w:rsidRPr="00B3582A" w:rsidR="00D360C6">
        <w:rPr>
          <w:rFonts w:ascii="Arial" w:hAnsi="Arial" w:cs="Arial"/>
          <w:sz w:val="24"/>
          <w:szCs w:val="24"/>
        </w:rPr>
        <w:t>00</w:t>
      </w:r>
      <w:r w:rsidRPr="00B3582A" w:rsidR="00DB53C7">
        <w:rPr>
          <w:rFonts w:ascii="Arial" w:hAnsi="Arial" w:cs="Arial"/>
          <w:sz w:val="24"/>
          <w:szCs w:val="24"/>
        </w:rPr>
        <w:t xml:space="preserve"> (</w:t>
      </w:r>
      <w:r w:rsidRPr="00B3582A" w:rsidR="00D41E5F">
        <w:rPr>
          <w:rFonts w:ascii="Arial" w:hAnsi="Arial" w:cs="Arial"/>
          <w:sz w:val="24"/>
          <w:szCs w:val="24"/>
        </w:rPr>
        <w:t>četiristo</w:t>
      </w:r>
      <w:r w:rsidRPr="00B3582A" w:rsidR="00DB53C7">
        <w:rPr>
          <w:rFonts w:ascii="Arial" w:hAnsi="Arial" w:cs="Arial"/>
          <w:sz w:val="24"/>
          <w:szCs w:val="24"/>
        </w:rPr>
        <w:t xml:space="preserve">) </w:t>
      </w:r>
      <w:r w:rsidRPr="00B3582A" w:rsidR="00C35801">
        <w:rPr>
          <w:rFonts w:ascii="Arial" w:hAnsi="Arial" w:cs="Arial"/>
          <w:sz w:val="24"/>
          <w:szCs w:val="24"/>
        </w:rPr>
        <w:t xml:space="preserve">eura, </w:t>
      </w:r>
      <w:r w:rsidRPr="00B3582A" w:rsidR="00704AF4">
        <w:rPr>
          <w:rFonts w:ascii="Arial" w:hAnsi="Arial" w:cs="Arial"/>
          <w:sz w:val="24"/>
          <w:szCs w:val="24"/>
        </w:rPr>
        <w:t xml:space="preserve">zbog prekršaja iz čl. </w:t>
      </w:r>
      <w:r w:rsidRPr="00B3582A" w:rsidR="00325771">
        <w:rPr>
          <w:rFonts w:ascii="Arial" w:hAnsi="Arial" w:cs="Arial"/>
          <w:sz w:val="24"/>
          <w:szCs w:val="24"/>
        </w:rPr>
        <w:t>54</w:t>
      </w:r>
      <w:r w:rsidRPr="00B3582A" w:rsidR="00704AF4">
        <w:rPr>
          <w:rFonts w:ascii="Arial" w:hAnsi="Arial" w:cs="Arial"/>
          <w:sz w:val="24"/>
          <w:szCs w:val="24"/>
        </w:rPr>
        <w:t xml:space="preserve">. st. </w:t>
      </w:r>
      <w:r w:rsidRPr="00B3582A" w:rsidR="00325771">
        <w:rPr>
          <w:rFonts w:ascii="Arial" w:hAnsi="Arial" w:cs="Arial"/>
          <w:sz w:val="24"/>
          <w:szCs w:val="24"/>
        </w:rPr>
        <w:t>3</w:t>
      </w:r>
      <w:r w:rsidRPr="00B3582A" w:rsidR="00704AF4">
        <w:rPr>
          <w:rFonts w:ascii="Arial" w:hAnsi="Arial" w:cs="Arial"/>
          <w:sz w:val="24"/>
          <w:szCs w:val="24"/>
        </w:rPr>
        <w:t>.</w:t>
      </w:r>
      <w:r w:rsidRPr="00B3582A" w:rsidR="001A3698">
        <w:rPr>
          <w:rFonts w:ascii="Arial" w:hAnsi="Arial" w:cs="Arial"/>
          <w:sz w:val="24"/>
          <w:szCs w:val="24"/>
        </w:rPr>
        <w:t xml:space="preserve"> </w:t>
      </w:r>
      <w:r w:rsidRPr="00B3582A" w:rsidR="00325771">
        <w:rPr>
          <w:rFonts w:ascii="Arial" w:hAnsi="Arial" w:cs="Arial"/>
          <w:sz w:val="24"/>
          <w:szCs w:val="24"/>
        </w:rPr>
        <w:t xml:space="preserve">u svezi st. 1. t. 1. </w:t>
      </w:r>
      <w:r w:rsidRPr="00B3582A" w:rsidR="00704AF4">
        <w:rPr>
          <w:rFonts w:ascii="Arial" w:hAnsi="Arial" w:cs="Arial"/>
          <w:sz w:val="24"/>
          <w:szCs w:val="24"/>
        </w:rPr>
        <w:t xml:space="preserve">Zakona o </w:t>
      </w:r>
      <w:r w:rsidRPr="00B3582A" w:rsidR="00325771">
        <w:rPr>
          <w:rFonts w:ascii="Arial" w:hAnsi="Arial" w:cs="Arial"/>
          <w:sz w:val="24"/>
          <w:szCs w:val="24"/>
        </w:rPr>
        <w:t>suzbijanju zlouporabe opojnih droga</w:t>
      </w:r>
      <w:r w:rsidRPr="00B3582A" w:rsidR="00704AF4">
        <w:rPr>
          <w:rFonts w:ascii="Arial" w:hAnsi="Arial" w:cs="Arial"/>
          <w:sz w:val="24"/>
          <w:szCs w:val="24"/>
        </w:rPr>
        <w:t>, činjenično opisanog u izreci te presude</w:t>
      </w:r>
      <w:r w:rsidRPr="00B3582A" w:rsidR="0060361F">
        <w:rPr>
          <w:rFonts w:ascii="Arial" w:hAnsi="Arial" w:cs="Arial"/>
          <w:sz w:val="24"/>
          <w:szCs w:val="24"/>
        </w:rPr>
        <w:t>, te je obvezan</w:t>
      </w:r>
      <w:r w:rsidRPr="00B3582A" w:rsidR="009D1C34">
        <w:rPr>
          <w:rFonts w:ascii="Arial" w:hAnsi="Arial" w:cs="Arial"/>
          <w:sz w:val="24"/>
          <w:szCs w:val="24"/>
        </w:rPr>
        <w:t xml:space="preserve">a </w:t>
      </w:r>
      <w:r w:rsidRPr="00B3582A" w:rsidR="0060361F">
        <w:rPr>
          <w:rFonts w:ascii="Arial" w:hAnsi="Arial" w:cs="Arial"/>
          <w:sz w:val="24"/>
          <w:szCs w:val="24"/>
        </w:rPr>
        <w:t xml:space="preserve"> na plaćanje troškova prekršajnog postupka u iznosu od </w:t>
      </w:r>
      <w:r w:rsidRPr="00B3582A" w:rsidR="00D41E5F">
        <w:rPr>
          <w:rFonts w:ascii="Arial" w:hAnsi="Arial" w:cs="Arial"/>
          <w:sz w:val="24"/>
          <w:szCs w:val="24"/>
        </w:rPr>
        <w:t>15</w:t>
      </w:r>
      <w:r w:rsidRPr="00B3582A" w:rsidR="0060361F">
        <w:rPr>
          <w:rFonts w:ascii="Arial" w:hAnsi="Arial" w:cs="Arial"/>
          <w:sz w:val="24"/>
          <w:szCs w:val="24"/>
        </w:rPr>
        <w:t>,</w:t>
      </w:r>
      <w:r w:rsidRPr="00B3582A" w:rsidR="00D360C6">
        <w:rPr>
          <w:rFonts w:ascii="Arial" w:hAnsi="Arial" w:cs="Arial"/>
          <w:sz w:val="24"/>
          <w:szCs w:val="24"/>
        </w:rPr>
        <w:t>00</w:t>
      </w:r>
      <w:r w:rsidRPr="00B3582A" w:rsidR="0060361F">
        <w:rPr>
          <w:rFonts w:ascii="Arial" w:hAnsi="Arial" w:cs="Arial"/>
          <w:sz w:val="24"/>
          <w:szCs w:val="24"/>
        </w:rPr>
        <w:t xml:space="preserve"> eura</w:t>
      </w:r>
      <w:r w:rsidRPr="00B3582A" w:rsidR="00175460">
        <w:rPr>
          <w:rFonts w:ascii="Arial" w:hAnsi="Arial" w:cs="Arial"/>
          <w:sz w:val="24"/>
          <w:szCs w:val="24"/>
        </w:rPr>
        <w:t>.</w:t>
      </w:r>
    </w:p>
    <w:p w:rsidR="00B3582A" w:rsidP="00B3582A" w:rsidRDefault="00B3582A">
      <w:pPr>
        <w:tabs>
          <w:tab w:val="left" w:pos="426"/>
        </w:tabs>
        <w:jc w:val="both"/>
        <w:rPr>
          <w:rFonts w:ascii="Arial" w:hAnsi="Arial" w:cs="Arial"/>
          <w:sz w:val="24"/>
          <w:szCs w:val="24"/>
        </w:rPr>
      </w:pPr>
    </w:p>
    <w:p w:rsidR="00325771" w:rsidP="00B3582A" w:rsidRDefault="00325771">
      <w:pPr>
        <w:numPr>
          <w:ilvl w:val="0"/>
          <w:numId w:val="7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B3582A">
        <w:rPr>
          <w:rFonts w:ascii="Arial" w:hAnsi="Arial" w:cs="Arial"/>
          <w:sz w:val="24"/>
          <w:szCs w:val="24"/>
        </w:rPr>
        <w:t xml:space="preserve">Nadalje, temeljem odredbe čl. 64. </w:t>
      </w:r>
      <w:r w:rsidRPr="00B3582A" w:rsidR="00C5743B">
        <w:rPr>
          <w:rFonts w:ascii="Arial" w:hAnsi="Arial" w:cs="Arial"/>
          <w:sz w:val="24"/>
          <w:szCs w:val="24"/>
        </w:rPr>
        <w:t>s</w:t>
      </w:r>
      <w:r w:rsidRPr="00B3582A">
        <w:rPr>
          <w:rFonts w:ascii="Arial" w:hAnsi="Arial" w:cs="Arial"/>
          <w:sz w:val="24"/>
          <w:szCs w:val="24"/>
        </w:rPr>
        <w:t xml:space="preserve">t. 1. </w:t>
      </w:r>
      <w:r w:rsidRPr="00B3582A" w:rsidR="00C5743B">
        <w:rPr>
          <w:rFonts w:ascii="Arial" w:hAnsi="Arial" w:cs="Arial"/>
          <w:sz w:val="24"/>
          <w:szCs w:val="24"/>
        </w:rPr>
        <w:t>u</w:t>
      </w:r>
      <w:r w:rsidRPr="00B3582A">
        <w:rPr>
          <w:rFonts w:ascii="Arial" w:hAnsi="Arial" w:cs="Arial"/>
          <w:sz w:val="24"/>
          <w:szCs w:val="24"/>
        </w:rPr>
        <w:t xml:space="preserve"> svezi čl. 76 </w:t>
      </w:r>
      <w:r w:rsidRPr="00B3582A" w:rsidR="00C5743B">
        <w:rPr>
          <w:rFonts w:ascii="Arial" w:hAnsi="Arial" w:cs="Arial"/>
          <w:sz w:val="24"/>
          <w:szCs w:val="24"/>
        </w:rPr>
        <w:t>a</w:t>
      </w:r>
      <w:r w:rsidRPr="00B3582A">
        <w:rPr>
          <w:rFonts w:ascii="Arial" w:hAnsi="Arial" w:cs="Arial"/>
          <w:sz w:val="24"/>
          <w:szCs w:val="24"/>
        </w:rPr>
        <w:t xml:space="preserve"> Prekršajnog zakona, od okr. je oduzet predmet prekršaja</w:t>
      </w:r>
      <w:r w:rsidRPr="00B3582A" w:rsidR="009D1C34">
        <w:rPr>
          <w:rFonts w:ascii="Arial" w:hAnsi="Arial" w:cs="Arial"/>
          <w:sz w:val="24"/>
          <w:szCs w:val="24"/>
        </w:rPr>
        <w:t xml:space="preserve">, </w:t>
      </w:r>
      <w:r w:rsidRPr="00B3582A" w:rsidR="00D41E5F">
        <w:rPr>
          <w:rFonts w:ascii="Arial" w:hAnsi="Arial" w:cs="Arial"/>
          <w:sz w:val="24"/>
          <w:szCs w:val="24"/>
        </w:rPr>
        <w:t>odnosno droga „Cannabis marihuana“</w:t>
      </w:r>
      <w:r w:rsidR="00B3582A">
        <w:rPr>
          <w:rFonts w:ascii="Arial" w:hAnsi="Arial" w:cs="Arial"/>
          <w:sz w:val="24"/>
          <w:szCs w:val="24"/>
        </w:rPr>
        <w:t xml:space="preserve"> </w:t>
      </w:r>
      <w:r w:rsidRPr="00B3582A" w:rsidR="00D41E5F">
        <w:rPr>
          <w:rFonts w:ascii="Arial" w:hAnsi="Arial" w:cs="Arial"/>
          <w:sz w:val="24"/>
          <w:szCs w:val="24"/>
        </w:rPr>
        <w:t>ukupne količine od 1,52 grama</w:t>
      </w:r>
      <w:r w:rsidRPr="00B3582A" w:rsidR="009D1C34">
        <w:rPr>
          <w:rFonts w:ascii="Arial" w:hAnsi="Arial" w:cs="Arial"/>
          <w:sz w:val="24"/>
          <w:szCs w:val="24"/>
        </w:rPr>
        <w:t>.</w:t>
      </w:r>
      <w:r w:rsidRPr="00B3582A">
        <w:rPr>
          <w:rFonts w:ascii="Arial" w:hAnsi="Arial" w:cs="Arial"/>
          <w:sz w:val="24"/>
          <w:szCs w:val="24"/>
        </w:rPr>
        <w:t xml:space="preserve"> </w:t>
      </w:r>
    </w:p>
    <w:p w:rsidR="00B3582A" w:rsidP="00B3582A" w:rsidRDefault="00B3582A">
      <w:pPr>
        <w:pStyle w:val="Odlomakpopisa"/>
        <w:rPr>
          <w:rFonts w:ascii="Arial" w:hAnsi="Arial" w:cs="Arial"/>
          <w:sz w:val="24"/>
          <w:szCs w:val="24"/>
        </w:rPr>
      </w:pPr>
    </w:p>
    <w:p w:rsidR="00D63549" w:rsidP="00B3582A" w:rsidRDefault="00815FC2">
      <w:pPr>
        <w:numPr>
          <w:ilvl w:val="0"/>
          <w:numId w:val="7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B3582A">
        <w:rPr>
          <w:rFonts w:ascii="Arial" w:hAnsi="Arial" w:cs="Arial"/>
          <w:sz w:val="24"/>
          <w:szCs w:val="24"/>
        </w:rPr>
        <w:t xml:space="preserve">Protiv te </w:t>
      </w:r>
      <w:r w:rsidRPr="00B3582A" w:rsidR="00704AF4">
        <w:rPr>
          <w:rFonts w:ascii="Arial" w:hAnsi="Arial" w:cs="Arial"/>
          <w:sz w:val="24"/>
          <w:szCs w:val="24"/>
        </w:rPr>
        <w:t xml:space="preserve">presude okr. </w:t>
      </w:r>
      <w:r w:rsidRPr="00B3582A" w:rsidR="00D41E5F">
        <w:rPr>
          <w:rFonts w:ascii="Arial" w:hAnsi="Arial" w:cs="Arial"/>
          <w:sz w:val="24"/>
          <w:szCs w:val="24"/>
        </w:rPr>
        <w:t>Sara Vrgoč</w:t>
      </w:r>
      <w:r w:rsidRPr="00B3582A" w:rsidR="009D1C34">
        <w:rPr>
          <w:rFonts w:ascii="Arial" w:hAnsi="Arial" w:cs="Arial"/>
          <w:sz w:val="24"/>
          <w:szCs w:val="24"/>
        </w:rPr>
        <w:t xml:space="preserve"> </w:t>
      </w:r>
      <w:r w:rsidR="00B3582A">
        <w:rPr>
          <w:rFonts w:ascii="Arial" w:hAnsi="Arial" w:cs="Arial"/>
          <w:sz w:val="24"/>
          <w:szCs w:val="24"/>
        </w:rPr>
        <w:t>j</w:t>
      </w:r>
      <w:r w:rsidRPr="00B3582A" w:rsidR="00704AF4">
        <w:rPr>
          <w:rFonts w:ascii="Arial" w:hAnsi="Arial" w:cs="Arial"/>
          <w:sz w:val="24"/>
          <w:szCs w:val="24"/>
        </w:rPr>
        <w:t>e pravodobno  podni</w:t>
      </w:r>
      <w:r w:rsidRPr="00B3582A" w:rsidR="009D1C34">
        <w:rPr>
          <w:rFonts w:ascii="Arial" w:hAnsi="Arial" w:cs="Arial"/>
          <w:sz w:val="24"/>
          <w:szCs w:val="24"/>
        </w:rPr>
        <w:t>jela</w:t>
      </w:r>
      <w:r w:rsidRPr="00B3582A" w:rsidR="00175460">
        <w:rPr>
          <w:rFonts w:ascii="Arial" w:hAnsi="Arial" w:cs="Arial"/>
          <w:sz w:val="24"/>
          <w:szCs w:val="24"/>
        </w:rPr>
        <w:t xml:space="preserve"> </w:t>
      </w:r>
      <w:r w:rsidRPr="00B3582A" w:rsidR="00704AF4">
        <w:rPr>
          <w:rFonts w:ascii="Arial" w:hAnsi="Arial" w:cs="Arial"/>
          <w:sz w:val="24"/>
          <w:szCs w:val="24"/>
        </w:rPr>
        <w:t>žalbu</w:t>
      </w:r>
      <w:r w:rsidRPr="00B3582A" w:rsidR="00647B36">
        <w:rPr>
          <w:rFonts w:ascii="Arial" w:hAnsi="Arial" w:cs="Arial"/>
          <w:sz w:val="24"/>
          <w:szCs w:val="24"/>
        </w:rPr>
        <w:t xml:space="preserve"> </w:t>
      </w:r>
      <w:r w:rsidRPr="00B3582A" w:rsidR="00704AF4">
        <w:rPr>
          <w:rFonts w:ascii="Arial" w:hAnsi="Arial" w:cs="Arial"/>
          <w:sz w:val="24"/>
          <w:szCs w:val="24"/>
        </w:rPr>
        <w:t xml:space="preserve"> zbog</w:t>
      </w:r>
      <w:r w:rsidRPr="00B3582A" w:rsidR="00647B36">
        <w:rPr>
          <w:rFonts w:ascii="Arial" w:hAnsi="Arial" w:cs="Arial"/>
          <w:sz w:val="24"/>
          <w:szCs w:val="24"/>
        </w:rPr>
        <w:t xml:space="preserve"> </w:t>
      </w:r>
      <w:r w:rsidRPr="00B3582A" w:rsidR="00704AF4">
        <w:rPr>
          <w:rFonts w:ascii="Arial" w:hAnsi="Arial" w:cs="Arial"/>
          <w:sz w:val="24"/>
          <w:szCs w:val="24"/>
        </w:rPr>
        <w:t>odluke o prekršajnopravnoj sankcij</w:t>
      </w:r>
      <w:r w:rsidRPr="00B3582A" w:rsidR="00957F14">
        <w:rPr>
          <w:rFonts w:ascii="Arial" w:hAnsi="Arial" w:cs="Arial"/>
          <w:sz w:val="24"/>
          <w:szCs w:val="24"/>
        </w:rPr>
        <w:t>i</w:t>
      </w:r>
      <w:r w:rsidRPr="00B3582A" w:rsidR="00BC2DA8">
        <w:rPr>
          <w:rFonts w:ascii="Arial" w:hAnsi="Arial" w:cs="Arial"/>
          <w:sz w:val="24"/>
          <w:szCs w:val="24"/>
        </w:rPr>
        <w:t>,</w:t>
      </w:r>
      <w:r w:rsidRPr="00B3582A" w:rsidR="006E0982">
        <w:rPr>
          <w:rFonts w:ascii="Arial" w:hAnsi="Arial" w:cs="Arial"/>
          <w:sz w:val="24"/>
          <w:szCs w:val="24"/>
        </w:rPr>
        <w:t xml:space="preserve"> kako proizlazi iz sadržaja žalbe.</w:t>
      </w:r>
    </w:p>
    <w:p w:rsidR="00B3582A" w:rsidP="00B3582A" w:rsidRDefault="00B3582A">
      <w:pPr>
        <w:pStyle w:val="Odlomakpopisa"/>
        <w:rPr>
          <w:rFonts w:ascii="Arial" w:hAnsi="Arial" w:cs="Arial"/>
          <w:sz w:val="24"/>
          <w:szCs w:val="24"/>
        </w:rPr>
      </w:pPr>
    </w:p>
    <w:p w:rsidR="00C76297" w:rsidP="00B3582A" w:rsidRDefault="00D63549">
      <w:pPr>
        <w:numPr>
          <w:ilvl w:val="0"/>
          <w:numId w:val="7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B3582A">
        <w:rPr>
          <w:rFonts w:ascii="Arial" w:hAnsi="Arial" w:cs="Arial"/>
          <w:sz w:val="24"/>
          <w:szCs w:val="24"/>
        </w:rPr>
        <w:t xml:space="preserve">Predlaže da se </w:t>
      </w:r>
      <w:r w:rsidRPr="00B3582A" w:rsidR="00E51F8B">
        <w:rPr>
          <w:rFonts w:ascii="Arial" w:hAnsi="Arial" w:cs="Arial"/>
          <w:sz w:val="24"/>
          <w:szCs w:val="24"/>
        </w:rPr>
        <w:t>iz razloga navedenih u žalbi, žalba prihvat</w:t>
      </w:r>
      <w:r w:rsidRPr="00B3582A" w:rsidR="00391C6E">
        <w:rPr>
          <w:rFonts w:ascii="Arial" w:hAnsi="Arial" w:cs="Arial"/>
          <w:sz w:val="24"/>
          <w:szCs w:val="24"/>
        </w:rPr>
        <w:t>i.</w:t>
      </w:r>
      <w:r w:rsidRPr="00B3582A" w:rsidR="00E51F8B">
        <w:rPr>
          <w:rFonts w:ascii="Arial" w:hAnsi="Arial" w:cs="Arial"/>
          <w:sz w:val="24"/>
          <w:szCs w:val="24"/>
        </w:rPr>
        <w:t xml:space="preserve"> </w:t>
      </w:r>
    </w:p>
    <w:p w:rsidR="00B3582A" w:rsidP="00B3582A" w:rsidRDefault="00B3582A">
      <w:pPr>
        <w:pStyle w:val="Odlomakpopisa"/>
        <w:rPr>
          <w:rFonts w:ascii="Arial" w:hAnsi="Arial" w:cs="Arial"/>
          <w:sz w:val="24"/>
          <w:szCs w:val="24"/>
        </w:rPr>
      </w:pPr>
    </w:p>
    <w:p w:rsidR="00AD5C1A" w:rsidP="00B3582A" w:rsidRDefault="00AD5C1A">
      <w:pPr>
        <w:numPr>
          <w:ilvl w:val="0"/>
          <w:numId w:val="7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B3582A">
        <w:rPr>
          <w:rFonts w:ascii="Arial" w:hAnsi="Arial" w:cs="Arial"/>
          <w:sz w:val="24"/>
          <w:szCs w:val="24"/>
        </w:rPr>
        <w:t xml:space="preserve">Žalba </w:t>
      </w:r>
      <w:r w:rsidRPr="00B3582A" w:rsidR="00E51F8B">
        <w:rPr>
          <w:rFonts w:ascii="Arial" w:hAnsi="Arial" w:cs="Arial"/>
          <w:sz w:val="24"/>
          <w:szCs w:val="24"/>
        </w:rPr>
        <w:t>ni</w:t>
      </w:r>
      <w:r w:rsidRPr="00B3582A" w:rsidR="00C76297">
        <w:rPr>
          <w:rFonts w:ascii="Arial" w:hAnsi="Arial" w:cs="Arial"/>
          <w:sz w:val="24"/>
          <w:szCs w:val="24"/>
        </w:rPr>
        <w:t>je</w:t>
      </w:r>
      <w:r w:rsidRPr="00B3582A" w:rsidR="00815FC2">
        <w:rPr>
          <w:rFonts w:ascii="Arial" w:hAnsi="Arial" w:cs="Arial"/>
          <w:sz w:val="24"/>
          <w:szCs w:val="24"/>
        </w:rPr>
        <w:t xml:space="preserve"> </w:t>
      </w:r>
      <w:r w:rsidRPr="00B3582A">
        <w:rPr>
          <w:rFonts w:ascii="Arial" w:hAnsi="Arial" w:cs="Arial"/>
          <w:sz w:val="24"/>
          <w:szCs w:val="24"/>
        </w:rPr>
        <w:t>osnovana.</w:t>
      </w:r>
    </w:p>
    <w:p w:rsidR="00CA162B" w:rsidP="00B3582A" w:rsidRDefault="00AD5C1A">
      <w:pPr>
        <w:numPr>
          <w:ilvl w:val="0"/>
          <w:numId w:val="7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B3582A">
        <w:rPr>
          <w:rFonts w:ascii="Arial" w:hAnsi="Arial" w:cs="Arial"/>
          <w:sz w:val="24"/>
          <w:szCs w:val="24"/>
        </w:rPr>
        <w:lastRenderedPageBreak/>
        <w:t>Rješavajući predmet</w:t>
      </w:r>
      <w:r w:rsidRPr="00B3582A" w:rsidR="00C76297">
        <w:rPr>
          <w:rFonts w:ascii="Arial" w:hAnsi="Arial" w:cs="Arial"/>
          <w:sz w:val="24"/>
          <w:szCs w:val="24"/>
        </w:rPr>
        <w:t xml:space="preserve"> u okviru navoda </w:t>
      </w:r>
      <w:r w:rsidRPr="00B3582A" w:rsidR="006268E1">
        <w:rPr>
          <w:rFonts w:ascii="Arial" w:hAnsi="Arial" w:cs="Arial"/>
          <w:sz w:val="24"/>
          <w:szCs w:val="24"/>
        </w:rPr>
        <w:t>žalbe</w:t>
      </w:r>
      <w:r w:rsidRPr="00B3582A" w:rsidR="00BB1B3C">
        <w:rPr>
          <w:rFonts w:ascii="Arial" w:hAnsi="Arial" w:cs="Arial"/>
          <w:sz w:val="24"/>
          <w:szCs w:val="24"/>
        </w:rPr>
        <w:t>,</w:t>
      </w:r>
      <w:r w:rsidRPr="00B3582A" w:rsidR="006268E1">
        <w:rPr>
          <w:rFonts w:ascii="Arial" w:hAnsi="Arial" w:cs="Arial"/>
          <w:sz w:val="24"/>
          <w:szCs w:val="24"/>
        </w:rPr>
        <w:t xml:space="preserve"> te</w:t>
      </w:r>
      <w:r w:rsidRPr="00B3582A">
        <w:rPr>
          <w:rFonts w:ascii="Arial" w:hAnsi="Arial" w:cs="Arial"/>
          <w:sz w:val="24"/>
          <w:szCs w:val="24"/>
        </w:rPr>
        <w:t xml:space="preserve"> ispitujući prvostupanjsku presudu </w:t>
      </w:r>
      <w:r w:rsidRPr="00B3582A" w:rsidR="00C76297">
        <w:rPr>
          <w:rFonts w:ascii="Arial" w:hAnsi="Arial" w:cs="Arial"/>
          <w:sz w:val="24"/>
          <w:szCs w:val="24"/>
        </w:rPr>
        <w:t xml:space="preserve">po službenoj dužnosti </w:t>
      </w:r>
      <w:r w:rsidRPr="00B3582A">
        <w:rPr>
          <w:rFonts w:ascii="Arial" w:hAnsi="Arial" w:cs="Arial"/>
          <w:sz w:val="24"/>
          <w:szCs w:val="24"/>
        </w:rPr>
        <w:t>u smislu odredbe članka 20</w:t>
      </w:r>
      <w:r w:rsidRPr="00B3582A" w:rsidR="002B119B">
        <w:rPr>
          <w:rFonts w:ascii="Arial" w:hAnsi="Arial" w:cs="Arial"/>
          <w:sz w:val="24"/>
          <w:szCs w:val="24"/>
        </w:rPr>
        <w:t>2</w:t>
      </w:r>
      <w:r w:rsidRPr="00B3582A">
        <w:rPr>
          <w:rFonts w:ascii="Arial" w:hAnsi="Arial" w:cs="Arial"/>
          <w:sz w:val="24"/>
          <w:szCs w:val="24"/>
        </w:rPr>
        <w:t xml:space="preserve">. stavka 1. Prekršajnog zakona </w:t>
      </w:r>
      <w:r w:rsidRPr="00B3582A" w:rsidR="00E51F8B">
        <w:rPr>
          <w:rFonts w:ascii="Arial" w:hAnsi="Arial" w:cs="Arial"/>
          <w:sz w:val="24"/>
          <w:szCs w:val="24"/>
        </w:rPr>
        <w:t xml:space="preserve">po ocjeni ovog Suda u </w:t>
      </w:r>
      <w:r w:rsidRPr="00B3582A" w:rsidR="00815FC2">
        <w:rPr>
          <w:rFonts w:ascii="Arial" w:hAnsi="Arial" w:cs="Arial"/>
          <w:sz w:val="24"/>
          <w:szCs w:val="24"/>
        </w:rPr>
        <w:t xml:space="preserve">prvostupanjskom postupku </w:t>
      </w:r>
      <w:r w:rsidRPr="00B3582A" w:rsidR="00E51F8B">
        <w:rPr>
          <w:rFonts w:ascii="Arial" w:hAnsi="Arial" w:cs="Arial"/>
          <w:sz w:val="24"/>
          <w:szCs w:val="24"/>
        </w:rPr>
        <w:t xml:space="preserve">nisu </w:t>
      </w:r>
      <w:r w:rsidRPr="00B3582A" w:rsidR="00815FC2">
        <w:rPr>
          <w:rFonts w:ascii="Arial" w:hAnsi="Arial" w:cs="Arial"/>
          <w:sz w:val="24"/>
          <w:szCs w:val="24"/>
        </w:rPr>
        <w:t xml:space="preserve">počinjene </w:t>
      </w:r>
      <w:r w:rsidRPr="00B3582A" w:rsidR="00E51F8B">
        <w:rPr>
          <w:rFonts w:ascii="Arial" w:hAnsi="Arial" w:cs="Arial"/>
          <w:sz w:val="24"/>
          <w:szCs w:val="24"/>
        </w:rPr>
        <w:t xml:space="preserve">bitne </w:t>
      </w:r>
      <w:r w:rsidRPr="00B3582A" w:rsidR="00815FC2">
        <w:rPr>
          <w:rFonts w:ascii="Arial" w:hAnsi="Arial" w:cs="Arial"/>
          <w:sz w:val="24"/>
          <w:szCs w:val="24"/>
        </w:rPr>
        <w:t>povrede</w:t>
      </w:r>
      <w:r w:rsidRPr="00B3582A" w:rsidR="00130823">
        <w:rPr>
          <w:rFonts w:ascii="Arial" w:hAnsi="Arial" w:cs="Arial"/>
          <w:sz w:val="24"/>
          <w:szCs w:val="24"/>
        </w:rPr>
        <w:t xml:space="preserve"> postupka niti povrede</w:t>
      </w:r>
      <w:r w:rsidRPr="00B3582A" w:rsidR="00815FC2">
        <w:rPr>
          <w:rFonts w:ascii="Arial" w:hAnsi="Arial" w:cs="Arial"/>
          <w:sz w:val="24"/>
          <w:szCs w:val="24"/>
        </w:rPr>
        <w:t xml:space="preserve"> odredaba prekršajnog materijalnog prava na štetu žalitelj</w:t>
      </w:r>
      <w:r w:rsidRPr="00B3582A" w:rsidR="00175460">
        <w:rPr>
          <w:rFonts w:ascii="Arial" w:hAnsi="Arial" w:cs="Arial"/>
          <w:sz w:val="24"/>
          <w:szCs w:val="24"/>
        </w:rPr>
        <w:t xml:space="preserve">a </w:t>
      </w:r>
      <w:r w:rsidRPr="00B3582A" w:rsidR="00815FC2">
        <w:rPr>
          <w:rFonts w:ascii="Arial" w:hAnsi="Arial" w:cs="Arial"/>
          <w:sz w:val="24"/>
          <w:szCs w:val="24"/>
        </w:rPr>
        <w:t>na koje povrede ovaj Sud pazi po službenoj dužnosti</w:t>
      </w:r>
      <w:r w:rsidRPr="00B3582A" w:rsidR="00BC2DA8">
        <w:rPr>
          <w:rFonts w:ascii="Arial" w:hAnsi="Arial" w:cs="Arial"/>
          <w:sz w:val="24"/>
          <w:szCs w:val="24"/>
        </w:rPr>
        <w:t>.</w:t>
      </w:r>
    </w:p>
    <w:p w:rsidR="00B3582A" w:rsidP="00B3582A" w:rsidRDefault="00B3582A">
      <w:pPr>
        <w:tabs>
          <w:tab w:val="left" w:pos="426"/>
        </w:tabs>
        <w:jc w:val="both"/>
        <w:rPr>
          <w:rFonts w:ascii="Arial" w:hAnsi="Arial" w:cs="Arial"/>
          <w:sz w:val="24"/>
          <w:szCs w:val="24"/>
        </w:rPr>
      </w:pPr>
    </w:p>
    <w:p w:rsidR="00003EE1" w:rsidP="00B3582A" w:rsidRDefault="00C5743B">
      <w:pPr>
        <w:numPr>
          <w:ilvl w:val="0"/>
          <w:numId w:val="7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B3582A">
        <w:rPr>
          <w:rFonts w:ascii="Arial" w:hAnsi="Arial" w:cs="Arial"/>
          <w:sz w:val="24"/>
          <w:szCs w:val="24"/>
        </w:rPr>
        <w:t xml:space="preserve">Nadalje, ovaj Sud je ispitao odluku o primijenjenoj prekršajnoj sankciji te zaključio da izrečena novčana kazna nije previsoka imajući u vidu da je za počinjeni prekršaj propisana novčana kazna u rasponu od </w:t>
      </w:r>
      <w:r w:rsidRPr="00B3582A" w:rsidR="00C35801">
        <w:rPr>
          <w:rFonts w:ascii="Arial" w:hAnsi="Arial" w:cs="Arial"/>
          <w:sz w:val="24"/>
          <w:szCs w:val="24"/>
        </w:rPr>
        <w:t>663</w:t>
      </w:r>
      <w:r w:rsidRPr="00B3582A">
        <w:rPr>
          <w:rFonts w:ascii="Arial" w:hAnsi="Arial" w:cs="Arial"/>
          <w:sz w:val="24"/>
          <w:szCs w:val="24"/>
        </w:rPr>
        <w:t xml:space="preserve">, </w:t>
      </w:r>
      <w:r w:rsidRPr="00B3582A" w:rsidR="00C35801">
        <w:rPr>
          <w:rFonts w:ascii="Arial" w:hAnsi="Arial" w:cs="Arial"/>
          <w:sz w:val="24"/>
          <w:szCs w:val="24"/>
        </w:rPr>
        <w:t>61</w:t>
      </w:r>
      <w:r w:rsidRPr="00B3582A">
        <w:rPr>
          <w:rFonts w:ascii="Arial" w:hAnsi="Arial" w:cs="Arial"/>
          <w:sz w:val="24"/>
          <w:szCs w:val="24"/>
        </w:rPr>
        <w:t xml:space="preserve"> do 2. </w:t>
      </w:r>
      <w:r w:rsidRPr="00B3582A" w:rsidR="00C35801">
        <w:rPr>
          <w:rFonts w:ascii="Arial" w:hAnsi="Arial" w:cs="Arial"/>
          <w:sz w:val="24"/>
          <w:szCs w:val="24"/>
        </w:rPr>
        <w:t>654</w:t>
      </w:r>
      <w:r w:rsidRPr="00B3582A">
        <w:rPr>
          <w:rFonts w:ascii="Arial" w:hAnsi="Arial" w:cs="Arial"/>
          <w:sz w:val="24"/>
          <w:szCs w:val="24"/>
        </w:rPr>
        <w:t xml:space="preserve">, </w:t>
      </w:r>
      <w:r w:rsidRPr="00B3582A" w:rsidR="00C35801">
        <w:rPr>
          <w:rFonts w:ascii="Arial" w:hAnsi="Arial" w:cs="Arial"/>
          <w:sz w:val="24"/>
          <w:szCs w:val="24"/>
        </w:rPr>
        <w:t xml:space="preserve">46 eur </w:t>
      </w:r>
      <w:r w:rsidRPr="00B3582A">
        <w:rPr>
          <w:rFonts w:ascii="Arial" w:hAnsi="Arial" w:cs="Arial"/>
          <w:sz w:val="24"/>
          <w:szCs w:val="24"/>
        </w:rPr>
        <w:t xml:space="preserve"> ili kazna zatvora do </w:t>
      </w:r>
      <w:r w:rsidRPr="00B3582A" w:rsidR="001E1391">
        <w:rPr>
          <w:rFonts w:ascii="Arial" w:hAnsi="Arial" w:cs="Arial"/>
          <w:sz w:val="24"/>
          <w:szCs w:val="24"/>
        </w:rPr>
        <w:t xml:space="preserve">90 dana, a prvostupanjski sud je izrekao novčanu kaznu </w:t>
      </w:r>
      <w:r w:rsidRPr="00B3582A" w:rsidR="00C35801">
        <w:rPr>
          <w:rFonts w:ascii="Arial" w:hAnsi="Arial" w:cs="Arial"/>
          <w:sz w:val="24"/>
          <w:szCs w:val="24"/>
        </w:rPr>
        <w:t xml:space="preserve">ispod </w:t>
      </w:r>
      <w:r w:rsidRPr="00B3582A" w:rsidR="001E1391">
        <w:rPr>
          <w:rFonts w:ascii="Arial" w:hAnsi="Arial" w:cs="Arial"/>
          <w:sz w:val="24"/>
          <w:szCs w:val="24"/>
        </w:rPr>
        <w:t>zakonom propisano</w:t>
      </w:r>
      <w:r w:rsidRPr="00B3582A" w:rsidR="00C35801">
        <w:rPr>
          <w:rFonts w:ascii="Arial" w:hAnsi="Arial" w:cs="Arial"/>
          <w:sz w:val="24"/>
          <w:szCs w:val="24"/>
        </w:rPr>
        <w:t>g</w:t>
      </w:r>
      <w:r w:rsidRPr="00B3582A" w:rsidR="00DA2CE0">
        <w:rPr>
          <w:rFonts w:ascii="Arial" w:hAnsi="Arial" w:cs="Arial"/>
          <w:sz w:val="24"/>
          <w:szCs w:val="24"/>
        </w:rPr>
        <w:t xml:space="preserve"> </w:t>
      </w:r>
      <w:r w:rsidRPr="00B3582A" w:rsidR="001E1391">
        <w:rPr>
          <w:rFonts w:ascii="Arial" w:hAnsi="Arial" w:cs="Arial"/>
          <w:sz w:val="24"/>
          <w:szCs w:val="24"/>
        </w:rPr>
        <w:t>minimum</w:t>
      </w:r>
      <w:r w:rsidRPr="00B3582A" w:rsidR="00C35801">
        <w:rPr>
          <w:rFonts w:ascii="Arial" w:hAnsi="Arial" w:cs="Arial"/>
          <w:sz w:val="24"/>
          <w:szCs w:val="24"/>
        </w:rPr>
        <w:t>a</w:t>
      </w:r>
      <w:r w:rsidRPr="00B3582A" w:rsidR="001E1391">
        <w:rPr>
          <w:rFonts w:ascii="Arial" w:hAnsi="Arial" w:cs="Arial"/>
          <w:sz w:val="24"/>
          <w:szCs w:val="24"/>
        </w:rPr>
        <w:t xml:space="preserve">, te se stoga po mišljenju ovog Sudu </w:t>
      </w:r>
      <w:r w:rsidRPr="00B3582A" w:rsidR="00793866">
        <w:rPr>
          <w:rFonts w:ascii="Arial" w:hAnsi="Arial" w:cs="Arial"/>
          <w:sz w:val="24"/>
          <w:szCs w:val="24"/>
        </w:rPr>
        <w:t>nisu stekli uvjeti za</w:t>
      </w:r>
      <w:r w:rsidRPr="00B3582A" w:rsidR="00C35801">
        <w:rPr>
          <w:rFonts w:ascii="Arial" w:hAnsi="Arial" w:cs="Arial"/>
          <w:sz w:val="24"/>
          <w:szCs w:val="24"/>
        </w:rPr>
        <w:t xml:space="preserve"> ponovnim ublažavanjem </w:t>
      </w:r>
      <w:r w:rsidRPr="00B3582A" w:rsidR="00793866">
        <w:rPr>
          <w:rFonts w:ascii="Arial" w:hAnsi="Arial" w:cs="Arial"/>
          <w:sz w:val="24"/>
          <w:szCs w:val="24"/>
        </w:rPr>
        <w:t>izrečene novčane kazne</w:t>
      </w:r>
      <w:r w:rsidRPr="00B3582A" w:rsidR="009D1C34">
        <w:rPr>
          <w:rFonts w:ascii="Arial" w:hAnsi="Arial" w:cs="Arial"/>
          <w:sz w:val="24"/>
          <w:szCs w:val="24"/>
        </w:rPr>
        <w:t>, s obzirom je prvostupanjski sud vodio računa o svim olakotnim okolnostima koje žaliteljica ističe u žalbi</w:t>
      </w:r>
      <w:r w:rsidRPr="00B3582A" w:rsidR="00793866">
        <w:rPr>
          <w:rFonts w:ascii="Arial" w:hAnsi="Arial" w:cs="Arial"/>
          <w:sz w:val="24"/>
          <w:szCs w:val="24"/>
        </w:rPr>
        <w:t>. Ovaj Sud zaključuje da će se izrečenom novčanom kaznom ostvariti svrha kažnjavanja tako da žalitel</w:t>
      </w:r>
      <w:r w:rsidRPr="00B3582A" w:rsidR="00003EE1">
        <w:rPr>
          <w:rFonts w:ascii="Arial" w:hAnsi="Arial" w:cs="Arial"/>
          <w:sz w:val="24"/>
          <w:szCs w:val="24"/>
        </w:rPr>
        <w:t>j</w:t>
      </w:r>
      <w:r w:rsidRPr="00B3582A" w:rsidR="009D1C34">
        <w:rPr>
          <w:rFonts w:ascii="Arial" w:hAnsi="Arial" w:cs="Arial"/>
          <w:sz w:val="24"/>
          <w:szCs w:val="24"/>
        </w:rPr>
        <w:t xml:space="preserve">ica </w:t>
      </w:r>
      <w:r w:rsidRPr="00B3582A" w:rsidR="00793866">
        <w:rPr>
          <w:rFonts w:ascii="Arial" w:hAnsi="Arial" w:cs="Arial"/>
          <w:sz w:val="24"/>
          <w:szCs w:val="24"/>
        </w:rPr>
        <w:t>ubuduće neće činiti iste ili slične prekršaje.</w:t>
      </w:r>
      <w:r w:rsidRPr="00B3582A" w:rsidR="00BC2DA8">
        <w:rPr>
          <w:rFonts w:ascii="Arial" w:hAnsi="Arial" w:cs="Arial"/>
          <w:sz w:val="24"/>
          <w:szCs w:val="24"/>
        </w:rPr>
        <w:t xml:space="preserve"> </w:t>
      </w:r>
    </w:p>
    <w:p w:rsidRPr="00B3582A" w:rsidR="00B3582A" w:rsidP="00B3582A" w:rsidRDefault="00B3582A">
      <w:pPr>
        <w:tabs>
          <w:tab w:val="left" w:pos="426"/>
        </w:tabs>
        <w:jc w:val="both"/>
        <w:rPr>
          <w:rFonts w:ascii="Arial" w:hAnsi="Arial" w:cs="Arial"/>
          <w:sz w:val="24"/>
          <w:szCs w:val="24"/>
        </w:rPr>
      </w:pPr>
    </w:p>
    <w:p w:rsidR="00003EE1" w:rsidP="00B3582A" w:rsidRDefault="00003EE1">
      <w:pPr>
        <w:numPr>
          <w:ilvl w:val="1"/>
          <w:numId w:val="7"/>
        </w:numPr>
        <w:tabs>
          <w:tab w:val="left" w:pos="567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B3582A">
        <w:rPr>
          <w:rFonts w:ascii="Arial" w:hAnsi="Arial" w:cs="Arial"/>
          <w:sz w:val="24"/>
          <w:szCs w:val="24"/>
        </w:rPr>
        <w:t xml:space="preserve">Neosnovan je žalbeni navod žaliteljice u kojem ona ističe kako se u konkretnom radi o beznačajnom prekršaju. Naime, zaključak o beznačajnosti nekog djela kojim se ostvaruju bitna obilježja prekršaja potrebno je ostvarenje dva elementa: neznatnost stupnja ugrožavanja ili povrede zaštićenog dobra i vrijednosti koje se općenito štite prekršajnim pravom te odsustvo potrebe za kažnjavanjem počinitelja. Prva sastavnica beznačajnog djela je objektivne naravi i za njezino postojanje relevantna je ocjena same težine počinjenog djela, a kod druge sastavnice pretežu subjektivni elementi koje treba tražiti u osobi počinitelja, a to mogu biti upravo one okolnosti koje bi inače bile značajne za određivanje vrste ili mjere kazne. U konkretnom slučaju niti objektivne okolnosti koje se tiču težine počinjenog djela, a niti subjektivne okolnosti koje se tiču same okrivljenice ne upućuju na zaključak da bi se u ovom slučaju mogla primijeniti odredba čl. 24.a Prekršajnog zakona. </w:t>
      </w:r>
    </w:p>
    <w:p w:rsidR="00B3582A" w:rsidP="00B3582A" w:rsidRDefault="00B3582A">
      <w:pPr>
        <w:tabs>
          <w:tab w:val="left" w:pos="567"/>
        </w:tabs>
        <w:jc w:val="both"/>
        <w:rPr>
          <w:rFonts w:ascii="Arial" w:hAnsi="Arial" w:cs="Arial"/>
          <w:sz w:val="24"/>
          <w:szCs w:val="24"/>
        </w:rPr>
      </w:pPr>
    </w:p>
    <w:p w:rsidRPr="00B3582A" w:rsidR="006B6FBE" w:rsidP="00B3582A" w:rsidRDefault="00003EE1">
      <w:pPr>
        <w:numPr>
          <w:ilvl w:val="1"/>
          <w:numId w:val="7"/>
        </w:numPr>
        <w:tabs>
          <w:tab w:val="left" w:pos="567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B3582A">
        <w:rPr>
          <w:rFonts w:ascii="Arial" w:hAnsi="Arial" w:cs="Arial"/>
          <w:sz w:val="24"/>
          <w:szCs w:val="24"/>
        </w:rPr>
        <w:t>Neosnovan je žalbeni navod žaliteljice u kojem ista upućuje na nezakonitost izricanja zaštitne mjere, s obzirom zaštitna mjera nije niti izrečena pobijanom presudom.</w:t>
      </w:r>
      <w:r w:rsidRPr="00B3582A" w:rsidR="00D360C6">
        <w:rPr>
          <w:rFonts w:ascii="Arial" w:hAnsi="Arial" w:cs="Arial"/>
          <w:sz w:val="24"/>
          <w:szCs w:val="24"/>
        </w:rPr>
        <w:t xml:space="preserve"> </w:t>
      </w:r>
      <w:r w:rsidRPr="00B3582A" w:rsidR="006B6FBE">
        <w:rPr>
          <w:rFonts w:ascii="Arial" w:hAnsi="Arial" w:cs="Arial"/>
          <w:sz w:val="24"/>
          <w:szCs w:val="24"/>
        </w:rPr>
        <w:t xml:space="preserve">         </w:t>
      </w:r>
    </w:p>
    <w:p w:rsidRPr="00B3582A" w:rsidR="00DB0E46" w:rsidP="00B3582A" w:rsidRDefault="00DB0E46">
      <w:pPr>
        <w:jc w:val="both"/>
        <w:rPr>
          <w:rFonts w:ascii="Arial" w:hAnsi="Arial" w:cs="Arial"/>
          <w:sz w:val="24"/>
          <w:szCs w:val="24"/>
        </w:rPr>
      </w:pPr>
    </w:p>
    <w:p w:rsidR="00D0227E" w:rsidP="00812226" w:rsidRDefault="00767ECA">
      <w:pPr>
        <w:numPr>
          <w:ilvl w:val="0"/>
          <w:numId w:val="7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B3582A">
        <w:rPr>
          <w:rFonts w:ascii="Arial" w:hAnsi="Arial" w:cs="Arial"/>
          <w:sz w:val="24"/>
          <w:szCs w:val="24"/>
        </w:rPr>
        <w:t>Odluka o paušalnom iznosu troškova prekršajnog postupka ovog suda temelji se na odredbi čl.138.</w:t>
      </w:r>
      <w:r w:rsidR="00812226">
        <w:rPr>
          <w:rFonts w:ascii="Arial" w:hAnsi="Arial" w:cs="Arial"/>
          <w:sz w:val="24"/>
          <w:szCs w:val="24"/>
        </w:rPr>
        <w:t xml:space="preserve"> </w:t>
      </w:r>
      <w:r w:rsidRPr="00B3582A">
        <w:rPr>
          <w:rFonts w:ascii="Arial" w:hAnsi="Arial" w:cs="Arial"/>
          <w:sz w:val="24"/>
          <w:szCs w:val="24"/>
        </w:rPr>
        <w:t>stavke 2.</w:t>
      </w:r>
      <w:r w:rsidR="00812226">
        <w:rPr>
          <w:rFonts w:ascii="Arial" w:hAnsi="Arial" w:cs="Arial"/>
          <w:sz w:val="24"/>
          <w:szCs w:val="24"/>
        </w:rPr>
        <w:t xml:space="preserve"> </w:t>
      </w:r>
      <w:r w:rsidRPr="00B3582A">
        <w:rPr>
          <w:rFonts w:ascii="Arial" w:hAnsi="Arial" w:cs="Arial"/>
          <w:sz w:val="24"/>
          <w:szCs w:val="24"/>
        </w:rPr>
        <w:t xml:space="preserve">točke 3.c Prekršajnog zakona. Kako je rješenjem </w:t>
      </w:r>
      <w:r w:rsidRPr="00B3582A" w:rsidR="00EE3E31">
        <w:rPr>
          <w:rFonts w:ascii="Arial" w:hAnsi="Arial" w:cs="Arial"/>
          <w:sz w:val="24"/>
          <w:szCs w:val="24"/>
        </w:rPr>
        <w:t>o određivanju paušalnog iznosa za troškove prekršajnog postupka</w:t>
      </w:r>
      <w:r w:rsidR="00812226">
        <w:rPr>
          <w:rFonts w:ascii="Arial" w:hAnsi="Arial" w:cs="Arial"/>
          <w:sz w:val="24"/>
          <w:szCs w:val="24"/>
        </w:rPr>
        <w:t xml:space="preserve"> </w:t>
      </w:r>
      <w:r w:rsidRPr="00B3582A" w:rsidR="00EE3E31">
        <w:rPr>
          <w:rFonts w:ascii="Arial" w:hAnsi="Arial" w:cs="Arial"/>
          <w:sz w:val="24"/>
          <w:szCs w:val="24"/>
        </w:rPr>
        <w:t>(„N.N.</w:t>
      </w:r>
      <w:r w:rsidR="00812226">
        <w:rPr>
          <w:rFonts w:ascii="Arial" w:hAnsi="Arial" w:cs="Arial"/>
          <w:sz w:val="24"/>
          <w:szCs w:val="24"/>
        </w:rPr>
        <w:t xml:space="preserve"> </w:t>
      </w:r>
      <w:r w:rsidRPr="00B3582A" w:rsidR="00EE3E31">
        <w:rPr>
          <w:rFonts w:ascii="Arial" w:hAnsi="Arial" w:cs="Arial"/>
          <w:sz w:val="24"/>
          <w:szCs w:val="24"/>
        </w:rPr>
        <w:t>broj 18/13)</w:t>
      </w:r>
      <w:r w:rsidR="00812226">
        <w:rPr>
          <w:rFonts w:ascii="Arial" w:hAnsi="Arial" w:cs="Arial"/>
          <w:sz w:val="24"/>
          <w:szCs w:val="24"/>
        </w:rPr>
        <w:t xml:space="preserve"> </w:t>
      </w:r>
      <w:r w:rsidRPr="00B3582A" w:rsidR="00EE3E31">
        <w:rPr>
          <w:rFonts w:ascii="Arial" w:hAnsi="Arial" w:cs="Arial"/>
          <w:sz w:val="24"/>
          <w:szCs w:val="24"/>
        </w:rPr>
        <w:t>propisan opći okvir paušalne svote u</w:t>
      </w:r>
      <w:r w:rsidRPr="00B3582A" w:rsidR="00444110">
        <w:rPr>
          <w:rFonts w:ascii="Arial" w:hAnsi="Arial" w:cs="Arial"/>
          <w:sz w:val="24"/>
          <w:szCs w:val="24"/>
        </w:rPr>
        <w:t xml:space="preserve"> </w:t>
      </w:r>
      <w:r w:rsidRPr="00B3582A" w:rsidR="00EE3E31">
        <w:rPr>
          <w:rFonts w:ascii="Arial" w:hAnsi="Arial" w:cs="Arial"/>
          <w:sz w:val="24"/>
          <w:szCs w:val="24"/>
        </w:rPr>
        <w:t>rasponu od 100,00 -</w:t>
      </w:r>
      <w:r w:rsidR="00812226">
        <w:rPr>
          <w:rFonts w:ascii="Arial" w:hAnsi="Arial" w:cs="Arial"/>
          <w:sz w:val="24"/>
          <w:szCs w:val="24"/>
        </w:rPr>
        <w:t xml:space="preserve"> </w:t>
      </w:r>
      <w:r w:rsidRPr="00B3582A" w:rsidR="00EE3E31">
        <w:rPr>
          <w:rFonts w:ascii="Arial" w:hAnsi="Arial" w:cs="Arial"/>
          <w:sz w:val="24"/>
          <w:szCs w:val="24"/>
        </w:rPr>
        <w:t>5.000,00 kn</w:t>
      </w:r>
      <w:r w:rsidR="00812226">
        <w:rPr>
          <w:rFonts w:ascii="Arial" w:hAnsi="Arial" w:cs="Arial"/>
          <w:sz w:val="24"/>
          <w:szCs w:val="24"/>
        </w:rPr>
        <w:t xml:space="preserve"> </w:t>
      </w:r>
      <w:r w:rsidRPr="00B3582A" w:rsidR="00147D4F">
        <w:rPr>
          <w:rFonts w:ascii="Arial" w:hAnsi="Arial" w:cs="Arial"/>
          <w:sz w:val="24"/>
          <w:szCs w:val="24"/>
        </w:rPr>
        <w:t>/ (12,12 do 663,61 eur-a)</w:t>
      </w:r>
      <w:r w:rsidRPr="00B3582A" w:rsidR="00EE3E31">
        <w:rPr>
          <w:rFonts w:ascii="Arial" w:hAnsi="Arial" w:cs="Arial"/>
          <w:sz w:val="24"/>
          <w:szCs w:val="24"/>
        </w:rPr>
        <w:t>,</w:t>
      </w:r>
      <w:r w:rsidR="00812226">
        <w:rPr>
          <w:rFonts w:ascii="Arial" w:hAnsi="Arial" w:cs="Arial"/>
          <w:sz w:val="24"/>
          <w:szCs w:val="24"/>
        </w:rPr>
        <w:t xml:space="preserve"> </w:t>
      </w:r>
      <w:r w:rsidRPr="00B3582A" w:rsidR="00EE3E31">
        <w:rPr>
          <w:rFonts w:ascii="Arial" w:hAnsi="Arial" w:cs="Arial"/>
          <w:sz w:val="24"/>
          <w:szCs w:val="24"/>
        </w:rPr>
        <w:t xml:space="preserve">to je visina </w:t>
      </w:r>
      <w:r w:rsidRPr="00B3582A" w:rsidR="00444110">
        <w:rPr>
          <w:rFonts w:ascii="Arial" w:hAnsi="Arial" w:cs="Arial"/>
          <w:sz w:val="24"/>
          <w:szCs w:val="24"/>
        </w:rPr>
        <w:t xml:space="preserve">paušalnog iznosa troškova postupka iz čl. 138.stavke 2. </w:t>
      </w:r>
      <w:r w:rsidRPr="00B3582A" w:rsidR="004F2911">
        <w:rPr>
          <w:rFonts w:ascii="Arial" w:hAnsi="Arial" w:cs="Arial"/>
          <w:sz w:val="24"/>
          <w:szCs w:val="24"/>
        </w:rPr>
        <w:t>t</w:t>
      </w:r>
      <w:r w:rsidRPr="00B3582A" w:rsidR="00444110">
        <w:rPr>
          <w:rFonts w:ascii="Arial" w:hAnsi="Arial" w:cs="Arial"/>
          <w:sz w:val="24"/>
          <w:szCs w:val="24"/>
        </w:rPr>
        <w:t xml:space="preserve">očke 3.c Prekršajnog zakona određena u iznosu od </w:t>
      </w:r>
      <w:r w:rsidRPr="00B3582A" w:rsidR="00147D4F">
        <w:rPr>
          <w:rFonts w:ascii="Arial" w:hAnsi="Arial" w:cs="Arial"/>
          <w:sz w:val="24"/>
          <w:szCs w:val="24"/>
        </w:rPr>
        <w:t>30 eur-a</w:t>
      </w:r>
      <w:r w:rsidRPr="00B3582A" w:rsidR="00444110">
        <w:rPr>
          <w:rFonts w:ascii="Arial" w:hAnsi="Arial" w:cs="Arial"/>
          <w:sz w:val="24"/>
          <w:szCs w:val="24"/>
        </w:rPr>
        <w:t>,</w:t>
      </w:r>
      <w:r w:rsidR="00812226">
        <w:rPr>
          <w:rFonts w:ascii="Arial" w:hAnsi="Arial" w:cs="Arial"/>
          <w:sz w:val="24"/>
          <w:szCs w:val="24"/>
        </w:rPr>
        <w:t xml:space="preserve"> </w:t>
      </w:r>
      <w:r w:rsidRPr="00B3582A" w:rsidR="00444110">
        <w:rPr>
          <w:rFonts w:ascii="Arial" w:hAnsi="Arial" w:cs="Arial"/>
          <w:sz w:val="24"/>
          <w:szCs w:val="24"/>
        </w:rPr>
        <w:t>što je po stanovištu ovog suda primjereno s obzirom na trajanje i složenost postupka te imovno stanje okrivljeni</w:t>
      </w:r>
      <w:r w:rsidRPr="00B3582A" w:rsidR="009D1C34">
        <w:rPr>
          <w:rFonts w:ascii="Arial" w:hAnsi="Arial" w:cs="Arial"/>
          <w:sz w:val="24"/>
          <w:szCs w:val="24"/>
        </w:rPr>
        <w:t>ce</w:t>
      </w:r>
      <w:r w:rsidRPr="00B3582A" w:rsidR="00444110">
        <w:rPr>
          <w:rFonts w:ascii="Arial" w:hAnsi="Arial" w:cs="Arial"/>
          <w:sz w:val="24"/>
          <w:szCs w:val="24"/>
        </w:rPr>
        <w:t>.</w:t>
      </w:r>
    </w:p>
    <w:p w:rsidR="00812226" w:rsidP="00812226" w:rsidRDefault="00812226">
      <w:pPr>
        <w:tabs>
          <w:tab w:val="left" w:pos="426"/>
        </w:tabs>
        <w:jc w:val="both"/>
        <w:rPr>
          <w:rFonts w:ascii="Arial" w:hAnsi="Arial" w:cs="Arial"/>
          <w:sz w:val="24"/>
          <w:szCs w:val="24"/>
        </w:rPr>
      </w:pPr>
    </w:p>
    <w:p w:rsidRPr="00812226" w:rsidR="003E12AD" w:rsidP="00812226" w:rsidRDefault="00812226">
      <w:pPr>
        <w:numPr>
          <w:ilvl w:val="0"/>
          <w:numId w:val="7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812226">
        <w:rPr>
          <w:rFonts w:ascii="Arial" w:hAnsi="Arial" w:cs="Arial"/>
          <w:sz w:val="24"/>
          <w:szCs w:val="24"/>
        </w:rPr>
        <w:t>I</w:t>
      </w:r>
      <w:r w:rsidRPr="00812226" w:rsidR="00D0227E">
        <w:rPr>
          <w:rFonts w:ascii="Arial" w:hAnsi="Arial" w:cs="Arial"/>
          <w:sz w:val="24"/>
          <w:szCs w:val="24"/>
        </w:rPr>
        <w:t xml:space="preserve">z navedenih razloga valjalo je </w:t>
      </w:r>
      <w:r w:rsidRPr="00812226" w:rsidR="009B659C">
        <w:rPr>
          <w:rFonts w:ascii="Arial" w:hAnsi="Arial" w:cs="Arial"/>
          <w:sz w:val="24"/>
          <w:szCs w:val="24"/>
        </w:rPr>
        <w:t>presuditi</w:t>
      </w:r>
      <w:r w:rsidRPr="00812226" w:rsidR="00D0227E">
        <w:rPr>
          <w:rFonts w:ascii="Arial" w:hAnsi="Arial" w:cs="Arial"/>
          <w:sz w:val="24"/>
          <w:szCs w:val="24"/>
        </w:rPr>
        <w:t xml:space="preserve"> kao u izreci.</w:t>
      </w:r>
    </w:p>
    <w:p w:rsidRPr="00B3582A" w:rsidR="007834EF" w:rsidP="00B3582A" w:rsidRDefault="007834EF">
      <w:pPr>
        <w:jc w:val="both"/>
        <w:rPr>
          <w:rFonts w:ascii="Arial" w:hAnsi="Arial" w:cs="Arial"/>
          <w:sz w:val="24"/>
          <w:szCs w:val="24"/>
        </w:rPr>
      </w:pPr>
    </w:p>
    <w:p w:rsidRPr="00B3582A" w:rsidR="00BF00BE" w:rsidP="00B3582A" w:rsidRDefault="0081222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 Zagrebu</w:t>
      </w:r>
      <w:r w:rsidRPr="00B3582A" w:rsidR="0073484D">
        <w:rPr>
          <w:rFonts w:ascii="Arial" w:hAnsi="Arial" w:cs="Arial"/>
          <w:sz w:val="24"/>
          <w:szCs w:val="24"/>
        </w:rPr>
        <w:t xml:space="preserve"> </w:t>
      </w:r>
      <w:r w:rsidRPr="00B3582A" w:rsidR="002D2025">
        <w:rPr>
          <w:rFonts w:ascii="Arial" w:hAnsi="Arial" w:cs="Arial"/>
          <w:sz w:val="24"/>
          <w:szCs w:val="24"/>
        </w:rPr>
        <w:t>17. lipnja</w:t>
      </w:r>
      <w:r w:rsidRPr="00B3582A" w:rsidR="00C5785D">
        <w:rPr>
          <w:rFonts w:ascii="Arial" w:hAnsi="Arial" w:cs="Arial"/>
          <w:sz w:val="24"/>
          <w:szCs w:val="24"/>
        </w:rPr>
        <w:t xml:space="preserve"> </w:t>
      </w:r>
      <w:r w:rsidRPr="00B3582A" w:rsidR="009B659C">
        <w:rPr>
          <w:rFonts w:ascii="Arial" w:hAnsi="Arial" w:cs="Arial"/>
          <w:sz w:val="24"/>
          <w:szCs w:val="24"/>
        </w:rPr>
        <w:t>20</w:t>
      </w:r>
      <w:r w:rsidRPr="00B3582A" w:rsidR="008C75BE">
        <w:rPr>
          <w:rFonts w:ascii="Arial" w:hAnsi="Arial" w:cs="Arial"/>
          <w:sz w:val="24"/>
          <w:szCs w:val="24"/>
        </w:rPr>
        <w:t>2</w:t>
      </w:r>
      <w:r w:rsidRPr="00B3582A" w:rsidR="009D1C34">
        <w:rPr>
          <w:rFonts w:ascii="Arial" w:hAnsi="Arial" w:cs="Arial"/>
          <w:sz w:val="24"/>
          <w:szCs w:val="24"/>
        </w:rPr>
        <w:t>6</w:t>
      </w:r>
      <w:r w:rsidRPr="00B3582A" w:rsidR="009979CC">
        <w:rPr>
          <w:rFonts w:ascii="Arial" w:hAnsi="Arial" w:cs="Arial"/>
          <w:sz w:val="24"/>
          <w:szCs w:val="24"/>
        </w:rPr>
        <w:t xml:space="preserve">. </w:t>
      </w:r>
    </w:p>
    <w:p w:rsidRPr="00B3582A" w:rsidR="009B659C" w:rsidP="00B3582A" w:rsidRDefault="009B659C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Look w:firstRow="1" w:lastRow="1" w:firstColumn="1" w:lastColumn="1" w:noHBand="0" w:noVBand="0" w:val="01E0"/>
      </w:tblPr>
      <w:tblGrid>
        <w:gridCol w:w="3121"/>
        <w:gridCol w:w="3337"/>
        <w:gridCol w:w="2828"/>
      </w:tblGrid>
      <w:tr w:rsidRPr="00B3582A" w:rsidR="00B3582A" w:rsidTr="009B659C">
        <w:tc>
          <w:tcPr>
            <w:tcW w:w="3284" w:type="dxa"/>
            <w:shd w:val="clear" w:color="auto" w:fill="auto"/>
          </w:tcPr>
          <w:p w:rsidRPr="00B3582A" w:rsidR="00D42C2E" w:rsidP="00B3582A" w:rsidRDefault="0081222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</w:t>
            </w:r>
            <w:r w:rsidRPr="00B3582A" w:rsidR="00D42C2E">
              <w:rPr>
                <w:rFonts w:ascii="Arial" w:hAnsi="Arial" w:cs="Arial"/>
                <w:sz w:val="24"/>
                <w:szCs w:val="24"/>
              </w:rPr>
              <w:t>Zapisničar:</w:t>
            </w:r>
          </w:p>
        </w:tc>
        <w:tc>
          <w:tcPr>
            <w:tcW w:w="3628" w:type="dxa"/>
            <w:shd w:val="clear" w:color="auto" w:fill="auto"/>
          </w:tcPr>
          <w:p w:rsidRPr="00B3582A" w:rsidR="00D42C2E" w:rsidP="00B3582A" w:rsidRDefault="00D42C2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2" w:type="dxa"/>
            <w:shd w:val="clear" w:color="auto" w:fill="auto"/>
          </w:tcPr>
          <w:p w:rsidRPr="00B3582A" w:rsidR="00D42C2E" w:rsidP="00B3582A" w:rsidRDefault="00D42C2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582A">
              <w:rPr>
                <w:rFonts w:ascii="Arial" w:hAnsi="Arial" w:cs="Arial"/>
                <w:sz w:val="24"/>
                <w:szCs w:val="24"/>
              </w:rPr>
              <w:t>Predsjednica vijeća:</w:t>
            </w:r>
          </w:p>
        </w:tc>
      </w:tr>
      <w:tr w:rsidRPr="00B3582A" w:rsidR="00B3582A" w:rsidTr="009B659C">
        <w:tc>
          <w:tcPr>
            <w:tcW w:w="3284" w:type="dxa"/>
            <w:shd w:val="clear" w:color="auto" w:fill="auto"/>
          </w:tcPr>
          <w:p w:rsidRPr="00B3582A" w:rsidR="00D42C2E" w:rsidP="00B3582A" w:rsidRDefault="00D42C2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8" w:type="dxa"/>
            <w:shd w:val="clear" w:color="auto" w:fill="auto"/>
          </w:tcPr>
          <w:p w:rsidRPr="00B3582A" w:rsidR="00D42C2E" w:rsidP="00B3582A" w:rsidRDefault="00D42C2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2" w:type="dxa"/>
            <w:shd w:val="clear" w:color="auto" w:fill="auto"/>
          </w:tcPr>
          <w:p w:rsidRPr="00B3582A" w:rsidR="00D42C2E" w:rsidP="00B3582A" w:rsidRDefault="00D42C2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B3582A" w:rsidR="00B3582A" w:rsidTr="009B659C">
        <w:tc>
          <w:tcPr>
            <w:tcW w:w="3284" w:type="dxa"/>
            <w:shd w:val="clear" w:color="auto" w:fill="auto"/>
          </w:tcPr>
          <w:p w:rsidRPr="00B3582A" w:rsidR="00D42C2E" w:rsidP="00812226" w:rsidRDefault="0081222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</w:t>
            </w:r>
            <w:r w:rsidRPr="00B3582A" w:rsidR="00C35801">
              <w:rPr>
                <w:rFonts w:ascii="Arial" w:hAnsi="Arial" w:cs="Arial"/>
                <w:sz w:val="24"/>
                <w:szCs w:val="24"/>
              </w:rPr>
              <w:t>Ivica Ožbolt</w:t>
            </w:r>
            <w:r w:rsidRPr="00B3582A" w:rsidR="00834881">
              <w:rPr>
                <w:rFonts w:ascii="Arial" w:hAnsi="Arial" w:cs="Arial"/>
                <w:sz w:val="24"/>
                <w:szCs w:val="24"/>
              </w:rPr>
              <w:t>, v.r.</w:t>
            </w:r>
          </w:p>
        </w:tc>
        <w:tc>
          <w:tcPr>
            <w:tcW w:w="3628" w:type="dxa"/>
            <w:shd w:val="clear" w:color="auto" w:fill="auto"/>
          </w:tcPr>
          <w:p w:rsidRPr="00B3582A" w:rsidR="00D42C2E" w:rsidP="00B3582A" w:rsidRDefault="00D42C2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2" w:type="dxa"/>
            <w:shd w:val="clear" w:color="auto" w:fill="auto"/>
          </w:tcPr>
          <w:p w:rsidRPr="00B3582A" w:rsidR="00D42C2E" w:rsidP="00B3582A" w:rsidRDefault="004F291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582A">
              <w:rPr>
                <w:rFonts w:ascii="Arial" w:hAnsi="Arial" w:cs="Arial"/>
                <w:sz w:val="24"/>
                <w:szCs w:val="24"/>
              </w:rPr>
              <w:t>Anđa Ćorluka</w:t>
            </w:r>
            <w:r w:rsidRPr="00B3582A" w:rsidR="00834881">
              <w:rPr>
                <w:rFonts w:ascii="Arial" w:hAnsi="Arial" w:cs="Arial"/>
                <w:sz w:val="24"/>
                <w:szCs w:val="24"/>
              </w:rPr>
              <w:t>,</w:t>
            </w:r>
            <w:r w:rsidRPr="00B3582A" w:rsidR="00D42C2E">
              <w:rPr>
                <w:rFonts w:ascii="Arial" w:hAnsi="Arial" w:cs="Arial"/>
                <w:sz w:val="24"/>
                <w:szCs w:val="24"/>
              </w:rPr>
              <w:t xml:space="preserve"> v.r.</w:t>
            </w:r>
          </w:p>
        </w:tc>
      </w:tr>
    </w:tbl>
    <w:p w:rsidRPr="00B3582A" w:rsidR="00E73F9F" w:rsidP="00B3582A" w:rsidRDefault="00E73F9F">
      <w:pPr>
        <w:jc w:val="both"/>
        <w:rPr>
          <w:rFonts w:ascii="Arial" w:hAnsi="Arial" w:cs="Arial"/>
          <w:sz w:val="24"/>
          <w:szCs w:val="24"/>
        </w:rPr>
      </w:pPr>
    </w:p>
    <w:p w:rsidRPr="00B3582A" w:rsidR="00E26601" w:rsidP="00B3582A" w:rsidRDefault="00E26601">
      <w:pPr>
        <w:jc w:val="both"/>
        <w:rPr>
          <w:rFonts w:ascii="Arial" w:hAnsi="Arial" w:cs="Arial"/>
          <w:sz w:val="24"/>
          <w:szCs w:val="24"/>
        </w:rPr>
      </w:pPr>
    </w:p>
    <w:p w:rsidRPr="00B3582A" w:rsidR="001F589C" w:rsidP="00812226" w:rsidRDefault="001F589C">
      <w:pPr>
        <w:tabs>
          <w:tab w:val="left" w:pos="426"/>
        </w:tabs>
        <w:jc w:val="both"/>
        <w:rPr>
          <w:rFonts w:ascii="Arial" w:hAnsi="Arial" w:cs="Arial"/>
          <w:sz w:val="24"/>
          <w:szCs w:val="24"/>
        </w:rPr>
      </w:pPr>
      <w:r w:rsidRPr="00B3582A">
        <w:rPr>
          <w:rFonts w:ascii="Arial" w:hAnsi="Arial" w:cs="Arial"/>
          <w:sz w:val="24"/>
          <w:szCs w:val="24"/>
        </w:rPr>
        <w:tab/>
      </w:r>
      <w:r w:rsidRPr="00B3582A" w:rsidR="00971220">
        <w:rPr>
          <w:rFonts w:ascii="Arial" w:hAnsi="Arial" w:cs="Arial"/>
          <w:sz w:val="24"/>
          <w:szCs w:val="24"/>
        </w:rPr>
        <w:t>Presuda</w:t>
      </w:r>
      <w:r w:rsidRPr="00B3582A">
        <w:rPr>
          <w:rFonts w:ascii="Arial" w:hAnsi="Arial" w:cs="Arial"/>
          <w:sz w:val="24"/>
          <w:szCs w:val="24"/>
        </w:rPr>
        <w:t xml:space="preserve"> se dostavlja </w:t>
      </w:r>
      <w:r w:rsidRPr="00B3582A" w:rsidR="004F2911">
        <w:rPr>
          <w:rFonts w:ascii="Arial" w:hAnsi="Arial" w:cs="Arial"/>
          <w:sz w:val="24"/>
          <w:szCs w:val="24"/>
        </w:rPr>
        <w:t>Općinskom</w:t>
      </w:r>
      <w:r w:rsidRPr="00B3582A" w:rsidR="009D1C34">
        <w:rPr>
          <w:rFonts w:ascii="Arial" w:hAnsi="Arial" w:cs="Arial"/>
          <w:sz w:val="24"/>
          <w:szCs w:val="24"/>
        </w:rPr>
        <w:t xml:space="preserve"> </w:t>
      </w:r>
      <w:r w:rsidRPr="00B3582A" w:rsidR="00391C6E">
        <w:rPr>
          <w:rFonts w:ascii="Arial" w:hAnsi="Arial" w:cs="Arial"/>
          <w:sz w:val="24"/>
          <w:szCs w:val="24"/>
        </w:rPr>
        <w:t>sud</w:t>
      </w:r>
      <w:r w:rsidRPr="00B3582A" w:rsidR="00DB53C7">
        <w:rPr>
          <w:rFonts w:ascii="Arial" w:hAnsi="Arial" w:cs="Arial"/>
          <w:sz w:val="24"/>
          <w:szCs w:val="24"/>
        </w:rPr>
        <w:t>u</w:t>
      </w:r>
      <w:r w:rsidRPr="00B3582A" w:rsidR="00391C6E">
        <w:rPr>
          <w:rFonts w:ascii="Arial" w:hAnsi="Arial" w:cs="Arial"/>
          <w:sz w:val="24"/>
          <w:szCs w:val="24"/>
        </w:rPr>
        <w:t xml:space="preserve"> u </w:t>
      </w:r>
      <w:r w:rsidRPr="00B3582A" w:rsidR="00003EE1">
        <w:rPr>
          <w:rFonts w:ascii="Arial" w:hAnsi="Arial" w:cs="Arial"/>
          <w:sz w:val="24"/>
          <w:szCs w:val="24"/>
        </w:rPr>
        <w:t>Rijeci</w:t>
      </w:r>
      <w:r w:rsidRPr="00B3582A" w:rsidR="00D360C6">
        <w:rPr>
          <w:rFonts w:ascii="Arial" w:hAnsi="Arial" w:cs="Arial"/>
          <w:sz w:val="24"/>
          <w:szCs w:val="24"/>
        </w:rPr>
        <w:t xml:space="preserve"> </w:t>
      </w:r>
      <w:r w:rsidRPr="00B3582A" w:rsidR="00834881">
        <w:rPr>
          <w:rFonts w:ascii="Arial" w:hAnsi="Arial" w:cs="Arial"/>
          <w:sz w:val="24"/>
          <w:szCs w:val="24"/>
        </w:rPr>
        <w:t>u</w:t>
      </w:r>
      <w:r w:rsidRPr="00B3582A">
        <w:rPr>
          <w:rFonts w:ascii="Arial" w:hAnsi="Arial" w:cs="Arial"/>
          <w:sz w:val="24"/>
          <w:szCs w:val="24"/>
        </w:rPr>
        <w:t xml:space="preserve"> </w:t>
      </w:r>
      <w:r w:rsidRPr="00B3582A" w:rsidR="00C5785D">
        <w:rPr>
          <w:rFonts w:ascii="Arial" w:hAnsi="Arial" w:cs="Arial"/>
          <w:sz w:val="24"/>
          <w:szCs w:val="24"/>
        </w:rPr>
        <w:t>4</w:t>
      </w:r>
      <w:r w:rsidRPr="00B3582A" w:rsidR="00E26601">
        <w:rPr>
          <w:rFonts w:ascii="Arial" w:hAnsi="Arial" w:cs="Arial"/>
          <w:sz w:val="24"/>
          <w:szCs w:val="24"/>
        </w:rPr>
        <w:t xml:space="preserve"> </w:t>
      </w:r>
      <w:r w:rsidRPr="00B3582A" w:rsidR="00425779">
        <w:rPr>
          <w:rFonts w:ascii="Arial" w:hAnsi="Arial" w:cs="Arial"/>
          <w:sz w:val="24"/>
          <w:szCs w:val="24"/>
        </w:rPr>
        <w:t>otprav</w:t>
      </w:r>
      <w:r w:rsidRPr="00B3582A" w:rsidR="00162865">
        <w:rPr>
          <w:rFonts w:ascii="Arial" w:hAnsi="Arial" w:cs="Arial"/>
          <w:sz w:val="24"/>
          <w:szCs w:val="24"/>
        </w:rPr>
        <w:t>a</w:t>
      </w:r>
      <w:r w:rsidRPr="00B3582A">
        <w:rPr>
          <w:rFonts w:ascii="Arial" w:hAnsi="Arial" w:cs="Arial"/>
          <w:sz w:val="24"/>
          <w:szCs w:val="24"/>
        </w:rPr>
        <w:t xml:space="preserve">ka: za spis, </w:t>
      </w:r>
      <w:r w:rsidRPr="00B3582A" w:rsidR="00162865">
        <w:rPr>
          <w:rFonts w:ascii="Arial" w:hAnsi="Arial" w:cs="Arial"/>
          <w:sz w:val="24"/>
          <w:szCs w:val="24"/>
        </w:rPr>
        <w:t>okrivljeni</w:t>
      </w:r>
      <w:r w:rsidRPr="00B3582A" w:rsidR="009D1C34">
        <w:rPr>
          <w:rFonts w:ascii="Arial" w:hAnsi="Arial" w:cs="Arial"/>
          <w:sz w:val="24"/>
          <w:szCs w:val="24"/>
        </w:rPr>
        <w:t>cu</w:t>
      </w:r>
      <w:r w:rsidRPr="00B3582A" w:rsidR="00A71862">
        <w:rPr>
          <w:rFonts w:ascii="Arial" w:hAnsi="Arial" w:cs="Arial"/>
          <w:sz w:val="24"/>
          <w:szCs w:val="24"/>
        </w:rPr>
        <w:t xml:space="preserve"> </w:t>
      </w:r>
      <w:r w:rsidRPr="00B3582A" w:rsidR="00CC7CA8">
        <w:rPr>
          <w:rFonts w:ascii="Arial" w:hAnsi="Arial" w:cs="Arial"/>
          <w:sz w:val="24"/>
          <w:szCs w:val="24"/>
        </w:rPr>
        <w:t xml:space="preserve">i tužitelja. </w:t>
      </w:r>
    </w:p>
    <w:p w:rsidRPr="00812226" w:rsidR="00DD3E42" w:rsidP="00B3582A" w:rsidRDefault="00DD3E42">
      <w:pPr>
        <w:jc w:val="both"/>
        <w:rPr>
          <w:rFonts w:ascii="Arial" w:hAnsi="Arial" w:cs="Arial"/>
          <w:sz w:val="32"/>
          <w:szCs w:val="24"/>
        </w:rPr>
      </w:pPr>
    </w:p>
    <w:p w:rsidRPr="00812226" w:rsidR="00812226" w:rsidP="00812226" w:rsidRDefault="001F589C">
      <w:pPr>
        <w:tabs>
          <w:tab w:val="left" w:pos="2127"/>
        </w:tabs>
        <w:jc w:val="right"/>
        <w:rPr>
          <w:rFonts w:ascii="Arial" w:hAnsi="Arial" w:cs="Arial"/>
          <w:sz w:val="24"/>
          <w:szCs w:val="24"/>
        </w:rPr>
      </w:pPr>
      <w:r w:rsidRPr="00812226">
        <w:rPr>
          <w:rFonts w:ascii="Arial" w:hAnsi="Arial" w:cs="Arial"/>
          <w:sz w:val="32"/>
          <w:szCs w:val="24"/>
        </w:rPr>
        <w:t xml:space="preserve">                                          </w:t>
      </w:r>
      <w:r w:rsidRPr="00812226" w:rsidR="000E121C">
        <w:rPr>
          <w:rFonts w:ascii="Arial" w:hAnsi="Arial" w:cs="Arial"/>
          <w:sz w:val="32"/>
          <w:szCs w:val="24"/>
        </w:rPr>
        <w:tab/>
      </w:r>
      <w:r w:rsidRPr="00812226" w:rsidR="00812226">
        <w:rPr>
          <w:rFonts w:ascii="Arial" w:hAnsi="Arial" w:cs="Arial"/>
          <w:sz w:val="24"/>
          <w:szCs w:val="24"/>
        </w:rPr>
        <w:t>Za točnost otpravka - ovlašteni službenik</w:t>
      </w:r>
    </w:p>
    <w:p w:rsidRPr="00812226" w:rsidR="00812226" w:rsidP="00812226" w:rsidRDefault="00812226">
      <w:pPr>
        <w:tabs>
          <w:tab w:val="left" w:pos="2127"/>
        </w:tabs>
        <w:jc w:val="right"/>
        <w:rPr>
          <w:rFonts w:ascii="Arial" w:hAnsi="Arial" w:cs="Arial"/>
          <w:sz w:val="24"/>
          <w:szCs w:val="24"/>
        </w:rPr>
      </w:pPr>
      <w:r w:rsidRPr="00812226">
        <w:rPr>
          <w:rFonts w:ascii="Arial" w:hAnsi="Arial" w:cs="Arial"/>
          <w:sz w:val="24"/>
          <w:szCs w:val="24"/>
        </w:rPr>
        <w:tab/>
      </w:r>
      <w:r w:rsidRPr="00812226">
        <w:rPr>
          <w:rFonts w:ascii="Arial" w:hAnsi="Arial" w:cs="Arial"/>
          <w:sz w:val="24"/>
          <w:szCs w:val="24"/>
        </w:rPr>
        <w:tab/>
      </w:r>
      <w:r w:rsidRPr="00812226">
        <w:rPr>
          <w:rFonts w:ascii="Arial" w:hAnsi="Arial" w:cs="Arial"/>
          <w:sz w:val="24"/>
          <w:szCs w:val="24"/>
        </w:rPr>
        <w:tab/>
        <w:t xml:space="preserve">Upraviteljica zajedničke sudske pisarnice </w:t>
      </w:r>
    </w:p>
    <w:p w:rsidRPr="00812226" w:rsidR="00812226" w:rsidP="00812226" w:rsidRDefault="00812226">
      <w:pPr>
        <w:tabs>
          <w:tab w:val="left" w:pos="2127"/>
        </w:tabs>
        <w:rPr>
          <w:rFonts w:ascii="Arial" w:hAnsi="Arial" w:cs="Arial"/>
          <w:sz w:val="24"/>
          <w:szCs w:val="24"/>
        </w:rPr>
      </w:pPr>
      <w:r w:rsidRPr="00812226">
        <w:rPr>
          <w:rFonts w:ascii="Arial" w:hAnsi="Arial" w:cs="Arial"/>
          <w:sz w:val="24"/>
          <w:szCs w:val="24"/>
        </w:rPr>
        <w:tab/>
      </w:r>
      <w:r w:rsidRPr="00812226">
        <w:rPr>
          <w:rFonts w:ascii="Arial" w:hAnsi="Arial" w:cs="Arial"/>
          <w:sz w:val="24"/>
          <w:szCs w:val="24"/>
        </w:rPr>
        <w:tab/>
      </w:r>
      <w:r w:rsidRPr="00812226">
        <w:rPr>
          <w:rFonts w:ascii="Arial" w:hAnsi="Arial" w:cs="Arial"/>
          <w:sz w:val="24"/>
          <w:szCs w:val="24"/>
        </w:rPr>
        <w:tab/>
      </w:r>
      <w:r w:rsidRPr="00812226">
        <w:rPr>
          <w:rFonts w:ascii="Arial" w:hAnsi="Arial" w:cs="Arial"/>
          <w:sz w:val="24"/>
          <w:szCs w:val="24"/>
        </w:rPr>
        <w:tab/>
      </w:r>
      <w:r w:rsidRPr="00812226">
        <w:rPr>
          <w:rFonts w:ascii="Arial" w:hAnsi="Arial" w:cs="Arial"/>
          <w:sz w:val="24"/>
          <w:szCs w:val="24"/>
        </w:rPr>
        <w:tab/>
      </w:r>
      <w:r w:rsidRPr="00812226">
        <w:rPr>
          <w:rFonts w:ascii="Arial" w:hAnsi="Arial" w:cs="Arial"/>
          <w:sz w:val="24"/>
          <w:szCs w:val="24"/>
        </w:rPr>
        <w:tab/>
        <w:t xml:space="preserve">       </w:t>
      </w:r>
      <w:r>
        <w:rPr>
          <w:rFonts w:ascii="Arial" w:hAnsi="Arial" w:cs="Arial"/>
          <w:sz w:val="24"/>
          <w:szCs w:val="24"/>
        </w:rPr>
        <w:t xml:space="preserve">          </w:t>
      </w:r>
      <w:r w:rsidRPr="00812226">
        <w:rPr>
          <w:rFonts w:ascii="Arial" w:hAnsi="Arial" w:cs="Arial"/>
          <w:sz w:val="24"/>
          <w:szCs w:val="24"/>
        </w:rPr>
        <w:t>Edita Vrkljan</w:t>
      </w:r>
    </w:p>
    <w:p w:rsidRPr="00B3582A" w:rsidR="00460D68" w:rsidP="00812226" w:rsidRDefault="00460D68">
      <w:pPr>
        <w:jc w:val="both"/>
        <w:rPr>
          <w:rFonts w:ascii="Arial" w:hAnsi="Arial" w:cs="Arial"/>
          <w:sz w:val="24"/>
          <w:szCs w:val="24"/>
        </w:rPr>
      </w:pPr>
    </w:p>
    <w:p w:rsidRPr="00B3582A" w:rsidR="006D034C" w:rsidP="00B3582A" w:rsidRDefault="006D034C">
      <w:pPr>
        <w:jc w:val="both"/>
        <w:rPr>
          <w:rFonts w:ascii="Arial" w:hAnsi="Arial" w:cs="Arial"/>
          <w:sz w:val="24"/>
          <w:szCs w:val="24"/>
        </w:rPr>
      </w:pPr>
    </w:p>
    <w:sectPr w:rsidRPr="00B3582A" w:rsidR="006D034C" w:rsidSect="00B3582A">
      <w:headerReference w:type="default" r:id="rId11"/>
      <w:pgSz w:w="11906" w:h="16838" w:code="9"/>
      <w:pgMar w:top="1418" w:right="1418" w:bottom="1418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2E2534" w:rsidRDefault="002E2534">
      <w:r>
        <w:separator/>
      </w:r>
    </w:p>
  </w:endnote>
  <w:endnote w:type="continuationSeparator" w:id="0">
    <w:p w:rsidR="002E2534" w:rsidRDefault="002E2534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2E2534" w:rsidRDefault="002E2534">
      <w:r>
        <w:separator/>
      </w:r>
    </w:p>
  </w:footnote>
  <w:footnote w:type="continuationSeparator" w:id="0">
    <w:p w:rsidR="002E2534" w:rsidRDefault="002E2534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B3582A" w:rsidR="001F589C" w:rsidP="00B3582A" w:rsidRDefault="001F589C">
    <w:pPr>
      <w:pStyle w:val="Zaglavlje"/>
      <w:jc w:val="right"/>
      <w:rPr>
        <w:rStyle w:val="Brojstranice"/>
        <w:rFonts w:ascii="Arial" w:hAnsi="Arial" w:cs="Arial"/>
        <w:sz w:val="24"/>
        <w:szCs w:val="24"/>
      </w:rPr>
    </w:pPr>
    <w:r w:rsidRPr="00B3582A">
      <w:rPr>
        <w:rStyle w:val="Brojstranice"/>
        <w:rFonts w:ascii="Arial" w:hAnsi="Arial" w:cs="Arial"/>
        <w:sz w:val="24"/>
        <w:szCs w:val="24"/>
      </w:rPr>
      <w:fldChar w:fldCharType="begin"/>
    </w:r>
    <w:r w:rsidRPr="00B3582A">
      <w:rPr>
        <w:rStyle w:val="Brojstranice"/>
        <w:rFonts w:ascii="Arial" w:hAnsi="Arial" w:cs="Arial"/>
        <w:sz w:val="24"/>
        <w:szCs w:val="24"/>
      </w:rPr>
      <w:instrText xml:space="preserve"> PAGE </w:instrText>
    </w:r>
    <w:r w:rsidRPr="00B3582A">
      <w:rPr>
        <w:rStyle w:val="Brojstranice"/>
        <w:rFonts w:ascii="Arial" w:hAnsi="Arial" w:cs="Arial"/>
        <w:sz w:val="24"/>
        <w:szCs w:val="24"/>
      </w:rPr>
      <w:fldChar w:fldCharType="separate"/>
    </w:r>
    <w:r w:rsidR="00303EB9">
      <w:rPr>
        <w:rStyle w:val="Brojstranice"/>
        <w:rFonts w:ascii="Arial" w:hAnsi="Arial" w:cs="Arial"/>
        <w:noProof/>
        <w:sz w:val="24"/>
        <w:szCs w:val="24"/>
      </w:rPr>
      <w:t>3</w:t>
    </w:r>
    <w:r w:rsidRPr="00B3582A">
      <w:rPr>
        <w:rStyle w:val="Brojstranice"/>
        <w:rFonts w:ascii="Arial" w:hAnsi="Arial" w:cs="Arial"/>
        <w:sz w:val="24"/>
        <w:szCs w:val="24"/>
      </w:rPr>
      <w:fldChar w:fldCharType="end"/>
    </w:r>
    <w:r w:rsidRPr="00B3582A" w:rsidR="008B1EA2">
      <w:rPr>
        <w:rStyle w:val="Brojstranice"/>
        <w:rFonts w:ascii="Arial" w:hAnsi="Arial" w:cs="Arial"/>
        <w:sz w:val="24"/>
        <w:szCs w:val="24"/>
      </w:rPr>
      <w:t xml:space="preserve"> </w:t>
    </w:r>
    <w:r w:rsidRPr="00B3582A">
      <w:rPr>
        <w:rStyle w:val="Brojstranice"/>
        <w:rFonts w:ascii="Arial" w:hAnsi="Arial" w:cs="Arial"/>
        <w:sz w:val="24"/>
        <w:szCs w:val="24"/>
      </w:rPr>
      <w:t xml:space="preserve">  </w:t>
    </w:r>
    <w:r w:rsidR="00B3582A">
      <w:rPr>
        <w:rStyle w:val="Brojstranice"/>
        <w:rFonts w:ascii="Arial" w:hAnsi="Arial" w:cs="Arial"/>
        <w:sz w:val="24"/>
        <w:szCs w:val="24"/>
      </w:rPr>
      <w:t xml:space="preserve">            </w:t>
    </w:r>
    <w:r w:rsidRPr="00B3582A">
      <w:rPr>
        <w:rStyle w:val="Brojstranice"/>
        <w:rFonts w:ascii="Arial" w:hAnsi="Arial" w:cs="Arial"/>
        <w:sz w:val="24"/>
        <w:szCs w:val="24"/>
      </w:rPr>
      <w:t xml:space="preserve">                  </w:t>
    </w:r>
    <w:r w:rsidRPr="00B3582A" w:rsidR="004E6C4E">
      <w:rPr>
        <w:rStyle w:val="Brojstranice"/>
        <w:rFonts w:ascii="Arial" w:hAnsi="Arial" w:cs="Arial"/>
        <w:sz w:val="24"/>
        <w:szCs w:val="24"/>
      </w:rPr>
      <w:t>Broj:</w:t>
    </w:r>
    <w:r w:rsidRPr="00B3582A">
      <w:rPr>
        <w:rStyle w:val="Brojstranice"/>
        <w:rFonts w:ascii="Arial" w:hAnsi="Arial" w:cs="Arial"/>
        <w:sz w:val="24"/>
        <w:szCs w:val="24"/>
      </w:rPr>
      <w:t xml:space="preserve">  </w:t>
    </w:r>
    <w:r w:rsidR="00B3582A">
      <w:rPr>
        <w:rStyle w:val="Brojstranice"/>
        <w:rFonts w:ascii="Arial" w:hAnsi="Arial" w:cs="Arial"/>
        <w:sz w:val="24"/>
        <w:szCs w:val="24"/>
      </w:rPr>
      <w:t>Ppž-2099/2024</w:t>
    </w: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F655AC5"/>
    <w:multiLevelType w:val="hybridMultilevel"/>
    <w:tmpl w:val="8DA68D0E"/>
    <w:lvl w:ilvl="0" w:tplc="EFD456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A799D"/>
    <w:multiLevelType w:val="singleLevel"/>
    <w:tmpl w:val="08090013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>
    <w:nsid w:val="1E363928"/>
    <w:multiLevelType w:val="hybridMultilevel"/>
    <w:tmpl w:val="58D6A18C"/>
    <w:lvl w:ilvl="0" w:tplc="6E60CB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433CDD"/>
    <w:multiLevelType w:val="hybridMultilevel"/>
    <w:tmpl w:val="D49E494E"/>
    <w:lvl w:ilvl="0" w:tplc="7612F7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C16FC3"/>
    <w:multiLevelType w:val="multilevel"/>
    <w:tmpl w:val="734A71E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false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7BDA38B0"/>
    <w:multiLevelType w:val="hybridMultilevel"/>
    <w:tmpl w:val="CDA25F46"/>
    <w:lvl w:ilvl="0" w:tplc="D84692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7F1C68"/>
    <w:multiLevelType w:val="hybridMultilevel"/>
    <w:tmpl w:val="779057F4"/>
    <w:lvl w:ilvl="0" w:tplc="85B291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embedSystemFonts/>
  <w:stylePaneFormatFilter w:val="3F01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113"/>
    <w:rsid w:val="00003EE1"/>
    <w:rsid w:val="00005CD6"/>
    <w:rsid w:val="0000708B"/>
    <w:rsid w:val="00010068"/>
    <w:rsid w:val="00014496"/>
    <w:rsid w:val="00020310"/>
    <w:rsid w:val="0002349E"/>
    <w:rsid w:val="00027432"/>
    <w:rsid w:val="0003648D"/>
    <w:rsid w:val="00041ED0"/>
    <w:rsid w:val="00050A06"/>
    <w:rsid w:val="00050BF2"/>
    <w:rsid w:val="000564D4"/>
    <w:rsid w:val="00060794"/>
    <w:rsid w:val="0006146C"/>
    <w:rsid w:val="00061696"/>
    <w:rsid w:val="000661B8"/>
    <w:rsid w:val="000728A7"/>
    <w:rsid w:val="000741B9"/>
    <w:rsid w:val="00083CFB"/>
    <w:rsid w:val="00091084"/>
    <w:rsid w:val="0009159E"/>
    <w:rsid w:val="00092B6B"/>
    <w:rsid w:val="00095307"/>
    <w:rsid w:val="000A12F3"/>
    <w:rsid w:val="000A2B29"/>
    <w:rsid w:val="000A331C"/>
    <w:rsid w:val="000A6482"/>
    <w:rsid w:val="000A6FDE"/>
    <w:rsid w:val="000B0564"/>
    <w:rsid w:val="000C27CF"/>
    <w:rsid w:val="000C4248"/>
    <w:rsid w:val="000D2558"/>
    <w:rsid w:val="000E121C"/>
    <w:rsid w:val="000E1B0E"/>
    <w:rsid w:val="000E3E35"/>
    <w:rsid w:val="000E45B4"/>
    <w:rsid w:val="00101434"/>
    <w:rsid w:val="001133BA"/>
    <w:rsid w:val="0011428C"/>
    <w:rsid w:val="00122ABB"/>
    <w:rsid w:val="00122FF6"/>
    <w:rsid w:val="00130823"/>
    <w:rsid w:val="00131CCB"/>
    <w:rsid w:val="001330E7"/>
    <w:rsid w:val="00133F19"/>
    <w:rsid w:val="00137A20"/>
    <w:rsid w:val="00147102"/>
    <w:rsid w:val="0014764D"/>
    <w:rsid w:val="00147D4F"/>
    <w:rsid w:val="001506BA"/>
    <w:rsid w:val="00154113"/>
    <w:rsid w:val="00156498"/>
    <w:rsid w:val="00160630"/>
    <w:rsid w:val="00162865"/>
    <w:rsid w:val="00164F74"/>
    <w:rsid w:val="001744D5"/>
    <w:rsid w:val="00175460"/>
    <w:rsid w:val="00175554"/>
    <w:rsid w:val="001772CC"/>
    <w:rsid w:val="00182681"/>
    <w:rsid w:val="001910DA"/>
    <w:rsid w:val="001A3698"/>
    <w:rsid w:val="001B377F"/>
    <w:rsid w:val="001B47B0"/>
    <w:rsid w:val="001C422A"/>
    <w:rsid w:val="001D0CBB"/>
    <w:rsid w:val="001E0676"/>
    <w:rsid w:val="001E08B9"/>
    <w:rsid w:val="001E1391"/>
    <w:rsid w:val="001E31C4"/>
    <w:rsid w:val="001E3E25"/>
    <w:rsid w:val="001E6C34"/>
    <w:rsid w:val="001F29D0"/>
    <w:rsid w:val="001F589C"/>
    <w:rsid w:val="001F5DEF"/>
    <w:rsid w:val="002070D8"/>
    <w:rsid w:val="00212303"/>
    <w:rsid w:val="00213CFE"/>
    <w:rsid w:val="00217976"/>
    <w:rsid w:val="00221009"/>
    <w:rsid w:val="002241A6"/>
    <w:rsid w:val="00224461"/>
    <w:rsid w:val="0023772F"/>
    <w:rsid w:val="0024010F"/>
    <w:rsid w:val="002455FC"/>
    <w:rsid w:val="002460A5"/>
    <w:rsid w:val="00252271"/>
    <w:rsid w:val="00264351"/>
    <w:rsid w:val="00276343"/>
    <w:rsid w:val="00277127"/>
    <w:rsid w:val="002A562E"/>
    <w:rsid w:val="002B119B"/>
    <w:rsid w:val="002B3437"/>
    <w:rsid w:val="002B39E9"/>
    <w:rsid w:val="002D2025"/>
    <w:rsid w:val="002E2534"/>
    <w:rsid w:val="002E520C"/>
    <w:rsid w:val="002E73E7"/>
    <w:rsid w:val="002F04F7"/>
    <w:rsid w:val="002F350C"/>
    <w:rsid w:val="002F7A3B"/>
    <w:rsid w:val="003012AD"/>
    <w:rsid w:val="00303C13"/>
    <w:rsid w:val="00303EB9"/>
    <w:rsid w:val="0030411F"/>
    <w:rsid w:val="00311FF2"/>
    <w:rsid w:val="0031269F"/>
    <w:rsid w:val="003166EB"/>
    <w:rsid w:val="00320AF3"/>
    <w:rsid w:val="003245F4"/>
    <w:rsid w:val="00325771"/>
    <w:rsid w:val="00325CA3"/>
    <w:rsid w:val="0033457F"/>
    <w:rsid w:val="00335FAD"/>
    <w:rsid w:val="00340B5E"/>
    <w:rsid w:val="00347D70"/>
    <w:rsid w:val="00352DC0"/>
    <w:rsid w:val="0035367B"/>
    <w:rsid w:val="0035586C"/>
    <w:rsid w:val="003565AF"/>
    <w:rsid w:val="00363AFC"/>
    <w:rsid w:val="003656DE"/>
    <w:rsid w:val="003660C1"/>
    <w:rsid w:val="0036733C"/>
    <w:rsid w:val="003834ED"/>
    <w:rsid w:val="00390D45"/>
    <w:rsid w:val="00391C6E"/>
    <w:rsid w:val="00391DEC"/>
    <w:rsid w:val="00393C38"/>
    <w:rsid w:val="003B038A"/>
    <w:rsid w:val="003B0AFF"/>
    <w:rsid w:val="003C0907"/>
    <w:rsid w:val="003C0D80"/>
    <w:rsid w:val="003D2D74"/>
    <w:rsid w:val="003D3327"/>
    <w:rsid w:val="003E01D0"/>
    <w:rsid w:val="003E0759"/>
    <w:rsid w:val="003E12AD"/>
    <w:rsid w:val="003E3EB3"/>
    <w:rsid w:val="003F4818"/>
    <w:rsid w:val="003F5D2F"/>
    <w:rsid w:val="004072D4"/>
    <w:rsid w:val="0041273C"/>
    <w:rsid w:val="00416DE6"/>
    <w:rsid w:val="00417FAD"/>
    <w:rsid w:val="00424178"/>
    <w:rsid w:val="00425779"/>
    <w:rsid w:val="00444110"/>
    <w:rsid w:val="0044703F"/>
    <w:rsid w:val="00451062"/>
    <w:rsid w:val="00460D68"/>
    <w:rsid w:val="004662FE"/>
    <w:rsid w:val="00471958"/>
    <w:rsid w:val="004719CE"/>
    <w:rsid w:val="004743C7"/>
    <w:rsid w:val="00474A13"/>
    <w:rsid w:val="0048153E"/>
    <w:rsid w:val="0048700A"/>
    <w:rsid w:val="00487885"/>
    <w:rsid w:val="004A5001"/>
    <w:rsid w:val="004B0171"/>
    <w:rsid w:val="004C2A94"/>
    <w:rsid w:val="004C6B0C"/>
    <w:rsid w:val="004C74A5"/>
    <w:rsid w:val="004D5F5A"/>
    <w:rsid w:val="004E62DB"/>
    <w:rsid w:val="004E6C4E"/>
    <w:rsid w:val="004F129B"/>
    <w:rsid w:val="004F2911"/>
    <w:rsid w:val="004F3E6C"/>
    <w:rsid w:val="00503C2D"/>
    <w:rsid w:val="00504BFF"/>
    <w:rsid w:val="0051128B"/>
    <w:rsid w:val="00511DA5"/>
    <w:rsid w:val="00515D0E"/>
    <w:rsid w:val="00526E2B"/>
    <w:rsid w:val="00545352"/>
    <w:rsid w:val="00545374"/>
    <w:rsid w:val="00557C7C"/>
    <w:rsid w:val="005606EE"/>
    <w:rsid w:val="0056735A"/>
    <w:rsid w:val="005678B3"/>
    <w:rsid w:val="0057131B"/>
    <w:rsid w:val="005753A0"/>
    <w:rsid w:val="00581D58"/>
    <w:rsid w:val="00594C13"/>
    <w:rsid w:val="005A07AF"/>
    <w:rsid w:val="005A0921"/>
    <w:rsid w:val="005A3266"/>
    <w:rsid w:val="005B62EC"/>
    <w:rsid w:val="005B73AB"/>
    <w:rsid w:val="005C35B0"/>
    <w:rsid w:val="005D3AB1"/>
    <w:rsid w:val="005D47D0"/>
    <w:rsid w:val="005D5CAE"/>
    <w:rsid w:val="005E2C4B"/>
    <w:rsid w:val="005E5C1C"/>
    <w:rsid w:val="0060011B"/>
    <w:rsid w:val="0060205F"/>
    <w:rsid w:val="006031B1"/>
    <w:rsid w:val="0060361F"/>
    <w:rsid w:val="00605798"/>
    <w:rsid w:val="00612365"/>
    <w:rsid w:val="006268E1"/>
    <w:rsid w:val="00627CE1"/>
    <w:rsid w:val="00627FD2"/>
    <w:rsid w:val="0063281E"/>
    <w:rsid w:val="00641E18"/>
    <w:rsid w:val="00642C12"/>
    <w:rsid w:val="006468D0"/>
    <w:rsid w:val="00646BEC"/>
    <w:rsid w:val="00647B36"/>
    <w:rsid w:val="0065123F"/>
    <w:rsid w:val="0066046E"/>
    <w:rsid w:val="006735FD"/>
    <w:rsid w:val="00673995"/>
    <w:rsid w:val="006750B0"/>
    <w:rsid w:val="00695CF1"/>
    <w:rsid w:val="006B6FBE"/>
    <w:rsid w:val="006C3618"/>
    <w:rsid w:val="006C5A0E"/>
    <w:rsid w:val="006D034C"/>
    <w:rsid w:val="006E0982"/>
    <w:rsid w:val="006E36BC"/>
    <w:rsid w:val="006E5DBB"/>
    <w:rsid w:val="006E66E0"/>
    <w:rsid w:val="006F30B2"/>
    <w:rsid w:val="006F30E3"/>
    <w:rsid w:val="006F3856"/>
    <w:rsid w:val="006F710C"/>
    <w:rsid w:val="006F7950"/>
    <w:rsid w:val="00703BBF"/>
    <w:rsid w:val="00704AF4"/>
    <w:rsid w:val="00711198"/>
    <w:rsid w:val="00713E84"/>
    <w:rsid w:val="00720648"/>
    <w:rsid w:val="00723CCF"/>
    <w:rsid w:val="00724FD0"/>
    <w:rsid w:val="00726F04"/>
    <w:rsid w:val="00733276"/>
    <w:rsid w:val="0073484D"/>
    <w:rsid w:val="00736D37"/>
    <w:rsid w:val="00745C54"/>
    <w:rsid w:val="007637D1"/>
    <w:rsid w:val="00763835"/>
    <w:rsid w:val="00764C89"/>
    <w:rsid w:val="00767ECA"/>
    <w:rsid w:val="00770C1B"/>
    <w:rsid w:val="00772B9C"/>
    <w:rsid w:val="007748C3"/>
    <w:rsid w:val="00782F87"/>
    <w:rsid w:val="007834EF"/>
    <w:rsid w:val="00787243"/>
    <w:rsid w:val="007907E9"/>
    <w:rsid w:val="00791D5B"/>
    <w:rsid w:val="00793866"/>
    <w:rsid w:val="007A20C5"/>
    <w:rsid w:val="007A2980"/>
    <w:rsid w:val="007A2A8E"/>
    <w:rsid w:val="007B2097"/>
    <w:rsid w:val="007B2876"/>
    <w:rsid w:val="007B4C07"/>
    <w:rsid w:val="007B6F25"/>
    <w:rsid w:val="007B7259"/>
    <w:rsid w:val="007C375C"/>
    <w:rsid w:val="007C4D20"/>
    <w:rsid w:val="007D0DCE"/>
    <w:rsid w:val="007D3C89"/>
    <w:rsid w:val="007E5744"/>
    <w:rsid w:val="007E7D3F"/>
    <w:rsid w:val="0081107C"/>
    <w:rsid w:val="008119CE"/>
    <w:rsid w:val="00812226"/>
    <w:rsid w:val="008139EA"/>
    <w:rsid w:val="0081455B"/>
    <w:rsid w:val="00815FC2"/>
    <w:rsid w:val="00816891"/>
    <w:rsid w:val="00816ADF"/>
    <w:rsid w:val="00820DD9"/>
    <w:rsid w:val="00821CFE"/>
    <w:rsid w:val="0083442F"/>
    <w:rsid w:val="00834881"/>
    <w:rsid w:val="00841424"/>
    <w:rsid w:val="008422F3"/>
    <w:rsid w:val="00860AF9"/>
    <w:rsid w:val="00860B63"/>
    <w:rsid w:val="00872548"/>
    <w:rsid w:val="00872B05"/>
    <w:rsid w:val="00873993"/>
    <w:rsid w:val="00873E89"/>
    <w:rsid w:val="0087688F"/>
    <w:rsid w:val="008A4664"/>
    <w:rsid w:val="008A6986"/>
    <w:rsid w:val="008B1EA2"/>
    <w:rsid w:val="008B6679"/>
    <w:rsid w:val="008C0C36"/>
    <w:rsid w:val="008C0FDD"/>
    <w:rsid w:val="008C75BE"/>
    <w:rsid w:val="008D6CF2"/>
    <w:rsid w:val="008D73A2"/>
    <w:rsid w:val="008E1F76"/>
    <w:rsid w:val="008E6837"/>
    <w:rsid w:val="008F0DA3"/>
    <w:rsid w:val="008F50A8"/>
    <w:rsid w:val="008F6319"/>
    <w:rsid w:val="008F6DF1"/>
    <w:rsid w:val="00906DD4"/>
    <w:rsid w:val="00935713"/>
    <w:rsid w:val="00945CB9"/>
    <w:rsid w:val="009478F8"/>
    <w:rsid w:val="00953A4A"/>
    <w:rsid w:val="00957F14"/>
    <w:rsid w:val="00971220"/>
    <w:rsid w:val="00974C0F"/>
    <w:rsid w:val="00980D2A"/>
    <w:rsid w:val="009879FD"/>
    <w:rsid w:val="00996491"/>
    <w:rsid w:val="009979CC"/>
    <w:rsid w:val="00997BAB"/>
    <w:rsid w:val="009B3354"/>
    <w:rsid w:val="009B3604"/>
    <w:rsid w:val="009B659C"/>
    <w:rsid w:val="009C4A57"/>
    <w:rsid w:val="009D05F3"/>
    <w:rsid w:val="009D1C34"/>
    <w:rsid w:val="009D6219"/>
    <w:rsid w:val="00A0289C"/>
    <w:rsid w:val="00A0728C"/>
    <w:rsid w:val="00A12BCC"/>
    <w:rsid w:val="00A16893"/>
    <w:rsid w:val="00A23A6B"/>
    <w:rsid w:val="00A24C4C"/>
    <w:rsid w:val="00A328DB"/>
    <w:rsid w:val="00A34742"/>
    <w:rsid w:val="00A35919"/>
    <w:rsid w:val="00A408A0"/>
    <w:rsid w:val="00A418FA"/>
    <w:rsid w:val="00A46BD2"/>
    <w:rsid w:val="00A552D0"/>
    <w:rsid w:val="00A713DA"/>
    <w:rsid w:val="00A7144B"/>
    <w:rsid w:val="00A71862"/>
    <w:rsid w:val="00A723D0"/>
    <w:rsid w:val="00A72F57"/>
    <w:rsid w:val="00A764D8"/>
    <w:rsid w:val="00A86AB6"/>
    <w:rsid w:val="00A86CEE"/>
    <w:rsid w:val="00A87F2C"/>
    <w:rsid w:val="00AA620B"/>
    <w:rsid w:val="00AA7DEA"/>
    <w:rsid w:val="00AB33C1"/>
    <w:rsid w:val="00AC477C"/>
    <w:rsid w:val="00AD36B3"/>
    <w:rsid w:val="00AD46BC"/>
    <w:rsid w:val="00AD5C1A"/>
    <w:rsid w:val="00AE5271"/>
    <w:rsid w:val="00AE6C7C"/>
    <w:rsid w:val="00AF0737"/>
    <w:rsid w:val="00B0396B"/>
    <w:rsid w:val="00B0522D"/>
    <w:rsid w:val="00B10595"/>
    <w:rsid w:val="00B17CC0"/>
    <w:rsid w:val="00B17EEB"/>
    <w:rsid w:val="00B17FA2"/>
    <w:rsid w:val="00B2231F"/>
    <w:rsid w:val="00B25662"/>
    <w:rsid w:val="00B3582A"/>
    <w:rsid w:val="00B3706C"/>
    <w:rsid w:val="00B45913"/>
    <w:rsid w:val="00B46349"/>
    <w:rsid w:val="00B5531C"/>
    <w:rsid w:val="00B67A37"/>
    <w:rsid w:val="00B733B6"/>
    <w:rsid w:val="00B746C7"/>
    <w:rsid w:val="00B75831"/>
    <w:rsid w:val="00B75D98"/>
    <w:rsid w:val="00B80202"/>
    <w:rsid w:val="00B84FD2"/>
    <w:rsid w:val="00B92122"/>
    <w:rsid w:val="00BA14F5"/>
    <w:rsid w:val="00BA37F1"/>
    <w:rsid w:val="00BA4C7F"/>
    <w:rsid w:val="00BB1B3C"/>
    <w:rsid w:val="00BB3C77"/>
    <w:rsid w:val="00BC1F3B"/>
    <w:rsid w:val="00BC2062"/>
    <w:rsid w:val="00BC2DA8"/>
    <w:rsid w:val="00BD3E86"/>
    <w:rsid w:val="00BD5E56"/>
    <w:rsid w:val="00BE142E"/>
    <w:rsid w:val="00BE176F"/>
    <w:rsid w:val="00BE5073"/>
    <w:rsid w:val="00BE50E8"/>
    <w:rsid w:val="00BF00BE"/>
    <w:rsid w:val="00BF2979"/>
    <w:rsid w:val="00C17154"/>
    <w:rsid w:val="00C2261C"/>
    <w:rsid w:val="00C250B4"/>
    <w:rsid w:val="00C25C12"/>
    <w:rsid w:val="00C27930"/>
    <w:rsid w:val="00C35801"/>
    <w:rsid w:val="00C44749"/>
    <w:rsid w:val="00C47451"/>
    <w:rsid w:val="00C5743B"/>
    <w:rsid w:val="00C5785D"/>
    <w:rsid w:val="00C6712F"/>
    <w:rsid w:val="00C76297"/>
    <w:rsid w:val="00C7792B"/>
    <w:rsid w:val="00C82724"/>
    <w:rsid w:val="00C82D47"/>
    <w:rsid w:val="00C94822"/>
    <w:rsid w:val="00C948FE"/>
    <w:rsid w:val="00C976C4"/>
    <w:rsid w:val="00CA162B"/>
    <w:rsid w:val="00CA3A02"/>
    <w:rsid w:val="00CA5C2D"/>
    <w:rsid w:val="00CA6EE1"/>
    <w:rsid w:val="00CB15D8"/>
    <w:rsid w:val="00CB3DED"/>
    <w:rsid w:val="00CB6CAD"/>
    <w:rsid w:val="00CB7302"/>
    <w:rsid w:val="00CC279B"/>
    <w:rsid w:val="00CC34A1"/>
    <w:rsid w:val="00CC7CA8"/>
    <w:rsid w:val="00CD0969"/>
    <w:rsid w:val="00CF05E2"/>
    <w:rsid w:val="00CF1C7C"/>
    <w:rsid w:val="00CF2149"/>
    <w:rsid w:val="00D0227E"/>
    <w:rsid w:val="00D139A6"/>
    <w:rsid w:val="00D219D2"/>
    <w:rsid w:val="00D2530F"/>
    <w:rsid w:val="00D27D00"/>
    <w:rsid w:val="00D33F54"/>
    <w:rsid w:val="00D34C78"/>
    <w:rsid w:val="00D360C6"/>
    <w:rsid w:val="00D409F7"/>
    <w:rsid w:val="00D41E5F"/>
    <w:rsid w:val="00D42C2E"/>
    <w:rsid w:val="00D43210"/>
    <w:rsid w:val="00D44390"/>
    <w:rsid w:val="00D523F2"/>
    <w:rsid w:val="00D530A7"/>
    <w:rsid w:val="00D5398B"/>
    <w:rsid w:val="00D55230"/>
    <w:rsid w:val="00D56ED1"/>
    <w:rsid w:val="00D61536"/>
    <w:rsid w:val="00D63549"/>
    <w:rsid w:val="00D64E71"/>
    <w:rsid w:val="00D67CEE"/>
    <w:rsid w:val="00D76E92"/>
    <w:rsid w:val="00D85BF0"/>
    <w:rsid w:val="00D9309C"/>
    <w:rsid w:val="00D937A5"/>
    <w:rsid w:val="00D947F6"/>
    <w:rsid w:val="00DA03E1"/>
    <w:rsid w:val="00DA1084"/>
    <w:rsid w:val="00DA1274"/>
    <w:rsid w:val="00DA2CE0"/>
    <w:rsid w:val="00DA31BA"/>
    <w:rsid w:val="00DA4D8A"/>
    <w:rsid w:val="00DB09AF"/>
    <w:rsid w:val="00DB0E46"/>
    <w:rsid w:val="00DB0F73"/>
    <w:rsid w:val="00DB53C7"/>
    <w:rsid w:val="00DB59AC"/>
    <w:rsid w:val="00DB669A"/>
    <w:rsid w:val="00DC104D"/>
    <w:rsid w:val="00DC6E4F"/>
    <w:rsid w:val="00DC74F7"/>
    <w:rsid w:val="00DC7C74"/>
    <w:rsid w:val="00DD3E42"/>
    <w:rsid w:val="00DE39B4"/>
    <w:rsid w:val="00DE3AF2"/>
    <w:rsid w:val="00DF432A"/>
    <w:rsid w:val="00E07EB0"/>
    <w:rsid w:val="00E1465B"/>
    <w:rsid w:val="00E17DD6"/>
    <w:rsid w:val="00E26601"/>
    <w:rsid w:val="00E343BD"/>
    <w:rsid w:val="00E34C13"/>
    <w:rsid w:val="00E44122"/>
    <w:rsid w:val="00E51F8B"/>
    <w:rsid w:val="00E61C75"/>
    <w:rsid w:val="00E73F2C"/>
    <w:rsid w:val="00E73F9F"/>
    <w:rsid w:val="00E832A5"/>
    <w:rsid w:val="00E847D3"/>
    <w:rsid w:val="00E84CA0"/>
    <w:rsid w:val="00EA2E34"/>
    <w:rsid w:val="00EB415D"/>
    <w:rsid w:val="00EE3AD6"/>
    <w:rsid w:val="00EE3E31"/>
    <w:rsid w:val="00EE49EC"/>
    <w:rsid w:val="00EF578F"/>
    <w:rsid w:val="00EF5E12"/>
    <w:rsid w:val="00EF6609"/>
    <w:rsid w:val="00F150F4"/>
    <w:rsid w:val="00F17BAC"/>
    <w:rsid w:val="00F21186"/>
    <w:rsid w:val="00F21E8F"/>
    <w:rsid w:val="00F2794F"/>
    <w:rsid w:val="00F32F5B"/>
    <w:rsid w:val="00F37340"/>
    <w:rsid w:val="00F375B1"/>
    <w:rsid w:val="00F42151"/>
    <w:rsid w:val="00F462DF"/>
    <w:rsid w:val="00F54366"/>
    <w:rsid w:val="00F658D3"/>
    <w:rsid w:val="00F725FA"/>
    <w:rsid w:val="00F7732D"/>
    <w:rsid w:val="00F77703"/>
    <w:rsid w:val="00F852F2"/>
    <w:rsid w:val="00F91279"/>
    <w:rsid w:val="00F918A2"/>
    <w:rsid w:val="00F92884"/>
    <w:rsid w:val="00FA517D"/>
    <w:rsid w:val="00FB3AD1"/>
    <w:rsid w:val="00FB6298"/>
    <w:rsid w:val="00FC701B"/>
    <w:rsid w:val="00FC77B8"/>
    <w:rsid w:val="00FD0FBE"/>
    <w:rsid w:val="00FD1E0D"/>
    <w:rsid w:val="00FE281A"/>
    <w:rsid w:val="00FE32A1"/>
    <w:rsid w:val="00FE5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153"/>
        <w:tab w:val="right" w:pos="8306"/>
      </w:tabs>
    </w:p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character" w:styleId="Brojstranice">
    <w:name w:val="page number"/>
    <w:basedOn w:val="Zadanifontodlomka"/>
  </w:style>
  <w:style w:type="paragraph" w:styleId="Tijeloteksta">
    <w:name w:val="Body Text"/>
    <w:basedOn w:val="Normal"/>
    <w:pPr>
      <w:jc w:val="both"/>
    </w:pPr>
    <w:rPr>
      <w:sz w:val="24"/>
    </w:rPr>
  </w:style>
  <w:style w:type="table" w:styleId="Reetkatablice">
    <w:name w:val="Table Grid"/>
    <w:basedOn w:val="Obinatablica"/>
    <w:rsid w:val="00D42C2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rsid w:val="00E73F9F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E73F9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014496"/>
    <w:pPr>
      <w:ind w:left="708"/>
    </w:pPr>
  </w:style>
  <w:style w:type="paragraph" w:styleId="Tekstfusnote">
    <w:name w:val="footnote text"/>
    <w:basedOn w:val="Normal"/>
    <w:link w:val="TekstfusnoteChar"/>
    <w:rsid w:val="00325771"/>
  </w:style>
  <w:style w:type="character" w:styleId="TekstfusnoteChar" w:customStyle="true">
    <w:name w:val="Tekst fusnote Char"/>
    <w:basedOn w:val="Zadanifontodlomka"/>
    <w:link w:val="Tekstfusnote"/>
    <w:rsid w:val="00325771"/>
  </w:style>
  <w:style w:type="character" w:styleId="Referencafusnote">
    <w:name w:val="footnote reference"/>
    <w:rsid w:val="00325771"/>
    <w:rPr>
      <w:vertAlign w:val="superscript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153" w:val="center"/>
        <w:tab w:pos="8306" w:val="right"/>
      </w:tabs>
    </w:pPr>
  </w:style>
  <w:style w:styleId="Podnoje" w:type="paragraph">
    <w:name w:val="footer"/>
    <w:basedOn w:val="Normal"/>
    <w:pPr>
      <w:tabs>
        <w:tab w:pos="4153" w:val="center"/>
        <w:tab w:pos="8306" w:val="right"/>
      </w:tabs>
    </w:pPr>
  </w:style>
  <w:style w:styleId="Brojstranice" w:type="character">
    <w:name w:val="page number"/>
    <w:basedOn w:val="Zadanifontodlomka"/>
  </w:style>
  <w:style w:styleId="Tijeloteksta" w:type="paragraph">
    <w:name w:val="Body Text"/>
    <w:basedOn w:val="Normal"/>
    <w:pPr>
      <w:jc w:val="both"/>
    </w:pPr>
    <w:rPr>
      <w:sz w:val="24"/>
    </w:rPr>
  </w:style>
  <w:style w:styleId="Reetkatablice" w:type="table">
    <w:name w:val="Table Grid"/>
    <w:basedOn w:val="Obinatablica"/>
    <w:rsid w:val="00D42C2E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balonia" w:type="paragraph">
    <w:name w:val="Balloon Text"/>
    <w:basedOn w:val="Normal"/>
    <w:link w:val="TekstbaloniaChar"/>
    <w:rsid w:val="00E73F9F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rsid w:val="00E73F9F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014496"/>
    <w:pPr>
      <w:ind w:left="708"/>
    </w:pPr>
  </w:style>
  <w:style w:styleId="Tekstfusnote" w:type="paragraph">
    <w:name w:val="footnote text"/>
    <w:basedOn w:val="Normal"/>
    <w:link w:val="TekstfusnoteChar"/>
    <w:rsid w:val="00325771"/>
  </w:style>
  <w:style w:customStyle="1" w:styleId="TekstfusnoteChar" w:type="character">
    <w:name w:val="Tekst fusnote Char"/>
    <w:basedOn w:val="Zadanifontodlomka"/>
    <w:link w:val="Tekstfusnote"/>
    <w:rsid w:val="00325771"/>
  </w:style>
  <w:style w:styleId="Referencafusnote" w:type="character">
    <w:name w:val="footnote reference"/>
    <w:rsid w:val="00325771"/>
    <w:rPr>
      <w:vertAlign w:val="superscript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="embeddings/oleObject1.bin" Type="http://schemas.openxmlformats.org/officeDocument/2006/relationships/oleObject" Id="rId10"/><Relationship Target="stylesWithEffects.xml" Type="http://schemas.microsoft.com/office/2007/relationships/stylesWithEffects" Id="rId4"/><Relationship Target="media/image1.wmf" Type="http://schemas.openxmlformats.org/officeDocument/2006/relationships/image" Id="rId9"/><Relationship Target="../customXml/item1e.xml" Type="http://schemas.openxmlformats.org/officeDocument/2006/relationships/customXml" Id="rId14"/></Relationships>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e.xml.rels><?xml version="1.0" encoding="UTF-8" standalone="yes"?><Relationships xmlns="http://schemas.openxmlformats.org/package/2006/relationships"><Relationship Target="itemProps1a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e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BA368959-31FE-432F-855B-8FD43B748CAE}">
  <ds:schemaRefs>
    <ds:schemaRef ds:uri="http://schemas.openxmlformats.org/officeDocument/2006/bibliography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</properties:Company>
  <properties:Pages>3</properties:Pages>
  <properties:Words>798</properties:Words>
  <properties:Characters>4554</properties:Characters>
  <properties:Lines>37</properties:Lines>
  <properties:Paragraphs>10</properties:Paragraphs>
  <properties:TotalTime>18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5342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2026-06-24T07:28:00Z</dcterms:created>
  <dc:creator>553y6v0</dc:creator>
  <cp:lastModifiedBy>Silvija Bedenicki Strakoš</cp:lastModifiedBy>
  <cp:lastPrinted>2026-06-24T08:36:00Z</cp:lastPrinted>
  <dcterms:modified xmlns:xsi="http://www.w3.org/2001/XMLSchema-instance" xsi:type="dcterms:W3CDTF">2026-06-24T08:36:00Z</dcterms:modified>
  <cp:revision>4</cp:revision>
</cp:coreProperties>
</file>