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B72939">
        <w:rPr>
          <w:rFonts w:ascii="Arial" w:hAnsi="Arial" w:cs="Arial"/>
        </w:rPr>
        <w:t>3503/2026-4</w:t>
      </w:r>
    </w:p>
    <w:p w:rsidR="00E0033C" w:rsidRDefault="00E0033C" w:rsidP="00AB540D"/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72939" w:rsidRDefault="00B72939" w:rsidP="00B729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218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</w:t>
      </w:r>
      <w:r w:rsidRPr="007338C6">
        <w:rPr>
          <w:rFonts w:ascii="Arial" w:eastAsiaTheme="minorHAnsi" w:hAnsi="Arial" w:cs="Arial"/>
          <w:color w:val="000000"/>
          <w:lang w:eastAsia="en-US"/>
        </w:rPr>
        <w:t xml:space="preserve">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Pavla u 4608/48384 dijela,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Janice u 4608/48384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Pavla,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2592/48384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1440/48384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Glojnarić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Janka, Pregrada u 16128/48384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Ivke,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Cile,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Antonije,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Branke,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Stanka(Dragutin), Krapina, Kneza Branimira 5 u 1968/48384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Mihetec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Štefanije,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Bukovačka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274 u 900/48384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Blass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Albine, Zagreb, Donji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Brezinščak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900/48384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656/48384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656/48384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Roberta, Krapina, Kneza Branimira 5 u 450/48384 dijela, Presečki Rajne, Krapina, Kralja Tomislava 105 u 450/48384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900/48384 dijela, Grgić Martine, Zagrebačka 70B, Prigorje Brdovečko, Zaprešić u 900/48384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Marcela,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mlt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Hum na Sutli, Hum na Sutli 1 u 900/48384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Petre,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Pirinova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21A, Zagreb u 450/48384 dijela, Grgić Martina, Stara cesta 35,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Okunšćak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Dugo Selo u 225/48384 dijela, Grgić Martine, Zagrebačka 70B, Prigorje Brdovečko, Zaprešić u 225/48384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656/48384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396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Kljet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30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B72939" w:rsidRDefault="00B72939" w:rsidP="00B729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72939" w:rsidRPr="00995A42" w:rsidRDefault="00B72939" w:rsidP="00B729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B337AF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B337AF">
        <w:rPr>
          <w:rFonts w:ascii="Arial" w:eastAsiaTheme="minorHAnsi" w:hAnsi="Arial" w:cs="Arial"/>
          <w:b/>
          <w:color w:val="000000"/>
          <w:lang w:eastAsia="en-US"/>
        </w:rPr>
        <w:t xml:space="preserve">. 3653 k.o. </w:t>
      </w:r>
      <w:proofErr w:type="spellStart"/>
      <w:r w:rsidRPr="00B337AF"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 w:rsidRPr="00B337AF">
        <w:rPr>
          <w:rFonts w:ascii="Arial" w:eastAsiaTheme="minorHAnsi" w:hAnsi="Arial" w:cs="Arial"/>
          <w:b/>
          <w:color w:val="000000"/>
          <w:lang w:eastAsia="en-US"/>
        </w:rPr>
        <w:t xml:space="preserve">,  Izvadak iz BZP-a </w:t>
      </w:r>
      <w:r w:rsidRPr="00B337AF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Pavla u 4608/48384 dijela, 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Janice u 4608/48384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Pavla,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2592/48384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1440/48384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Glojnarić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Janka, Pregrada u 16128/48384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Ivke,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Cile,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Antonije,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36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Branke,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Stanka(Dragutin), Krapina, Kneza Branimira 5 u 1968/48384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Mihetec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Štefanije, Zagreb,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Bukovačka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274 u 900/48384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Blass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Albine, Zagreb, Donji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Brezinščak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45 u 900/48384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u 656/48384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Pregrada u 656/48384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Roberta, Krapina, Kneza Branimira 5 u 450/48384 dijela, Presečki Rajne, Krapina, Kralja Tomislava 105 u 450/48384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Milana,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31,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Stipernica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Pregrada u 900/48384 dijela, Grgić Martine, Zagrebačka 70B, Prigorje Brdovečko, Zaprešić u 900/48384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Marcela,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mlt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. Hum na Sutli, Hum na Sutli 1 u 900/48384 dijela,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Carek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Petre,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Pirinova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ulica 21A, Zagreb u 450/48384 dijela, Grgić Martina, Stara cesta 35,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lastRenderedPageBreak/>
        <w:t>Okunšćak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Dugo Selo u 225/48384 dijela, Grgić Martine, Zagrebačka 70B, Prigorje Brdovečko, Zaprešić u 225/48384 dijela i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Hajdinjak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Friderika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12,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 u 656/48384 dijela, upisane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B337AF">
        <w:rPr>
          <w:rFonts w:ascii="Arial" w:eastAsiaTheme="minorHAnsi" w:hAnsi="Arial" w:cs="Arial"/>
          <w:color w:val="000000"/>
          <w:lang w:eastAsia="en-US"/>
        </w:rPr>
        <w:t xml:space="preserve">. 397/1 u </w:t>
      </w:r>
      <w:proofErr w:type="spellStart"/>
      <w:r w:rsidRPr="00B337AF">
        <w:rPr>
          <w:rFonts w:ascii="Arial" w:eastAsiaTheme="minorHAnsi" w:hAnsi="Arial" w:cs="Arial"/>
          <w:color w:val="000000"/>
          <w:lang w:eastAsia="en-US"/>
        </w:rPr>
        <w:t>Grabr</w:t>
      </w:r>
      <w:r>
        <w:rPr>
          <w:rFonts w:ascii="Arial" w:eastAsiaTheme="minorHAnsi" w:hAnsi="Arial" w:cs="Arial"/>
          <w:color w:val="000000"/>
          <w:lang w:eastAsia="en-US"/>
        </w:rPr>
        <w:t>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vinograd površine 539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398/2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vinograd površine 435 m2,</w:t>
      </w:r>
    </w:p>
    <w:p w:rsidR="00B72939" w:rsidRPr="00EF1FB1" w:rsidRDefault="00B72939" w:rsidP="00B729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72939" w:rsidRDefault="00B72939" w:rsidP="00B729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 za navedene nekretnine,  uz uknjižbu prava vlasništva  naprijed navedenih nekretnina za korist Silve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Zatišje 27, Celje, Republika Slovenija, OIB 10176735903 u ½ dijela i Josipa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Zatišje 27, Celje Republika Slovenija, OIB 72693961527 u ½ dijela   bez upisanih tereta, te formiranje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 za navedene nekretnine.</w:t>
      </w:r>
    </w:p>
    <w:p w:rsidR="00B72939" w:rsidRDefault="00B72939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411099">
        <w:rPr>
          <w:rFonts w:ascii="Arial" w:hAnsi="Arial" w:cs="Arial"/>
        </w:rPr>
        <w:t>1</w:t>
      </w:r>
      <w:r w:rsidR="00B72939">
        <w:rPr>
          <w:rFonts w:ascii="Arial" w:hAnsi="Arial" w:cs="Arial"/>
        </w:rPr>
        <w:t>8</w:t>
      </w:r>
      <w:r w:rsidR="00411099">
        <w:rPr>
          <w:rFonts w:ascii="Arial" w:hAnsi="Arial" w:cs="Arial"/>
        </w:rPr>
        <w:t xml:space="preserve">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bookmarkStart w:id="0" w:name="_GoBack"/>
      <w:bookmarkEnd w:id="0"/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C1" w:rsidRDefault="00AA12C1">
      <w:r>
        <w:separator/>
      </w:r>
    </w:p>
  </w:endnote>
  <w:endnote w:type="continuationSeparator" w:id="0">
    <w:p w:rsidR="00AA12C1" w:rsidRDefault="00AA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C1" w:rsidRDefault="00AA12C1">
      <w:r>
        <w:separator/>
      </w:r>
    </w:p>
  </w:footnote>
  <w:footnote w:type="continuationSeparator" w:id="0">
    <w:p w:rsidR="00AA12C1" w:rsidRDefault="00AA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AA12C1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72939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B72939">
      <w:rPr>
        <w:rFonts w:ascii="Arial" w:hAnsi="Arial" w:cs="Arial"/>
      </w:rPr>
      <w:t>P-Z-3503</w:t>
    </w:r>
    <w:r w:rsidR="002E0102">
      <w:rPr>
        <w:rFonts w:ascii="Arial" w:hAnsi="Arial" w:cs="Arial"/>
      </w:rPr>
      <w:t>/2026</w:t>
    </w:r>
    <w:r w:rsidR="00B72939">
      <w:rPr>
        <w:rFonts w:ascii="Arial" w:hAnsi="Arial" w:cs="Arial"/>
      </w:rPr>
      <w:t>-4</w:t>
    </w:r>
  </w:p>
  <w:p w:rsidR="0066452F" w:rsidRDefault="00AA1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754C5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B9236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AF80-BEEE-4235-AC01-8F3EEF65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19</cp:revision>
  <cp:lastPrinted>2026-03-18T12:58:00Z</cp:lastPrinted>
  <dcterms:created xsi:type="dcterms:W3CDTF">2026-01-08T10:52:00Z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