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8E" w:rsidRPr="00F2721B" w:rsidRDefault="00B72D4F" w:rsidP="00D73B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D73B8E" w:rsidRPr="00F2721B">
        <w:rPr>
          <w:rFonts w:ascii="Arial" w:hAnsi="Arial" w:cs="Arial"/>
          <w:sz w:val="22"/>
        </w:rPr>
        <w:t xml:space="preserve">  </w:t>
      </w:r>
      <w:r w:rsidR="00027E60" w:rsidRPr="00F2721B">
        <w:rPr>
          <w:rFonts w:ascii="Arial" w:hAnsi="Arial" w:cs="Arial"/>
          <w:sz w:val="22"/>
        </w:rPr>
        <w:t xml:space="preserve">  </w:t>
      </w:r>
      <w:r w:rsidR="00D73B8E" w:rsidRPr="00F2721B">
        <w:rPr>
          <w:rFonts w:ascii="Arial" w:hAnsi="Arial" w:cs="Arial"/>
          <w:sz w:val="22"/>
        </w:rPr>
        <w:t xml:space="preserve">    </w:t>
      </w:r>
      <w:r w:rsidR="00AE2854" w:rsidRPr="00F2721B">
        <w:rPr>
          <w:rFonts w:ascii="Arial" w:hAnsi="Arial" w:cs="Arial"/>
          <w:sz w:val="22"/>
        </w:rPr>
        <w:t xml:space="preserve"> </w:t>
      </w:r>
      <w:r w:rsidR="00D73B8E" w:rsidRPr="00F2721B">
        <w:rPr>
          <w:rFonts w:ascii="Arial" w:hAnsi="Arial" w:cs="Arial"/>
          <w:sz w:val="22"/>
        </w:rPr>
        <w:t xml:space="preserve"> </w:t>
      </w:r>
      <w:r w:rsidR="003F015A" w:rsidRPr="00F2721B">
        <w:rPr>
          <w:rFonts w:ascii="Arial" w:hAnsi="Arial" w:cs="Arial"/>
          <w:noProof/>
          <w:sz w:val="22"/>
        </w:rPr>
        <w:drawing>
          <wp:inline distT="0" distB="0" distL="0" distR="0">
            <wp:extent cx="409575" cy="593725"/>
            <wp:effectExtent l="0" t="0" r="0" b="0"/>
            <wp:docPr id="1" name="Slika 1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8E" w:rsidRPr="00F2721B" w:rsidRDefault="00D73B8E" w:rsidP="00D73B8E">
      <w:pPr>
        <w:rPr>
          <w:rFonts w:ascii="Arial" w:hAnsi="Arial" w:cs="Arial"/>
          <w:bCs/>
        </w:rPr>
      </w:pPr>
      <w:r w:rsidRPr="00F2721B">
        <w:rPr>
          <w:rFonts w:ascii="Arial" w:hAnsi="Arial" w:cs="Arial"/>
          <w:bCs/>
        </w:rPr>
        <w:t xml:space="preserve">Republika Hrvatska </w:t>
      </w:r>
    </w:p>
    <w:p w:rsidR="00D73B8E" w:rsidRPr="00F2721B" w:rsidRDefault="00027E60" w:rsidP="00AE2854">
      <w:pPr>
        <w:tabs>
          <w:tab w:val="left" w:pos="5498"/>
        </w:tabs>
        <w:rPr>
          <w:rFonts w:ascii="Arial" w:hAnsi="Arial" w:cs="Arial"/>
          <w:bCs/>
        </w:rPr>
      </w:pPr>
      <w:r w:rsidRPr="00F2721B">
        <w:rPr>
          <w:rFonts w:ascii="Arial" w:hAnsi="Arial" w:cs="Arial"/>
          <w:bCs/>
        </w:rPr>
        <w:t>Općinski</w:t>
      </w:r>
      <w:r w:rsidR="00D73B8E" w:rsidRPr="00F2721B">
        <w:rPr>
          <w:rFonts w:ascii="Arial" w:hAnsi="Arial" w:cs="Arial"/>
          <w:bCs/>
        </w:rPr>
        <w:t xml:space="preserve"> sud u Sisku </w:t>
      </w:r>
      <w:r w:rsidR="00AE2854" w:rsidRPr="00F2721B">
        <w:rPr>
          <w:rFonts w:ascii="Arial" w:hAnsi="Arial" w:cs="Arial"/>
          <w:bCs/>
        </w:rPr>
        <w:tab/>
      </w:r>
    </w:p>
    <w:p w:rsidR="00B72D4F" w:rsidRDefault="00D73B8E" w:rsidP="00D73B8E">
      <w:pPr>
        <w:rPr>
          <w:rFonts w:ascii="Arial" w:hAnsi="Arial" w:cs="Arial"/>
          <w:bCs/>
        </w:rPr>
      </w:pPr>
      <w:r w:rsidRPr="00F2721B">
        <w:rPr>
          <w:rFonts w:ascii="Arial" w:hAnsi="Arial" w:cs="Arial"/>
          <w:bCs/>
        </w:rPr>
        <w:t>Stalna služba u Petrinji</w:t>
      </w:r>
      <w:r w:rsidR="001F0BC9" w:rsidRPr="00F2721B">
        <w:rPr>
          <w:rFonts w:ascii="Arial" w:hAnsi="Arial" w:cs="Arial"/>
          <w:bCs/>
        </w:rPr>
        <w:t xml:space="preserve"> </w:t>
      </w:r>
    </w:p>
    <w:p w:rsidR="00F6345C" w:rsidRDefault="006B5C3D" w:rsidP="00D73B8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Trg dr. Franje Tuđmana 12</w:t>
      </w:r>
      <w:r w:rsidR="00B72D4F">
        <w:rPr>
          <w:rFonts w:ascii="Arial" w:hAnsi="Arial" w:cs="Arial"/>
          <w:bCs/>
        </w:rPr>
        <w:t xml:space="preserve">, </w:t>
      </w:r>
      <w:r w:rsidR="0053673E" w:rsidRPr="00F2721B">
        <w:rPr>
          <w:rFonts w:ascii="Arial" w:hAnsi="Arial" w:cs="Arial"/>
          <w:bCs/>
        </w:rPr>
        <w:t>Petrinja</w:t>
      </w:r>
    </w:p>
    <w:p w:rsidR="006B5C3D" w:rsidRDefault="006B5C3D" w:rsidP="00D73B8E">
      <w:pPr>
        <w:rPr>
          <w:rFonts w:ascii="Arial" w:hAnsi="Arial" w:cs="Arial"/>
          <w:bCs/>
        </w:rPr>
      </w:pPr>
    </w:p>
    <w:p w:rsidR="006B5C3D" w:rsidRPr="006B5C3D" w:rsidRDefault="006B5C3D" w:rsidP="006B5C3D">
      <w:pPr>
        <w:jc w:val="right"/>
        <w:rPr>
          <w:rFonts w:ascii="Arial" w:hAnsi="Arial" w:cs="Arial"/>
          <w:bCs/>
          <w:sz w:val="22"/>
          <w:szCs w:val="22"/>
        </w:rPr>
      </w:pPr>
      <w:r w:rsidRPr="006B5C3D">
        <w:rPr>
          <w:rFonts w:ascii="Arial" w:hAnsi="Arial" w:cs="Arial"/>
          <w:bCs/>
          <w:sz w:val="22"/>
          <w:szCs w:val="22"/>
        </w:rPr>
        <w:t>Poslovni broj: 26. Pp-</w:t>
      </w:r>
      <w:r w:rsidR="00A91658">
        <w:rPr>
          <w:rFonts w:ascii="Arial" w:hAnsi="Arial" w:cs="Arial"/>
          <w:bCs/>
          <w:sz w:val="22"/>
          <w:szCs w:val="22"/>
        </w:rPr>
        <w:t>315</w:t>
      </w:r>
      <w:r w:rsidR="00973025">
        <w:rPr>
          <w:rFonts w:ascii="Arial" w:hAnsi="Arial" w:cs="Arial"/>
          <w:bCs/>
          <w:sz w:val="22"/>
          <w:szCs w:val="22"/>
        </w:rPr>
        <w:t>4/2023-8</w:t>
      </w:r>
    </w:p>
    <w:p w:rsidR="00A80FDF" w:rsidRPr="00F2721B" w:rsidRDefault="00A80FDF" w:rsidP="00D73B8E">
      <w:pPr>
        <w:rPr>
          <w:rFonts w:ascii="Arial" w:hAnsi="Arial" w:cs="Arial"/>
          <w:sz w:val="22"/>
        </w:rPr>
      </w:pPr>
    </w:p>
    <w:p w:rsidR="00D73B8E" w:rsidRPr="00F2721B" w:rsidRDefault="00D73B8E" w:rsidP="00D73B8E">
      <w:pPr>
        <w:pStyle w:val="Naslov1"/>
        <w:rPr>
          <w:rFonts w:ascii="Arial" w:hAnsi="Arial" w:cs="Arial"/>
          <w:b w:val="0"/>
          <w:sz w:val="24"/>
        </w:rPr>
      </w:pPr>
      <w:r w:rsidRPr="00F2721B">
        <w:rPr>
          <w:rFonts w:ascii="Arial" w:hAnsi="Arial" w:cs="Arial"/>
          <w:b w:val="0"/>
          <w:sz w:val="24"/>
        </w:rPr>
        <w:t xml:space="preserve">U   I M E </w:t>
      </w:r>
      <w:r w:rsidR="00F5554B" w:rsidRPr="00F2721B">
        <w:rPr>
          <w:rFonts w:ascii="Arial" w:hAnsi="Arial" w:cs="Arial"/>
          <w:b w:val="0"/>
          <w:sz w:val="24"/>
        </w:rPr>
        <w:t xml:space="preserve"> </w:t>
      </w:r>
      <w:r w:rsidRPr="00F2721B">
        <w:rPr>
          <w:rFonts w:ascii="Arial" w:hAnsi="Arial" w:cs="Arial"/>
          <w:b w:val="0"/>
          <w:sz w:val="24"/>
        </w:rPr>
        <w:t xml:space="preserve"> R E P U B L I K E  </w:t>
      </w:r>
      <w:r w:rsidR="00F5554B" w:rsidRPr="00F2721B">
        <w:rPr>
          <w:rFonts w:ascii="Arial" w:hAnsi="Arial" w:cs="Arial"/>
          <w:b w:val="0"/>
          <w:sz w:val="24"/>
        </w:rPr>
        <w:t xml:space="preserve"> </w:t>
      </w:r>
      <w:r w:rsidRPr="00F2721B">
        <w:rPr>
          <w:rFonts w:ascii="Arial" w:hAnsi="Arial" w:cs="Arial"/>
          <w:b w:val="0"/>
          <w:sz w:val="24"/>
        </w:rPr>
        <w:t>H R V A T S K E</w:t>
      </w:r>
    </w:p>
    <w:p w:rsidR="00D73B8E" w:rsidRPr="00F2721B" w:rsidRDefault="00D73B8E" w:rsidP="00D73B8E">
      <w:pPr>
        <w:rPr>
          <w:rFonts w:ascii="Arial" w:hAnsi="Arial" w:cs="Arial"/>
          <w:bCs/>
          <w:sz w:val="20"/>
        </w:rPr>
      </w:pPr>
      <w:r w:rsidRPr="00F2721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</w:t>
      </w:r>
    </w:p>
    <w:p w:rsidR="007063C2" w:rsidRPr="00F2721B" w:rsidRDefault="005E7D82" w:rsidP="005E7D82">
      <w:pPr>
        <w:pStyle w:val="Naslov2"/>
        <w:rPr>
          <w:rFonts w:ascii="Arial" w:hAnsi="Arial" w:cs="Arial"/>
          <w:b w:val="0"/>
        </w:rPr>
      </w:pPr>
      <w:r w:rsidRPr="00F2721B">
        <w:rPr>
          <w:rFonts w:ascii="Arial" w:hAnsi="Arial" w:cs="Arial"/>
          <w:b w:val="0"/>
        </w:rPr>
        <w:t>P R E S U D A</w:t>
      </w:r>
      <w:r w:rsidR="007063C2" w:rsidRPr="00F2721B">
        <w:rPr>
          <w:rFonts w:ascii="Arial" w:hAnsi="Arial" w:cs="Arial"/>
        </w:rPr>
        <w:t xml:space="preserve">                                    </w:t>
      </w:r>
      <w:r w:rsidRPr="00F2721B">
        <w:rPr>
          <w:rFonts w:ascii="Arial" w:hAnsi="Arial" w:cs="Arial"/>
        </w:rPr>
        <w:t xml:space="preserve">                            </w:t>
      </w:r>
      <w:r w:rsidR="007063C2" w:rsidRPr="00F2721B">
        <w:rPr>
          <w:rFonts w:ascii="Arial" w:hAnsi="Arial" w:cs="Arial"/>
        </w:rPr>
        <w:t xml:space="preserve">              </w:t>
      </w:r>
      <w:r w:rsidR="00F51939" w:rsidRPr="00F2721B">
        <w:rPr>
          <w:rFonts w:ascii="Arial" w:hAnsi="Arial" w:cs="Arial"/>
        </w:rPr>
        <w:t xml:space="preserve">              </w:t>
      </w:r>
      <w:r w:rsidRPr="00F2721B">
        <w:rPr>
          <w:rFonts w:ascii="Arial" w:hAnsi="Arial" w:cs="Arial"/>
        </w:rPr>
        <w:t xml:space="preserve">    </w:t>
      </w:r>
    </w:p>
    <w:p w:rsidR="0063778F" w:rsidRPr="00F2721B" w:rsidRDefault="0063778F">
      <w:pPr>
        <w:rPr>
          <w:rFonts w:ascii="Arial" w:hAnsi="Arial" w:cs="Arial"/>
          <w:bCs/>
          <w:sz w:val="22"/>
        </w:rPr>
      </w:pPr>
    </w:p>
    <w:p w:rsidR="007063C2" w:rsidRPr="00F2721B" w:rsidRDefault="007063C2">
      <w:pPr>
        <w:jc w:val="both"/>
        <w:rPr>
          <w:rFonts w:ascii="Arial" w:hAnsi="Arial" w:cs="Arial"/>
        </w:rPr>
      </w:pPr>
      <w:r w:rsidRPr="00F2721B">
        <w:rPr>
          <w:rFonts w:ascii="Arial" w:hAnsi="Arial" w:cs="Arial"/>
          <w:sz w:val="22"/>
        </w:rPr>
        <w:tab/>
      </w:r>
      <w:r w:rsidR="00027E60" w:rsidRPr="00F2721B">
        <w:rPr>
          <w:rFonts w:ascii="Arial" w:hAnsi="Arial" w:cs="Arial"/>
        </w:rPr>
        <w:t>Općinski</w:t>
      </w:r>
      <w:r w:rsidRPr="00F2721B">
        <w:rPr>
          <w:rFonts w:ascii="Arial" w:hAnsi="Arial" w:cs="Arial"/>
        </w:rPr>
        <w:t xml:space="preserve"> sud u Sisku, Stalna služba u Petrinji, po sucu </w:t>
      </w:r>
      <w:r w:rsidRPr="00F2721B">
        <w:rPr>
          <w:rFonts w:ascii="Arial" w:hAnsi="Arial" w:cs="Arial"/>
          <w:bCs/>
        </w:rPr>
        <w:t>Bojani Zagorac-Gršić</w:t>
      </w:r>
      <w:r w:rsidRPr="00F2721B">
        <w:rPr>
          <w:rFonts w:ascii="Arial" w:hAnsi="Arial" w:cs="Arial"/>
        </w:rPr>
        <w:t xml:space="preserve">, uz sudjelovanje </w:t>
      </w:r>
      <w:r w:rsidR="00475B1F" w:rsidRPr="00F2721B">
        <w:rPr>
          <w:rFonts w:ascii="Arial" w:hAnsi="Arial" w:cs="Arial"/>
          <w:bCs/>
        </w:rPr>
        <w:t>Božice Knežić</w:t>
      </w:r>
      <w:r w:rsidRPr="00F2721B">
        <w:rPr>
          <w:rFonts w:ascii="Arial" w:hAnsi="Arial" w:cs="Arial"/>
        </w:rPr>
        <w:t xml:space="preserve"> kao zapisničar</w:t>
      </w:r>
      <w:r w:rsidR="00475B1F" w:rsidRPr="00F2721B">
        <w:rPr>
          <w:rFonts w:ascii="Arial" w:hAnsi="Arial" w:cs="Arial"/>
        </w:rPr>
        <w:t>ke</w:t>
      </w:r>
      <w:r w:rsidRPr="00F2721B">
        <w:rPr>
          <w:rFonts w:ascii="Arial" w:hAnsi="Arial" w:cs="Arial"/>
        </w:rPr>
        <w:t>, u prekršaj</w:t>
      </w:r>
      <w:r w:rsidR="000140C4" w:rsidRPr="00F2721B">
        <w:rPr>
          <w:rFonts w:ascii="Arial" w:hAnsi="Arial" w:cs="Arial"/>
        </w:rPr>
        <w:t>nom predmetu protiv okrivljenog</w:t>
      </w:r>
      <w:r w:rsidR="00BA6D66" w:rsidRPr="00F2721B">
        <w:rPr>
          <w:rFonts w:ascii="Arial" w:hAnsi="Arial" w:cs="Arial"/>
        </w:rPr>
        <w:t xml:space="preserve"> </w:t>
      </w:r>
      <w:r w:rsidR="00A91658">
        <w:rPr>
          <w:rFonts w:ascii="Arial" w:hAnsi="Arial" w:cs="Arial"/>
        </w:rPr>
        <w:t>Danijela Jurkovića</w:t>
      </w:r>
      <w:r w:rsidRPr="00F2721B">
        <w:rPr>
          <w:rFonts w:ascii="Arial" w:hAnsi="Arial" w:cs="Arial"/>
        </w:rPr>
        <w:t xml:space="preserve">, </w:t>
      </w:r>
      <w:r w:rsidR="00973025">
        <w:rPr>
          <w:rFonts w:ascii="Arial" w:hAnsi="Arial" w:cs="Arial"/>
        </w:rPr>
        <w:t>zbog prekršajnog</w:t>
      </w:r>
      <w:r w:rsidR="00685A49" w:rsidRPr="00F2721B">
        <w:rPr>
          <w:rFonts w:ascii="Arial" w:hAnsi="Arial" w:cs="Arial"/>
        </w:rPr>
        <w:t xml:space="preserve"> djela iz čl. </w:t>
      </w:r>
      <w:r w:rsidR="00A91658">
        <w:rPr>
          <w:rFonts w:ascii="Arial" w:hAnsi="Arial" w:cs="Arial"/>
        </w:rPr>
        <w:t xml:space="preserve">216. st. 3. </w:t>
      </w:r>
      <w:r w:rsidRPr="00F2721B">
        <w:rPr>
          <w:rFonts w:ascii="Arial" w:hAnsi="Arial" w:cs="Arial"/>
        </w:rPr>
        <w:t>Zakona o sigurnos</w:t>
      </w:r>
      <w:r w:rsidR="00B33F18" w:rsidRPr="00F2721B">
        <w:rPr>
          <w:rFonts w:ascii="Arial" w:hAnsi="Arial" w:cs="Arial"/>
        </w:rPr>
        <w:t>ti prometa na cestama („NN“</w:t>
      </w:r>
      <w:r w:rsidRPr="00F2721B">
        <w:rPr>
          <w:rFonts w:ascii="Arial" w:hAnsi="Arial" w:cs="Arial"/>
        </w:rPr>
        <w:t xml:space="preserve"> 67/08</w:t>
      </w:r>
      <w:r w:rsidR="00BA6D66" w:rsidRPr="00F2721B">
        <w:rPr>
          <w:rFonts w:ascii="Arial" w:hAnsi="Arial" w:cs="Arial"/>
        </w:rPr>
        <w:t>, 48/10,</w:t>
      </w:r>
      <w:r w:rsidR="00F51939" w:rsidRPr="00F2721B">
        <w:rPr>
          <w:rFonts w:ascii="Arial" w:hAnsi="Arial" w:cs="Arial"/>
        </w:rPr>
        <w:t xml:space="preserve"> 74/11</w:t>
      </w:r>
      <w:r w:rsidR="00D73B8E" w:rsidRPr="00F2721B">
        <w:rPr>
          <w:rFonts w:ascii="Arial" w:hAnsi="Arial" w:cs="Arial"/>
        </w:rPr>
        <w:t>,</w:t>
      </w:r>
      <w:r w:rsidR="00BA6D66" w:rsidRPr="00F2721B">
        <w:rPr>
          <w:rFonts w:ascii="Arial" w:hAnsi="Arial" w:cs="Arial"/>
        </w:rPr>
        <w:t xml:space="preserve"> 80/13</w:t>
      </w:r>
      <w:r w:rsidR="00B2371B" w:rsidRPr="00F2721B">
        <w:rPr>
          <w:rFonts w:ascii="Arial" w:hAnsi="Arial" w:cs="Arial"/>
        </w:rPr>
        <w:t>, 158/13,</w:t>
      </w:r>
      <w:r w:rsidR="00D73B8E" w:rsidRPr="00F2721B">
        <w:rPr>
          <w:rFonts w:ascii="Arial" w:hAnsi="Arial" w:cs="Arial"/>
        </w:rPr>
        <w:t xml:space="preserve"> 92/14</w:t>
      </w:r>
      <w:r w:rsidR="00955435" w:rsidRPr="00F2721B">
        <w:rPr>
          <w:rFonts w:ascii="Arial" w:hAnsi="Arial" w:cs="Arial"/>
        </w:rPr>
        <w:t>,</w:t>
      </w:r>
      <w:r w:rsidR="00B2371B" w:rsidRPr="00F2721B">
        <w:rPr>
          <w:rFonts w:ascii="Arial" w:hAnsi="Arial" w:cs="Arial"/>
        </w:rPr>
        <w:t xml:space="preserve"> 64/15</w:t>
      </w:r>
      <w:r w:rsidR="000140C4" w:rsidRPr="00F2721B">
        <w:rPr>
          <w:rFonts w:ascii="Arial" w:hAnsi="Arial" w:cs="Arial"/>
        </w:rPr>
        <w:t>,</w:t>
      </w:r>
      <w:r w:rsidR="00955435" w:rsidRPr="00F2721B">
        <w:rPr>
          <w:rFonts w:ascii="Arial" w:hAnsi="Arial" w:cs="Arial"/>
        </w:rPr>
        <w:t xml:space="preserve"> 108/17</w:t>
      </w:r>
      <w:r w:rsidR="00027D88">
        <w:rPr>
          <w:rFonts w:ascii="Arial" w:hAnsi="Arial" w:cs="Arial"/>
        </w:rPr>
        <w:t>,</w:t>
      </w:r>
      <w:r w:rsidR="000140C4" w:rsidRPr="00F2721B">
        <w:rPr>
          <w:rFonts w:ascii="Arial" w:hAnsi="Arial" w:cs="Arial"/>
        </w:rPr>
        <w:t xml:space="preserve"> 70/19</w:t>
      </w:r>
      <w:r w:rsidR="005131B6">
        <w:rPr>
          <w:rFonts w:ascii="Arial" w:hAnsi="Arial" w:cs="Arial"/>
        </w:rPr>
        <w:t>,</w:t>
      </w:r>
      <w:r w:rsidR="00016380">
        <w:rPr>
          <w:rFonts w:ascii="Arial" w:hAnsi="Arial" w:cs="Arial"/>
        </w:rPr>
        <w:t xml:space="preserve"> 42/20</w:t>
      </w:r>
      <w:r w:rsidR="005131B6">
        <w:rPr>
          <w:rFonts w:ascii="Arial" w:hAnsi="Arial" w:cs="Arial"/>
        </w:rPr>
        <w:t xml:space="preserve"> i 85/22</w:t>
      </w:r>
      <w:r w:rsidR="005E7D82" w:rsidRPr="00F2721B">
        <w:rPr>
          <w:rFonts w:ascii="Arial" w:hAnsi="Arial" w:cs="Arial"/>
        </w:rPr>
        <w:t>; nastavno: ZSPC</w:t>
      </w:r>
      <w:r w:rsidRPr="00F2721B">
        <w:rPr>
          <w:rFonts w:ascii="Arial" w:hAnsi="Arial" w:cs="Arial"/>
        </w:rPr>
        <w:t>), povodom optu</w:t>
      </w:r>
      <w:r w:rsidR="00BA6D66" w:rsidRPr="00F2721B">
        <w:rPr>
          <w:rFonts w:ascii="Arial" w:hAnsi="Arial" w:cs="Arial"/>
        </w:rPr>
        <w:t xml:space="preserve">žnog prijedloga </w:t>
      </w:r>
      <w:r w:rsidR="00E81129" w:rsidRPr="00F2721B">
        <w:rPr>
          <w:rFonts w:ascii="Arial" w:hAnsi="Arial" w:cs="Arial"/>
        </w:rPr>
        <w:t xml:space="preserve">PU sisačko-moslavačke </w:t>
      </w:r>
      <w:r w:rsidR="006462C1" w:rsidRPr="00F2721B">
        <w:rPr>
          <w:rFonts w:ascii="Arial" w:hAnsi="Arial" w:cs="Arial"/>
        </w:rPr>
        <w:t>Policijske postaje Petrinja</w:t>
      </w:r>
      <w:r w:rsidR="00027D88">
        <w:rPr>
          <w:rFonts w:ascii="Arial" w:hAnsi="Arial" w:cs="Arial"/>
        </w:rPr>
        <w:t xml:space="preserve"> </w:t>
      </w:r>
      <w:r w:rsidR="00A91658">
        <w:rPr>
          <w:rFonts w:ascii="Arial" w:hAnsi="Arial" w:cs="Arial"/>
        </w:rPr>
        <w:t>Klasa</w:t>
      </w:r>
      <w:r w:rsidR="007721E6" w:rsidRPr="007721E6">
        <w:rPr>
          <w:rFonts w:ascii="Arial" w:hAnsi="Arial" w:cs="Arial"/>
        </w:rPr>
        <w:t>: 211-</w:t>
      </w:r>
      <w:r w:rsidR="007721E6">
        <w:rPr>
          <w:rFonts w:ascii="Arial" w:hAnsi="Arial" w:cs="Arial"/>
        </w:rPr>
        <w:t>0</w:t>
      </w:r>
      <w:r w:rsidR="007721E6" w:rsidRPr="007721E6">
        <w:rPr>
          <w:rFonts w:ascii="Arial" w:hAnsi="Arial" w:cs="Arial"/>
        </w:rPr>
        <w:t>7/2</w:t>
      </w:r>
      <w:r w:rsidR="00973025">
        <w:rPr>
          <w:rFonts w:ascii="Arial" w:hAnsi="Arial" w:cs="Arial"/>
        </w:rPr>
        <w:t>3</w:t>
      </w:r>
      <w:r w:rsidR="007721E6" w:rsidRPr="007721E6">
        <w:rPr>
          <w:rFonts w:ascii="Arial" w:hAnsi="Arial" w:cs="Arial"/>
        </w:rPr>
        <w:t>-5/</w:t>
      </w:r>
      <w:r w:rsidR="00973025">
        <w:rPr>
          <w:rFonts w:ascii="Arial" w:hAnsi="Arial" w:cs="Arial"/>
        </w:rPr>
        <w:t xml:space="preserve">31662 </w:t>
      </w:r>
      <w:proofErr w:type="spellStart"/>
      <w:r w:rsidR="00973025">
        <w:rPr>
          <w:rFonts w:ascii="Arial" w:hAnsi="Arial" w:cs="Arial"/>
        </w:rPr>
        <w:t>Urbroj</w:t>
      </w:r>
      <w:proofErr w:type="spellEnd"/>
      <w:r w:rsidR="00973025">
        <w:rPr>
          <w:rFonts w:ascii="Arial" w:hAnsi="Arial" w:cs="Arial"/>
        </w:rPr>
        <w:t>: 511-10-12-02-23-1</w:t>
      </w:r>
      <w:r w:rsidR="007721E6" w:rsidRPr="007721E6">
        <w:rPr>
          <w:rFonts w:ascii="Arial" w:hAnsi="Arial" w:cs="Arial"/>
        </w:rPr>
        <w:t xml:space="preserve"> od </w:t>
      </w:r>
      <w:r w:rsidR="00973025">
        <w:rPr>
          <w:rFonts w:ascii="Arial" w:hAnsi="Arial" w:cs="Arial"/>
        </w:rPr>
        <w:t>15</w:t>
      </w:r>
      <w:r w:rsidR="00A91658">
        <w:rPr>
          <w:rFonts w:ascii="Arial" w:hAnsi="Arial" w:cs="Arial"/>
        </w:rPr>
        <w:t>. studenog</w:t>
      </w:r>
      <w:r w:rsidR="007721E6">
        <w:rPr>
          <w:rFonts w:ascii="Arial" w:hAnsi="Arial" w:cs="Arial"/>
        </w:rPr>
        <w:t xml:space="preserve"> 202</w:t>
      </w:r>
      <w:r w:rsidR="00A91658">
        <w:rPr>
          <w:rFonts w:ascii="Arial" w:hAnsi="Arial" w:cs="Arial"/>
        </w:rPr>
        <w:t>3</w:t>
      </w:r>
      <w:r w:rsidR="0053673E" w:rsidRPr="00F2721B">
        <w:rPr>
          <w:rFonts w:ascii="Arial" w:hAnsi="Arial" w:cs="Arial"/>
        </w:rPr>
        <w:t xml:space="preserve">. </w:t>
      </w:r>
      <w:r w:rsidR="00BA6D66" w:rsidRPr="00F2721B">
        <w:rPr>
          <w:rFonts w:ascii="Arial" w:hAnsi="Arial" w:cs="Arial"/>
        </w:rPr>
        <w:t>godine, temeljem čl. 165</w:t>
      </w:r>
      <w:r w:rsidRPr="00F2721B">
        <w:rPr>
          <w:rFonts w:ascii="Arial" w:hAnsi="Arial" w:cs="Arial"/>
        </w:rPr>
        <w:t xml:space="preserve">. i čl. 183. Prekršajnog zakona </w:t>
      </w:r>
      <w:r w:rsidR="00F2721B">
        <w:rPr>
          <w:rFonts w:ascii="Arial" w:hAnsi="Arial" w:cs="Arial"/>
        </w:rPr>
        <w:t>(„NN“ 107/07, 39/13, 157/13,</w:t>
      </w:r>
      <w:r w:rsidR="005E7D82" w:rsidRPr="00F2721B">
        <w:rPr>
          <w:rFonts w:ascii="Arial" w:hAnsi="Arial" w:cs="Arial"/>
        </w:rPr>
        <w:t xml:space="preserve"> 110/15</w:t>
      </w:r>
      <w:r w:rsidR="00F2721B">
        <w:rPr>
          <w:rFonts w:ascii="Arial" w:hAnsi="Arial" w:cs="Arial"/>
        </w:rPr>
        <w:t xml:space="preserve">, </w:t>
      </w:r>
      <w:r w:rsidR="002F6B3F">
        <w:rPr>
          <w:rFonts w:ascii="Arial" w:hAnsi="Arial" w:cs="Arial"/>
        </w:rPr>
        <w:t>70/17,</w:t>
      </w:r>
      <w:r w:rsidR="00F2721B" w:rsidRPr="00F2721B">
        <w:rPr>
          <w:rFonts w:ascii="Arial" w:hAnsi="Arial" w:cs="Arial"/>
        </w:rPr>
        <w:t xml:space="preserve"> 118/18</w:t>
      </w:r>
      <w:r w:rsidR="002F6B3F">
        <w:rPr>
          <w:rFonts w:ascii="Arial" w:hAnsi="Arial" w:cs="Arial"/>
        </w:rPr>
        <w:t xml:space="preserve"> i 114/22</w:t>
      </w:r>
      <w:r w:rsidR="005E7D82" w:rsidRPr="00F2721B">
        <w:rPr>
          <w:rFonts w:ascii="Arial" w:hAnsi="Arial" w:cs="Arial"/>
        </w:rPr>
        <w:t>; nastavno: PZ),</w:t>
      </w:r>
      <w:r w:rsidR="00F91E16" w:rsidRPr="00F2721B">
        <w:rPr>
          <w:rFonts w:ascii="Arial" w:hAnsi="Arial" w:cs="Arial"/>
        </w:rPr>
        <w:t xml:space="preserve"> </w:t>
      </w:r>
      <w:r w:rsidR="00C86D82">
        <w:rPr>
          <w:rFonts w:ascii="Arial" w:hAnsi="Arial" w:cs="Arial"/>
        </w:rPr>
        <w:t>9</w:t>
      </w:r>
      <w:r w:rsidR="00A91658">
        <w:rPr>
          <w:rFonts w:ascii="Arial" w:hAnsi="Arial" w:cs="Arial"/>
        </w:rPr>
        <w:t>. travnja</w:t>
      </w:r>
      <w:r w:rsidR="00BA6D66" w:rsidRPr="00F2721B">
        <w:rPr>
          <w:rFonts w:ascii="Arial" w:hAnsi="Arial" w:cs="Arial"/>
        </w:rPr>
        <w:t xml:space="preserve"> 2</w:t>
      </w:r>
      <w:r w:rsidR="00F2721B">
        <w:rPr>
          <w:rFonts w:ascii="Arial" w:hAnsi="Arial" w:cs="Arial"/>
        </w:rPr>
        <w:t>02</w:t>
      </w:r>
      <w:r w:rsidR="006B5C3D">
        <w:rPr>
          <w:rFonts w:ascii="Arial" w:hAnsi="Arial" w:cs="Arial"/>
        </w:rPr>
        <w:t>4</w:t>
      </w:r>
      <w:r w:rsidR="00BA6D66" w:rsidRPr="00F2721B">
        <w:rPr>
          <w:rFonts w:ascii="Arial" w:hAnsi="Arial" w:cs="Arial"/>
        </w:rPr>
        <w:t>.</w:t>
      </w:r>
      <w:r w:rsidR="0044303F" w:rsidRPr="00F2721B">
        <w:rPr>
          <w:rFonts w:ascii="Arial" w:hAnsi="Arial" w:cs="Arial"/>
        </w:rPr>
        <w:t xml:space="preserve"> </w:t>
      </w:r>
      <w:r w:rsidRPr="00F2721B">
        <w:rPr>
          <w:rFonts w:ascii="Arial" w:hAnsi="Arial" w:cs="Arial"/>
        </w:rPr>
        <w:t>godine</w:t>
      </w:r>
    </w:p>
    <w:p w:rsidR="005E7D82" w:rsidRPr="00F2721B" w:rsidRDefault="005E7D82">
      <w:pPr>
        <w:jc w:val="both"/>
        <w:rPr>
          <w:rFonts w:ascii="Arial" w:hAnsi="Arial" w:cs="Arial"/>
        </w:rPr>
      </w:pPr>
    </w:p>
    <w:p w:rsidR="007063C2" w:rsidRPr="00F2721B" w:rsidRDefault="007063C2">
      <w:pPr>
        <w:jc w:val="center"/>
        <w:rPr>
          <w:rFonts w:ascii="Arial" w:hAnsi="Arial" w:cs="Arial"/>
          <w:bCs/>
        </w:rPr>
      </w:pPr>
      <w:r w:rsidRPr="00F2721B">
        <w:rPr>
          <w:rFonts w:ascii="Arial" w:hAnsi="Arial" w:cs="Arial"/>
          <w:bCs/>
        </w:rPr>
        <w:t xml:space="preserve">p r e s u d i o </w:t>
      </w:r>
      <w:r w:rsidR="00AC5646" w:rsidRPr="00F2721B">
        <w:rPr>
          <w:rFonts w:ascii="Arial" w:hAnsi="Arial" w:cs="Arial"/>
          <w:bCs/>
        </w:rPr>
        <w:t xml:space="preserve"> </w:t>
      </w:r>
      <w:r w:rsidRPr="00F2721B">
        <w:rPr>
          <w:rFonts w:ascii="Arial" w:hAnsi="Arial" w:cs="Arial"/>
          <w:bCs/>
        </w:rPr>
        <w:t xml:space="preserve"> j e</w:t>
      </w:r>
    </w:p>
    <w:p w:rsidR="007063C2" w:rsidRPr="00F2721B" w:rsidRDefault="007063C2">
      <w:pPr>
        <w:jc w:val="center"/>
        <w:rPr>
          <w:rFonts w:ascii="Arial" w:hAnsi="Arial" w:cs="Arial"/>
          <w:bCs/>
          <w:sz w:val="22"/>
        </w:rPr>
      </w:pPr>
    </w:p>
    <w:p w:rsidR="00B72D4F" w:rsidRDefault="00683BFD" w:rsidP="00B72D4F">
      <w:pPr>
        <w:jc w:val="both"/>
        <w:rPr>
          <w:rFonts w:ascii="Arial" w:hAnsi="Arial" w:cs="Arial"/>
          <w:bCs/>
        </w:rPr>
      </w:pPr>
      <w:r w:rsidRPr="00F2721B">
        <w:rPr>
          <w:rFonts w:ascii="Arial" w:hAnsi="Arial" w:cs="Arial"/>
          <w:bCs/>
        </w:rPr>
        <w:t xml:space="preserve"> </w:t>
      </w:r>
      <w:r w:rsidRPr="00F2721B">
        <w:rPr>
          <w:rFonts w:ascii="Arial" w:hAnsi="Arial" w:cs="Arial"/>
          <w:bCs/>
        </w:rPr>
        <w:tab/>
      </w:r>
      <w:r w:rsidR="00605FDC" w:rsidRPr="00F2721B">
        <w:rPr>
          <w:rFonts w:ascii="Arial" w:hAnsi="Arial" w:cs="Arial"/>
          <w:bCs/>
        </w:rPr>
        <w:t xml:space="preserve">  </w:t>
      </w:r>
      <w:r w:rsidR="000140C4" w:rsidRPr="00F2721B">
        <w:rPr>
          <w:rFonts w:ascii="Arial" w:hAnsi="Arial" w:cs="Arial"/>
          <w:bCs/>
        </w:rPr>
        <w:t>Okrivljeni</w:t>
      </w:r>
      <w:r w:rsidR="007D0A1A" w:rsidRPr="00F2721B">
        <w:rPr>
          <w:rFonts w:ascii="Arial" w:hAnsi="Arial" w:cs="Arial"/>
          <w:bCs/>
        </w:rPr>
        <w:t xml:space="preserve"> </w:t>
      </w:r>
      <w:r w:rsidR="00A91658">
        <w:rPr>
          <w:rFonts w:ascii="Arial" w:hAnsi="Arial" w:cs="Arial"/>
          <w:bCs/>
        </w:rPr>
        <w:t>DANIJEL JURKOVIĆ</w:t>
      </w:r>
      <w:r w:rsidR="005B79AE">
        <w:rPr>
          <w:rFonts w:ascii="Arial" w:hAnsi="Arial" w:cs="Arial"/>
          <w:bCs/>
        </w:rPr>
        <w:t xml:space="preserve">, </w:t>
      </w:r>
      <w:r w:rsidR="006B5C3D" w:rsidRPr="006B5C3D">
        <w:rPr>
          <w:rFonts w:ascii="Arial" w:hAnsi="Arial" w:cs="Arial"/>
          <w:bCs/>
        </w:rPr>
        <w:t xml:space="preserve">OIB </w:t>
      </w:r>
      <w:r w:rsidR="00A91658">
        <w:rPr>
          <w:rFonts w:ascii="Arial" w:hAnsi="Arial" w:cs="Arial"/>
          <w:bCs/>
        </w:rPr>
        <w:t>29177427118</w:t>
      </w:r>
      <w:r w:rsidR="006B5C3D" w:rsidRPr="006B5C3D">
        <w:rPr>
          <w:rFonts w:ascii="Arial" w:hAnsi="Arial" w:cs="Arial"/>
          <w:bCs/>
        </w:rPr>
        <w:t xml:space="preserve">, sin </w:t>
      </w:r>
      <w:r w:rsidR="00A91658">
        <w:rPr>
          <w:rFonts w:ascii="Arial" w:hAnsi="Arial" w:cs="Arial"/>
          <w:bCs/>
        </w:rPr>
        <w:t>Mile</w:t>
      </w:r>
      <w:r w:rsidR="002F6B3F">
        <w:rPr>
          <w:rFonts w:ascii="Arial" w:hAnsi="Arial" w:cs="Arial"/>
          <w:bCs/>
        </w:rPr>
        <w:t xml:space="preserve">, rođen </w:t>
      </w:r>
      <w:r w:rsidR="00A91658">
        <w:rPr>
          <w:rFonts w:ascii="Arial" w:hAnsi="Arial" w:cs="Arial"/>
          <w:bCs/>
        </w:rPr>
        <w:t>4. listopada</w:t>
      </w:r>
      <w:r w:rsidR="006B5C3D">
        <w:rPr>
          <w:rFonts w:ascii="Arial" w:hAnsi="Arial" w:cs="Arial"/>
          <w:bCs/>
        </w:rPr>
        <w:t xml:space="preserve"> </w:t>
      </w:r>
      <w:r w:rsidR="00A91658">
        <w:rPr>
          <w:rFonts w:ascii="Arial" w:hAnsi="Arial" w:cs="Arial"/>
          <w:bCs/>
        </w:rPr>
        <w:t>1993</w:t>
      </w:r>
      <w:r w:rsidR="006B5C3D" w:rsidRPr="006B5C3D">
        <w:rPr>
          <w:rFonts w:ascii="Arial" w:hAnsi="Arial" w:cs="Arial"/>
          <w:bCs/>
        </w:rPr>
        <w:t xml:space="preserve">. godine u </w:t>
      </w:r>
      <w:r w:rsidR="00A91658">
        <w:rPr>
          <w:rFonts w:ascii="Arial" w:hAnsi="Arial" w:cs="Arial"/>
          <w:bCs/>
        </w:rPr>
        <w:t>Karlovcu</w:t>
      </w:r>
      <w:r w:rsidR="006B5C3D" w:rsidRPr="006B5C3D">
        <w:rPr>
          <w:rFonts w:ascii="Arial" w:hAnsi="Arial" w:cs="Arial"/>
          <w:bCs/>
        </w:rPr>
        <w:t xml:space="preserve">, državljanin RH, s </w:t>
      </w:r>
      <w:r w:rsidR="006B5C3D">
        <w:rPr>
          <w:rFonts w:ascii="Arial" w:hAnsi="Arial" w:cs="Arial"/>
          <w:bCs/>
        </w:rPr>
        <w:t xml:space="preserve">prebivalištem u </w:t>
      </w:r>
      <w:r w:rsidR="00A91658">
        <w:rPr>
          <w:rFonts w:ascii="Arial" w:hAnsi="Arial" w:cs="Arial"/>
          <w:bCs/>
        </w:rPr>
        <w:t xml:space="preserve">Mošćenici, Kralja Tomislava </w:t>
      </w:r>
      <w:r w:rsidR="002F6B3F">
        <w:rPr>
          <w:rFonts w:ascii="Arial" w:hAnsi="Arial" w:cs="Arial"/>
          <w:bCs/>
        </w:rPr>
        <w:t xml:space="preserve">kbr. </w:t>
      </w:r>
      <w:r w:rsidR="00A91658">
        <w:rPr>
          <w:rFonts w:ascii="Arial" w:hAnsi="Arial" w:cs="Arial"/>
          <w:bCs/>
        </w:rPr>
        <w:t>115</w:t>
      </w:r>
      <w:r w:rsidR="006B5C3D" w:rsidRPr="006B5C3D">
        <w:rPr>
          <w:rFonts w:ascii="Arial" w:hAnsi="Arial" w:cs="Arial"/>
          <w:bCs/>
        </w:rPr>
        <w:t>, osuđivan</w:t>
      </w:r>
    </w:p>
    <w:p w:rsidR="00F631D8" w:rsidRPr="00B72D4F" w:rsidRDefault="00F631D8" w:rsidP="00B72D4F">
      <w:pPr>
        <w:jc w:val="both"/>
        <w:rPr>
          <w:rFonts w:ascii="Arial" w:hAnsi="Arial" w:cs="Arial"/>
          <w:bCs/>
        </w:rPr>
      </w:pPr>
    </w:p>
    <w:p w:rsidR="00B72D4F" w:rsidRPr="00B72D4F" w:rsidRDefault="00B72D4F" w:rsidP="00B72D4F">
      <w:pPr>
        <w:jc w:val="center"/>
        <w:rPr>
          <w:rFonts w:ascii="Arial" w:hAnsi="Arial" w:cs="Arial"/>
          <w:bCs/>
        </w:rPr>
      </w:pPr>
      <w:r w:rsidRPr="00B72D4F">
        <w:rPr>
          <w:rFonts w:ascii="Arial" w:hAnsi="Arial" w:cs="Arial"/>
          <w:bCs/>
        </w:rPr>
        <w:t>k r i v    j e</w:t>
      </w:r>
    </w:p>
    <w:p w:rsidR="00B72D4F" w:rsidRPr="00B72D4F" w:rsidRDefault="00B72D4F" w:rsidP="00B72D4F">
      <w:pPr>
        <w:jc w:val="both"/>
        <w:rPr>
          <w:rFonts w:ascii="Arial" w:hAnsi="Arial" w:cs="Arial"/>
          <w:bCs/>
        </w:rPr>
      </w:pPr>
    </w:p>
    <w:p w:rsidR="00B72D4F" w:rsidRPr="00A91658" w:rsidRDefault="00B72D4F" w:rsidP="00973025">
      <w:pPr>
        <w:ind w:firstLine="708"/>
        <w:jc w:val="both"/>
        <w:rPr>
          <w:rFonts w:ascii="Arial" w:hAnsi="Arial" w:cs="Arial"/>
          <w:bCs/>
        </w:rPr>
      </w:pPr>
      <w:r w:rsidRPr="00973025">
        <w:rPr>
          <w:rFonts w:ascii="Arial" w:hAnsi="Arial" w:cs="Arial"/>
          <w:bCs/>
        </w:rPr>
        <w:t xml:space="preserve">što je dana </w:t>
      </w:r>
      <w:r w:rsidR="00A91658" w:rsidRPr="00973025">
        <w:rPr>
          <w:rFonts w:ascii="Arial" w:hAnsi="Arial" w:cs="Arial"/>
          <w:bCs/>
        </w:rPr>
        <w:t>1</w:t>
      </w:r>
      <w:r w:rsidR="00973025">
        <w:rPr>
          <w:rFonts w:ascii="Arial" w:hAnsi="Arial" w:cs="Arial"/>
          <w:bCs/>
        </w:rPr>
        <w:t>1</w:t>
      </w:r>
      <w:r w:rsidR="00366200" w:rsidRPr="00973025">
        <w:rPr>
          <w:rFonts w:ascii="Arial" w:hAnsi="Arial" w:cs="Arial"/>
          <w:bCs/>
        </w:rPr>
        <w:t>. studenog</w:t>
      </w:r>
      <w:r w:rsidR="001372D8" w:rsidRPr="00973025">
        <w:rPr>
          <w:rFonts w:ascii="Arial" w:hAnsi="Arial" w:cs="Arial"/>
          <w:bCs/>
        </w:rPr>
        <w:t xml:space="preserve"> 202</w:t>
      </w:r>
      <w:r w:rsidR="00A91658" w:rsidRPr="00973025">
        <w:rPr>
          <w:rFonts w:ascii="Arial" w:hAnsi="Arial" w:cs="Arial"/>
          <w:bCs/>
        </w:rPr>
        <w:t>3</w:t>
      </w:r>
      <w:r w:rsidR="00453840" w:rsidRPr="00973025">
        <w:rPr>
          <w:rFonts w:ascii="Arial" w:hAnsi="Arial" w:cs="Arial"/>
          <w:bCs/>
        </w:rPr>
        <w:t xml:space="preserve">. godine </w:t>
      </w:r>
      <w:r w:rsidR="00AA5F62" w:rsidRPr="00973025">
        <w:rPr>
          <w:rFonts w:ascii="Arial" w:hAnsi="Arial" w:cs="Arial"/>
          <w:bCs/>
        </w:rPr>
        <w:t xml:space="preserve">u </w:t>
      </w:r>
      <w:r w:rsidR="00973025">
        <w:rPr>
          <w:rFonts w:ascii="Arial" w:hAnsi="Arial" w:cs="Arial"/>
          <w:bCs/>
        </w:rPr>
        <w:t>1</w:t>
      </w:r>
      <w:r w:rsidR="00A91658" w:rsidRPr="00973025">
        <w:rPr>
          <w:rFonts w:ascii="Arial" w:hAnsi="Arial" w:cs="Arial"/>
          <w:bCs/>
        </w:rPr>
        <w:t>5.</w:t>
      </w:r>
      <w:r w:rsidR="00973025">
        <w:rPr>
          <w:rFonts w:ascii="Arial" w:hAnsi="Arial" w:cs="Arial"/>
          <w:bCs/>
        </w:rPr>
        <w:t>50</w:t>
      </w:r>
      <w:r w:rsidR="00B46D31" w:rsidRPr="00973025">
        <w:rPr>
          <w:rFonts w:ascii="Arial" w:hAnsi="Arial" w:cs="Arial"/>
          <w:bCs/>
        </w:rPr>
        <w:t xml:space="preserve"> sat</w:t>
      </w:r>
      <w:r w:rsidR="00C9377C" w:rsidRPr="00973025">
        <w:rPr>
          <w:rFonts w:ascii="Arial" w:hAnsi="Arial" w:cs="Arial"/>
          <w:bCs/>
        </w:rPr>
        <w:t>i</w:t>
      </w:r>
      <w:r w:rsidRPr="00973025">
        <w:rPr>
          <w:rFonts w:ascii="Arial" w:hAnsi="Arial" w:cs="Arial"/>
          <w:bCs/>
        </w:rPr>
        <w:t xml:space="preserve"> u </w:t>
      </w:r>
      <w:r w:rsidR="00973025">
        <w:rPr>
          <w:rFonts w:ascii="Arial" w:hAnsi="Arial" w:cs="Arial"/>
          <w:bCs/>
        </w:rPr>
        <w:t xml:space="preserve">Petrinji u ulici Franje Ogulinca </w:t>
      </w:r>
      <w:proofErr w:type="spellStart"/>
      <w:r w:rsidR="00973025">
        <w:rPr>
          <w:rFonts w:ascii="Arial" w:hAnsi="Arial" w:cs="Arial"/>
          <w:bCs/>
        </w:rPr>
        <w:t>Selje</w:t>
      </w:r>
      <w:proofErr w:type="spellEnd"/>
      <w:r w:rsidR="00973025">
        <w:rPr>
          <w:rFonts w:ascii="Arial" w:hAnsi="Arial" w:cs="Arial"/>
          <w:bCs/>
        </w:rPr>
        <w:t xml:space="preserve"> </w:t>
      </w:r>
      <w:proofErr w:type="spellStart"/>
      <w:r w:rsidR="00973025">
        <w:rPr>
          <w:rFonts w:ascii="Arial" w:hAnsi="Arial" w:cs="Arial"/>
          <w:bCs/>
        </w:rPr>
        <w:t>bb</w:t>
      </w:r>
      <w:proofErr w:type="spellEnd"/>
      <w:r w:rsidR="00F15F68" w:rsidRPr="00973025">
        <w:rPr>
          <w:rFonts w:ascii="Arial" w:hAnsi="Arial" w:cs="Arial"/>
          <w:bCs/>
        </w:rPr>
        <w:t xml:space="preserve"> upravljao</w:t>
      </w:r>
      <w:r w:rsidRPr="00973025">
        <w:rPr>
          <w:rFonts w:ascii="Arial" w:hAnsi="Arial" w:cs="Arial"/>
          <w:bCs/>
        </w:rPr>
        <w:t xml:space="preserve"> </w:t>
      </w:r>
      <w:r w:rsidR="001372D8" w:rsidRPr="00A91658">
        <w:rPr>
          <w:rFonts w:ascii="Arial" w:hAnsi="Arial" w:cs="Arial"/>
          <w:bCs/>
        </w:rPr>
        <w:t>osobnim</w:t>
      </w:r>
      <w:r w:rsidRPr="00A91658">
        <w:rPr>
          <w:rFonts w:ascii="Arial" w:hAnsi="Arial" w:cs="Arial"/>
          <w:bCs/>
        </w:rPr>
        <w:t xml:space="preserve"> automobilom reg. oznaka </w:t>
      </w:r>
      <w:r w:rsidR="00AA5F62" w:rsidRPr="00A91658">
        <w:rPr>
          <w:rFonts w:ascii="Arial" w:hAnsi="Arial" w:cs="Arial"/>
          <w:bCs/>
        </w:rPr>
        <w:t>S</w:t>
      </w:r>
      <w:r w:rsidR="00A91658">
        <w:rPr>
          <w:rFonts w:ascii="Arial" w:hAnsi="Arial" w:cs="Arial"/>
          <w:bCs/>
        </w:rPr>
        <w:t>T</w:t>
      </w:r>
      <w:r w:rsidR="00AA5F62" w:rsidRPr="00A91658">
        <w:rPr>
          <w:rFonts w:ascii="Arial" w:hAnsi="Arial" w:cs="Arial"/>
          <w:bCs/>
        </w:rPr>
        <w:t xml:space="preserve"> </w:t>
      </w:r>
      <w:r w:rsidR="00A91658">
        <w:rPr>
          <w:rFonts w:ascii="Arial" w:hAnsi="Arial" w:cs="Arial"/>
          <w:bCs/>
        </w:rPr>
        <w:t>1473</w:t>
      </w:r>
      <w:r w:rsidR="00AA5F62" w:rsidRPr="00A91658">
        <w:rPr>
          <w:rFonts w:ascii="Arial" w:hAnsi="Arial" w:cs="Arial"/>
          <w:bCs/>
        </w:rPr>
        <w:t>-</w:t>
      </w:r>
      <w:r w:rsidR="00A91658">
        <w:rPr>
          <w:rFonts w:ascii="Arial" w:hAnsi="Arial" w:cs="Arial"/>
          <w:bCs/>
        </w:rPr>
        <w:t>S</w:t>
      </w:r>
      <w:r w:rsidR="00CE78A3" w:rsidRPr="00A91658">
        <w:rPr>
          <w:rFonts w:ascii="Arial" w:hAnsi="Arial" w:cs="Arial"/>
          <w:bCs/>
        </w:rPr>
        <w:t xml:space="preserve"> </w:t>
      </w:r>
      <w:r w:rsidR="00A91658">
        <w:rPr>
          <w:rFonts w:ascii="Arial" w:hAnsi="Arial" w:cs="Arial"/>
          <w:bCs/>
        </w:rPr>
        <w:t>prije stjecanja prava na upravljanje motornim vozilima određene kategorije, odnosno bez položenog vozačkog ispita</w:t>
      </w:r>
    </w:p>
    <w:p w:rsidR="00B72D4F" w:rsidRPr="00B72D4F" w:rsidRDefault="00B72D4F" w:rsidP="00B72D4F">
      <w:pPr>
        <w:jc w:val="both"/>
        <w:rPr>
          <w:rFonts w:ascii="Arial" w:hAnsi="Arial" w:cs="Arial"/>
          <w:bCs/>
        </w:rPr>
      </w:pPr>
    </w:p>
    <w:p w:rsidR="00A91658" w:rsidRDefault="00B72D4F" w:rsidP="003C681C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3C681C">
        <w:rPr>
          <w:rFonts w:ascii="Arial" w:hAnsi="Arial" w:cs="Arial"/>
          <w:bCs/>
        </w:rPr>
        <w:t xml:space="preserve"> čime je po</w:t>
      </w:r>
      <w:r w:rsidR="001372D8" w:rsidRPr="003C681C">
        <w:rPr>
          <w:rFonts w:ascii="Arial" w:hAnsi="Arial" w:cs="Arial"/>
          <w:bCs/>
        </w:rPr>
        <w:t xml:space="preserve">činio prekršaj iz čl. </w:t>
      </w:r>
      <w:r w:rsidR="00A91658">
        <w:rPr>
          <w:rFonts w:ascii="Arial" w:hAnsi="Arial" w:cs="Arial"/>
          <w:bCs/>
        </w:rPr>
        <w:t>216</w:t>
      </w:r>
      <w:r w:rsidR="001372D8" w:rsidRPr="003C681C">
        <w:rPr>
          <w:rFonts w:ascii="Arial" w:hAnsi="Arial" w:cs="Arial"/>
          <w:bCs/>
        </w:rPr>
        <w:t xml:space="preserve">. st. </w:t>
      </w:r>
      <w:r w:rsidR="00A91658">
        <w:rPr>
          <w:rFonts w:ascii="Arial" w:hAnsi="Arial" w:cs="Arial"/>
          <w:bCs/>
        </w:rPr>
        <w:t>1</w:t>
      </w:r>
      <w:r w:rsidR="00CE78A3" w:rsidRPr="003C681C">
        <w:rPr>
          <w:rFonts w:ascii="Arial" w:hAnsi="Arial" w:cs="Arial"/>
          <w:bCs/>
        </w:rPr>
        <w:t>.</w:t>
      </w:r>
      <w:r w:rsidR="00A91658">
        <w:rPr>
          <w:rFonts w:ascii="Arial" w:hAnsi="Arial" w:cs="Arial"/>
          <w:bCs/>
        </w:rPr>
        <w:t xml:space="preserve"> </w:t>
      </w:r>
      <w:proofErr w:type="spellStart"/>
      <w:r w:rsidR="00A91658">
        <w:rPr>
          <w:rFonts w:ascii="Arial" w:hAnsi="Arial" w:cs="Arial"/>
          <w:bCs/>
        </w:rPr>
        <w:t>toč</w:t>
      </w:r>
      <w:proofErr w:type="spellEnd"/>
      <w:r w:rsidR="00A91658">
        <w:rPr>
          <w:rFonts w:ascii="Arial" w:hAnsi="Arial" w:cs="Arial"/>
          <w:bCs/>
        </w:rPr>
        <w:t>. 3.</w:t>
      </w:r>
      <w:r w:rsidR="00CE78A3" w:rsidRPr="003C681C">
        <w:rPr>
          <w:rFonts w:ascii="Arial" w:hAnsi="Arial" w:cs="Arial"/>
          <w:bCs/>
        </w:rPr>
        <w:t xml:space="preserve">, kažnjivo po čl. </w:t>
      </w:r>
      <w:r w:rsidR="00A91658">
        <w:rPr>
          <w:rFonts w:ascii="Arial" w:hAnsi="Arial" w:cs="Arial"/>
          <w:bCs/>
        </w:rPr>
        <w:t>216</w:t>
      </w:r>
      <w:r w:rsidR="00CE78A3" w:rsidRPr="003C681C">
        <w:rPr>
          <w:rFonts w:ascii="Arial" w:hAnsi="Arial" w:cs="Arial"/>
          <w:bCs/>
        </w:rPr>
        <w:t xml:space="preserve">. st. </w:t>
      </w:r>
      <w:r w:rsidR="00A91658">
        <w:rPr>
          <w:rFonts w:ascii="Arial" w:hAnsi="Arial" w:cs="Arial"/>
          <w:bCs/>
        </w:rPr>
        <w:t>3</w:t>
      </w:r>
      <w:r w:rsidRPr="003C681C">
        <w:rPr>
          <w:rFonts w:ascii="Arial" w:hAnsi="Arial" w:cs="Arial"/>
          <w:bCs/>
        </w:rPr>
        <w:t xml:space="preserve">. </w:t>
      </w:r>
    </w:p>
    <w:p w:rsidR="003A1C46" w:rsidRPr="003A1C46" w:rsidRDefault="00973025" w:rsidP="0097302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ZSPC</w:t>
      </w:r>
      <w:r w:rsidR="00A91658" w:rsidRPr="00973025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B72D4F" w:rsidRPr="00A91658">
        <w:rPr>
          <w:rFonts w:ascii="Arial" w:hAnsi="Arial" w:cs="Arial"/>
          <w:bCs/>
        </w:rPr>
        <w:t xml:space="preserve">te mu se temeljem navedenih </w:t>
      </w:r>
      <w:r>
        <w:rPr>
          <w:rFonts w:ascii="Arial" w:hAnsi="Arial" w:cs="Arial"/>
          <w:bCs/>
        </w:rPr>
        <w:t>propisa</w:t>
      </w:r>
    </w:p>
    <w:p w:rsidR="003A1C46" w:rsidRPr="003A1C46" w:rsidRDefault="003A1C46" w:rsidP="003A1C46">
      <w:pPr>
        <w:jc w:val="center"/>
        <w:rPr>
          <w:rFonts w:ascii="Arial" w:hAnsi="Arial" w:cs="Arial"/>
          <w:bCs/>
        </w:rPr>
      </w:pPr>
    </w:p>
    <w:p w:rsidR="003A1C46" w:rsidRPr="003A1C46" w:rsidRDefault="003A1C46" w:rsidP="003A1C46">
      <w:pPr>
        <w:jc w:val="center"/>
        <w:rPr>
          <w:rFonts w:ascii="Arial" w:hAnsi="Arial" w:cs="Arial"/>
          <w:bCs/>
        </w:rPr>
      </w:pPr>
      <w:r w:rsidRPr="003A1C46">
        <w:rPr>
          <w:rFonts w:ascii="Arial" w:hAnsi="Arial" w:cs="Arial"/>
          <w:bCs/>
        </w:rPr>
        <w:t>i z r i č e</w:t>
      </w:r>
    </w:p>
    <w:p w:rsidR="003A1C46" w:rsidRPr="003A1C46" w:rsidRDefault="003A1C46" w:rsidP="003A1C46">
      <w:pPr>
        <w:jc w:val="center"/>
        <w:rPr>
          <w:rFonts w:ascii="Arial" w:hAnsi="Arial" w:cs="Arial"/>
          <w:bCs/>
        </w:rPr>
      </w:pPr>
    </w:p>
    <w:p w:rsidR="003A1C46" w:rsidRDefault="00A92DEE" w:rsidP="00AC7E8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novčana kazna u iznosu od </w:t>
      </w:r>
      <w:r w:rsidR="00973025">
        <w:rPr>
          <w:rFonts w:ascii="Arial" w:hAnsi="Arial" w:cs="Arial"/>
          <w:bCs/>
        </w:rPr>
        <w:t>1.32</w:t>
      </w:r>
      <w:r w:rsidR="00A91658">
        <w:rPr>
          <w:rFonts w:ascii="Arial" w:hAnsi="Arial" w:cs="Arial"/>
          <w:bCs/>
        </w:rPr>
        <w:t>0</w:t>
      </w:r>
      <w:r w:rsidR="003A1C46" w:rsidRPr="003A1C46">
        <w:rPr>
          <w:rFonts w:ascii="Arial" w:hAnsi="Arial" w:cs="Arial"/>
          <w:bCs/>
        </w:rPr>
        <w:t xml:space="preserve">,00 </w:t>
      </w:r>
      <w:r w:rsidR="00AC7E81">
        <w:rPr>
          <w:rFonts w:ascii="Arial" w:hAnsi="Arial" w:cs="Arial"/>
          <w:bCs/>
        </w:rPr>
        <w:t>€</w:t>
      </w:r>
      <w:r w:rsidR="003A1C46" w:rsidRPr="003A1C46">
        <w:rPr>
          <w:rFonts w:ascii="Arial" w:hAnsi="Arial" w:cs="Arial"/>
          <w:bCs/>
        </w:rPr>
        <w:t xml:space="preserve"> (</w:t>
      </w:r>
      <w:proofErr w:type="spellStart"/>
      <w:r w:rsidR="00973025">
        <w:rPr>
          <w:rFonts w:ascii="Arial" w:hAnsi="Arial" w:cs="Arial"/>
          <w:bCs/>
        </w:rPr>
        <w:t>tisućutristodvadeset</w:t>
      </w:r>
      <w:proofErr w:type="spellEnd"/>
      <w:r w:rsidR="00AC7E81">
        <w:rPr>
          <w:rFonts w:ascii="Arial" w:hAnsi="Arial" w:cs="Arial"/>
          <w:bCs/>
        </w:rPr>
        <w:t xml:space="preserve"> eura).</w:t>
      </w:r>
    </w:p>
    <w:p w:rsidR="00AC7E81" w:rsidRDefault="00AC7E81" w:rsidP="00230FBD">
      <w:pPr>
        <w:jc w:val="both"/>
        <w:rPr>
          <w:rFonts w:ascii="Arial" w:hAnsi="Arial" w:cs="Arial"/>
          <w:bCs/>
        </w:rPr>
      </w:pPr>
    </w:p>
    <w:p w:rsidR="009D02CA" w:rsidRDefault="009D02CA" w:rsidP="009D02CA">
      <w:pPr>
        <w:ind w:firstLine="708"/>
        <w:jc w:val="both"/>
        <w:rPr>
          <w:rFonts w:ascii="Arial" w:hAnsi="Arial" w:cs="Arial"/>
          <w:bCs/>
        </w:rPr>
      </w:pPr>
      <w:r w:rsidRPr="009D02CA">
        <w:rPr>
          <w:rFonts w:ascii="Arial" w:hAnsi="Arial" w:cs="Arial"/>
          <w:bCs/>
        </w:rPr>
        <w:t>Temeljem čl. 33. st. 10. PZ okrivljenik je dužan platiti novčanu kaznu u roku od 3 (tri) mjeseca od pravomoćnosti presude. Ako okrivljenik u navedenom roku uplati dvije trećine izrečene novčane kazne smatrat će se da je novčana kazna u cjelini uplaćena.</w:t>
      </w:r>
    </w:p>
    <w:p w:rsidR="004244D9" w:rsidRPr="004244D9" w:rsidRDefault="004244D9" w:rsidP="004244D9">
      <w:pPr>
        <w:jc w:val="both"/>
        <w:rPr>
          <w:rFonts w:ascii="Arial" w:hAnsi="Arial" w:cs="Arial"/>
          <w:bCs/>
        </w:rPr>
      </w:pPr>
    </w:p>
    <w:p w:rsidR="004244D9" w:rsidRPr="004244D9" w:rsidRDefault="004244D9" w:rsidP="004244D9">
      <w:pPr>
        <w:ind w:firstLine="708"/>
        <w:jc w:val="both"/>
        <w:rPr>
          <w:rFonts w:ascii="Arial" w:hAnsi="Arial" w:cs="Arial"/>
          <w:bCs/>
        </w:rPr>
      </w:pPr>
      <w:r w:rsidRPr="004244D9">
        <w:rPr>
          <w:rFonts w:ascii="Arial" w:hAnsi="Arial" w:cs="Arial"/>
          <w:bCs/>
        </w:rPr>
        <w:lastRenderedPageBreak/>
        <w:t xml:space="preserve">Shodno čl. 58. PZ okrivljeniku </w:t>
      </w:r>
      <w:r w:rsidR="00E84727">
        <w:rPr>
          <w:rFonts w:ascii="Arial" w:hAnsi="Arial" w:cs="Arial"/>
          <w:bCs/>
        </w:rPr>
        <w:t>Danijelu Jurkoviću</w:t>
      </w:r>
      <w:r w:rsidRPr="004244D9">
        <w:rPr>
          <w:rFonts w:ascii="Arial" w:hAnsi="Arial" w:cs="Arial"/>
          <w:bCs/>
        </w:rPr>
        <w:t xml:space="preserve"> zbog počinjenja prekršaja iz </w:t>
      </w:r>
      <w:r w:rsidR="00E84727">
        <w:rPr>
          <w:rFonts w:ascii="Arial" w:hAnsi="Arial" w:cs="Arial"/>
          <w:bCs/>
        </w:rPr>
        <w:t>čl. 216. st. 3.</w:t>
      </w:r>
      <w:r w:rsidRPr="004244D9">
        <w:rPr>
          <w:rFonts w:ascii="Arial" w:hAnsi="Arial" w:cs="Arial"/>
          <w:bCs/>
        </w:rPr>
        <w:t xml:space="preserve"> ZSPC se</w:t>
      </w:r>
    </w:p>
    <w:p w:rsidR="004244D9" w:rsidRPr="004244D9" w:rsidRDefault="004244D9" w:rsidP="004244D9">
      <w:pPr>
        <w:jc w:val="both"/>
        <w:rPr>
          <w:rFonts w:ascii="Arial" w:hAnsi="Arial" w:cs="Arial"/>
          <w:bCs/>
        </w:rPr>
      </w:pPr>
    </w:p>
    <w:p w:rsidR="004244D9" w:rsidRPr="004244D9" w:rsidRDefault="004244D9" w:rsidP="004244D9">
      <w:pPr>
        <w:jc w:val="center"/>
        <w:rPr>
          <w:rFonts w:ascii="Arial" w:hAnsi="Arial" w:cs="Arial"/>
          <w:bCs/>
        </w:rPr>
      </w:pPr>
      <w:r w:rsidRPr="004244D9">
        <w:rPr>
          <w:rFonts w:ascii="Arial" w:hAnsi="Arial" w:cs="Arial"/>
          <w:bCs/>
        </w:rPr>
        <w:t>i z r i č e</w:t>
      </w:r>
    </w:p>
    <w:p w:rsidR="004244D9" w:rsidRPr="004244D9" w:rsidRDefault="004244D9" w:rsidP="004244D9">
      <w:pPr>
        <w:jc w:val="center"/>
        <w:rPr>
          <w:rFonts w:ascii="Arial" w:hAnsi="Arial" w:cs="Arial"/>
          <w:bCs/>
        </w:rPr>
      </w:pPr>
    </w:p>
    <w:p w:rsidR="004244D9" w:rsidRPr="004244D9" w:rsidRDefault="004244D9" w:rsidP="004244D9">
      <w:pPr>
        <w:jc w:val="center"/>
        <w:rPr>
          <w:rFonts w:ascii="Arial" w:hAnsi="Arial" w:cs="Arial"/>
          <w:bCs/>
        </w:rPr>
      </w:pPr>
      <w:r w:rsidRPr="004244D9">
        <w:rPr>
          <w:rFonts w:ascii="Arial" w:hAnsi="Arial" w:cs="Arial"/>
          <w:bCs/>
        </w:rPr>
        <w:t>zaštitna mjera zabrane upravljanja motornim vozilom „B“ kategorije</w:t>
      </w:r>
    </w:p>
    <w:p w:rsidR="004244D9" w:rsidRPr="004244D9" w:rsidRDefault="004244D9" w:rsidP="004244D9">
      <w:pPr>
        <w:jc w:val="center"/>
        <w:rPr>
          <w:rFonts w:ascii="Arial" w:hAnsi="Arial" w:cs="Arial"/>
          <w:bCs/>
        </w:rPr>
      </w:pPr>
      <w:r w:rsidRPr="004244D9">
        <w:rPr>
          <w:rFonts w:ascii="Arial" w:hAnsi="Arial" w:cs="Arial"/>
          <w:bCs/>
        </w:rPr>
        <w:t xml:space="preserve">u trajanju od </w:t>
      </w:r>
      <w:r w:rsidR="008979C4">
        <w:rPr>
          <w:rFonts w:ascii="Arial" w:hAnsi="Arial" w:cs="Arial"/>
          <w:bCs/>
        </w:rPr>
        <w:t>3 (tri) mjeseca</w:t>
      </w:r>
      <w:r w:rsidRPr="004244D9">
        <w:rPr>
          <w:rFonts w:ascii="Arial" w:hAnsi="Arial" w:cs="Arial"/>
          <w:bCs/>
        </w:rPr>
        <w:t>.</w:t>
      </w:r>
    </w:p>
    <w:p w:rsidR="004244D9" w:rsidRPr="004244D9" w:rsidRDefault="004244D9" w:rsidP="004244D9">
      <w:pPr>
        <w:jc w:val="both"/>
        <w:rPr>
          <w:rFonts w:ascii="Arial" w:hAnsi="Arial" w:cs="Arial"/>
          <w:bCs/>
        </w:rPr>
      </w:pPr>
    </w:p>
    <w:p w:rsidR="004244D9" w:rsidRDefault="004244D9" w:rsidP="004244D9">
      <w:pPr>
        <w:ind w:firstLine="708"/>
        <w:jc w:val="both"/>
        <w:rPr>
          <w:rFonts w:ascii="Arial" w:hAnsi="Arial" w:cs="Arial"/>
          <w:bCs/>
        </w:rPr>
      </w:pPr>
      <w:r w:rsidRPr="004244D9">
        <w:rPr>
          <w:rFonts w:ascii="Arial" w:hAnsi="Arial" w:cs="Arial"/>
          <w:bCs/>
        </w:rPr>
        <w:t>Shodno čl. 297. ZSPC zaštitna mjera zabrane upravljanja motornim vozilom počinje teći od izvršnosti odluke o prekršaju.</w:t>
      </w:r>
    </w:p>
    <w:p w:rsidR="004244D9" w:rsidRPr="001372D8" w:rsidRDefault="004244D9" w:rsidP="00230FBD">
      <w:pPr>
        <w:jc w:val="both"/>
        <w:rPr>
          <w:rFonts w:ascii="Arial" w:hAnsi="Arial" w:cs="Arial"/>
          <w:bCs/>
        </w:rPr>
      </w:pPr>
    </w:p>
    <w:p w:rsidR="009545BC" w:rsidRDefault="00B15236" w:rsidP="00E84727">
      <w:pPr>
        <w:ind w:firstLine="708"/>
        <w:jc w:val="both"/>
        <w:rPr>
          <w:rFonts w:ascii="Arial" w:hAnsi="Arial" w:cs="Arial"/>
          <w:bCs/>
        </w:rPr>
      </w:pPr>
      <w:r w:rsidRPr="00B15236">
        <w:rPr>
          <w:rFonts w:ascii="Arial" w:hAnsi="Arial" w:cs="Arial"/>
          <w:bCs/>
        </w:rPr>
        <w:t>Na temelju odredbe čl. 139. st. 1. PZ, okrivljenik je dužan na ime troškova prekršajnog postupka plati</w:t>
      </w:r>
      <w:r w:rsidR="00E42E03">
        <w:rPr>
          <w:rFonts w:ascii="Arial" w:hAnsi="Arial" w:cs="Arial"/>
          <w:bCs/>
        </w:rPr>
        <w:t xml:space="preserve">ti paušalni iznos od 20,00 </w:t>
      </w:r>
      <w:r w:rsidR="009D02CA">
        <w:rPr>
          <w:rFonts w:ascii="Arial" w:hAnsi="Arial" w:cs="Arial"/>
          <w:bCs/>
        </w:rPr>
        <w:t>€</w:t>
      </w:r>
      <w:r w:rsidRPr="00B15236">
        <w:rPr>
          <w:rFonts w:ascii="Arial" w:hAnsi="Arial" w:cs="Arial"/>
          <w:bCs/>
        </w:rPr>
        <w:t xml:space="preserve"> (dvadeset eura) u roku od 3 (tri) mjeseca od pravomoćnosti presude.</w:t>
      </w:r>
      <w:r w:rsidR="003C681C" w:rsidRPr="003C681C">
        <w:rPr>
          <w:rFonts w:ascii="Arial" w:hAnsi="Arial" w:cs="Arial"/>
          <w:bCs/>
        </w:rPr>
        <w:t xml:space="preserve">      </w:t>
      </w:r>
      <w:r w:rsidR="00FF51D5" w:rsidRPr="00FF51D5">
        <w:rPr>
          <w:rFonts w:ascii="Arial" w:hAnsi="Arial" w:cs="Arial"/>
          <w:bCs/>
        </w:rPr>
        <w:t xml:space="preserve">                                       </w:t>
      </w:r>
      <w:r w:rsidR="00A6738B" w:rsidRPr="00A6738B">
        <w:rPr>
          <w:rFonts w:ascii="Arial" w:hAnsi="Arial" w:cs="Arial"/>
          <w:bCs/>
        </w:rPr>
        <w:t xml:space="preserve">                           </w:t>
      </w:r>
      <w:r w:rsidR="00056A7B">
        <w:rPr>
          <w:rFonts w:ascii="Arial" w:hAnsi="Arial" w:cs="Arial"/>
          <w:bCs/>
        </w:rPr>
        <w:t xml:space="preserve">     </w:t>
      </w:r>
      <w:r w:rsidR="00E6120E" w:rsidRPr="00E6120E">
        <w:rPr>
          <w:rFonts w:ascii="Arial" w:hAnsi="Arial" w:cs="Arial"/>
          <w:bCs/>
        </w:rPr>
        <w:t xml:space="preserve">                  </w:t>
      </w:r>
      <w:r w:rsidR="00774BC1" w:rsidRPr="00F2721B">
        <w:rPr>
          <w:rFonts w:ascii="Arial" w:hAnsi="Arial" w:cs="Arial"/>
          <w:bCs/>
        </w:rPr>
        <w:t xml:space="preserve">               </w:t>
      </w:r>
      <w:r w:rsidR="00BD7F93">
        <w:rPr>
          <w:rFonts w:ascii="Arial" w:hAnsi="Arial" w:cs="Arial"/>
          <w:bCs/>
        </w:rPr>
        <w:t xml:space="preserve">               </w:t>
      </w:r>
    </w:p>
    <w:p w:rsidR="008B0B9F" w:rsidRDefault="008B0B9F" w:rsidP="00F65E40">
      <w:pPr>
        <w:jc w:val="both"/>
        <w:rPr>
          <w:rFonts w:ascii="Arial" w:hAnsi="Arial" w:cs="Arial"/>
          <w:bCs/>
        </w:rPr>
      </w:pPr>
    </w:p>
    <w:p w:rsidR="007063C2" w:rsidRPr="00F2721B" w:rsidRDefault="00DD310A" w:rsidP="00263520">
      <w:pPr>
        <w:jc w:val="center"/>
        <w:rPr>
          <w:rFonts w:ascii="Arial" w:hAnsi="Arial" w:cs="Arial"/>
          <w:b/>
        </w:rPr>
      </w:pPr>
      <w:r w:rsidRPr="00F2721B">
        <w:rPr>
          <w:rFonts w:ascii="Arial" w:hAnsi="Arial" w:cs="Arial"/>
        </w:rPr>
        <w:t>Obrazloženj</w:t>
      </w:r>
      <w:r w:rsidR="007063C2" w:rsidRPr="00F2721B">
        <w:rPr>
          <w:rFonts w:ascii="Arial" w:hAnsi="Arial" w:cs="Arial"/>
        </w:rPr>
        <w:t>e</w:t>
      </w:r>
    </w:p>
    <w:p w:rsidR="007063C2" w:rsidRPr="00F2721B" w:rsidRDefault="007063C2">
      <w:pPr>
        <w:jc w:val="center"/>
        <w:rPr>
          <w:rFonts w:ascii="Arial" w:hAnsi="Arial" w:cs="Arial"/>
          <w:bCs/>
          <w:sz w:val="22"/>
        </w:rPr>
      </w:pPr>
    </w:p>
    <w:p w:rsidR="00083994" w:rsidRDefault="00E81129" w:rsidP="00083994">
      <w:pPr>
        <w:pStyle w:val="Tijeloteksta2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2721B">
        <w:rPr>
          <w:rFonts w:ascii="Arial" w:hAnsi="Arial" w:cs="Arial"/>
          <w:sz w:val="24"/>
        </w:rPr>
        <w:t xml:space="preserve">PU sisačko-moslavačka </w:t>
      </w:r>
      <w:r w:rsidR="00EB62F8" w:rsidRPr="00F2721B">
        <w:rPr>
          <w:rFonts w:ascii="Arial" w:hAnsi="Arial" w:cs="Arial"/>
          <w:sz w:val="24"/>
        </w:rPr>
        <w:t>Policijska postaja Petrinja</w:t>
      </w:r>
      <w:r w:rsidRPr="00F2721B">
        <w:rPr>
          <w:rFonts w:ascii="Arial" w:hAnsi="Arial" w:cs="Arial"/>
          <w:sz w:val="24"/>
        </w:rPr>
        <w:t xml:space="preserve"> </w:t>
      </w:r>
      <w:r w:rsidR="007063C2" w:rsidRPr="00F2721B">
        <w:rPr>
          <w:rFonts w:ascii="Arial" w:hAnsi="Arial" w:cs="Arial"/>
          <w:sz w:val="24"/>
        </w:rPr>
        <w:t>podnijela je optuž</w:t>
      </w:r>
      <w:r w:rsidR="008D3D6C" w:rsidRPr="00F2721B">
        <w:rPr>
          <w:rFonts w:ascii="Arial" w:hAnsi="Arial" w:cs="Arial"/>
          <w:sz w:val="24"/>
        </w:rPr>
        <w:t xml:space="preserve">ni </w:t>
      </w:r>
    </w:p>
    <w:p w:rsidR="00944309" w:rsidRDefault="008D3D6C" w:rsidP="00083994">
      <w:pPr>
        <w:pStyle w:val="Tijeloteksta2"/>
        <w:jc w:val="both"/>
        <w:rPr>
          <w:rFonts w:ascii="Arial" w:hAnsi="Arial" w:cs="Arial"/>
          <w:sz w:val="24"/>
        </w:rPr>
      </w:pPr>
      <w:r w:rsidRPr="00F2721B">
        <w:rPr>
          <w:rFonts w:ascii="Arial" w:hAnsi="Arial" w:cs="Arial"/>
          <w:sz w:val="24"/>
        </w:rPr>
        <w:t xml:space="preserve">prijedlog </w:t>
      </w:r>
      <w:r w:rsidR="00E84727" w:rsidRPr="00E84727">
        <w:rPr>
          <w:rFonts w:ascii="Arial" w:hAnsi="Arial" w:cs="Arial"/>
          <w:sz w:val="24"/>
        </w:rPr>
        <w:t xml:space="preserve">Klasa: </w:t>
      </w:r>
      <w:r w:rsidR="008979C4" w:rsidRPr="008979C4">
        <w:rPr>
          <w:rFonts w:ascii="Arial" w:hAnsi="Arial" w:cs="Arial"/>
          <w:sz w:val="24"/>
        </w:rPr>
        <w:t xml:space="preserve">211-07/23-5/31662 </w:t>
      </w:r>
      <w:proofErr w:type="spellStart"/>
      <w:r w:rsidR="008979C4" w:rsidRPr="008979C4">
        <w:rPr>
          <w:rFonts w:ascii="Arial" w:hAnsi="Arial" w:cs="Arial"/>
          <w:sz w:val="24"/>
        </w:rPr>
        <w:t>Urbroj</w:t>
      </w:r>
      <w:proofErr w:type="spellEnd"/>
      <w:r w:rsidR="008979C4" w:rsidRPr="008979C4">
        <w:rPr>
          <w:rFonts w:ascii="Arial" w:hAnsi="Arial" w:cs="Arial"/>
          <w:sz w:val="24"/>
        </w:rPr>
        <w:t>: 511-10-12-02-23-1 od 15. studenog 2023</w:t>
      </w:r>
      <w:r w:rsidR="00944309">
        <w:rPr>
          <w:rFonts w:ascii="Arial" w:hAnsi="Arial" w:cs="Arial"/>
          <w:sz w:val="24"/>
        </w:rPr>
        <w:t>.</w:t>
      </w:r>
      <w:r w:rsidR="00E81129" w:rsidRPr="00F2721B">
        <w:rPr>
          <w:rFonts w:ascii="Arial" w:hAnsi="Arial" w:cs="Arial"/>
          <w:sz w:val="24"/>
        </w:rPr>
        <w:t xml:space="preserve"> </w:t>
      </w:r>
      <w:r w:rsidRPr="00F2721B">
        <w:rPr>
          <w:rFonts w:ascii="Arial" w:hAnsi="Arial" w:cs="Arial"/>
          <w:sz w:val="24"/>
        </w:rPr>
        <w:t>g</w:t>
      </w:r>
      <w:r w:rsidR="0042104C" w:rsidRPr="00F2721B">
        <w:rPr>
          <w:rFonts w:ascii="Arial" w:hAnsi="Arial" w:cs="Arial"/>
          <w:sz w:val="24"/>
        </w:rPr>
        <w:t>odine protiv okrivljenika</w:t>
      </w:r>
      <w:r w:rsidR="007063C2" w:rsidRPr="00F2721B">
        <w:rPr>
          <w:rFonts w:ascii="Arial" w:hAnsi="Arial" w:cs="Arial"/>
          <w:sz w:val="24"/>
        </w:rPr>
        <w:t xml:space="preserve"> </w:t>
      </w:r>
      <w:r w:rsidR="00E84727">
        <w:rPr>
          <w:rFonts w:ascii="Arial" w:hAnsi="Arial" w:cs="Arial"/>
          <w:sz w:val="24"/>
        </w:rPr>
        <w:t>Danijela Jurkovića</w:t>
      </w:r>
      <w:r w:rsidR="008979C4">
        <w:rPr>
          <w:rFonts w:ascii="Arial" w:hAnsi="Arial" w:cs="Arial"/>
          <w:sz w:val="24"/>
        </w:rPr>
        <w:t>, zbog prekršajnog djela opisanog</w:t>
      </w:r>
      <w:r w:rsidR="007063C2" w:rsidRPr="00F2721B">
        <w:rPr>
          <w:rFonts w:ascii="Arial" w:hAnsi="Arial" w:cs="Arial"/>
          <w:sz w:val="24"/>
        </w:rPr>
        <w:t xml:space="preserve"> u izreci ove presude.</w:t>
      </w:r>
    </w:p>
    <w:p w:rsidR="00D4610E" w:rsidRDefault="00D4610E" w:rsidP="00083994">
      <w:pPr>
        <w:pStyle w:val="Tijeloteksta2"/>
        <w:jc w:val="both"/>
        <w:rPr>
          <w:rFonts w:ascii="Arial" w:hAnsi="Arial" w:cs="Arial"/>
          <w:sz w:val="24"/>
        </w:rPr>
      </w:pPr>
    </w:p>
    <w:p w:rsidR="00BA2A00" w:rsidRDefault="009545BC" w:rsidP="00BA2A00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Dana  </w:t>
      </w:r>
      <w:r w:rsidR="008979C4">
        <w:rPr>
          <w:rFonts w:ascii="Arial" w:hAnsi="Arial" w:cs="Arial"/>
          <w:sz w:val="24"/>
        </w:rPr>
        <w:t>21</w:t>
      </w:r>
      <w:r w:rsidR="00BA2A00">
        <w:rPr>
          <w:rFonts w:ascii="Arial" w:hAnsi="Arial" w:cs="Arial"/>
          <w:sz w:val="24"/>
        </w:rPr>
        <w:t>. ožujka</w:t>
      </w:r>
      <w:r w:rsidR="009D02CA">
        <w:rPr>
          <w:rFonts w:ascii="Arial" w:hAnsi="Arial" w:cs="Arial"/>
          <w:sz w:val="24"/>
        </w:rPr>
        <w:t xml:space="preserve"> 2024</w:t>
      </w:r>
      <w:r w:rsidR="00823DCB" w:rsidRPr="00823DCB">
        <w:rPr>
          <w:rFonts w:ascii="Arial" w:hAnsi="Arial" w:cs="Arial"/>
          <w:sz w:val="24"/>
        </w:rPr>
        <w:t>.  godine  održana je  glavna  rasprava</w:t>
      </w:r>
      <w:r w:rsidR="00BA2A00">
        <w:rPr>
          <w:rFonts w:ascii="Arial" w:hAnsi="Arial" w:cs="Arial"/>
          <w:sz w:val="24"/>
        </w:rPr>
        <w:t xml:space="preserve"> pred ovim </w:t>
      </w:r>
    </w:p>
    <w:p w:rsidR="00BA2A00" w:rsidRDefault="00BA2A00" w:rsidP="00BA2A00">
      <w:pPr>
        <w:pStyle w:val="Uvuenotijeloteksta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sudom</w:t>
      </w:r>
      <w:r w:rsidR="008979C4" w:rsidRPr="008979C4">
        <w:t xml:space="preserve"> </w:t>
      </w:r>
      <w:r w:rsidR="008979C4" w:rsidRPr="008979C4">
        <w:rPr>
          <w:rFonts w:ascii="Arial" w:hAnsi="Arial" w:cs="Arial"/>
          <w:sz w:val="24"/>
        </w:rPr>
        <w:t>u</w:t>
      </w:r>
      <w:r w:rsidR="008979C4">
        <w:rPr>
          <w:rFonts w:ascii="Arial" w:hAnsi="Arial" w:cs="Arial"/>
          <w:sz w:val="24"/>
        </w:rPr>
        <w:t xml:space="preserve"> nazočnosti svjedoka policijske službenice</w:t>
      </w:r>
      <w:r w:rsidR="008979C4" w:rsidRPr="008979C4">
        <w:rPr>
          <w:rFonts w:ascii="Arial" w:hAnsi="Arial" w:cs="Arial"/>
          <w:sz w:val="24"/>
        </w:rPr>
        <w:t xml:space="preserve"> </w:t>
      </w:r>
      <w:r w:rsidR="008979C4">
        <w:rPr>
          <w:rFonts w:ascii="Arial" w:hAnsi="Arial" w:cs="Arial"/>
          <w:sz w:val="24"/>
        </w:rPr>
        <w:t xml:space="preserve">Sare </w:t>
      </w:r>
      <w:proofErr w:type="spellStart"/>
      <w:r w:rsidR="008979C4">
        <w:rPr>
          <w:rFonts w:ascii="Arial" w:hAnsi="Arial" w:cs="Arial"/>
          <w:sz w:val="24"/>
        </w:rPr>
        <w:t>Dumenčić</w:t>
      </w:r>
      <w:proofErr w:type="spellEnd"/>
      <w:r w:rsidR="008979C4">
        <w:rPr>
          <w:rFonts w:ascii="Arial" w:hAnsi="Arial" w:cs="Arial"/>
          <w:sz w:val="24"/>
        </w:rPr>
        <w:t>, a</w:t>
      </w:r>
      <w:r>
        <w:rPr>
          <w:rFonts w:ascii="Arial" w:hAnsi="Arial" w:cs="Arial"/>
          <w:sz w:val="24"/>
        </w:rPr>
        <w:t xml:space="preserve"> bez prisutnosti okrivljenika koji je pozivan</w:t>
      </w:r>
      <w:r w:rsidRPr="00BA2A00">
        <w:rPr>
          <w:rFonts w:ascii="Arial" w:hAnsi="Arial" w:cs="Arial"/>
          <w:sz w:val="24"/>
        </w:rPr>
        <w:t xml:space="preserve"> na ročišta za dane </w:t>
      </w:r>
      <w:r w:rsidR="008979C4">
        <w:rPr>
          <w:rFonts w:ascii="Arial" w:hAnsi="Arial" w:cs="Arial"/>
          <w:sz w:val="24"/>
        </w:rPr>
        <w:t>25. siječnja 2024. i 22</w:t>
      </w:r>
      <w:r w:rsidR="00E84727" w:rsidRPr="00E84727">
        <w:rPr>
          <w:rFonts w:ascii="Arial" w:hAnsi="Arial" w:cs="Arial"/>
          <w:sz w:val="24"/>
        </w:rPr>
        <w:t xml:space="preserve">. veljače 2024., a koji pozivi su se vratili neuručeni s napomenom "nije tražio", pa je shodno čl. 145. st. 5. </w:t>
      </w:r>
      <w:r w:rsidR="00E84727">
        <w:rPr>
          <w:rFonts w:ascii="Arial" w:hAnsi="Arial" w:cs="Arial"/>
          <w:sz w:val="24"/>
        </w:rPr>
        <w:t>PZ</w:t>
      </w:r>
      <w:r w:rsidR="008979C4">
        <w:rPr>
          <w:rFonts w:ascii="Arial" w:hAnsi="Arial" w:cs="Arial"/>
          <w:sz w:val="24"/>
        </w:rPr>
        <w:t xml:space="preserve"> poziv okrivljeniku za 21</w:t>
      </w:r>
      <w:r w:rsidR="00E84727" w:rsidRPr="00E84727">
        <w:rPr>
          <w:rFonts w:ascii="Arial" w:hAnsi="Arial" w:cs="Arial"/>
          <w:sz w:val="24"/>
        </w:rPr>
        <w:t>. ožujka 2024. godine sudac istaknuo na oglasnu ploču suda, te je protekom osmog dana od stavljanja na oglasnu ploču utvrdio da se dostava smatra uredno obavljenom.</w:t>
      </w:r>
    </w:p>
    <w:p w:rsidR="00E84727" w:rsidRDefault="00E84727" w:rsidP="00BA2A00">
      <w:pPr>
        <w:pStyle w:val="Uvuenotijeloteksta"/>
        <w:ind w:firstLine="0"/>
        <w:rPr>
          <w:rFonts w:ascii="Arial" w:hAnsi="Arial" w:cs="Arial"/>
          <w:sz w:val="24"/>
        </w:rPr>
      </w:pPr>
    </w:p>
    <w:p w:rsidR="009F63C7" w:rsidRDefault="00BA2A00" w:rsidP="009F63C7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Svjedok</w:t>
      </w:r>
      <w:r w:rsidR="008979C4">
        <w:rPr>
          <w:rFonts w:ascii="Arial" w:hAnsi="Arial" w:cs="Arial"/>
          <w:sz w:val="24"/>
        </w:rPr>
        <w:t>inja</w:t>
      </w:r>
      <w:r>
        <w:rPr>
          <w:rFonts w:ascii="Arial" w:hAnsi="Arial" w:cs="Arial"/>
          <w:sz w:val="24"/>
        </w:rPr>
        <w:t xml:space="preserve"> </w:t>
      </w:r>
      <w:r w:rsidR="008979C4">
        <w:rPr>
          <w:rFonts w:ascii="Arial" w:hAnsi="Arial" w:cs="Arial"/>
          <w:sz w:val="24"/>
        </w:rPr>
        <w:t xml:space="preserve">Sara </w:t>
      </w:r>
      <w:proofErr w:type="spellStart"/>
      <w:r w:rsidR="008979C4">
        <w:rPr>
          <w:rFonts w:ascii="Arial" w:hAnsi="Arial" w:cs="Arial"/>
          <w:sz w:val="24"/>
        </w:rPr>
        <w:t>Dumenčić</w:t>
      </w:r>
      <w:proofErr w:type="spellEnd"/>
      <w:r>
        <w:rPr>
          <w:rFonts w:ascii="Arial" w:hAnsi="Arial" w:cs="Arial"/>
          <w:sz w:val="24"/>
        </w:rPr>
        <w:t xml:space="preserve"> izjavi</w:t>
      </w:r>
      <w:r w:rsidR="008979C4">
        <w:rPr>
          <w:rFonts w:ascii="Arial" w:hAnsi="Arial" w:cs="Arial"/>
          <w:sz w:val="24"/>
        </w:rPr>
        <w:t>la</w:t>
      </w:r>
      <w:r>
        <w:rPr>
          <w:rFonts w:ascii="Arial" w:hAnsi="Arial" w:cs="Arial"/>
          <w:sz w:val="24"/>
        </w:rPr>
        <w:t xml:space="preserve"> je da je dana </w:t>
      </w:r>
      <w:r w:rsidR="009F63C7" w:rsidRPr="009F63C7">
        <w:rPr>
          <w:rFonts w:ascii="Arial" w:hAnsi="Arial" w:cs="Arial"/>
          <w:sz w:val="24"/>
        </w:rPr>
        <w:t>11.</w:t>
      </w:r>
      <w:r w:rsidR="009F63C7">
        <w:rPr>
          <w:rFonts w:ascii="Arial" w:hAnsi="Arial" w:cs="Arial"/>
          <w:sz w:val="24"/>
        </w:rPr>
        <w:t xml:space="preserve"> studenog </w:t>
      </w:r>
      <w:r w:rsidR="009F63C7" w:rsidRPr="009F63C7">
        <w:rPr>
          <w:rFonts w:ascii="Arial" w:hAnsi="Arial" w:cs="Arial"/>
          <w:sz w:val="24"/>
        </w:rPr>
        <w:t xml:space="preserve">2023. u </w:t>
      </w:r>
    </w:p>
    <w:p w:rsidR="009F63C7" w:rsidRPr="009F63C7" w:rsidRDefault="009F63C7" w:rsidP="009F63C7">
      <w:pPr>
        <w:pStyle w:val="Uvuenotijeloteksta"/>
        <w:ind w:firstLine="0"/>
        <w:rPr>
          <w:rFonts w:ascii="Arial" w:hAnsi="Arial" w:cs="Arial"/>
          <w:sz w:val="24"/>
        </w:rPr>
      </w:pPr>
      <w:r w:rsidRPr="009F63C7">
        <w:rPr>
          <w:rFonts w:ascii="Arial" w:hAnsi="Arial" w:cs="Arial"/>
          <w:sz w:val="24"/>
        </w:rPr>
        <w:t xml:space="preserve">Petrinji </w:t>
      </w:r>
      <w:r>
        <w:rPr>
          <w:rFonts w:ascii="Arial" w:hAnsi="Arial" w:cs="Arial"/>
          <w:sz w:val="24"/>
        </w:rPr>
        <w:t>u ulici Franje</w:t>
      </w:r>
      <w:r w:rsidRPr="009F63C7">
        <w:rPr>
          <w:rFonts w:ascii="Arial" w:hAnsi="Arial" w:cs="Arial"/>
          <w:sz w:val="24"/>
        </w:rPr>
        <w:t xml:space="preserve"> O</w:t>
      </w:r>
      <w:r>
        <w:rPr>
          <w:rFonts w:ascii="Arial" w:hAnsi="Arial" w:cs="Arial"/>
          <w:sz w:val="24"/>
        </w:rPr>
        <w:t xml:space="preserve">gulinca </w:t>
      </w:r>
      <w:proofErr w:type="spellStart"/>
      <w:r>
        <w:rPr>
          <w:rFonts w:ascii="Arial" w:hAnsi="Arial" w:cs="Arial"/>
          <w:sz w:val="24"/>
        </w:rPr>
        <w:t>Selje</w:t>
      </w:r>
      <w:proofErr w:type="spellEnd"/>
      <w:r>
        <w:rPr>
          <w:rFonts w:ascii="Arial" w:hAnsi="Arial" w:cs="Arial"/>
          <w:sz w:val="24"/>
        </w:rPr>
        <w:t xml:space="preserve"> zatečen</w:t>
      </w:r>
      <w:r w:rsidRPr="009F63C7">
        <w:rPr>
          <w:rFonts w:ascii="Arial" w:hAnsi="Arial" w:cs="Arial"/>
          <w:sz w:val="24"/>
        </w:rPr>
        <w:t xml:space="preserve"> okr</w:t>
      </w:r>
      <w:r>
        <w:rPr>
          <w:rFonts w:ascii="Arial" w:hAnsi="Arial" w:cs="Arial"/>
          <w:sz w:val="24"/>
        </w:rPr>
        <w:t>ivljeni</w:t>
      </w:r>
      <w:r w:rsidRPr="009F63C7">
        <w:rPr>
          <w:rFonts w:ascii="Arial" w:hAnsi="Arial" w:cs="Arial"/>
          <w:sz w:val="24"/>
        </w:rPr>
        <w:t xml:space="preserve"> Danijel Jurković prilikom upravljanja osob</w:t>
      </w:r>
      <w:r>
        <w:rPr>
          <w:rFonts w:ascii="Arial" w:hAnsi="Arial" w:cs="Arial"/>
          <w:sz w:val="24"/>
        </w:rPr>
        <w:t>nim</w:t>
      </w:r>
      <w:r w:rsidRPr="009F63C7">
        <w:rPr>
          <w:rFonts w:ascii="Arial" w:hAnsi="Arial" w:cs="Arial"/>
          <w:sz w:val="24"/>
        </w:rPr>
        <w:t xml:space="preserve"> automobilom ST 1473-S prije stjecanja prava na upravljanje vozilima na motorni pogon. Okrivljenom je na mjestu događaja uručena obavijest o počinjenju prekršaja koju je okrivljeni vlastoručno potpisao.</w:t>
      </w:r>
    </w:p>
    <w:p w:rsidR="009F63C7" w:rsidRPr="009F63C7" w:rsidRDefault="009F63C7" w:rsidP="009F63C7">
      <w:pPr>
        <w:pStyle w:val="Uvuenotijeloteksta"/>
        <w:ind w:left="1065" w:firstLine="0"/>
        <w:rPr>
          <w:rFonts w:ascii="Arial" w:hAnsi="Arial" w:cs="Arial"/>
          <w:sz w:val="24"/>
        </w:rPr>
      </w:pPr>
    </w:p>
    <w:p w:rsidR="009F63C7" w:rsidRDefault="009F63C7" w:rsidP="009F63C7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 w:rsidRPr="009F63C7">
        <w:rPr>
          <w:rFonts w:ascii="Arial" w:hAnsi="Arial" w:cs="Arial"/>
          <w:sz w:val="24"/>
        </w:rPr>
        <w:t xml:space="preserve">Sudac </w:t>
      </w:r>
      <w:r>
        <w:rPr>
          <w:rFonts w:ascii="Arial" w:hAnsi="Arial" w:cs="Arial"/>
          <w:sz w:val="24"/>
        </w:rPr>
        <w:t>je uzeo</w:t>
      </w:r>
      <w:r w:rsidRPr="009F63C7">
        <w:rPr>
          <w:rFonts w:ascii="Arial" w:hAnsi="Arial" w:cs="Arial"/>
          <w:sz w:val="24"/>
        </w:rPr>
        <w:t xml:space="preserve"> kao dokaz u postupku obavijest o počinjenju prekršaja i </w:t>
      </w:r>
    </w:p>
    <w:p w:rsidR="00E84727" w:rsidRDefault="009F63C7" w:rsidP="009F63C7">
      <w:pPr>
        <w:pStyle w:val="Uvuenotijeloteksta"/>
        <w:ind w:firstLine="0"/>
        <w:rPr>
          <w:rFonts w:ascii="Arial" w:hAnsi="Arial" w:cs="Arial"/>
          <w:sz w:val="24"/>
        </w:rPr>
      </w:pPr>
      <w:r w:rsidRPr="009F63C7">
        <w:rPr>
          <w:rFonts w:ascii="Arial" w:hAnsi="Arial" w:cs="Arial"/>
          <w:sz w:val="24"/>
        </w:rPr>
        <w:t>izvadak iz prekršajne evidencije iz kojeg je vidljivo da je okrivljeni do sada osuđivan, ali ne zbog istovrsnog prekršaja.</w:t>
      </w:r>
    </w:p>
    <w:p w:rsidR="009F63C7" w:rsidRPr="00E84727" w:rsidRDefault="009F63C7" w:rsidP="009F63C7">
      <w:pPr>
        <w:pStyle w:val="Uvuenotijeloteksta"/>
        <w:ind w:left="705" w:firstLine="0"/>
        <w:rPr>
          <w:rFonts w:ascii="Arial" w:hAnsi="Arial" w:cs="Arial"/>
          <w:sz w:val="24"/>
        </w:rPr>
      </w:pPr>
    </w:p>
    <w:p w:rsidR="00913B13" w:rsidRPr="00913B13" w:rsidRDefault="00913B13" w:rsidP="00913B13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 w:rsidRPr="00913B13">
        <w:rPr>
          <w:rFonts w:ascii="Arial" w:hAnsi="Arial" w:cs="Arial"/>
          <w:sz w:val="24"/>
        </w:rPr>
        <w:t>Na</w:t>
      </w:r>
      <w:r w:rsidR="00E84727">
        <w:rPr>
          <w:rFonts w:ascii="Arial" w:hAnsi="Arial" w:cs="Arial"/>
          <w:sz w:val="24"/>
        </w:rPr>
        <w:t xml:space="preserve"> </w:t>
      </w:r>
      <w:r w:rsidRPr="00913B13">
        <w:rPr>
          <w:rFonts w:ascii="Arial" w:hAnsi="Arial" w:cs="Arial"/>
          <w:sz w:val="24"/>
        </w:rPr>
        <w:t xml:space="preserve"> temelju </w:t>
      </w:r>
      <w:r w:rsidR="00E84727">
        <w:rPr>
          <w:rFonts w:ascii="Arial" w:hAnsi="Arial" w:cs="Arial"/>
          <w:sz w:val="24"/>
        </w:rPr>
        <w:t xml:space="preserve"> </w:t>
      </w:r>
      <w:r w:rsidRPr="00913B13">
        <w:rPr>
          <w:rFonts w:ascii="Arial" w:hAnsi="Arial" w:cs="Arial"/>
          <w:sz w:val="24"/>
        </w:rPr>
        <w:t xml:space="preserve">provedenog postupka </w:t>
      </w:r>
      <w:r w:rsidR="00E84727">
        <w:rPr>
          <w:rFonts w:ascii="Arial" w:hAnsi="Arial" w:cs="Arial"/>
          <w:sz w:val="24"/>
        </w:rPr>
        <w:t xml:space="preserve"> </w:t>
      </w:r>
      <w:r w:rsidRPr="00913B13">
        <w:rPr>
          <w:rFonts w:ascii="Arial" w:hAnsi="Arial" w:cs="Arial"/>
          <w:sz w:val="24"/>
        </w:rPr>
        <w:t>nesporno je utvrđeno da je</w:t>
      </w:r>
      <w:r w:rsidR="00E84727">
        <w:rPr>
          <w:rFonts w:ascii="Arial" w:hAnsi="Arial" w:cs="Arial"/>
          <w:sz w:val="24"/>
        </w:rPr>
        <w:t xml:space="preserve"> </w:t>
      </w:r>
      <w:r w:rsidRPr="00913B13">
        <w:rPr>
          <w:rFonts w:ascii="Arial" w:hAnsi="Arial" w:cs="Arial"/>
          <w:sz w:val="24"/>
        </w:rPr>
        <w:t xml:space="preserve"> okrivljenik </w:t>
      </w:r>
    </w:p>
    <w:p w:rsidR="00913B13" w:rsidRDefault="00913B13" w:rsidP="00E84727">
      <w:pPr>
        <w:pStyle w:val="Uvuenotijeloteksta"/>
        <w:ind w:firstLine="0"/>
        <w:rPr>
          <w:rFonts w:ascii="Arial" w:hAnsi="Arial" w:cs="Arial"/>
          <w:sz w:val="24"/>
        </w:rPr>
      </w:pPr>
      <w:r w:rsidRPr="00913B13">
        <w:rPr>
          <w:rFonts w:ascii="Arial" w:hAnsi="Arial" w:cs="Arial"/>
          <w:sz w:val="24"/>
        </w:rPr>
        <w:t xml:space="preserve">počinio prekršaj za koji se tereti, odnosno da je dana </w:t>
      </w:r>
      <w:r w:rsidR="009F63C7" w:rsidRPr="009F63C7">
        <w:rPr>
          <w:rFonts w:ascii="Arial" w:hAnsi="Arial" w:cs="Arial"/>
          <w:sz w:val="24"/>
        </w:rPr>
        <w:t xml:space="preserve">11. studenog 2023. godine u 15.50 sati u Petrinji u ulici Franje Ogulinca </w:t>
      </w:r>
      <w:proofErr w:type="spellStart"/>
      <w:r w:rsidR="009F63C7" w:rsidRPr="009F63C7">
        <w:rPr>
          <w:rFonts w:ascii="Arial" w:hAnsi="Arial" w:cs="Arial"/>
          <w:sz w:val="24"/>
        </w:rPr>
        <w:t>Selje</w:t>
      </w:r>
      <w:proofErr w:type="spellEnd"/>
      <w:r w:rsidR="009F63C7" w:rsidRPr="009F63C7">
        <w:rPr>
          <w:rFonts w:ascii="Arial" w:hAnsi="Arial" w:cs="Arial"/>
          <w:sz w:val="24"/>
        </w:rPr>
        <w:t xml:space="preserve"> </w:t>
      </w:r>
      <w:proofErr w:type="spellStart"/>
      <w:r w:rsidR="009F63C7" w:rsidRPr="009F63C7">
        <w:rPr>
          <w:rFonts w:ascii="Arial" w:hAnsi="Arial" w:cs="Arial"/>
          <w:sz w:val="24"/>
        </w:rPr>
        <w:t>bb</w:t>
      </w:r>
      <w:proofErr w:type="spellEnd"/>
      <w:r w:rsidR="009F63C7" w:rsidRPr="009F63C7">
        <w:rPr>
          <w:rFonts w:ascii="Arial" w:hAnsi="Arial" w:cs="Arial"/>
          <w:sz w:val="24"/>
        </w:rPr>
        <w:t xml:space="preserve"> upravljao osobnim automobilom reg. oznaka ST 1473-S prije stjecanja prava na upravljanje motornim vozilima određene kategorije, odnosno bez položenog vozačkog ispita</w:t>
      </w:r>
      <w:r w:rsidR="004244D9">
        <w:rPr>
          <w:rFonts w:ascii="Arial" w:hAnsi="Arial" w:cs="Arial"/>
          <w:sz w:val="24"/>
        </w:rPr>
        <w:t>.</w:t>
      </w:r>
    </w:p>
    <w:p w:rsidR="004244D9" w:rsidRDefault="004244D9" w:rsidP="004244D9">
      <w:pPr>
        <w:pStyle w:val="Uvuenotijeloteksta"/>
        <w:ind w:firstLine="0"/>
        <w:rPr>
          <w:rFonts w:ascii="Arial" w:hAnsi="Arial" w:cs="Arial"/>
          <w:sz w:val="24"/>
        </w:rPr>
      </w:pPr>
    </w:p>
    <w:p w:rsidR="004244D9" w:rsidRPr="004244D9" w:rsidRDefault="004244D9" w:rsidP="004244D9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 w:rsidRPr="004244D9">
        <w:rPr>
          <w:rFonts w:ascii="Arial" w:hAnsi="Arial" w:cs="Arial"/>
          <w:sz w:val="24"/>
        </w:rPr>
        <w:t xml:space="preserve">Prilikom  odlučivanja  o  krivnji  okrivljenika  sudac  je  poklonio  vjeru izjavi </w:t>
      </w:r>
    </w:p>
    <w:p w:rsidR="004244D9" w:rsidRDefault="00D053FF" w:rsidP="004244D9">
      <w:pPr>
        <w:pStyle w:val="Uvuenotijeloteksta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svjedokinje policijske službenice</w:t>
      </w:r>
      <w:r w:rsidR="004244D9" w:rsidRPr="004244D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Sare </w:t>
      </w:r>
      <w:proofErr w:type="spellStart"/>
      <w:r>
        <w:rPr>
          <w:rFonts w:ascii="Arial" w:hAnsi="Arial" w:cs="Arial"/>
          <w:sz w:val="24"/>
        </w:rPr>
        <w:t>Dumenčić</w:t>
      </w:r>
      <w:proofErr w:type="spellEnd"/>
      <w:r w:rsidR="004244D9" w:rsidRPr="004244D9">
        <w:rPr>
          <w:rFonts w:ascii="Arial" w:hAnsi="Arial" w:cs="Arial"/>
          <w:sz w:val="24"/>
        </w:rPr>
        <w:t xml:space="preserve"> </w:t>
      </w:r>
      <w:r w:rsidR="004244D9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oja je utvrdila</w:t>
      </w:r>
      <w:r w:rsidR="00E84727">
        <w:rPr>
          <w:rFonts w:ascii="Arial" w:hAnsi="Arial" w:cs="Arial"/>
          <w:sz w:val="24"/>
        </w:rPr>
        <w:t xml:space="preserve"> sporni prekršaj.</w:t>
      </w:r>
    </w:p>
    <w:p w:rsidR="00D053FF" w:rsidRDefault="00D053FF" w:rsidP="004244D9">
      <w:pPr>
        <w:pStyle w:val="Uvuenotijeloteksta"/>
        <w:ind w:firstLine="0"/>
        <w:rPr>
          <w:rFonts w:ascii="Arial" w:hAnsi="Arial" w:cs="Arial"/>
          <w:sz w:val="24"/>
        </w:rPr>
      </w:pPr>
    </w:p>
    <w:p w:rsidR="00D053FF" w:rsidRDefault="00D053FF" w:rsidP="004244D9">
      <w:pPr>
        <w:pStyle w:val="Uvuenotijeloteksta"/>
        <w:ind w:firstLine="0"/>
        <w:rPr>
          <w:rFonts w:ascii="Arial" w:hAnsi="Arial" w:cs="Arial"/>
          <w:sz w:val="24"/>
        </w:rPr>
      </w:pPr>
    </w:p>
    <w:p w:rsidR="00E84727" w:rsidRPr="00F2721B" w:rsidRDefault="00E84727" w:rsidP="004244D9">
      <w:pPr>
        <w:pStyle w:val="Uvuenotijeloteksta"/>
        <w:ind w:firstLine="0"/>
        <w:rPr>
          <w:rFonts w:ascii="Arial" w:hAnsi="Arial" w:cs="Arial"/>
          <w:sz w:val="24"/>
        </w:rPr>
      </w:pPr>
    </w:p>
    <w:p w:rsidR="008338BD" w:rsidRPr="008338BD" w:rsidRDefault="00A97759" w:rsidP="008338BD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 w:rsidRPr="00F2721B">
        <w:rPr>
          <w:rFonts w:ascii="Arial" w:hAnsi="Arial" w:cs="Arial"/>
          <w:sz w:val="24"/>
        </w:rPr>
        <w:t>Okr</w:t>
      </w:r>
      <w:r w:rsidR="002B22BB" w:rsidRPr="00F2721B">
        <w:rPr>
          <w:rFonts w:ascii="Arial" w:hAnsi="Arial" w:cs="Arial"/>
          <w:sz w:val="24"/>
        </w:rPr>
        <w:t>ivljen</w:t>
      </w:r>
      <w:r w:rsidR="001D40BE" w:rsidRPr="00F2721B">
        <w:rPr>
          <w:rFonts w:ascii="Arial" w:hAnsi="Arial" w:cs="Arial"/>
          <w:sz w:val="24"/>
        </w:rPr>
        <w:t>ik</w:t>
      </w:r>
      <w:r w:rsidR="002B22BB" w:rsidRPr="00F2721B">
        <w:rPr>
          <w:rFonts w:ascii="Arial" w:hAnsi="Arial" w:cs="Arial"/>
          <w:sz w:val="24"/>
        </w:rPr>
        <w:t xml:space="preserve"> </w:t>
      </w:r>
      <w:r w:rsidR="001D40BE" w:rsidRPr="00F2721B">
        <w:rPr>
          <w:rFonts w:ascii="Arial" w:hAnsi="Arial" w:cs="Arial"/>
          <w:sz w:val="24"/>
        </w:rPr>
        <w:t>je svojim ponašanjem povrijedio</w:t>
      </w:r>
      <w:r w:rsidR="002B22BB" w:rsidRPr="00F2721B">
        <w:rPr>
          <w:rFonts w:ascii="Arial" w:hAnsi="Arial" w:cs="Arial"/>
          <w:sz w:val="24"/>
        </w:rPr>
        <w:t xml:space="preserve"> odredbe iz čl. </w:t>
      </w:r>
      <w:r w:rsidR="008338BD" w:rsidRPr="008338BD">
        <w:rPr>
          <w:rFonts w:ascii="Arial" w:hAnsi="Arial" w:cs="Arial"/>
          <w:sz w:val="24"/>
        </w:rPr>
        <w:t xml:space="preserve">216. st. 1. </w:t>
      </w:r>
      <w:proofErr w:type="spellStart"/>
      <w:r w:rsidR="008338BD" w:rsidRPr="008338BD">
        <w:rPr>
          <w:rFonts w:ascii="Arial" w:hAnsi="Arial" w:cs="Arial"/>
          <w:sz w:val="24"/>
        </w:rPr>
        <w:t>toč</w:t>
      </w:r>
      <w:proofErr w:type="spellEnd"/>
      <w:r w:rsidR="008338BD" w:rsidRPr="008338BD">
        <w:rPr>
          <w:rFonts w:ascii="Arial" w:hAnsi="Arial" w:cs="Arial"/>
          <w:sz w:val="24"/>
        </w:rPr>
        <w:t xml:space="preserve">. 3. </w:t>
      </w:r>
    </w:p>
    <w:p w:rsidR="008338BD" w:rsidRPr="008338BD" w:rsidRDefault="008338BD" w:rsidP="008338BD">
      <w:pPr>
        <w:pStyle w:val="Uvuenotijeloteksta"/>
        <w:ind w:firstLine="0"/>
        <w:rPr>
          <w:rFonts w:ascii="Arial" w:hAnsi="Arial" w:cs="Arial"/>
          <w:sz w:val="24"/>
        </w:rPr>
      </w:pPr>
      <w:r w:rsidRPr="008338BD">
        <w:rPr>
          <w:rFonts w:ascii="Arial" w:hAnsi="Arial" w:cs="Arial"/>
          <w:sz w:val="24"/>
        </w:rPr>
        <w:t xml:space="preserve">ZSPC u kojem je propisano da osoba može steći pravo na samostalno upravljanje vozilom određene kategorije ako je položila vozački ispit za upravljanje vozilom određene kategorije. </w:t>
      </w:r>
    </w:p>
    <w:p w:rsidR="007F44EC" w:rsidRPr="00F2721B" w:rsidRDefault="007F44EC" w:rsidP="008338BD">
      <w:pPr>
        <w:pStyle w:val="Uvuenotijeloteksta"/>
        <w:ind w:firstLine="0"/>
        <w:rPr>
          <w:rFonts w:ascii="Arial" w:hAnsi="Arial" w:cs="Arial"/>
          <w:sz w:val="24"/>
        </w:rPr>
      </w:pPr>
    </w:p>
    <w:p w:rsidR="00083994" w:rsidRDefault="001D40BE" w:rsidP="00623C08">
      <w:pPr>
        <w:pStyle w:val="Uvuenotijeloteksta"/>
        <w:numPr>
          <w:ilvl w:val="0"/>
          <w:numId w:val="3"/>
        </w:numPr>
        <w:rPr>
          <w:rFonts w:ascii="Arial" w:hAnsi="Arial" w:cs="Arial"/>
          <w:sz w:val="24"/>
        </w:rPr>
      </w:pPr>
      <w:r w:rsidRPr="00F2721B">
        <w:rPr>
          <w:rFonts w:ascii="Arial" w:hAnsi="Arial" w:cs="Arial"/>
          <w:sz w:val="24"/>
        </w:rPr>
        <w:t>Sudac je okrivljenika</w:t>
      </w:r>
      <w:r w:rsidR="00A97759" w:rsidRPr="00F2721B">
        <w:rPr>
          <w:rFonts w:ascii="Arial" w:hAnsi="Arial" w:cs="Arial"/>
          <w:sz w:val="24"/>
        </w:rPr>
        <w:t xml:space="preserve"> proglasio kriv</w:t>
      </w:r>
      <w:r w:rsidRPr="00F2721B">
        <w:rPr>
          <w:rFonts w:ascii="Arial" w:hAnsi="Arial" w:cs="Arial"/>
          <w:sz w:val="24"/>
        </w:rPr>
        <w:t>i</w:t>
      </w:r>
      <w:r w:rsidR="00A97759" w:rsidRPr="00F2721B">
        <w:rPr>
          <w:rFonts w:ascii="Arial" w:hAnsi="Arial" w:cs="Arial"/>
          <w:sz w:val="24"/>
        </w:rPr>
        <w:t xml:space="preserve">m zbog počinjenja prekršaja iz čl. </w:t>
      </w:r>
      <w:r w:rsidR="008338BD">
        <w:rPr>
          <w:rFonts w:ascii="Arial" w:hAnsi="Arial" w:cs="Arial"/>
          <w:sz w:val="24"/>
        </w:rPr>
        <w:t>216.</w:t>
      </w:r>
      <w:r w:rsidR="00A97759" w:rsidRPr="00F2721B">
        <w:rPr>
          <w:rFonts w:ascii="Arial" w:hAnsi="Arial" w:cs="Arial"/>
          <w:sz w:val="24"/>
        </w:rPr>
        <w:t xml:space="preserve"> st. </w:t>
      </w:r>
    </w:p>
    <w:p w:rsidR="006F61A6" w:rsidRDefault="008338BD" w:rsidP="006F61A6">
      <w:pPr>
        <w:pStyle w:val="Uvuenotijeloteksta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39216B">
        <w:rPr>
          <w:rFonts w:ascii="Arial" w:hAnsi="Arial" w:cs="Arial"/>
          <w:sz w:val="24"/>
        </w:rPr>
        <w:t>.</w:t>
      </w:r>
      <w:r w:rsidR="007B5ABB" w:rsidRPr="00F2721B">
        <w:rPr>
          <w:rFonts w:ascii="Arial" w:hAnsi="Arial" w:cs="Arial"/>
          <w:sz w:val="24"/>
        </w:rPr>
        <w:t xml:space="preserve"> ZSPC</w:t>
      </w:r>
      <w:r w:rsidR="00425B94">
        <w:rPr>
          <w:rFonts w:ascii="Arial" w:hAnsi="Arial" w:cs="Arial"/>
          <w:sz w:val="24"/>
        </w:rPr>
        <w:t xml:space="preserve"> i</w:t>
      </w:r>
      <w:r w:rsidR="00913B13" w:rsidRPr="00913B1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prema prijedlogu ovlaštenog tužitelja </w:t>
      </w:r>
      <w:r w:rsidR="00913B13" w:rsidRPr="00913B13">
        <w:rPr>
          <w:rFonts w:ascii="Arial" w:hAnsi="Arial" w:cs="Arial"/>
          <w:sz w:val="24"/>
        </w:rPr>
        <w:t xml:space="preserve">kao prekršajnu sankciju </w:t>
      </w:r>
      <w:r w:rsidR="00D053FF">
        <w:rPr>
          <w:rFonts w:ascii="Arial" w:hAnsi="Arial" w:cs="Arial"/>
          <w:sz w:val="24"/>
        </w:rPr>
        <w:t>izrekao</w:t>
      </w:r>
      <w:r w:rsidR="00913B13" w:rsidRPr="00913B13">
        <w:rPr>
          <w:rFonts w:ascii="Arial" w:hAnsi="Arial" w:cs="Arial"/>
          <w:sz w:val="24"/>
        </w:rPr>
        <w:t xml:space="preserve"> mu je </w:t>
      </w:r>
      <w:r>
        <w:rPr>
          <w:rFonts w:ascii="Arial" w:hAnsi="Arial" w:cs="Arial"/>
          <w:sz w:val="24"/>
        </w:rPr>
        <w:t>novčanu kaznu u iznosu od 1.32</w:t>
      </w:r>
      <w:r w:rsidR="00913B13">
        <w:rPr>
          <w:rFonts w:ascii="Arial" w:hAnsi="Arial" w:cs="Arial"/>
          <w:sz w:val="24"/>
        </w:rPr>
        <w:t xml:space="preserve">0,00 </w:t>
      </w:r>
      <w:r w:rsidR="009D02CA">
        <w:rPr>
          <w:rFonts w:ascii="Arial" w:hAnsi="Arial" w:cs="Arial"/>
          <w:sz w:val="24"/>
        </w:rPr>
        <w:t>€</w:t>
      </w:r>
      <w:r w:rsidR="000E74D9">
        <w:rPr>
          <w:rFonts w:ascii="Arial" w:hAnsi="Arial" w:cs="Arial"/>
          <w:sz w:val="24"/>
        </w:rPr>
        <w:t>.</w:t>
      </w:r>
    </w:p>
    <w:p w:rsidR="009D02CA" w:rsidRPr="000E74D9" w:rsidRDefault="009D02CA" w:rsidP="000E74D9">
      <w:pPr>
        <w:pStyle w:val="Tijeloteksta"/>
        <w:rPr>
          <w:rFonts w:ascii="Arial" w:hAnsi="Arial" w:cs="Arial"/>
          <w:sz w:val="24"/>
        </w:rPr>
      </w:pPr>
    </w:p>
    <w:p w:rsidR="000E74D9" w:rsidRPr="000E74D9" w:rsidRDefault="000E74D9" w:rsidP="000E74D9">
      <w:pPr>
        <w:pStyle w:val="Tijeloteksta"/>
        <w:rPr>
          <w:rFonts w:ascii="Arial" w:hAnsi="Arial" w:cs="Arial"/>
          <w:sz w:val="24"/>
        </w:rPr>
      </w:pPr>
      <w:r w:rsidRPr="000E74D9">
        <w:rPr>
          <w:rFonts w:ascii="Arial" w:hAnsi="Arial" w:cs="Arial"/>
          <w:sz w:val="24"/>
        </w:rPr>
        <w:tab/>
      </w:r>
      <w:r w:rsidR="00D053FF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</w:t>
      </w:r>
      <w:r w:rsidRPr="000E74D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0E74D9">
        <w:rPr>
          <w:rFonts w:ascii="Arial" w:hAnsi="Arial" w:cs="Arial"/>
          <w:sz w:val="24"/>
        </w:rPr>
        <w:t>Temeljem čl. 33. st. 10. PZ okrivljenik je dužan platiti novčanu kaznu u roku</w:t>
      </w:r>
    </w:p>
    <w:p w:rsidR="000E74D9" w:rsidRDefault="000E74D9" w:rsidP="009D02CA">
      <w:pPr>
        <w:pStyle w:val="Tijeloteksta"/>
        <w:rPr>
          <w:rFonts w:ascii="Arial" w:hAnsi="Arial" w:cs="Arial"/>
          <w:sz w:val="24"/>
        </w:rPr>
      </w:pPr>
      <w:r w:rsidRPr="000E74D9">
        <w:rPr>
          <w:rFonts w:ascii="Arial" w:hAnsi="Arial" w:cs="Arial"/>
          <w:sz w:val="24"/>
        </w:rPr>
        <w:t xml:space="preserve">od 3 (tri) mjeseca od pravomoćnosti presude. Ako okrivljenik u navedenom roku uplati dvije trećine izrečene novčane kazne smatrat će se da je novčana kazna u cjelini uplaćena. </w:t>
      </w:r>
    </w:p>
    <w:p w:rsidR="00036638" w:rsidRDefault="00036638" w:rsidP="0039216B">
      <w:pPr>
        <w:pStyle w:val="Tijeloteksta"/>
        <w:rPr>
          <w:rFonts w:ascii="Arial" w:hAnsi="Arial" w:cs="Arial"/>
          <w:sz w:val="24"/>
        </w:rPr>
      </w:pPr>
    </w:p>
    <w:p w:rsidR="004244D9" w:rsidRPr="004244D9" w:rsidRDefault="004244D9" w:rsidP="004244D9">
      <w:pPr>
        <w:pStyle w:val="Tijeloteksta"/>
        <w:rPr>
          <w:rFonts w:ascii="Arial" w:hAnsi="Arial" w:cs="Arial"/>
          <w:sz w:val="24"/>
        </w:rPr>
      </w:pPr>
      <w:r w:rsidRPr="004244D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</w:t>
      </w:r>
      <w:r w:rsidR="00D053FF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. </w:t>
      </w:r>
      <w:r w:rsidRPr="004244D9">
        <w:rPr>
          <w:rFonts w:ascii="Arial" w:hAnsi="Arial" w:cs="Arial"/>
          <w:sz w:val="24"/>
        </w:rPr>
        <w:t>Zbog  počinjenja  prekršaja  iz  čl.</w:t>
      </w:r>
      <w:r w:rsidR="008338BD">
        <w:rPr>
          <w:rFonts w:ascii="Arial" w:hAnsi="Arial" w:cs="Arial"/>
          <w:sz w:val="24"/>
        </w:rPr>
        <w:t xml:space="preserve"> 216. st. 3. </w:t>
      </w:r>
      <w:r w:rsidRPr="004244D9">
        <w:rPr>
          <w:rFonts w:ascii="Arial" w:hAnsi="Arial" w:cs="Arial"/>
          <w:sz w:val="24"/>
        </w:rPr>
        <w:t xml:space="preserve">ZSPC  sudac  je  okrivljeniku izrekao zaštitnu mjeru zabrane upravljanja motornim vozilom „B“ kategorije u trajanju od </w:t>
      </w:r>
      <w:r w:rsidR="00D053FF">
        <w:rPr>
          <w:rFonts w:ascii="Arial" w:hAnsi="Arial" w:cs="Arial"/>
          <w:sz w:val="24"/>
        </w:rPr>
        <w:t>3 (tri</w:t>
      </w:r>
      <w:r w:rsidRPr="004244D9">
        <w:rPr>
          <w:rFonts w:ascii="Arial" w:hAnsi="Arial" w:cs="Arial"/>
          <w:sz w:val="24"/>
        </w:rPr>
        <w:t>) mjesec</w:t>
      </w:r>
      <w:r w:rsidR="00D053FF">
        <w:rPr>
          <w:rFonts w:ascii="Arial" w:hAnsi="Arial" w:cs="Arial"/>
          <w:sz w:val="24"/>
        </w:rPr>
        <w:t>a</w:t>
      </w:r>
      <w:r w:rsidRPr="004244D9">
        <w:rPr>
          <w:rFonts w:ascii="Arial" w:hAnsi="Arial" w:cs="Arial"/>
          <w:sz w:val="24"/>
        </w:rPr>
        <w:t>, smatrajući da će se primjenom iste otkloniti uvjeti koji omogućavaju ili poticajno djeluju na počinjenje novog prekršaja.</w:t>
      </w:r>
    </w:p>
    <w:p w:rsidR="00DB702E" w:rsidRPr="004244D9" w:rsidRDefault="00DB702E" w:rsidP="004244D9">
      <w:pPr>
        <w:pStyle w:val="Tijeloteksta"/>
        <w:rPr>
          <w:rFonts w:ascii="Arial" w:hAnsi="Arial" w:cs="Arial"/>
          <w:sz w:val="24"/>
        </w:rPr>
      </w:pPr>
    </w:p>
    <w:p w:rsidR="004244D9" w:rsidRPr="004244D9" w:rsidRDefault="004244D9" w:rsidP="004244D9">
      <w:pPr>
        <w:pStyle w:val="Tijeloteksta"/>
        <w:rPr>
          <w:rFonts w:ascii="Arial" w:hAnsi="Arial" w:cs="Arial"/>
          <w:sz w:val="24"/>
        </w:rPr>
      </w:pPr>
      <w:r w:rsidRPr="004244D9">
        <w:rPr>
          <w:rFonts w:ascii="Arial" w:hAnsi="Arial" w:cs="Arial"/>
          <w:sz w:val="24"/>
        </w:rPr>
        <w:tab/>
      </w:r>
      <w:r w:rsidR="00D053FF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. </w:t>
      </w:r>
      <w:r w:rsidRPr="004244D9">
        <w:rPr>
          <w:rFonts w:ascii="Arial" w:hAnsi="Arial" w:cs="Arial"/>
          <w:sz w:val="24"/>
        </w:rPr>
        <w:t xml:space="preserve"> Shodno  čl.  297.  ZSPC  zaštitna  mjera  zabrane  upravljanja  motornim </w:t>
      </w:r>
    </w:p>
    <w:p w:rsidR="008B0B9F" w:rsidRDefault="004244D9" w:rsidP="004244D9">
      <w:pPr>
        <w:pStyle w:val="Tijeloteksta"/>
        <w:rPr>
          <w:rFonts w:ascii="Arial" w:hAnsi="Arial" w:cs="Arial"/>
          <w:sz w:val="24"/>
        </w:rPr>
      </w:pPr>
      <w:r w:rsidRPr="004244D9">
        <w:rPr>
          <w:rFonts w:ascii="Arial" w:hAnsi="Arial" w:cs="Arial"/>
          <w:sz w:val="24"/>
        </w:rPr>
        <w:t>vozilom počinje teći od izvršnosti odluke o prekršaju.</w:t>
      </w:r>
    </w:p>
    <w:p w:rsidR="008B0B9F" w:rsidRPr="00F2721B" w:rsidRDefault="008B0B9F" w:rsidP="0039216B">
      <w:pPr>
        <w:pStyle w:val="Tijeloteksta"/>
        <w:rPr>
          <w:rFonts w:ascii="Arial" w:hAnsi="Arial" w:cs="Arial"/>
          <w:sz w:val="24"/>
        </w:rPr>
      </w:pPr>
    </w:p>
    <w:p w:rsidR="00B15236" w:rsidRPr="00B15236" w:rsidRDefault="000B4C25" w:rsidP="00B15236">
      <w:pPr>
        <w:pStyle w:val="Tijeloteksta"/>
        <w:ind w:left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D053FF">
        <w:rPr>
          <w:rFonts w:ascii="Arial" w:hAnsi="Arial" w:cs="Arial"/>
          <w:sz w:val="24"/>
        </w:rPr>
        <w:t>2</w:t>
      </w:r>
      <w:r w:rsidR="001372D8">
        <w:rPr>
          <w:rFonts w:ascii="Arial" w:hAnsi="Arial" w:cs="Arial"/>
          <w:sz w:val="24"/>
        </w:rPr>
        <w:t>.</w:t>
      </w:r>
      <w:r w:rsidR="00083994">
        <w:rPr>
          <w:rFonts w:ascii="Arial" w:hAnsi="Arial" w:cs="Arial"/>
          <w:sz w:val="24"/>
        </w:rPr>
        <w:t xml:space="preserve"> </w:t>
      </w:r>
      <w:r w:rsidR="00B15236" w:rsidRPr="00B15236">
        <w:rPr>
          <w:rFonts w:ascii="Arial" w:hAnsi="Arial" w:cs="Arial"/>
          <w:sz w:val="24"/>
        </w:rPr>
        <w:t xml:space="preserve">Odluka  o  troškovima  u ovom postupku  temelji se na primjeni odredbe čl. </w:t>
      </w:r>
    </w:p>
    <w:p w:rsidR="00BD7F93" w:rsidRDefault="00B15236" w:rsidP="00B15236">
      <w:pPr>
        <w:pStyle w:val="Tijeloteksta"/>
        <w:rPr>
          <w:rFonts w:ascii="Arial" w:hAnsi="Arial" w:cs="Arial"/>
          <w:sz w:val="24"/>
        </w:rPr>
      </w:pPr>
      <w:r w:rsidRPr="00B15236">
        <w:rPr>
          <w:rFonts w:ascii="Arial" w:hAnsi="Arial" w:cs="Arial"/>
          <w:sz w:val="24"/>
        </w:rPr>
        <w:t>139. st. 1. PZ tako da je okrivljenik dužan naknaditi troškove prekršajnog postupka u</w:t>
      </w:r>
      <w:r w:rsidR="009A23FD">
        <w:rPr>
          <w:rFonts w:ascii="Arial" w:hAnsi="Arial" w:cs="Arial"/>
          <w:sz w:val="24"/>
        </w:rPr>
        <w:t xml:space="preserve"> paušalnom iznosu od 20,00 </w:t>
      </w:r>
      <w:r w:rsidR="008B0B9F">
        <w:rPr>
          <w:rFonts w:ascii="Arial" w:hAnsi="Arial" w:cs="Arial"/>
          <w:sz w:val="24"/>
        </w:rPr>
        <w:t>€</w:t>
      </w:r>
      <w:r w:rsidRPr="00B15236">
        <w:rPr>
          <w:rFonts w:ascii="Arial" w:hAnsi="Arial" w:cs="Arial"/>
          <w:sz w:val="24"/>
        </w:rPr>
        <w:t>.</w:t>
      </w:r>
      <w:r w:rsidR="00FF51D5" w:rsidRPr="00FF51D5">
        <w:rPr>
          <w:rFonts w:ascii="Arial" w:hAnsi="Arial" w:cs="Arial"/>
          <w:sz w:val="24"/>
        </w:rPr>
        <w:t xml:space="preserve">              </w:t>
      </w:r>
    </w:p>
    <w:p w:rsidR="003F015A" w:rsidRPr="00F2721B" w:rsidRDefault="00FF51D5" w:rsidP="00036638">
      <w:pPr>
        <w:pStyle w:val="Tijeloteksta"/>
        <w:rPr>
          <w:rFonts w:ascii="Arial" w:hAnsi="Arial" w:cs="Arial"/>
          <w:sz w:val="24"/>
        </w:rPr>
      </w:pPr>
      <w:r w:rsidRPr="00FF51D5">
        <w:rPr>
          <w:rFonts w:ascii="Arial" w:hAnsi="Arial" w:cs="Arial"/>
          <w:sz w:val="24"/>
        </w:rPr>
        <w:t xml:space="preserve">                            </w:t>
      </w:r>
      <w:r w:rsidR="00E6120E" w:rsidRPr="00E6120E">
        <w:rPr>
          <w:rFonts w:ascii="Arial" w:hAnsi="Arial" w:cs="Arial"/>
          <w:sz w:val="24"/>
        </w:rPr>
        <w:t xml:space="preserve">            </w:t>
      </w:r>
      <w:r w:rsidR="003F015A" w:rsidRPr="003F015A">
        <w:rPr>
          <w:rFonts w:ascii="Arial" w:hAnsi="Arial" w:cs="Arial"/>
          <w:sz w:val="24"/>
        </w:rPr>
        <w:t xml:space="preserve">       </w:t>
      </w:r>
    </w:p>
    <w:p w:rsidR="00D5716A" w:rsidRPr="00F2721B" w:rsidRDefault="00DD310A" w:rsidP="00D5716A">
      <w:pPr>
        <w:pStyle w:val="Tijeloteksta"/>
        <w:jc w:val="center"/>
        <w:rPr>
          <w:rFonts w:ascii="Arial" w:hAnsi="Arial" w:cs="Arial"/>
          <w:bCs/>
          <w:sz w:val="24"/>
        </w:rPr>
      </w:pPr>
      <w:r w:rsidRPr="00F2721B">
        <w:rPr>
          <w:rFonts w:ascii="Arial" w:hAnsi="Arial" w:cs="Arial"/>
          <w:bCs/>
          <w:sz w:val="24"/>
        </w:rPr>
        <w:t xml:space="preserve">U Petrinji </w:t>
      </w:r>
      <w:r w:rsidR="00C86D82">
        <w:rPr>
          <w:rFonts w:ascii="Arial" w:hAnsi="Arial" w:cs="Arial"/>
          <w:bCs/>
          <w:sz w:val="24"/>
        </w:rPr>
        <w:t>9</w:t>
      </w:r>
      <w:bookmarkStart w:id="0" w:name="_GoBack"/>
      <w:bookmarkEnd w:id="0"/>
      <w:r w:rsidR="008338BD">
        <w:rPr>
          <w:rFonts w:ascii="Arial" w:hAnsi="Arial" w:cs="Arial"/>
          <w:bCs/>
          <w:sz w:val="24"/>
        </w:rPr>
        <w:t>. travnja</w:t>
      </w:r>
      <w:r w:rsidR="00517D29">
        <w:rPr>
          <w:rFonts w:ascii="Arial" w:hAnsi="Arial" w:cs="Arial"/>
          <w:bCs/>
          <w:sz w:val="24"/>
        </w:rPr>
        <w:t xml:space="preserve"> 202</w:t>
      </w:r>
      <w:r w:rsidR="008B0B9F">
        <w:rPr>
          <w:rFonts w:ascii="Arial" w:hAnsi="Arial" w:cs="Arial"/>
          <w:bCs/>
          <w:sz w:val="24"/>
        </w:rPr>
        <w:t>4</w:t>
      </w:r>
      <w:r w:rsidRPr="00F2721B">
        <w:rPr>
          <w:rFonts w:ascii="Arial" w:hAnsi="Arial" w:cs="Arial"/>
          <w:bCs/>
          <w:sz w:val="24"/>
        </w:rPr>
        <w:t xml:space="preserve">. godine </w:t>
      </w:r>
    </w:p>
    <w:p w:rsidR="00BE66FD" w:rsidRPr="00F2721B" w:rsidRDefault="00BE66FD" w:rsidP="00D5716A">
      <w:pPr>
        <w:pStyle w:val="Tijeloteksta"/>
        <w:jc w:val="center"/>
        <w:rPr>
          <w:rFonts w:ascii="Arial" w:hAnsi="Arial" w:cs="Arial"/>
          <w:bCs/>
          <w:sz w:val="24"/>
        </w:rPr>
      </w:pPr>
    </w:p>
    <w:p w:rsidR="007063C2" w:rsidRPr="00F2721B" w:rsidRDefault="007063C2">
      <w:pPr>
        <w:pStyle w:val="Tijeloteksta"/>
        <w:jc w:val="left"/>
        <w:rPr>
          <w:rFonts w:ascii="Arial" w:hAnsi="Arial" w:cs="Arial"/>
          <w:bCs/>
          <w:sz w:val="24"/>
        </w:rPr>
      </w:pPr>
      <w:r w:rsidRPr="00F2721B">
        <w:rPr>
          <w:rFonts w:ascii="Arial" w:hAnsi="Arial" w:cs="Arial"/>
          <w:bCs/>
          <w:sz w:val="24"/>
        </w:rPr>
        <w:t xml:space="preserve">    </w:t>
      </w:r>
      <w:r w:rsidR="00A80FDF" w:rsidRPr="00F2721B">
        <w:rPr>
          <w:rFonts w:ascii="Arial" w:hAnsi="Arial" w:cs="Arial"/>
          <w:bCs/>
          <w:sz w:val="24"/>
        </w:rPr>
        <w:t xml:space="preserve">      </w:t>
      </w:r>
      <w:r w:rsidR="00875AD6" w:rsidRPr="00F2721B">
        <w:rPr>
          <w:rFonts w:ascii="Arial" w:hAnsi="Arial" w:cs="Arial"/>
          <w:bCs/>
          <w:sz w:val="24"/>
        </w:rPr>
        <w:t xml:space="preserve">  </w:t>
      </w:r>
      <w:r w:rsidR="00815516">
        <w:rPr>
          <w:rFonts w:ascii="Arial" w:hAnsi="Arial" w:cs="Arial"/>
          <w:bCs/>
          <w:sz w:val="24"/>
        </w:rPr>
        <w:t xml:space="preserve">  </w:t>
      </w:r>
      <w:r w:rsidRPr="00F2721B">
        <w:rPr>
          <w:rFonts w:ascii="Arial" w:hAnsi="Arial" w:cs="Arial"/>
          <w:bCs/>
          <w:sz w:val="24"/>
        </w:rPr>
        <w:t>Zapisničar</w:t>
      </w:r>
      <w:r w:rsidR="00A80FDF" w:rsidRPr="00F2721B">
        <w:rPr>
          <w:rFonts w:ascii="Arial" w:hAnsi="Arial" w:cs="Arial"/>
          <w:bCs/>
          <w:sz w:val="24"/>
        </w:rPr>
        <w:t>ka</w:t>
      </w:r>
      <w:r w:rsidRPr="00F2721B">
        <w:rPr>
          <w:rFonts w:ascii="Arial" w:hAnsi="Arial" w:cs="Arial"/>
          <w:bCs/>
          <w:sz w:val="24"/>
        </w:rPr>
        <w:t xml:space="preserve">:                                                   </w:t>
      </w:r>
      <w:r w:rsidR="00815516">
        <w:rPr>
          <w:rFonts w:ascii="Arial" w:hAnsi="Arial" w:cs="Arial"/>
          <w:bCs/>
          <w:sz w:val="24"/>
        </w:rPr>
        <w:t xml:space="preserve">                      </w:t>
      </w:r>
      <w:r w:rsidR="00875AD6" w:rsidRPr="00F2721B">
        <w:rPr>
          <w:rFonts w:ascii="Arial" w:hAnsi="Arial" w:cs="Arial"/>
          <w:bCs/>
          <w:sz w:val="24"/>
        </w:rPr>
        <w:t xml:space="preserve"> </w:t>
      </w:r>
      <w:r w:rsidR="00A80FDF" w:rsidRPr="00F2721B">
        <w:rPr>
          <w:rFonts w:ascii="Arial" w:hAnsi="Arial" w:cs="Arial"/>
          <w:bCs/>
          <w:sz w:val="24"/>
        </w:rPr>
        <w:t>Sudac:</w:t>
      </w:r>
    </w:p>
    <w:p w:rsidR="00657471" w:rsidRPr="00657471" w:rsidRDefault="002F04E4">
      <w:pPr>
        <w:pStyle w:val="Tijeloteksta"/>
        <w:jc w:val="left"/>
        <w:rPr>
          <w:rFonts w:ascii="Arial" w:hAnsi="Arial" w:cs="Arial"/>
          <w:bCs/>
          <w:sz w:val="24"/>
        </w:rPr>
      </w:pPr>
      <w:r w:rsidRPr="00F2721B">
        <w:rPr>
          <w:rFonts w:ascii="Arial" w:hAnsi="Arial" w:cs="Arial"/>
          <w:bCs/>
          <w:sz w:val="24"/>
        </w:rPr>
        <w:t xml:space="preserve">  </w:t>
      </w:r>
      <w:r w:rsidR="00A80FDF" w:rsidRPr="00F2721B">
        <w:rPr>
          <w:rFonts w:ascii="Arial" w:hAnsi="Arial" w:cs="Arial"/>
          <w:bCs/>
          <w:sz w:val="24"/>
        </w:rPr>
        <w:t xml:space="preserve">     </w:t>
      </w:r>
      <w:r w:rsidR="00E17AE4" w:rsidRPr="00F2721B">
        <w:rPr>
          <w:rFonts w:ascii="Arial" w:hAnsi="Arial" w:cs="Arial"/>
          <w:bCs/>
          <w:sz w:val="24"/>
        </w:rPr>
        <w:t xml:space="preserve">    </w:t>
      </w:r>
      <w:r w:rsidR="00AB6BA3">
        <w:rPr>
          <w:rFonts w:ascii="Arial" w:hAnsi="Arial" w:cs="Arial"/>
          <w:bCs/>
          <w:sz w:val="24"/>
        </w:rPr>
        <w:t xml:space="preserve">  </w:t>
      </w:r>
      <w:r w:rsidR="00A80FDF" w:rsidRPr="00F2721B">
        <w:rPr>
          <w:rFonts w:ascii="Arial" w:hAnsi="Arial" w:cs="Arial"/>
          <w:bCs/>
          <w:sz w:val="24"/>
        </w:rPr>
        <w:t>Božica Knežić</w:t>
      </w:r>
      <w:r w:rsidR="007063C2" w:rsidRPr="00F2721B">
        <w:rPr>
          <w:rFonts w:ascii="Arial" w:hAnsi="Arial" w:cs="Arial"/>
          <w:bCs/>
          <w:sz w:val="24"/>
        </w:rPr>
        <w:t xml:space="preserve">                                              </w:t>
      </w:r>
      <w:r w:rsidR="00815516">
        <w:rPr>
          <w:rFonts w:ascii="Arial" w:hAnsi="Arial" w:cs="Arial"/>
          <w:bCs/>
          <w:sz w:val="24"/>
        </w:rPr>
        <w:t xml:space="preserve">      </w:t>
      </w:r>
      <w:r w:rsidR="00AB6BA3">
        <w:rPr>
          <w:rFonts w:ascii="Arial" w:hAnsi="Arial" w:cs="Arial"/>
          <w:bCs/>
          <w:sz w:val="24"/>
        </w:rPr>
        <w:t xml:space="preserve">        </w:t>
      </w:r>
      <w:r w:rsidR="00815516">
        <w:rPr>
          <w:rFonts w:ascii="Arial" w:hAnsi="Arial" w:cs="Arial"/>
          <w:bCs/>
          <w:sz w:val="24"/>
        </w:rPr>
        <w:t xml:space="preserve"> </w:t>
      </w:r>
      <w:r w:rsidRPr="00F2721B">
        <w:rPr>
          <w:rFonts w:ascii="Arial" w:hAnsi="Arial" w:cs="Arial"/>
          <w:bCs/>
          <w:sz w:val="24"/>
        </w:rPr>
        <w:t>Bojana Zagorac-Gršić</w:t>
      </w:r>
    </w:p>
    <w:p w:rsidR="00657471" w:rsidRDefault="00657471">
      <w:pPr>
        <w:pStyle w:val="Tijeloteksta"/>
        <w:jc w:val="left"/>
        <w:rPr>
          <w:rFonts w:ascii="Arial" w:hAnsi="Arial" w:cs="Arial"/>
          <w:bCs/>
        </w:rPr>
      </w:pPr>
    </w:p>
    <w:p w:rsidR="0039216B" w:rsidRDefault="0039216B">
      <w:pPr>
        <w:pStyle w:val="Tijeloteksta"/>
        <w:jc w:val="left"/>
        <w:rPr>
          <w:rFonts w:ascii="Arial" w:hAnsi="Arial" w:cs="Arial"/>
          <w:bCs/>
        </w:rPr>
      </w:pPr>
    </w:p>
    <w:p w:rsidR="0039216B" w:rsidRDefault="0039216B">
      <w:pPr>
        <w:pStyle w:val="Tijeloteksta"/>
        <w:jc w:val="left"/>
        <w:rPr>
          <w:rFonts w:ascii="Arial" w:hAnsi="Arial" w:cs="Arial"/>
          <w:bCs/>
        </w:rPr>
      </w:pPr>
    </w:p>
    <w:p w:rsidR="00657471" w:rsidRPr="00F2721B" w:rsidRDefault="00657471">
      <w:pPr>
        <w:pStyle w:val="Tijeloteksta"/>
        <w:jc w:val="left"/>
        <w:rPr>
          <w:rFonts w:ascii="Arial" w:hAnsi="Arial" w:cs="Arial"/>
          <w:bCs/>
        </w:rPr>
      </w:pPr>
    </w:p>
    <w:p w:rsidR="007063C2" w:rsidRPr="00F2721B" w:rsidRDefault="007063C2">
      <w:pPr>
        <w:pStyle w:val="Tijeloteksta"/>
        <w:jc w:val="left"/>
        <w:rPr>
          <w:rFonts w:ascii="Arial" w:hAnsi="Arial" w:cs="Arial"/>
          <w:bCs/>
          <w:sz w:val="24"/>
        </w:rPr>
      </w:pPr>
      <w:r w:rsidRPr="00F2721B">
        <w:rPr>
          <w:rFonts w:ascii="Arial" w:hAnsi="Arial" w:cs="Arial"/>
          <w:bCs/>
          <w:sz w:val="24"/>
        </w:rPr>
        <w:t>POUKA O PRAVNOM LIJEKU:</w:t>
      </w:r>
    </w:p>
    <w:p w:rsidR="007063C2" w:rsidRPr="00F2721B" w:rsidRDefault="007063C2">
      <w:pPr>
        <w:pStyle w:val="Tijeloteksta"/>
        <w:jc w:val="left"/>
        <w:rPr>
          <w:rFonts w:ascii="Arial" w:hAnsi="Arial" w:cs="Arial"/>
          <w:bCs/>
          <w:sz w:val="24"/>
        </w:rPr>
      </w:pPr>
    </w:p>
    <w:p w:rsidR="00657471" w:rsidRPr="002A259C" w:rsidRDefault="007063C2" w:rsidP="002A259C">
      <w:pPr>
        <w:pStyle w:val="Tijeloteksta"/>
        <w:rPr>
          <w:rFonts w:ascii="Arial" w:hAnsi="Arial" w:cs="Arial"/>
          <w:sz w:val="24"/>
        </w:rPr>
      </w:pPr>
      <w:r w:rsidRPr="00F2721B">
        <w:rPr>
          <w:rFonts w:ascii="Arial" w:hAnsi="Arial" w:cs="Arial"/>
          <w:sz w:val="24"/>
        </w:rPr>
        <w:tab/>
        <w:t xml:space="preserve">Protiv ove presude stranke imaju pravo žalbe u roku od 8 </w:t>
      </w:r>
      <w:r w:rsidR="00D732A7" w:rsidRPr="00F2721B">
        <w:rPr>
          <w:rFonts w:ascii="Arial" w:hAnsi="Arial" w:cs="Arial"/>
          <w:sz w:val="24"/>
        </w:rPr>
        <w:t xml:space="preserve">(osam) </w:t>
      </w:r>
      <w:r w:rsidR="008702D5" w:rsidRPr="00F2721B">
        <w:rPr>
          <w:rFonts w:ascii="Arial" w:hAnsi="Arial" w:cs="Arial"/>
          <w:sz w:val="24"/>
        </w:rPr>
        <w:t xml:space="preserve">dana od primitka ove presude. </w:t>
      </w:r>
      <w:r w:rsidRPr="00F2721B">
        <w:rPr>
          <w:rFonts w:ascii="Arial" w:hAnsi="Arial" w:cs="Arial"/>
          <w:sz w:val="24"/>
        </w:rPr>
        <w:t>Žalba se podnosi ovom sudu u</w:t>
      </w:r>
      <w:r w:rsidR="00D732A7" w:rsidRPr="00F2721B">
        <w:rPr>
          <w:rFonts w:ascii="Arial" w:hAnsi="Arial" w:cs="Arial"/>
          <w:sz w:val="24"/>
        </w:rPr>
        <w:t xml:space="preserve"> 2</w:t>
      </w:r>
      <w:r w:rsidRPr="00F2721B">
        <w:rPr>
          <w:rFonts w:ascii="Arial" w:hAnsi="Arial" w:cs="Arial"/>
          <w:sz w:val="24"/>
        </w:rPr>
        <w:t xml:space="preserve"> </w:t>
      </w:r>
      <w:r w:rsidR="00D732A7" w:rsidRPr="00F2721B">
        <w:rPr>
          <w:rFonts w:ascii="Arial" w:hAnsi="Arial" w:cs="Arial"/>
          <w:sz w:val="24"/>
        </w:rPr>
        <w:t>(</w:t>
      </w:r>
      <w:r w:rsidRPr="00F2721B">
        <w:rPr>
          <w:rFonts w:ascii="Arial" w:hAnsi="Arial" w:cs="Arial"/>
          <w:sz w:val="24"/>
        </w:rPr>
        <w:t>dva</w:t>
      </w:r>
      <w:r w:rsidR="00D732A7" w:rsidRPr="00F2721B">
        <w:rPr>
          <w:rFonts w:ascii="Arial" w:hAnsi="Arial" w:cs="Arial"/>
          <w:sz w:val="24"/>
        </w:rPr>
        <w:t>)</w:t>
      </w:r>
      <w:r w:rsidRPr="00F2721B">
        <w:rPr>
          <w:rFonts w:ascii="Arial" w:hAnsi="Arial" w:cs="Arial"/>
          <w:sz w:val="24"/>
        </w:rPr>
        <w:t xml:space="preserve"> istovjetna primjerka, a o žalbi odlučuje Visoki pre</w:t>
      </w:r>
      <w:r w:rsidR="008702D5" w:rsidRPr="00F2721B">
        <w:rPr>
          <w:rFonts w:ascii="Arial" w:hAnsi="Arial" w:cs="Arial"/>
          <w:sz w:val="24"/>
        </w:rPr>
        <w:t>kršajni sud Republike Hrvatske.</w:t>
      </w:r>
    </w:p>
    <w:p w:rsidR="006F61A6" w:rsidRDefault="006F61A6">
      <w:pPr>
        <w:pStyle w:val="Tijeloteksta"/>
        <w:jc w:val="left"/>
        <w:rPr>
          <w:rFonts w:ascii="Arial" w:hAnsi="Arial" w:cs="Arial"/>
        </w:rPr>
      </w:pPr>
    </w:p>
    <w:p w:rsidR="003A1C46" w:rsidRPr="00F2721B" w:rsidRDefault="003A1C46">
      <w:pPr>
        <w:pStyle w:val="Tijeloteksta"/>
        <w:jc w:val="left"/>
        <w:rPr>
          <w:rFonts w:ascii="Arial" w:hAnsi="Arial" w:cs="Arial"/>
        </w:rPr>
      </w:pPr>
    </w:p>
    <w:p w:rsidR="007063C2" w:rsidRDefault="008702D5">
      <w:pPr>
        <w:pStyle w:val="Tijeloteksta"/>
        <w:jc w:val="left"/>
        <w:rPr>
          <w:rFonts w:ascii="Arial" w:hAnsi="Arial" w:cs="Arial"/>
          <w:bCs/>
          <w:sz w:val="24"/>
        </w:rPr>
      </w:pPr>
      <w:r w:rsidRPr="00F2721B">
        <w:rPr>
          <w:rFonts w:ascii="Arial" w:hAnsi="Arial" w:cs="Arial"/>
          <w:bCs/>
          <w:sz w:val="24"/>
        </w:rPr>
        <w:t>DOSTAVITI:</w:t>
      </w:r>
    </w:p>
    <w:p w:rsidR="006F61A6" w:rsidRPr="00F2721B" w:rsidRDefault="006F61A6">
      <w:pPr>
        <w:pStyle w:val="Tijeloteksta"/>
        <w:jc w:val="left"/>
        <w:rPr>
          <w:rFonts w:ascii="Arial" w:hAnsi="Arial" w:cs="Arial"/>
          <w:bCs/>
          <w:sz w:val="24"/>
        </w:rPr>
      </w:pPr>
    </w:p>
    <w:p w:rsidR="005678FE" w:rsidRPr="00F2721B" w:rsidRDefault="007063C2">
      <w:pPr>
        <w:pStyle w:val="Tijeloteksta"/>
        <w:jc w:val="left"/>
        <w:rPr>
          <w:rFonts w:ascii="Arial" w:hAnsi="Arial" w:cs="Arial"/>
          <w:sz w:val="24"/>
        </w:rPr>
      </w:pPr>
      <w:r w:rsidRPr="00F2721B">
        <w:rPr>
          <w:rFonts w:ascii="Arial" w:hAnsi="Arial" w:cs="Arial"/>
          <w:bCs/>
          <w:sz w:val="24"/>
        </w:rPr>
        <w:t xml:space="preserve">1. </w:t>
      </w:r>
      <w:r w:rsidR="005678FE" w:rsidRPr="00F2721B">
        <w:rPr>
          <w:rFonts w:ascii="Arial" w:hAnsi="Arial" w:cs="Arial"/>
          <w:sz w:val="24"/>
        </w:rPr>
        <w:t>PU sisačko-moslavačka</w:t>
      </w:r>
      <w:r w:rsidR="00CF260F" w:rsidRPr="00F2721B">
        <w:rPr>
          <w:rFonts w:ascii="Arial" w:hAnsi="Arial" w:cs="Arial"/>
          <w:sz w:val="24"/>
        </w:rPr>
        <w:t xml:space="preserve"> </w:t>
      </w:r>
      <w:r w:rsidR="005678FE" w:rsidRPr="00F2721B">
        <w:rPr>
          <w:rFonts w:ascii="Arial" w:hAnsi="Arial" w:cs="Arial"/>
          <w:sz w:val="24"/>
        </w:rPr>
        <w:t xml:space="preserve"> </w:t>
      </w:r>
      <w:r w:rsidR="00BA6B75" w:rsidRPr="00F2721B">
        <w:rPr>
          <w:rFonts w:ascii="Arial" w:hAnsi="Arial" w:cs="Arial"/>
          <w:sz w:val="24"/>
        </w:rPr>
        <w:t>P</w:t>
      </w:r>
      <w:r w:rsidR="008A3CA6" w:rsidRPr="00F2721B">
        <w:rPr>
          <w:rFonts w:ascii="Arial" w:hAnsi="Arial" w:cs="Arial"/>
          <w:sz w:val="24"/>
        </w:rPr>
        <w:t>P</w:t>
      </w:r>
      <w:r w:rsidR="00875AD6" w:rsidRPr="00F2721B">
        <w:rPr>
          <w:rFonts w:ascii="Arial" w:hAnsi="Arial" w:cs="Arial"/>
          <w:sz w:val="24"/>
        </w:rPr>
        <w:t xml:space="preserve"> </w:t>
      </w:r>
      <w:r w:rsidR="00D5716A" w:rsidRPr="00F2721B">
        <w:rPr>
          <w:rFonts w:ascii="Arial" w:hAnsi="Arial" w:cs="Arial"/>
          <w:sz w:val="24"/>
        </w:rPr>
        <w:t>Petrinja</w:t>
      </w:r>
      <w:r w:rsidR="005678FE" w:rsidRPr="00F2721B">
        <w:rPr>
          <w:rFonts w:ascii="Arial" w:hAnsi="Arial" w:cs="Arial"/>
          <w:sz w:val="24"/>
        </w:rPr>
        <w:t xml:space="preserve"> </w:t>
      </w:r>
    </w:p>
    <w:p w:rsidR="007063C2" w:rsidRPr="00F2721B" w:rsidRDefault="007063C2">
      <w:pPr>
        <w:pStyle w:val="Tijeloteksta"/>
        <w:jc w:val="left"/>
        <w:rPr>
          <w:rFonts w:ascii="Arial" w:hAnsi="Arial" w:cs="Arial"/>
          <w:sz w:val="24"/>
        </w:rPr>
      </w:pPr>
      <w:r w:rsidRPr="00F2721B">
        <w:rPr>
          <w:rFonts w:ascii="Arial" w:hAnsi="Arial" w:cs="Arial"/>
          <w:bCs/>
          <w:sz w:val="24"/>
        </w:rPr>
        <w:t xml:space="preserve">2. </w:t>
      </w:r>
      <w:proofErr w:type="spellStart"/>
      <w:r w:rsidRPr="00F2721B">
        <w:rPr>
          <w:rFonts w:ascii="Arial" w:hAnsi="Arial" w:cs="Arial"/>
          <w:sz w:val="24"/>
        </w:rPr>
        <w:t>Okr</w:t>
      </w:r>
      <w:proofErr w:type="spellEnd"/>
      <w:r w:rsidR="005678FE" w:rsidRPr="00F2721B">
        <w:rPr>
          <w:rFonts w:ascii="Arial" w:hAnsi="Arial" w:cs="Arial"/>
          <w:sz w:val="24"/>
        </w:rPr>
        <w:t xml:space="preserve">. </w:t>
      </w:r>
      <w:r w:rsidR="008338BD">
        <w:rPr>
          <w:rFonts w:ascii="Arial" w:hAnsi="Arial" w:cs="Arial"/>
          <w:sz w:val="24"/>
        </w:rPr>
        <w:t>Danijel Jurković</w:t>
      </w:r>
    </w:p>
    <w:p w:rsidR="00815516" w:rsidRDefault="007063C2">
      <w:pPr>
        <w:pStyle w:val="Tijeloteksta"/>
        <w:jc w:val="left"/>
        <w:rPr>
          <w:rFonts w:ascii="Arial" w:hAnsi="Arial" w:cs="Arial"/>
          <w:sz w:val="24"/>
        </w:rPr>
      </w:pPr>
      <w:r w:rsidRPr="00F2721B">
        <w:rPr>
          <w:rFonts w:ascii="Arial" w:hAnsi="Arial" w:cs="Arial"/>
          <w:bCs/>
          <w:sz w:val="24"/>
        </w:rPr>
        <w:t xml:space="preserve">3. </w:t>
      </w:r>
      <w:r w:rsidR="00AB652B">
        <w:rPr>
          <w:rFonts w:ascii="Arial" w:hAnsi="Arial" w:cs="Arial"/>
          <w:sz w:val="24"/>
        </w:rPr>
        <w:t>Spis</w:t>
      </w:r>
    </w:p>
    <w:sectPr w:rsidR="00815516" w:rsidSect="006B5C3D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F5" w:rsidRDefault="002379F5" w:rsidP="002F04E4">
      <w:r>
        <w:separator/>
      </w:r>
    </w:p>
  </w:endnote>
  <w:endnote w:type="continuationSeparator" w:id="0">
    <w:p w:rsidR="002379F5" w:rsidRDefault="002379F5" w:rsidP="002F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F5" w:rsidRDefault="002379F5" w:rsidP="002F04E4">
      <w:r>
        <w:separator/>
      </w:r>
    </w:p>
  </w:footnote>
  <w:footnote w:type="continuationSeparator" w:id="0">
    <w:p w:rsidR="002379F5" w:rsidRDefault="002379F5" w:rsidP="002F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233825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B5C3D" w:rsidRPr="006B5C3D" w:rsidRDefault="006B5C3D">
        <w:pPr>
          <w:pStyle w:val="Zaglavlje"/>
          <w:jc w:val="center"/>
          <w:rPr>
            <w:rFonts w:ascii="Arial" w:hAnsi="Arial" w:cs="Arial"/>
            <w:sz w:val="22"/>
            <w:szCs w:val="22"/>
          </w:rPr>
        </w:pPr>
        <w:r w:rsidRPr="006B5C3D">
          <w:rPr>
            <w:rFonts w:ascii="Arial" w:hAnsi="Arial" w:cs="Arial"/>
            <w:sz w:val="22"/>
            <w:szCs w:val="22"/>
          </w:rPr>
          <w:fldChar w:fldCharType="begin"/>
        </w:r>
        <w:r w:rsidRPr="006B5C3D">
          <w:rPr>
            <w:rFonts w:ascii="Arial" w:hAnsi="Arial" w:cs="Arial"/>
            <w:sz w:val="22"/>
            <w:szCs w:val="22"/>
          </w:rPr>
          <w:instrText>PAGE   \* MERGEFORMAT</w:instrText>
        </w:r>
        <w:r w:rsidRPr="006B5C3D">
          <w:rPr>
            <w:rFonts w:ascii="Arial" w:hAnsi="Arial" w:cs="Arial"/>
            <w:sz w:val="22"/>
            <w:szCs w:val="22"/>
          </w:rPr>
          <w:fldChar w:fldCharType="separate"/>
        </w:r>
        <w:r w:rsidR="00C86D82">
          <w:rPr>
            <w:rFonts w:ascii="Arial" w:hAnsi="Arial" w:cs="Arial"/>
            <w:noProof/>
            <w:sz w:val="22"/>
            <w:szCs w:val="22"/>
          </w:rPr>
          <w:t>3</w:t>
        </w:r>
        <w:r w:rsidRPr="006B5C3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6B5C3D" w:rsidRPr="006B5C3D" w:rsidRDefault="006B5C3D" w:rsidP="006B5C3D">
    <w:pPr>
      <w:pStyle w:val="Zaglavlje"/>
      <w:jc w:val="right"/>
      <w:rPr>
        <w:rFonts w:ascii="Arial" w:hAnsi="Arial" w:cs="Arial"/>
        <w:sz w:val="22"/>
        <w:szCs w:val="22"/>
      </w:rPr>
    </w:pPr>
    <w:r w:rsidRPr="006B5C3D">
      <w:rPr>
        <w:rFonts w:ascii="Arial" w:hAnsi="Arial" w:cs="Arial"/>
        <w:sz w:val="22"/>
        <w:szCs w:val="22"/>
      </w:rPr>
      <w:t>26. Pp-</w:t>
    </w:r>
    <w:r w:rsidR="00973025">
      <w:rPr>
        <w:rFonts w:ascii="Arial" w:hAnsi="Arial" w:cs="Arial"/>
        <w:sz w:val="22"/>
        <w:szCs w:val="22"/>
      </w:rPr>
      <w:t>3154</w:t>
    </w:r>
    <w:r w:rsidR="00A91658">
      <w:rPr>
        <w:rFonts w:ascii="Arial" w:hAnsi="Arial" w:cs="Arial"/>
        <w:sz w:val="22"/>
        <w:szCs w:val="22"/>
      </w:rPr>
      <w:t>/2023</w:t>
    </w:r>
    <w:r w:rsidR="00BA2A00" w:rsidRPr="00BA2A00">
      <w:rPr>
        <w:rFonts w:ascii="Arial" w:hAnsi="Arial" w:cs="Arial"/>
        <w:sz w:val="22"/>
        <w:szCs w:val="22"/>
      </w:rPr>
      <w:t>-</w:t>
    </w:r>
    <w:r w:rsidR="00973025">
      <w:rPr>
        <w:rFonts w:ascii="Arial" w:hAnsi="Arial" w:cs="Arial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7CA"/>
    <w:multiLevelType w:val="hybridMultilevel"/>
    <w:tmpl w:val="2FDC79A0"/>
    <w:lvl w:ilvl="0" w:tplc="8E5C0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B11C4D"/>
    <w:multiLevelType w:val="hybridMultilevel"/>
    <w:tmpl w:val="9DD6A554"/>
    <w:lvl w:ilvl="0" w:tplc="15DE58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E4205"/>
    <w:multiLevelType w:val="hybridMultilevel"/>
    <w:tmpl w:val="8AE2AC6E"/>
    <w:lvl w:ilvl="0" w:tplc="44606C9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4E6F43"/>
    <w:multiLevelType w:val="hybridMultilevel"/>
    <w:tmpl w:val="C0F4DDBA"/>
    <w:lvl w:ilvl="0" w:tplc="64DA7B9E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E8F25AA"/>
    <w:multiLevelType w:val="hybridMultilevel"/>
    <w:tmpl w:val="1550E5AA"/>
    <w:lvl w:ilvl="0" w:tplc="BA7E283E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96B5B8B"/>
    <w:multiLevelType w:val="hybridMultilevel"/>
    <w:tmpl w:val="EA7AD958"/>
    <w:lvl w:ilvl="0" w:tplc="BB5EBA62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0D37718"/>
    <w:multiLevelType w:val="hybridMultilevel"/>
    <w:tmpl w:val="292A9A1C"/>
    <w:lvl w:ilvl="0" w:tplc="4AA4002E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A065F7B"/>
    <w:multiLevelType w:val="hybridMultilevel"/>
    <w:tmpl w:val="64D6C8E0"/>
    <w:lvl w:ilvl="0" w:tplc="01B6FDCE">
      <w:start w:val="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2B5104B"/>
    <w:multiLevelType w:val="hybridMultilevel"/>
    <w:tmpl w:val="62C69ABA"/>
    <w:lvl w:ilvl="0" w:tplc="5996459C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827E1B"/>
    <w:multiLevelType w:val="hybridMultilevel"/>
    <w:tmpl w:val="1A86C80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9C"/>
    <w:rsid w:val="00012B79"/>
    <w:rsid w:val="000140C4"/>
    <w:rsid w:val="0001592C"/>
    <w:rsid w:val="00016380"/>
    <w:rsid w:val="00024120"/>
    <w:rsid w:val="00026ACD"/>
    <w:rsid w:val="00027D88"/>
    <w:rsid w:val="00027E60"/>
    <w:rsid w:val="00036638"/>
    <w:rsid w:val="00036C87"/>
    <w:rsid w:val="00056A7B"/>
    <w:rsid w:val="00066693"/>
    <w:rsid w:val="000719E6"/>
    <w:rsid w:val="000776F3"/>
    <w:rsid w:val="00080D6F"/>
    <w:rsid w:val="00082971"/>
    <w:rsid w:val="00083994"/>
    <w:rsid w:val="00095C96"/>
    <w:rsid w:val="000966C4"/>
    <w:rsid w:val="000A383E"/>
    <w:rsid w:val="000A75A2"/>
    <w:rsid w:val="000B438F"/>
    <w:rsid w:val="000B4C25"/>
    <w:rsid w:val="000B51BC"/>
    <w:rsid w:val="000C3CA5"/>
    <w:rsid w:val="000E74D9"/>
    <w:rsid w:val="000F0865"/>
    <w:rsid w:val="000F1D3A"/>
    <w:rsid w:val="000F468A"/>
    <w:rsid w:val="00113FC1"/>
    <w:rsid w:val="001327C9"/>
    <w:rsid w:val="001354B2"/>
    <w:rsid w:val="001372D8"/>
    <w:rsid w:val="001417AB"/>
    <w:rsid w:val="00153474"/>
    <w:rsid w:val="001661DD"/>
    <w:rsid w:val="00177E7B"/>
    <w:rsid w:val="001804F7"/>
    <w:rsid w:val="00181ACD"/>
    <w:rsid w:val="00196E50"/>
    <w:rsid w:val="001A79E7"/>
    <w:rsid w:val="001B33D0"/>
    <w:rsid w:val="001B7039"/>
    <w:rsid w:val="001C39F7"/>
    <w:rsid w:val="001C625F"/>
    <w:rsid w:val="001D40BE"/>
    <w:rsid w:val="001E198A"/>
    <w:rsid w:val="001F0BC9"/>
    <w:rsid w:val="00204ED1"/>
    <w:rsid w:val="002059D9"/>
    <w:rsid w:val="002110AE"/>
    <w:rsid w:val="002112A5"/>
    <w:rsid w:val="00217E9C"/>
    <w:rsid w:val="002250BE"/>
    <w:rsid w:val="00230FBD"/>
    <w:rsid w:val="00231899"/>
    <w:rsid w:val="00233280"/>
    <w:rsid w:val="002379F5"/>
    <w:rsid w:val="00254C2B"/>
    <w:rsid w:val="002604CF"/>
    <w:rsid w:val="00262D89"/>
    <w:rsid w:val="00263520"/>
    <w:rsid w:val="00263D7C"/>
    <w:rsid w:val="002649BC"/>
    <w:rsid w:val="0027445F"/>
    <w:rsid w:val="00277DB1"/>
    <w:rsid w:val="0028080A"/>
    <w:rsid w:val="002842DE"/>
    <w:rsid w:val="00285444"/>
    <w:rsid w:val="002878AE"/>
    <w:rsid w:val="00291F76"/>
    <w:rsid w:val="002A1066"/>
    <w:rsid w:val="002A22A8"/>
    <w:rsid w:val="002A259C"/>
    <w:rsid w:val="002A2E43"/>
    <w:rsid w:val="002A6611"/>
    <w:rsid w:val="002B22BB"/>
    <w:rsid w:val="002B45B1"/>
    <w:rsid w:val="002F04E4"/>
    <w:rsid w:val="002F6B3F"/>
    <w:rsid w:val="00307435"/>
    <w:rsid w:val="003120A5"/>
    <w:rsid w:val="00315861"/>
    <w:rsid w:val="00326A94"/>
    <w:rsid w:val="003410F5"/>
    <w:rsid w:val="00342BC8"/>
    <w:rsid w:val="003461D1"/>
    <w:rsid w:val="003605A6"/>
    <w:rsid w:val="0036424D"/>
    <w:rsid w:val="00366200"/>
    <w:rsid w:val="00375224"/>
    <w:rsid w:val="003779A3"/>
    <w:rsid w:val="003815DF"/>
    <w:rsid w:val="00384958"/>
    <w:rsid w:val="0039216B"/>
    <w:rsid w:val="003A1C46"/>
    <w:rsid w:val="003A6CA8"/>
    <w:rsid w:val="003A71EC"/>
    <w:rsid w:val="003A793A"/>
    <w:rsid w:val="003B60B2"/>
    <w:rsid w:val="003C26C5"/>
    <w:rsid w:val="003C2AA9"/>
    <w:rsid w:val="003C586F"/>
    <w:rsid w:val="003C681C"/>
    <w:rsid w:val="003F015A"/>
    <w:rsid w:val="00401DBD"/>
    <w:rsid w:val="004041C1"/>
    <w:rsid w:val="004105D3"/>
    <w:rsid w:val="00412170"/>
    <w:rsid w:val="00417E36"/>
    <w:rsid w:val="0042104C"/>
    <w:rsid w:val="004244D9"/>
    <w:rsid w:val="00425B94"/>
    <w:rsid w:val="00436DE8"/>
    <w:rsid w:val="004408BC"/>
    <w:rsid w:val="00440E1B"/>
    <w:rsid w:val="0044303F"/>
    <w:rsid w:val="00453840"/>
    <w:rsid w:val="00470BAD"/>
    <w:rsid w:val="0047323E"/>
    <w:rsid w:val="004759CE"/>
    <w:rsid w:val="00475B1F"/>
    <w:rsid w:val="004837A7"/>
    <w:rsid w:val="004E2CC8"/>
    <w:rsid w:val="004F208F"/>
    <w:rsid w:val="005131B6"/>
    <w:rsid w:val="00517D29"/>
    <w:rsid w:val="00521CF4"/>
    <w:rsid w:val="00525263"/>
    <w:rsid w:val="005253CE"/>
    <w:rsid w:val="0053222E"/>
    <w:rsid w:val="0053294A"/>
    <w:rsid w:val="0053673E"/>
    <w:rsid w:val="00540850"/>
    <w:rsid w:val="005409D3"/>
    <w:rsid w:val="005549A6"/>
    <w:rsid w:val="00562F3D"/>
    <w:rsid w:val="00563458"/>
    <w:rsid w:val="005678FE"/>
    <w:rsid w:val="005936A2"/>
    <w:rsid w:val="005A0AA2"/>
    <w:rsid w:val="005A3DC1"/>
    <w:rsid w:val="005B4DF7"/>
    <w:rsid w:val="005B79AE"/>
    <w:rsid w:val="005C1367"/>
    <w:rsid w:val="005C2780"/>
    <w:rsid w:val="005C6606"/>
    <w:rsid w:val="005D6AFD"/>
    <w:rsid w:val="005E7D82"/>
    <w:rsid w:val="00602573"/>
    <w:rsid w:val="00605FDC"/>
    <w:rsid w:val="00607299"/>
    <w:rsid w:val="006117E2"/>
    <w:rsid w:val="00612BC6"/>
    <w:rsid w:val="00614E22"/>
    <w:rsid w:val="006227EF"/>
    <w:rsid w:val="00622D88"/>
    <w:rsid w:val="00623C08"/>
    <w:rsid w:val="0063778F"/>
    <w:rsid w:val="00642951"/>
    <w:rsid w:val="00645922"/>
    <w:rsid w:val="006462C1"/>
    <w:rsid w:val="00656C55"/>
    <w:rsid w:val="00657471"/>
    <w:rsid w:val="00670ADC"/>
    <w:rsid w:val="00683BFD"/>
    <w:rsid w:val="006843FC"/>
    <w:rsid w:val="00685A49"/>
    <w:rsid w:val="00687FA8"/>
    <w:rsid w:val="006B42A4"/>
    <w:rsid w:val="006B5C3D"/>
    <w:rsid w:val="006D2A15"/>
    <w:rsid w:val="006D5DB8"/>
    <w:rsid w:val="006D5F03"/>
    <w:rsid w:val="006D654D"/>
    <w:rsid w:val="006F2C33"/>
    <w:rsid w:val="006F61A6"/>
    <w:rsid w:val="00702FEA"/>
    <w:rsid w:val="007051D9"/>
    <w:rsid w:val="007063C2"/>
    <w:rsid w:val="0074381A"/>
    <w:rsid w:val="00754100"/>
    <w:rsid w:val="007609B2"/>
    <w:rsid w:val="00762615"/>
    <w:rsid w:val="007721E6"/>
    <w:rsid w:val="00774BC1"/>
    <w:rsid w:val="0078120C"/>
    <w:rsid w:val="00783E72"/>
    <w:rsid w:val="00791338"/>
    <w:rsid w:val="007A1400"/>
    <w:rsid w:val="007B4A4D"/>
    <w:rsid w:val="007B5ABB"/>
    <w:rsid w:val="007B78D9"/>
    <w:rsid w:val="007C1BEB"/>
    <w:rsid w:val="007C3082"/>
    <w:rsid w:val="007C3710"/>
    <w:rsid w:val="007C73DD"/>
    <w:rsid w:val="007D0A1A"/>
    <w:rsid w:val="007E08E7"/>
    <w:rsid w:val="007E1C35"/>
    <w:rsid w:val="007E32C6"/>
    <w:rsid w:val="007E60EA"/>
    <w:rsid w:val="007F44EC"/>
    <w:rsid w:val="007F4C59"/>
    <w:rsid w:val="007F69E1"/>
    <w:rsid w:val="00805B80"/>
    <w:rsid w:val="00805BCD"/>
    <w:rsid w:val="00815516"/>
    <w:rsid w:val="00823DCB"/>
    <w:rsid w:val="0082434F"/>
    <w:rsid w:val="008338BD"/>
    <w:rsid w:val="0085312B"/>
    <w:rsid w:val="008702D5"/>
    <w:rsid w:val="00875AD6"/>
    <w:rsid w:val="008777E5"/>
    <w:rsid w:val="0089636F"/>
    <w:rsid w:val="00897786"/>
    <w:rsid w:val="008979C4"/>
    <w:rsid w:val="008A3CA6"/>
    <w:rsid w:val="008B0B9F"/>
    <w:rsid w:val="008B5231"/>
    <w:rsid w:val="008D3D6C"/>
    <w:rsid w:val="008E6824"/>
    <w:rsid w:val="008F0907"/>
    <w:rsid w:val="008F65F6"/>
    <w:rsid w:val="00904063"/>
    <w:rsid w:val="009072E4"/>
    <w:rsid w:val="009123C6"/>
    <w:rsid w:val="00913B13"/>
    <w:rsid w:val="00914855"/>
    <w:rsid w:val="00927109"/>
    <w:rsid w:val="00933ED1"/>
    <w:rsid w:val="00943833"/>
    <w:rsid w:val="00944309"/>
    <w:rsid w:val="009506D3"/>
    <w:rsid w:val="0095273D"/>
    <w:rsid w:val="009545BC"/>
    <w:rsid w:val="00955435"/>
    <w:rsid w:val="0095612D"/>
    <w:rsid w:val="009724ED"/>
    <w:rsid w:val="00973025"/>
    <w:rsid w:val="009766EA"/>
    <w:rsid w:val="009778DB"/>
    <w:rsid w:val="00997932"/>
    <w:rsid w:val="009A23FD"/>
    <w:rsid w:val="009B3A40"/>
    <w:rsid w:val="009B4BF5"/>
    <w:rsid w:val="009D02CA"/>
    <w:rsid w:val="009E6D28"/>
    <w:rsid w:val="009F1255"/>
    <w:rsid w:val="009F4B99"/>
    <w:rsid w:val="009F63C7"/>
    <w:rsid w:val="00A00885"/>
    <w:rsid w:val="00A00C6C"/>
    <w:rsid w:val="00A042C2"/>
    <w:rsid w:val="00A152A9"/>
    <w:rsid w:val="00A33348"/>
    <w:rsid w:val="00A357B6"/>
    <w:rsid w:val="00A56BFB"/>
    <w:rsid w:val="00A655B6"/>
    <w:rsid w:val="00A660A7"/>
    <w:rsid w:val="00A668CB"/>
    <w:rsid w:val="00A6738B"/>
    <w:rsid w:val="00A67651"/>
    <w:rsid w:val="00A709A2"/>
    <w:rsid w:val="00A71263"/>
    <w:rsid w:val="00A77075"/>
    <w:rsid w:val="00A80FDF"/>
    <w:rsid w:val="00A91658"/>
    <w:rsid w:val="00A91CBD"/>
    <w:rsid w:val="00A92DEE"/>
    <w:rsid w:val="00A9530A"/>
    <w:rsid w:val="00A9676A"/>
    <w:rsid w:val="00A97759"/>
    <w:rsid w:val="00AA2C58"/>
    <w:rsid w:val="00AA552D"/>
    <w:rsid w:val="00AA5F62"/>
    <w:rsid w:val="00AB602F"/>
    <w:rsid w:val="00AB652B"/>
    <w:rsid w:val="00AB6BA3"/>
    <w:rsid w:val="00AC0946"/>
    <w:rsid w:val="00AC5646"/>
    <w:rsid w:val="00AC7E81"/>
    <w:rsid w:val="00AE2854"/>
    <w:rsid w:val="00AF26B8"/>
    <w:rsid w:val="00AF4AC4"/>
    <w:rsid w:val="00B05440"/>
    <w:rsid w:val="00B07A02"/>
    <w:rsid w:val="00B07E3F"/>
    <w:rsid w:val="00B106C0"/>
    <w:rsid w:val="00B134B7"/>
    <w:rsid w:val="00B13A7E"/>
    <w:rsid w:val="00B15236"/>
    <w:rsid w:val="00B22A99"/>
    <w:rsid w:val="00B2371B"/>
    <w:rsid w:val="00B33F18"/>
    <w:rsid w:val="00B46D31"/>
    <w:rsid w:val="00B56576"/>
    <w:rsid w:val="00B66BB6"/>
    <w:rsid w:val="00B67B30"/>
    <w:rsid w:val="00B72D4F"/>
    <w:rsid w:val="00BA11DB"/>
    <w:rsid w:val="00BA2A00"/>
    <w:rsid w:val="00BA6B75"/>
    <w:rsid w:val="00BA6D66"/>
    <w:rsid w:val="00BB035A"/>
    <w:rsid w:val="00BC42AB"/>
    <w:rsid w:val="00BD16B3"/>
    <w:rsid w:val="00BD2C39"/>
    <w:rsid w:val="00BD7F93"/>
    <w:rsid w:val="00BE3568"/>
    <w:rsid w:val="00BE66FD"/>
    <w:rsid w:val="00BE7872"/>
    <w:rsid w:val="00BF6A3C"/>
    <w:rsid w:val="00C24519"/>
    <w:rsid w:val="00C4516A"/>
    <w:rsid w:val="00C53BCE"/>
    <w:rsid w:val="00C57CD7"/>
    <w:rsid w:val="00C86D82"/>
    <w:rsid w:val="00C87BCC"/>
    <w:rsid w:val="00C921A6"/>
    <w:rsid w:val="00C930D6"/>
    <w:rsid w:val="00C9377C"/>
    <w:rsid w:val="00CA6962"/>
    <w:rsid w:val="00CB077B"/>
    <w:rsid w:val="00CB6BDC"/>
    <w:rsid w:val="00CC02BC"/>
    <w:rsid w:val="00CD52B7"/>
    <w:rsid w:val="00CE33B0"/>
    <w:rsid w:val="00CE78A3"/>
    <w:rsid w:val="00CF260F"/>
    <w:rsid w:val="00CF27CB"/>
    <w:rsid w:val="00D053FF"/>
    <w:rsid w:val="00D05C07"/>
    <w:rsid w:val="00D27213"/>
    <w:rsid w:val="00D32115"/>
    <w:rsid w:val="00D32D0A"/>
    <w:rsid w:val="00D34FC2"/>
    <w:rsid w:val="00D428E2"/>
    <w:rsid w:val="00D4610E"/>
    <w:rsid w:val="00D5142D"/>
    <w:rsid w:val="00D525E2"/>
    <w:rsid w:val="00D5542E"/>
    <w:rsid w:val="00D5716A"/>
    <w:rsid w:val="00D63A3F"/>
    <w:rsid w:val="00D640D3"/>
    <w:rsid w:val="00D732A7"/>
    <w:rsid w:val="00D732F9"/>
    <w:rsid w:val="00D73B8E"/>
    <w:rsid w:val="00D77C13"/>
    <w:rsid w:val="00D90493"/>
    <w:rsid w:val="00D90A8A"/>
    <w:rsid w:val="00D93AA2"/>
    <w:rsid w:val="00DB702E"/>
    <w:rsid w:val="00DC4BC1"/>
    <w:rsid w:val="00DD1006"/>
    <w:rsid w:val="00DD310A"/>
    <w:rsid w:val="00DD625E"/>
    <w:rsid w:val="00DE397D"/>
    <w:rsid w:val="00DE4DED"/>
    <w:rsid w:val="00DE7EC6"/>
    <w:rsid w:val="00DF6EFC"/>
    <w:rsid w:val="00E035FE"/>
    <w:rsid w:val="00E062C3"/>
    <w:rsid w:val="00E162CE"/>
    <w:rsid w:val="00E17AE4"/>
    <w:rsid w:val="00E2329A"/>
    <w:rsid w:val="00E42E03"/>
    <w:rsid w:val="00E54C1A"/>
    <w:rsid w:val="00E6120E"/>
    <w:rsid w:val="00E63D5A"/>
    <w:rsid w:val="00E81129"/>
    <w:rsid w:val="00E84727"/>
    <w:rsid w:val="00E85055"/>
    <w:rsid w:val="00E96B33"/>
    <w:rsid w:val="00EA39A8"/>
    <w:rsid w:val="00EA4464"/>
    <w:rsid w:val="00EB62F8"/>
    <w:rsid w:val="00EC1E1F"/>
    <w:rsid w:val="00EC3F55"/>
    <w:rsid w:val="00ED52A7"/>
    <w:rsid w:val="00ED5DF8"/>
    <w:rsid w:val="00EE2DB1"/>
    <w:rsid w:val="00EF475D"/>
    <w:rsid w:val="00EF71D2"/>
    <w:rsid w:val="00EF7AE1"/>
    <w:rsid w:val="00F15B76"/>
    <w:rsid w:val="00F15F68"/>
    <w:rsid w:val="00F17789"/>
    <w:rsid w:val="00F2721B"/>
    <w:rsid w:val="00F346BD"/>
    <w:rsid w:val="00F4490B"/>
    <w:rsid w:val="00F50169"/>
    <w:rsid w:val="00F51939"/>
    <w:rsid w:val="00F54709"/>
    <w:rsid w:val="00F55398"/>
    <w:rsid w:val="00F5554B"/>
    <w:rsid w:val="00F631D8"/>
    <w:rsid w:val="00F6345C"/>
    <w:rsid w:val="00F65E40"/>
    <w:rsid w:val="00F677F0"/>
    <w:rsid w:val="00F750C4"/>
    <w:rsid w:val="00F8322B"/>
    <w:rsid w:val="00F9059E"/>
    <w:rsid w:val="00F91E16"/>
    <w:rsid w:val="00FA5033"/>
    <w:rsid w:val="00FA5DC4"/>
    <w:rsid w:val="00FC2F14"/>
    <w:rsid w:val="00FC7091"/>
    <w:rsid w:val="00FD3D95"/>
    <w:rsid w:val="00FD7D20"/>
    <w:rsid w:val="00FE0E0A"/>
    <w:rsid w:val="00FE76D2"/>
    <w:rsid w:val="00FF2339"/>
    <w:rsid w:val="00FF2D5F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462A5"/>
  <w15:chartTrackingRefBased/>
  <w15:docId w15:val="{87586928-9CE9-4D30-8907-58DBC77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08"/>
      <w:jc w:val="both"/>
    </w:pPr>
    <w:rPr>
      <w:sz w:val="22"/>
    </w:rPr>
  </w:style>
  <w:style w:type="paragraph" w:styleId="Tijeloteksta">
    <w:name w:val="Body Text"/>
    <w:basedOn w:val="Normal"/>
    <w:link w:val="TijelotekstaChar"/>
    <w:semiHidden/>
    <w:pPr>
      <w:jc w:val="both"/>
    </w:pPr>
    <w:rPr>
      <w:sz w:val="22"/>
    </w:rPr>
  </w:style>
  <w:style w:type="paragraph" w:styleId="Tijeloteksta2">
    <w:name w:val="Body Text 2"/>
    <w:basedOn w:val="Normal"/>
    <w:semiHidden/>
    <w:rPr>
      <w:sz w:val="22"/>
    </w:rPr>
  </w:style>
  <w:style w:type="paragraph" w:styleId="Zaglavlje">
    <w:name w:val="header"/>
    <w:basedOn w:val="Normal"/>
    <w:link w:val="ZaglavljeChar"/>
    <w:uiPriority w:val="99"/>
    <w:unhideWhenUsed/>
    <w:rsid w:val="002F04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F04E4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F04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F04E4"/>
    <w:rPr>
      <w:sz w:val="24"/>
      <w:szCs w:val="24"/>
    </w:rPr>
  </w:style>
  <w:style w:type="character" w:customStyle="1" w:styleId="TijelotekstaChar">
    <w:name w:val="Tijelo teksta Char"/>
    <w:link w:val="Tijeloteksta"/>
    <w:semiHidden/>
    <w:rsid w:val="002F04E4"/>
    <w:rPr>
      <w:sz w:val="22"/>
      <w:szCs w:val="24"/>
    </w:rPr>
  </w:style>
  <w:style w:type="character" w:customStyle="1" w:styleId="Naslov1Char">
    <w:name w:val="Naslov 1 Char"/>
    <w:link w:val="Naslov1"/>
    <w:rsid w:val="00D73B8E"/>
    <w:rPr>
      <w:b/>
      <w:bCs/>
      <w:szCs w:val="24"/>
    </w:rPr>
  </w:style>
  <w:style w:type="character" w:customStyle="1" w:styleId="Naslov2Char">
    <w:name w:val="Naslov 2 Char"/>
    <w:link w:val="Naslov2"/>
    <w:rsid w:val="00D73B8E"/>
    <w:rPr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0B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F0B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5055-D303-4452-8514-5F38D03C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RH - TDU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RH - TDU</dc:creator>
  <cp:keywords/>
  <cp:lastModifiedBy>Božica Knežić</cp:lastModifiedBy>
  <cp:revision>6</cp:revision>
  <cp:lastPrinted>2024-04-09T05:26:00Z</cp:lastPrinted>
  <dcterms:created xsi:type="dcterms:W3CDTF">2024-04-03T11:18:00Z</dcterms:created>
  <dcterms:modified xsi:type="dcterms:W3CDTF">2024-04-09T05:26:00Z</dcterms:modified>
</cp:coreProperties>
</file>