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8ac462" w14:paraId="b8ac462" w:rsidRDefault="001F4F72" w:rsidP="006E6A0D" w:rsidR="006E6A0D">
      <w:pPr>
        <w15:collapsed w:val="false"/>
      </w:pPr>
      <w:bookmarkStart w:name="_GoBack" w:id="0"/>
      <w:bookmarkEnd w:id="0"/>
      <w:r>
        <w:rPr>
          <w:noProof/>
          <w:lang w:eastAsia="hr-HR"/>
        </w:rPr>
        <w:drawing>
          <wp:inline distR="0" distL="0" distB="0" distT="0">
            <wp:extent cy="963295" cx="725170"/>
            <wp:effectExtent b="8255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25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6E6A0D" w:rsidP="006E6A0D" w:rsidR="006E6A0D">
      <w:r>
        <w:t>REPUBLIKA  HRVATSKA</w:t>
      </w:r>
    </w:p>
    <w:p w:rsidRDefault="006E6A0D" w:rsidP="006E6A0D" w:rsidR="006E6A0D">
      <w:r>
        <w:t>TRGOVAČKI SUD U ZAGREBU</w:t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Default="006E6A0D" w:rsidP="006E6A0D" w:rsidR="006E6A0D">
      <w:r>
        <w:t>Zagreb, Amruševa 2/II</w:t>
      </w:r>
    </w:p>
    <w:p w:rsidRDefault="006E6A0D" w:rsidP="006E6A0D" w:rsidR="006E6A0D">
      <w:r>
        <w:tab/>
      </w:r>
      <w:r>
        <w:tab/>
      </w:r>
      <w:r>
        <w:tab/>
        <w:t xml:space="preserve">                                       </w:t>
      </w:r>
      <w:r>
        <w:tab/>
      </w:r>
      <w:r>
        <w:tab/>
      </w:r>
      <w:r>
        <w:tab/>
        <w:t xml:space="preserve">           18. St-618/2019</w:t>
      </w:r>
      <w:r w:rsidR="008014EF">
        <w:t>-9</w:t>
      </w:r>
    </w:p>
    <w:p w:rsidRDefault="006E6A0D" w:rsidP="006E6A0D" w:rsidR="006E6A0D"/>
    <w:p w:rsidRDefault="006E6A0D" w:rsidP="006E6A0D" w:rsidR="006E6A0D"/>
    <w:p w:rsidRDefault="006E6A0D" w:rsidP="006E6A0D" w:rsidR="006E6A0D">
      <w:pPr>
        <w:jc w:val="both"/>
      </w:pPr>
      <w:r>
        <w:t xml:space="preserve">  </w:t>
      </w:r>
      <w:r>
        <w:tab/>
      </w:r>
      <w:r>
        <w:tab/>
      </w:r>
      <w:r>
        <w:tab/>
      </w:r>
      <w:r w:rsidR="000C67F0">
        <w:t xml:space="preserve">  </w:t>
      </w:r>
      <w:r>
        <w:t>U  I M E  R E P U B L I K E  H R V A T S K E</w:t>
      </w:r>
    </w:p>
    <w:p w:rsidRDefault="006E6A0D" w:rsidP="006E6A0D" w:rsidR="006E6A0D">
      <w:pPr>
        <w:jc w:val="both"/>
      </w:pPr>
    </w:p>
    <w:p w:rsidRDefault="006E6A0D" w:rsidP="006E6A0D" w:rsidR="006E6A0D">
      <w:pPr>
        <w:jc w:val="both"/>
      </w:pPr>
      <w:r>
        <w:t xml:space="preserve">                                                            </w:t>
      </w:r>
      <w:r w:rsidR="000C67F0">
        <w:t xml:space="preserve"> </w:t>
      </w:r>
      <w:r>
        <w:t>R J E Š E N J E</w:t>
      </w:r>
    </w:p>
    <w:p w:rsidRDefault="006E6A0D" w:rsidP="006E6A0D" w:rsidR="006E6A0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I</w:t>
      </w:r>
    </w:p>
    <w:p w:rsidRDefault="006E6A0D" w:rsidP="006E6A0D" w:rsidR="006E6A0D">
      <w:pPr>
        <w:jc w:val="both"/>
      </w:pPr>
      <w:r>
        <w:tab/>
      </w:r>
      <w:r>
        <w:tab/>
      </w:r>
      <w:r>
        <w:tab/>
      </w:r>
      <w:r>
        <w:tab/>
        <w:t xml:space="preserve">           Z A K L J U Č A K </w:t>
      </w:r>
    </w:p>
    <w:p w:rsidRDefault="006E6A0D" w:rsidP="006E6A0D" w:rsidR="006E6A0D">
      <w:pPr>
        <w:jc w:val="both"/>
      </w:pPr>
    </w:p>
    <w:p w:rsidRDefault="006E6A0D" w:rsidP="006E6A0D" w:rsidR="006E6A0D">
      <w:pPr>
        <w:jc w:val="both"/>
      </w:pPr>
    </w:p>
    <w:p w:rsidRDefault="006E6A0D" w:rsidP="006E6A0D" w:rsidR="006E6A0D">
      <w:pPr>
        <w:ind w:firstLine="708"/>
        <w:jc w:val="both"/>
      </w:pPr>
      <w:r>
        <w:t>Trgovački sud u Zagrebu, sudac Danijela Uzelac, u stečajnom postupku povodom prijedloga Financijske agencije, OIB 85821130368, Zagreb, Ulica grada Vukovara 70, za otvaranje stečajnog postupka nad dužnikom</w:t>
      </w:r>
      <w:r w:rsidR="001F4F72" w:rsidRPr="001F4F72">
        <w:t xml:space="preserve"> PETRADA PROJEKT j.d.o.o., OIB 85048838056, Zagreb, Ulica Braće Domany 8, </w:t>
      </w:r>
      <w:r>
        <w:t xml:space="preserve"> 19. ožujka 2019.</w:t>
      </w:r>
    </w:p>
    <w:p w:rsidRDefault="006E6A0D" w:rsidP="006E6A0D" w:rsidR="006E6A0D">
      <w:pPr>
        <w:jc w:val="both"/>
      </w:pPr>
    </w:p>
    <w:p w:rsidRDefault="006E6A0D" w:rsidP="006E6A0D" w:rsidR="006E6A0D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  <w:t xml:space="preserve">  r i j e š i o    j e</w:t>
      </w:r>
    </w:p>
    <w:p w:rsidRDefault="006E6A0D" w:rsidP="006E6A0D" w:rsidR="006E6A0D">
      <w:pPr>
        <w:jc w:val="both"/>
      </w:pPr>
    </w:p>
    <w:p w:rsidRDefault="006E6A0D" w:rsidP="001F4F72" w:rsidR="006E6A0D" w:rsidRPr="001F4F72">
      <w:pPr>
        <w:jc w:val="both"/>
      </w:pPr>
      <w:r>
        <w:t xml:space="preserve"> </w:t>
      </w:r>
      <w:r>
        <w:tab/>
        <w:t xml:space="preserve">Obustavlja se stečajni postupak nad dužnikom </w:t>
      </w:r>
      <w:r w:rsidR="001F4F72" w:rsidRPr="001F4F72">
        <w:t>PETRADA PROJEKT j.d.o.o., OIB 85048838056, Zagreb, Ulica Braće Domany 8</w:t>
      </w:r>
      <w:r w:rsidR="000C67F0">
        <w:t>.</w:t>
      </w:r>
    </w:p>
    <w:p w:rsidRDefault="006E6A0D" w:rsidP="006E6A0D" w:rsidR="006E6A0D">
      <w:pPr>
        <w:jc w:val="both"/>
      </w:pPr>
    </w:p>
    <w:p w:rsidRDefault="006E6A0D" w:rsidP="006E6A0D" w:rsidR="006E6A0D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z a k l j u č i o   j e </w:t>
      </w:r>
      <w:r>
        <w:tab/>
      </w:r>
    </w:p>
    <w:p w:rsidRDefault="006E6A0D" w:rsidP="006E6A0D" w:rsidR="006E6A0D">
      <w:pPr>
        <w:jc w:val="both"/>
      </w:pPr>
    </w:p>
    <w:p w:rsidRDefault="006E6A0D" w:rsidP="006E6A0D" w:rsidR="006E6A0D">
      <w:pPr>
        <w:jc w:val="both"/>
      </w:pPr>
      <w:r>
        <w:tab/>
        <w:t>Ročište određeno za 10. travnja 2019. u 9.15 neće se održati.</w:t>
      </w:r>
    </w:p>
    <w:p w:rsidRDefault="006E6A0D" w:rsidP="006E6A0D" w:rsidR="006E6A0D">
      <w:pPr>
        <w:jc w:val="both"/>
      </w:pPr>
    </w:p>
    <w:p w:rsidRDefault="006E6A0D" w:rsidP="006E6A0D" w:rsidR="006E6A0D">
      <w:pPr>
        <w:jc w:val="both"/>
      </w:pPr>
      <w:r>
        <w:t xml:space="preserve">  </w:t>
      </w:r>
      <w:r>
        <w:tab/>
      </w:r>
      <w:r>
        <w:tab/>
      </w:r>
      <w:r>
        <w:tab/>
      </w:r>
      <w:r>
        <w:tab/>
      </w:r>
      <w:r>
        <w:tab/>
        <w:t>Obrazloženje</w:t>
      </w:r>
    </w:p>
    <w:p w:rsidRDefault="006E6A0D" w:rsidP="006E6A0D" w:rsidR="006E6A0D">
      <w:pPr>
        <w:jc w:val="both"/>
      </w:pPr>
    </w:p>
    <w:p w:rsidRDefault="006E6A0D" w:rsidP="006E6A0D" w:rsidR="006E6A0D">
      <w:pPr>
        <w:ind w:firstLine="708"/>
        <w:jc w:val="both"/>
      </w:pPr>
      <w:r>
        <w:t>Financijska agencija podnijela je sudu prijedlog za otvaranje stečajnog postupka nad dužnikom na temelju odredbe članka 110. stavka 1. Stečajnog zakona (“Narodne novine” broj: 71/15. i 104/17., dalje: SZ).</w:t>
      </w:r>
    </w:p>
    <w:p w:rsidRDefault="006E6A0D" w:rsidP="006E6A0D" w:rsidR="006E6A0D">
      <w:pPr>
        <w:jc w:val="both"/>
      </w:pPr>
    </w:p>
    <w:p w:rsidRDefault="006E6A0D" w:rsidP="000B0E3B" w:rsidR="006E6A0D">
      <w:pPr>
        <w:ind w:firstLine="708"/>
        <w:jc w:val="both"/>
      </w:pPr>
      <w:r>
        <w:t xml:space="preserve">Nakon </w:t>
      </w:r>
      <w:r w:rsidR="000B0E3B">
        <w:t xml:space="preserve">pokretanja prethodnog postupka Financijska agencija je </w:t>
      </w:r>
      <w:r w:rsidR="00123D74">
        <w:t xml:space="preserve">podneskom od 18. ožujka 2019. obavijestila sud da </w:t>
      </w:r>
      <w:r w:rsidR="001F4F72">
        <w:t>na dan pisanja podneska</w:t>
      </w:r>
      <w:r w:rsidR="008A02ED">
        <w:t>, dakle 18. ožujka 2019.</w:t>
      </w:r>
      <w:r w:rsidR="001F4F72">
        <w:t xml:space="preserve"> dužnik nema evidentiranih osnova za plaćanje.</w:t>
      </w:r>
    </w:p>
    <w:p w:rsidRDefault="008A02ED" w:rsidP="000B0E3B" w:rsidR="008A02ED">
      <w:pPr>
        <w:ind w:firstLine="708"/>
        <w:jc w:val="both"/>
      </w:pPr>
    </w:p>
    <w:p w:rsidRDefault="008A02ED" w:rsidP="00F15E5F" w:rsidR="008A02ED" w:rsidRPr="008A02ED">
      <w:pPr>
        <w:ind w:firstLine="708"/>
        <w:jc w:val="both"/>
      </w:pPr>
      <w:r>
        <w:t xml:space="preserve">Nadalje, </w:t>
      </w:r>
      <w:r w:rsidR="00F15E5F">
        <w:t xml:space="preserve">ovaj sud je na temelju odredbe članka 11. stavka 3. SZ-a po službenoj dužnosti 19. ožujka 2019. izvršio </w:t>
      </w:r>
      <w:r>
        <w:t>u</w:t>
      </w:r>
      <w:r w:rsidR="00F15E5F">
        <w:t>vid</w:t>
      </w:r>
      <w:r w:rsidRPr="008A02ED">
        <w:t xml:space="preserve"> u elektronički sustav e-Blokade Financijske agencije </w:t>
      </w:r>
      <w:r w:rsidR="00F15E5F">
        <w:t xml:space="preserve">na temelju kojeg je utvrdio </w:t>
      </w:r>
      <w:r w:rsidR="005B362F">
        <w:t xml:space="preserve">da na </w:t>
      </w:r>
      <w:r w:rsidRPr="008A02ED">
        <w:t xml:space="preserve">dan </w:t>
      </w:r>
      <w:r w:rsidR="00F15E5F">
        <w:t xml:space="preserve">donošenja ovog rješenja, dužnik </w:t>
      </w:r>
      <w:r w:rsidRPr="008A02ED">
        <w:t>nema evidentiranih</w:t>
      </w:r>
      <w:r w:rsidR="00F15E5F" w:rsidRPr="00F15E5F">
        <w:t xml:space="preserve"> neizvršenih</w:t>
      </w:r>
      <w:r w:rsidRPr="008A02ED">
        <w:t xml:space="preserve"> osnova za plaćanje.</w:t>
      </w:r>
    </w:p>
    <w:p w:rsidRDefault="006E6A0D" w:rsidP="00F15E5F" w:rsidR="006E6A0D">
      <w:pPr>
        <w:jc w:val="both"/>
      </w:pPr>
    </w:p>
    <w:p w:rsidRDefault="006E6A0D" w:rsidP="00F15E5F" w:rsidR="006E6A0D">
      <w:pPr>
        <w:ind w:firstLine="708"/>
        <w:jc w:val="both"/>
      </w:pPr>
      <w:r>
        <w:t>Budući da je dužnik postao sposoban za plaćanje na temelju odredbe članka 128. stavka 9. SZ-a, odlučeno je kao u izreci rješenja.</w:t>
      </w:r>
    </w:p>
    <w:p w:rsidRDefault="006E6A0D" w:rsidP="00F15E5F" w:rsidR="006E6A0D">
      <w:pPr>
        <w:jc w:val="both"/>
      </w:pPr>
    </w:p>
    <w:p w:rsidRDefault="006E6A0D" w:rsidP="00F15E5F" w:rsidR="006E6A0D">
      <w:pPr>
        <w:jc w:val="both"/>
      </w:pPr>
      <w:r>
        <w:lastRenderedPageBreak/>
        <w:t xml:space="preserve"> </w:t>
      </w:r>
      <w:r>
        <w:tab/>
        <w:t>Imajući u vidu da je postupak obustavljen ročište određeno za 1</w:t>
      </w:r>
      <w:r w:rsidR="009C6A8E">
        <w:t>0</w:t>
      </w:r>
      <w:r>
        <w:t>. travnja 2019. neće održati.</w:t>
      </w:r>
    </w:p>
    <w:p w:rsidRDefault="006E6A0D" w:rsidP="00F15E5F" w:rsidR="006E6A0D">
      <w:pPr>
        <w:jc w:val="both"/>
      </w:pPr>
    </w:p>
    <w:p w:rsidRDefault="006E6A0D" w:rsidP="006E6A0D" w:rsidR="006E6A0D">
      <w:pPr>
        <w:ind w:firstLine="708" w:left="2124"/>
      </w:pPr>
      <w:r>
        <w:t>U Zagrebu 19. ožujka 2019.</w:t>
      </w:r>
    </w:p>
    <w:p w:rsidRDefault="006E6A0D" w:rsidP="000B0E3B" w:rsidR="006E6A0D">
      <w:pPr>
        <w:ind w:firstLine="708" w:left="6372"/>
      </w:pPr>
      <w:r>
        <w:t>Sudac</w:t>
      </w:r>
    </w:p>
    <w:p w:rsidRDefault="000B0E3B" w:rsidP="000B0E3B" w:rsidR="006E6A0D">
      <w:pPr>
        <w:ind w:firstLine="708" w:left="5664"/>
      </w:pPr>
      <w:r>
        <w:t xml:space="preserve">     </w:t>
      </w:r>
      <w:r w:rsidR="006E6A0D">
        <w:t>Danijela Uzelac</w:t>
      </w:r>
      <w:r w:rsidR="00177E1F">
        <w:t xml:space="preserve"> v. r. </w:t>
      </w:r>
    </w:p>
    <w:p w:rsidRDefault="006E6A0D" w:rsidP="006E6A0D" w:rsidR="006E6A0D"/>
    <w:p w:rsidRDefault="006E6A0D" w:rsidP="006E6A0D" w:rsidR="006E6A0D"/>
    <w:p w:rsidRDefault="006E6A0D" w:rsidP="006E6A0D" w:rsidR="006E6A0D"/>
    <w:p w:rsidRDefault="006E6A0D" w:rsidP="000B0E3B" w:rsidR="006E6A0D">
      <w:pPr>
        <w:jc w:val="both"/>
      </w:pPr>
      <w:r>
        <w:t>Uputa o pravnom lijeku: Protiv ovog rješenja može se izjaviti žalba Visokom trgovačkom sudu Republike Hrvatske u roku od 8 dana od dostave rješenja, a ulaže se putem ovog suda u 2 primjerka za sud i po 1 za svaku protivnu stranku. Dostava se smatra obavljenom istekom osmoga dana od dana objave ovog rješenja na mrežnoj stranici e-oglasna ploča Trgovačkog suda u Zagrebu (članak 12. stavak 1. SZ-a).</w:t>
      </w:r>
    </w:p>
    <w:p w:rsidRDefault="006E6A0D" w:rsidP="000B0E3B" w:rsidR="006E6A0D">
      <w:pPr>
        <w:jc w:val="both"/>
      </w:pPr>
    </w:p>
    <w:p w:rsidRDefault="00177E1F" w:rsidP="00177E1F" w:rsidR="006E6A0D">
      <w:pPr>
        <w:ind w:firstLine="708" w:left="4956"/>
        <w:jc w:val="both"/>
      </w:pPr>
      <w:r>
        <w:t>Za toč. otpravka – ovl. službenik</w:t>
      </w:r>
    </w:p>
    <w:p w:rsidRDefault="00177E1F" w:rsidP="00177E1F" w:rsidR="00177E1F">
      <w:pPr>
        <w:ind w:firstLine="708" w:left="5664"/>
        <w:jc w:val="both"/>
      </w:pPr>
      <w:r>
        <w:t>Kristina Švajger</w:t>
      </w:r>
    </w:p>
    <w:sectPr w:rsidSect="008014EF" w:rsidR="00177E1F">
      <w:headerReference w:type="default" r:id="rId9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014EF" w:rsidP="008014EF" w:rsidR="008014EF">
      <w:r>
        <w:separator/>
      </w:r>
    </w:p>
  </w:endnote>
  <w:endnote w:id="0" w:type="continuationSeparator">
    <w:p w:rsidRDefault="008014EF" w:rsidP="008014EF" w:rsidR="008014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 Light">
    <w:panose1 w:val="020F0302020204030204"/>
    <w:charset w:val="EE"/>
    <w:family w:val="swiss"/>
    <w:pitch w:val="variable"/>
    <w:sig w:csb1="00000000" w:csb0="0000019F" w:usb3="00000000" w:usb2="00000000" w:usb1="4000207B" w:usb0="A00002E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014EF" w:rsidP="008014EF" w:rsidR="008014EF">
      <w:r>
        <w:separator/>
      </w:r>
    </w:p>
  </w:footnote>
  <w:footnote w:id="0" w:type="continuationSeparator">
    <w:p w:rsidRDefault="008014EF" w:rsidP="008014EF" w:rsidR="008014E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277955758"/>
      <w:docPartObj>
        <w:docPartGallery w:val="Page Numbers (Top of Page)"/>
        <w:docPartUnique/>
      </w:docPartObj>
    </w:sdtPr>
    <w:sdtEndPr/>
    <w:sdtContent>
      <w:p w:rsidRDefault="008014EF" w:rsidR="008014EF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7E1F">
          <w:rPr>
            <w:noProof/>
          </w:rPr>
          <w:t>2</w:t>
        </w:r>
        <w:r>
          <w:fldChar w:fldCharType="end"/>
        </w:r>
      </w:p>
      <w:p w:rsidRDefault="008014EF" w:rsidP="008014EF" w:rsidR="008014EF">
        <w:pPr>
          <w:jc w:val="right"/>
        </w:pPr>
        <w:r>
          <w:t>18. St-618/2019-9</w:t>
        </w:r>
      </w:p>
      <w:p w:rsidRDefault="00177E1F" w:rsidR="008014EF">
        <w:pPr>
          <w:pStyle w:val="Zaglavlje"/>
          <w:jc w:val="center"/>
        </w:pPr>
      </w:p>
    </w:sdtContent>
  </w:sdt>
  <w:p w:rsidRDefault="008014EF" w:rsidR="008014EF">
    <w:pPr>
      <w:pStyle w:val="Zaglavlje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4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180A1F"/>
    <w:rsid w:val="000B0E3B"/>
    <w:rsid w:val="000C67F0"/>
    <w:rsid w:val="00123D74"/>
    <w:rsid w:val="00177E1F"/>
    <w:rsid w:val="00180A1F"/>
    <w:rsid w:val="001F4F72"/>
    <w:rsid w:val="005B362F"/>
    <w:rsid w:val="006E6A0D"/>
    <w:rsid w:val="008014EF"/>
    <w:rsid w:val="008A02ED"/>
    <w:rsid w:val="0099122D"/>
    <w:rsid w:val="009C6A8E"/>
    <w:rsid w:val="00F15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3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8014EF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8014EF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8014EF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8014EF"/>
  </w:style>
  <w:style w:styleId="Podnoje" w:type="paragraph">
    <w:name w:val="footer"/>
    <w:basedOn w:val="Normal"/>
    <w:link w:val="PodnojeChar"/>
    <w:uiPriority w:val="99"/>
    <w:unhideWhenUsed/>
    <w:rsid w:val="008014EF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8014EF"/>
  </w:style>
  <w:style w:styleId="Tekstrezerviranogmjesta" w:type="character">
    <w:name w:val="Placeholder Text"/>
    <w:basedOn w:val="Zadanifontodlomka"/>
    <w:uiPriority w:val="99"/>
    <w:semiHidden/>
    <w:rsid w:val="00177E1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77E1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77E1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77E1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77E1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3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8014EF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014EF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8014EF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8014EF"/>
  </w:style>
  <w:style w:styleId="Podnoje" w:type="paragraph">
    <w:name w:val="footer"/>
    <w:basedOn w:val="Normal"/>
    <w:link w:val="PodnojeChar"/>
    <w:uiPriority w:val="99"/>
    <w:unhideWhenUsed/>
    <w:rsid w:val="008014EF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8014EF"/>
  </w:style>
  <w:style w:styleId="Tekstrezerviranogmjesta" w:type="character">
    <w:name w:val="Placeholder Text"/>
    <w:basedOn w:val="Zadanifontodlomka"/>
    <w:uiPriority w:val="99"/>
    <w:semiHidden/>
    <w:rsid w:val="00177E1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77E1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77E1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77E1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77E1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panose="020F0302020204030204" typeface="Calibri Light"/>
        <a:ea typeface=""/>
        <a:cs typeface=""/>
        <a:font typeface="游ゴシック Light" script="Jpan"/>
        <a:font typeface="맑은 고딕" script="Hang"/>
        <a:font typeface="等线 Light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panose="020F0502020204030204" typeface="Calibri"/>
        <a:ea typeface=""/>
        <a:cs typeface=""/>
        <a:font typeface="游明朝" script="Jpan"/>
        <a:font typeface="맑은 고딕" script="Hang"/>
        <a:font typeface="等线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scaled="false" ang="5400000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scaled="false" ang="5400000"/>
        </a:gradFill>
      </a:fillStyleLst>
      <a:lnStyleLst>
        <a:ln algn="ctr" cmpd="sng" cap="flat" w="6350">
          <a:solidFill>
            <a:schemeClr val="phClr"/>
          </a:solidFill>
          <a:prstDash val="solid"/>
          <a:miter lim="800000"/>
        </a:ln>
        <a:ln algn="ctr" cmpd="sng" cap="flat" w="12700">
          <a:solidFill>
            <a:schemeClr val="phClr"/>
          </a:solidFill>
          <a:prstDash val="solid"/>
          <a:miter lim="800000"/>
        </a:ln>
        <a:ln algn="ctr" cmpd="sng" cap="flat" w="19050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rotWithShape="false" algn="ctr" dir="5400000" dist="19050" blurRad="5715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scaled="false" ang="540000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19. ožujka 2019.</izvorni_sadrzaj>
    <derivirana_varijabla naziv="DomainObject.DatumDonosenjaOdluke_1">19. ožujka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Danijela</izvorni_sadrzaj>
    <derivirana_varijabla naziv="DomainObject.DonositeljOdluke.Ime_1">Danijela</derivirana_varijabla>
  </DomainObject.DonositeljOdluke.Ime>
  <DomainObject.DonositeljOdluke.Prezime>
    <izvorni_sadrzaj>Uzelac</izvorni_sadrzaj>
    <derivirana_varijabla naziv="DomainObject.DonositeljOdluke.Prezime_1">Uzelac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618</izvorni_sadrzaj>
    <derivirana_varijabla naziv="DomainObject.Predmet.Broj_1">618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ožujka 2019.</izvorni_sadrzaj>
    <derivirana_varijabla naziv="DomainObject.Predmet.DatumOsnivanja_1">11. ožujka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St-618/2019</izvorni_sadrzaj>
    <derivirana_varijabla naziv="DomainObject.Predmet.OznakaBroj_1">St-618/2019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Aplikacija nije u punoj funkciji od 6.3.2019.g.</izvorni_sadrzaj>
    <derivirana_varijabla naziv="DomainObject.Predmet.PrimjedbaSuca_1">Aplikacija nije u punoj funkciji od 6.3.2019.g.</derivirana_varijabla>
  </DomainObject.Predmet.PrimjedbaSuca>
  <DomainObject.Predmet.ProtustrankaFormated>
    <izvorni_sadrzaj>  PETRADA PROJEKT j.d.o.o. za graditeljstvo, trgovinu i usluge</izvorni_sadrzaj>
    <derivirana_varijabla naziv="DomainObject.Predmet.ProtustrankaFormated_1">  PETRADA PROJEKT j.d.o.o. za graditeljstvo, trgovinu i usluge</derivirana_varijabla>
  </DomainObject.Predmet.ProtustrankaFormated>
  <DomainObject.Predmet.ProtustrankaFormatedOIB>
    <izvorni_sadrzaj>  PETRADA PROJEKT j.d.o.o. za graditeljstvo, trgovinu i usluge, OIB 85048838056</izvorni_sadrzaj>
    <derivirana_varijabla naziv="DomainObject.Predmet.ProtustrankaFormatedOIB_1">  PETRADA PROJEKT j.d.o.o. za graditeljstvo, trgovinu i usluge, OIB 85048838056</derivirana_varijabla>
  </DomainObject.Predmet.ProtustrankaFormatedOIB>
  <DomainObject.Predmet.ProtustrankaFormatedWithAdress>
    <izvorni_sadrzaj> PETRADA PROJEKT j.d.o.o. za graditeljstvo, trgovinu i usluge, Ulica Braće Domany 8, 10000 Zagreb</izvorni_sadrzaj>
    <derivirana_varijabla naziv="DomainObject.Predmet.ProtustrankaFormatedWithAdress_1"> PETRADA PROJEKT j.d.o.o. za graditeljstvo, trgovinu i usluge, Ulica Braće Domany 8, 10000 Zagreb</derivirana_varijabla>
  </DomainObject.Predmet.ProtustrankaFormatedWithAdress>
  <DomainObject.Predmet.ProtustrankaFormatedWithAdressOIB>
    <izvorni_sadrzaj> PETRADA PROJEKT j.d.o.o. za graditeljstvo, trgovinu i usluge, OIB 85048838056, Ulica Braće Domany 8, 10000 Zagreb</izvorni_sadrzaj>
    <derivirana_varijabla naziv="DomainObject.Predmet.ProtustrankaFormatedWithAdressOIB_1"> PETRADA PROJEKT j.d.o.o. za graditeljstvo, trgovinu i usluge, OIB 85048838056, Ulica Braće Domany 8, 10000 Zagreb</derivirana_varijabla>
  </DomainObject.Predmet.ProtustrankaFormatedWithAdressOIB>
  <DomainObject.Predmet.ProtustrankaWithAdress>
    <izvorni_sadrzaj>PETRADA PROJEKT j.d.o.o. za graditeljstvo, trgovinu i usluge Ulica Braće Domany 8, 10000 Zagreb</izvorni_sadrzaj>
    <derivirana_varijabla naziv="DomainObject.Predmet.ProtustrankaWithAdress_1">PETRADA PROJEKT j.d.o.o. za graditeljstvo, trgovinu i usluge Ulica Braće Domany 8, 10000 Zagreb</derivirana_varijabla>
  </DomainObject.Predmet.ProtustrankaWithAdress>
  <DomainObject.Predmet.ProtustrankaWithAdressOIB>
    <izvorni_sadrzaj>PETRADA PROJEKT j.d.o.o. za graditeljstvo, trgovinu i usluge, OIB 85048838056, Ulica Braće Domany 8, 10000 Zagreb</izvorni_sadrzaj>
    <derivirana_varijabla naziv="DomainObject.Predmet.ProtustrankaWithAdressOIB_1">PETRADA PROJEKT j.d.o.o. za graditeljstvo, trgovinu i usluge, OIB 85048838056, Ulica Braće Domany 8, 10000 Zagreb</derivirana_varijabla>
  </DomainObject.Predmet.ProtustrankaWithAdressOIB>
  <DomainObject.Predmet.ProtustrankaNazivFormated>
    <izvorni_sadrzaj>PETRADA PROJEKT j.d.o.o. za graditeljstvo, trgovinu i usluge</izvorni_sadrzaj>
    <derivirana_varijabla naziv="DomainObject.Predmet.ProtustrankaNazivFormated_1">PETRADA PROJEKT j.d.o.o. za graditeljstvo, trgovinu i usluge</derivirana_varijabla>
  </DomainObject.Predmet.ProtustrankaNazivFormated>
  <DomainObject.Predmet.ProtustrankaNazivFormatedOIB>
    <izvorni_sadrzaj>PETRADA PROJEKT j.d.o.o. za graditeljstvo, trgovinu i usluge, OIB 85048838056</izvorni_sadrzaj>
    <derivirana_varijabla naziv="DomainObject.Predmet.ProtustrankaNazivFormatedOIB_1">PETRADA PROJEKT j.d.o.o. za graditeljstvo, trgovinu i usluge, OIB 85048838056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18. - D. Uzelac</izvorni_sadrzaj>
    <derivirana_varijabla naziv="DomainObject.Predmet.Referada.Naziv_1">18. - D. Uzelac</derivirana_varijabla>
  </DomainObject.Predmet.Referada.Naziv>
  <DomainObject.Predmet.Referada.Oznaka>
    <izvorni_sadrzaj>18. </izvorni_sadrzaj>
    <derivirana_varijabla naziv="DomainObject.Predmet.Referada.Oznaka_1">18. </derivirana_varijabla>
  </DomainObject.Predmet.Referada.Oznaka>
  <DomainObject.Predmet.Referada.Prostorija.Naziv>
    <izvorni_sadrzaj>Soba DZ III 56</izvorni_sadrzaj>
    <derivirana_varijabla naziv="DomainObject.Predmet.Referada.Prostorija.Naziv_1">Soba DZ III 56</derivirana_varijabla>
  </DomainObject.Predmet.Referada.Prostorija.Naziv>
  <DomainObject.Predmet.Referada.Prostorija.Oznaka>
    <izvorni_sadrzaj>DZ III 56</izvorni_sadrzaj>
    <derivirana_varijabla naziv="DomainObject.Predmet.Referada.Prostorija.Oznaka_1">DZ III 56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Danijela Uzelac</izvorni_sadrzaj>
    <derivirana_varijabla naziv="DomainObject.Predmet.Referada.Sudac_1">Danijela Uzelac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Zagreb</izvorni_sadrzaj>
    <derivirana_varijabla naziv="DomainObject.Predmet.StrankaFormated_1">  FINANCIJSKA AGENCIJA, RC Zagreb</derivirana_varijabla>
  </DomainObject.Predmet.StrankaFormated>
  <DomainObject.Predmet.StrankaFormatedOIB>
    <izvorni_sadrzaj>  FINANCIJSKA AGENCIJA, RC Zagreb, OIB 85821130368</izvorni_sadrzaj>
    <derivirana_varijabla naziv="DomainObject.Predmet.StrankaFormatedOIB_1">  FINANCIJSKA AGENCIJA, RC Zagreb, OIB 85821130368</derivirana_varijabla>
  </DomainObject.Predmet.StrankaFormatedOIB>
  <DomainObject.Predmet.StrankaFormatedWithAdress>
    <izvorni_sadrzaj> FINANCIJSKA AGENCIJA, RC Zagreb, Trg svibanjskih žrtava 1995. 1, 10000 Zagreb</izvorni_sadrzaj>
    <derivirana_varijabla naziv="DomainObject.Predmet.StrankaFormatedWithAdress_1"> FINANCIJSKA AGENCIJA, RC Zagreb, Trg svibanjskih žrtava 1995. 1, 10000 Zagreb</derivirana_varijabla>
  </DomainObject.Predmet.StrankaFormatedWithAdress>
  <DomainObject.Predmet.StrankaFormatedWithAdressOIB>
    <izvorni_sadrzaj> FINANCIJSKA AGENCIJA, RC Zagreb, OIB 85821130368, Trg svibanjskih žrtava 1995. 1, 10000 Zagreb</izvorni_sadrzaj>
    <derivirana_varijabla naziv="DomainObject.Predmet.StrankaFormatedWithAdressOIB_1"> FINANCIJSKA AGENCIJA, RC Zagreb, OIB 85821130368, Trg svibanjskih žrtava 1995. 1, 10000 Zagreb</derivirana_varijabla>
  </DomainObject.Predmet.StrankaFormatedWithAdressOIB>
  <DomainObject.Predmet.StrankaWithAdress>
    <izvorni_sadrzaj>FINANCIJSKA AGENCIJA, RC Zagreb Trg svibanjskih žrtava 1995. 1,10000 Zagreb</izvorni_sadrzaj>
    <derivirana_varijabla naziv="DomainObject.Predmet.StrankaWithAdress_1">FINANCIJSKA AGENCIJA, RC Zagreb Trg svibanjskih žrtava 1995. 1,10000 Zagreb</derivirana_varijabla>
  </DomainObject.Predmet.StrankaWithAdress>
  <DomainObject.Predmet.StrankaWithAdressOIB>
    <izvorni_sadrzaj>FINANCIJSKA AGENCIJA, RC Zagreb, OIB 85821130368, Trg svibanjskih žrtava 1995. 1,10000 Zagreb</izvorni_sadrzaj>
    <derivirana_varijabla naziv="DomainObject.Predmet.StrankaWithAdressOIB_1">FINANCIJSKA AGENCIJA, RC Zagreb, OIB 85821130368, Trg svibanjskih žrtava 1995. 1,10000 Zagreb</derivirana_varijabla>
  </DomainObject.Predmet.StrankaWithAdressOIB>
  <DomainObject.Predmet.StrankaNazivFormated>
    <izvorni_sadrzaj>FINANCIJSKA AGENCIJA, RC Zagreb</izvorni_sadrzaj>
    <derivirana_varijabla naziv="DomainObject.Predmet.StrankaNazivFormated_1">FINANCIJSKA AGENCIJA, RC Zagreb</derivirana_varijabla>
  </DomainObject.Predmet.StrankaNazivFormated>
  <DomainObject.Predmet.StrankaNazivFormatedOIB>
    <izvorni_sadrzaj>FINANCIJSKA AGENCIJA, RC Zagreb, OIB 85821130368</izvorni_sadrzaj>
    <derivirana_varijabla naziv="DomainObject.Predmet.StrankaNazivFormatedOIB_1">FINANCIJSKA AGENCIJA, RC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18. - D. Uzelac</izvorni_sadrzaj>
    <derivirana_varijabla naziv="DomainObject.Predmet.TrenutnaLokacijaSpisa.Naziv_1">18. - D. Uzelac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Kristina Švajger</izvorni_sadrzaj>
    <derivirana_varijabla naziv="DomainObject.Predmet.Zapisnicar_1">Kristina Švajger</derivirana_varijabla>
  </DomainObject.Predmet.Zapisnicar>
  <DomainObject.Predmet.StrankaListFormated>
    <izvorni_sadrzaj>
      <item>FINANCIJSKA AGENCIJA, RC Zagreb</item>
    </izvorni_sadrzaj>
    <derivirana_varijabla naziv="DomainObject.Predmet.StrankaListFormated_1">
      <item>FINANCIJSKA AGENCIJA, RC Zagreb</item>
    </derivirana_varijabla>
  </DomainObject.Predmet.StrankaListFormated>
  <DomainObject.Predmet.StrankaListFormatedOIB>
    <izvorni_sadrzaj>
      <item>FINANCIJSKA AGENCIJA, RC Zagreb, OIB 85821130368</item>
    </izvorni_sadrzaj>
    <derivirana_varijabla naziv="DomainObject.Predmet.StrankaListFormatedOIB_1">
      <item>FINANCIJSKA AGENCIJA, RC Zagreb, OIB 85821130368</item>
    </derivirana_varijabla>
  </DomainObject.Predmet.StrankaListFormatedOIB>
  <DomainObject.Predmet.StrankaListFormatedWithAdress>
    <izvorni_sadrzaj>
      <item>FINANCIJSKA AGENCIJA, RC Zagreb, Trg svibanjskih žrtava 1995. 1, 10000 Zagreb</item>
    </izvorni_sadrzaj>
    <derivirana_varijabla naziv="DomainObject.Predmet.StrankaListFormatedWithAdress_1">
      <item>FINANCIJSKA AGENCIJA, RC Zagreb, Trg svibanjskih žrtava 1995. 1, 10000 Zagreb</item>
    </derivirana_varijabla>
  </DomainObject.Predmet.StrankaListFormatedWithAdress>
  <DomainObject.Predmet.StrankaListFormatedWithAdressOIB>
    <izvorni_sadrzaj>
      <item>FINANCIJSKA AGENCIJA, RC Zagreb, OIB 85821130368, Trg svibanjskih žrtava 1995. 1, 10000 Zagreb</item>
    </izvorni_sadrzaj>
    <derivirana_varijabla naziv="DomainObject.Predmet.StrankaListFormatedWithAdressOIB_1">
      <item>FINANCIJSKA AGENCIJA, RC Zagreb, OIB 85821130368, Trg svibanjskih žrtava 1995. 1, 10000 Zagreb</item>
    </derivirana_varijabla>
  </DomainObject.Predmet.StrankaListFormatedWithAdressOIB>
  <DomainObject.Predmet.StrankaListNazivFormated>
    <izvorni_sadrzaj>
      <item>FINANCIJSKA AGENCIJA, RC Zagreb</item>
    </izvorni_sadrzaj>
    <derivirana_varijabla naziv="DomainObject.Predmet.StrankaListNazivFormated_1">
      <item>FINANCIJSKA AGENCIJA, RC Zagreb</item>
    </derivirana_varijabla>
  </DomainObject.Predmet.StrankaListNazivFormated>
  <DomainObject.Predmet.StrankaListNazivFormatedOIB>
    <izvorni_sadrzaj>
      <item>FINANCIJSKA AGENCIJA, RC Zagreb, OIB 85821130368</item>
    </izvorni_sadrzaj>
    <derivirana_varijabla naziv="DomainObject.Predmet.StrankaListNazivFormatedOIB_1">
      <item>FINANCIJSKA AGENCIJA, RC Zagreb, OIB 85821130368</item>
    </derivirana_varijabla>
  </DomainObject.Predmet.StrankaListNazivFormatedOIB>
  <DomainObject.Predmet.ProtuStrankaListFormated>
    <izvorni_sadrzaj>
      <item>PETRADA PROJEKT j.d.o.o. za graditeljstvo, trgovinu i usluge</item>
    </izvorni_sadrzaj>
    <derivirana_varijabla naziv="DomainObject.Predmet.ProtuStrankaListFormated_1">
      <item>PETRADA PROJEKT j.d.o.o. za graditeljstvo, trgovinu i usluge</item>
    </derivirana_varijabla>
  </DomainObject.Predmet.ProtuStrankaListFormated>
  <DomainObject.Predmet.ProtuStrankaListFormatedOIB>
    <izvorni_sadrzaj>
      <item>PETRADA PROJEKT j.d.o.o. za graditeljstvo, trgovinu i usluge, OIB 85048838056</item>
    </izvorni_sadrzaj>
    <derivirana_varijabla naziv="DomainObject.Predmet.ProtuStrankaListFormatedOIB_1">
      <item>PETRADA PROJEKT j.d.o.o. za graditeljstvo, trgovinu i usluge, OIB 85048838056</item>
    </derivirana_varijabla>
  </DomainObject.Predmet.ProtuStrankaListFormatedOIB>
  <DomainObject.Predmet.ProtuStrankaListFormatedWithAdress>
    <izvorni_sadrzaj>
      <item>PETRADA PROJEKT j.d.o.o. za graditeljstvo, trgovinu i usluge, Ulica Braće Domany 8, 10000 Zagreb</item>
    </izvorni_sadrzaj>
    <derivirana_varijabla naziv="DomainObject.Predmet.ProtuStrankaListFormatedWithAdress_1">
      <item>PETRADA PROJEKT j.d.o.o. za graditeljstvo, trgovinu i usluge, Ulica Braće Domany 8, 10000 Zagreb</item>
    </derivirana_varijabla>
  </DomainObject.Predmet.ProtuStrankaListFormatedWithAdress>
  <DomainObject.Predmet.ProtuStrankaListFormatedWithAdressOIB>
    <izvorni_sadrzaj>
      <item>PETRADA PROJEKT j.d.o.o. za graditeljstvo, trgovinu i usluge, OIB 85048838056, Ulica Braće Domany 8, 10000 Zagreb</item>
    </izvorni_sadrzaj>
    <derivirana_varijabla naziv="DomainObject.Predmet.ProtuStrankaListFormatedWithAdressOIB_1">
      <item>PETRADA PROJEKT j.d.o.o. za graditeljstvo, trgovinu i usluge, OIB 85048838056, Ulica Braće Domany 8, 10000 Zagreb</item>
    </derivirana_varijabla>
  </DomainObject.Predmet.ProtuStrankaListFormatedWithAdressOIB>
  <DomainObject.Predmet.ProtuStrankaListNazivFormated>
    <izvorni_sadrzaj>
      <item>PETRADA PROJEKT j.d.o.o. za graditeljstvo, trgovinu i usluge</item>
    </izvorni_sadrzaj>
    <derivirana_varijabla naziv="DomainObject.Predmet.ProtuStrankaListNazivFormated_1">
      <item>PETRADA PROJEKT j.d.o.o. za graditeljstvo, trgovinu i usluge</item>
    </derivirana_varijabla>
  </DomainObject.Predmet.ProtuStrankaListNazivFormated>
  <DomainObject.Predmet.ProtuStrankaListNazivFormatedOIB>
    <izvorni_sadrzaj>
      <item>PETRADA PROJEKT j.d.o.o. za graditeljstvo, trgovinu i usluge, OIB 85048838056</item>
    </izvorni_sadrzaj>
    <derivirana_varijabla naziv="DomainObject.Predmet.ProtuStrankaListNazivFormatedOIB_1">
      <item>PETRADA PROJEKT j.d.o.o. za graditeljstvo, trgovinu i usluge, OIB 85048838056</item>
    </derivirana_varijabla>
  </DomainObject.Predmet.ProtuStrankaListNazivFormatedOIB>
  <DomainObject.Predmet.OstaliListFormated>
    <izvorni_sadrzaj>
      <item>Stjepan Šabić</item>
    </izvorni_sadrzaj>
    <derivirana_varijabla naziv="DomainObject.Predmet.OstaliListFormated_1">
      <item>Stjepan Šabić</item>
    </derivirana_varijabla>
  </DomainObject.Predmet.OstaliListFormated>
  <DomainObject.Predmet.OstaliListFormatedOIB>
    <izvorni_sadrzaj>
      <item>Stjepan Šabić, OIB 42436140050</item>
    </izvorni_sadrzaj>
    <derivirana_varijabla naziv="DomainObject.Predmet.OstaliListFormatedOIB_1">
      <item>Stjepan Šabić, OIB 42436140050</item>
    </derivirana_varijabla>
  </DomainObject.Predmet.OstaliListFormatedOIB>
  <DomainObject.Predmet.OstaliListFormatedWithAdress>
    <izvorni_sadrzaj>
      <item>Stjepan Šabić, Braće Domany 8, 10000 Zagreb</item>
    </izvorni_sadrzaj>
    <derivirana_varijabla naziv="DomainObject.Predmet.OstaliListFormatedWithAdress_1">
      <item>Stjepan Šabić, Braće Domany 8, 10000 Zagreb</item>
    </derivirana_varijabla>
  </DomainObject.Predmet.OstaliListFormatedWithAdress>
  <DomainObject.Predmet.OstaliListFormatedWithAdressOIB>
    <izvorni_sadrzaj>
      <item>Stjepan Šabić, OIB 42436140050, Braće Domany 8, 10000 Zagreb</item>
    </izvorni_sadrzaj>
    <derivirana_varijabla naziv="DomainObject.Predmet.OstaliListFormatedWithAdressOIB_1">
      <item>Stjepan Šabić, OIB 42436140050, Braće Domany 8, 10000 Zagreb</item>
    </derivirana_varijabla>
  </DomainObject.Predmet.OstaliListFormatedWithAdressOIB>
  <DomainObject.Predmet.OstaliListNazivFormated>
    <izvorni_sadrzaj>
      <item>Stjepan Šabić</item>
    </izvorni_sadrzaj>
    <derivirana_varijabla naziv="DomainObject.Predmet.OstaliListNazivFormated_1">
      <item>Stjepan Šabić</item>
    </derivirana_varijabla>
  </DomainObject.Predmet.OstaliListNazivFormated>
  <DomainObject.Predmet.OstaliListNazivFormatedOIB>
    <izvorni_sadrzaj>
      <item>Stjepan Šabić, OIB 42436140050</item>
    </izvorni_sadrzaj>
    <derivirana_varijabla naziv="DomainObject.Predmet.OstaliListNazivFormatedOIB_1">
      <item>Stjepan Šabić, OIB 42436140050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19. ožujka 2019.</izvorni_sadrzaj>
    <derivirana_varijabla naziv="DomainObject.Datum_1">19. ožujka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Zagreb</izvorni_sadrzaj>
    <derivirana_varijabla naziv="DomainObject.Predmet.StrankaIDrugi_1">FINANCIJSKA AGENCIJA, RC Zagreb</derivirana_varijabla>
  </DomainObject.Predmet.StrankaIDrugi>
  <DomainObject.Predmet.ProtustrankaIDrugi>
    <izvorni_sadrzaj>PETRADA PROJEKT j.d.o.o. za graditeljstvo, trgovinu i usluge</izvorni_sadrzaj>
    <derivirana_varijabla naziv="DomainObject.Predmet.ProtustrankaIDrugi_1">PETRADA PROJEKT j.d.o.o. za graditeljstvo, trgovinu i usluge</derivirana_varijabla>
  </DomainObject.Predmet.ProtustrankaIDrugi>
  <DomainObject.Predmet.StrankaIDrugiAdressOIB>
    <izvorni_sadrzaj>FINANCIJSKA AGENCIJA, RC Zagreb, OIB 85821130368, Trg svibanjskih žrtava 1995. 1, 10000 Zagreb</izvorni_sadrzaj>
    <derivirana_varijabla naziv="DomainObject.Predmet.StrankaIDrugiAdressOIB_1">FINANCIJSKA AGENCIJA, RC Zagreb, OIB 85821130368, Trg svibanjskih žrtava 1995. 1, 10000 Zagreb</derivirana_varijabla>
  </DomainObject.Predmet.StrankaIDrugiAdressOIB>
  <DomainObject.Predmet.ProtustrankaIDrugiAdressOIB>
    <izvorni_sadrzaj>PETRADA PROJEKT j.d.o.o. za graditeljstvo, trgovinu i usluge, OIB 85048838056, Ulica Braće Domany 8, 10000 Zagreb</izvorni_sadrzaj>
    <derivirana_varijabla naziv="DomainObject.Predmet.ProtustrankaIDrugiAdressOIB_1">PETRADA PROJEKT j.d.o.o. za graditeljstvo, trgovinu i usluge, OIB 85048838056, Ulica Braće Domany 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PETRADA PROJEKT j.d.o.o. za graditeljstvo, trgovinu i usluge</item>
      <item>FINANCIJSKA AGENCIJA, RC Zagreb</item>
      <item>Stjepan Šabić</item>
    </izvorni_sadrzaj>
    <derivirana_varijabla naziv="DomainObject.Predmet.SudioniciListNaziv_1">
      <item>PETRADA PROJEKT j.d.o.o. za graditeljstvo, trgovinu i usluge</item>
      <item>FINANCIJSKA AGENCIJA, RC Zagreb</item>
      <item>Stjepan Šabić</item>
    </derivirana_varijabla>
  </DomainObject.Predmet.SudioniciListNaziv>
  <DomainObject.Predmet.SudioniciListAdressOIB>
    <izvorni_sadrzaj>
      <item>PETRADA PROJEKT j.d.o.o. za graditeljstvo, trgovinu i usluge, OIB 85048838056, Ulica Braće Domany 8,10000 Zagreb</item>
      <item>FINANCIJSKA AGENCIJA, RC Zagreb, OIB 85821130368, Trg svibanjskih žrtava 1995. 1,10000 Zagreb</item>
      <item>Stjepan Šabić, OIB 42436140050, Braće Domany 8,10000 Zagreb</item>
    </izvorni_sadrzaj>
    <derivirana_varijabla naziv="DomainObject.Predmet.SudioniciListAdressOIB_1">
      <item>PETRADA PROJEKT j.d.o.o. za graditeljstvo, trgovinu i usluge, OIB 85048838056, Ulica Braće Domany 8,10000 Zagreb</item>
      <item>FINANCIJSKA AGENCIJA, RC Zagreb, OIB 85821130368, Trg svibanjskih žrtava 1995. 1,10000 Zagreb</item>
      <item>Stjepan Šabić, OIB 42436140050, Braće Domany 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85048838056</item>
      <item>, OIB 85821130368</item>
      <item>, OIB 42436140050</item>
    </izvorni_sadrzaj>
    <derivirana_varijabla naziv="DomainObject.Predmet.SudioniciListNazivOIB_1">
      <item>, OIB 85048838056</item>
      <item>, OIB 85821130368</item>
      <item>, OIB 42436140050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13. ožujka 2019.</izvorni_sadrzaj>
    <derivirana_varijabla naziv="DomainObject.PredzadnjaOdlukaIzPredmeta.DatumDonosenjaOdluke_1">13. ožujka 2019.</derivirana_varijabla>
  </DomainObject.PredzadnjaOdlukaIzPredmeta.DatumDonosenjaOdluke>
  <DomainObject.PredzadnjaOdlukaIzPredmeta.Oznaka>
    <izvorni_sadrzaj>St-618/2019-6</izvorni_sadrzaj>
    <derivirana_varijabla naziv="DomainObject.PredzadnjaOdlukaIzPredmeta.Oznaka_1">St-618/2019-6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Ministarstvo Pravosuda Republike Hrvatske</properties:Company>
  <properties:Pages>2</properties:Pages>
  <properties:Words>362</properties:Words>
  <properties:Characters>1759</properties:Characters>
  <properties:Lines>63</properties:Lines>
  <properties:Paragraphs>25</properties:Paragraphs>
  <properties:TotalTime>16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2293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2019-03-19T12:14:00Z</dcterms:created>
  <dc:creator>Danijela Uzelac</dc:creator>
  <dc:description/>
  <cp:keywords/>
  <cp:lastModifiedBy>Katarina Franjić</cp:lastModifiedBy>
  <cp:lastPrinted>2019-03-19T12:57:00Z</cp:lastPrinted>
  <dcterms:modified xmlns:xsi="http://www.w3.org/2001/XMLSchema-instance" xsi:type="dcterms:W3CDTF">2019-03-19T12:58:00Z</dcterms:modified>
  <cp:revision>6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- obustava postupka (st-618-19 5. rješenje i zaključak -obustava.docx)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