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372D9" w:rsidR="00F03655" w:rsidP="00E65029" w:rsidRDefault="00F03655" w14:paraId="fcf82a5" w14:textId="fcf82a5">
      <w:pPr>
        <w:pStyle w:val="Style3"/>
        <w:widowControl/>
        <w:spacing w:line="240" w:lineRule="exact"/>
        <w:ind w:right="5741" w:firstLine="0"/>
        <w15:collapsed w:val="false"/>
        <w:rPr>
          <w:rFonts w:ascii="Arial" w:hAnsi="Arial" w:cs="Arial"/>
        </w:rPr>
      </w:pPr>
      <w:bookmarkStart w:name="_GoBack" w:id="0"/>
      <w:bookmarkEnd w:id="0"/>
    </w:p>
    <w:p w:rsidRPr="002372D9" w:rsidR="009E4878" w:rsidRDefault="009E4878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2372D9" w:rsidR="00F03655" w:rsidRDefault="00F03655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2372D9" w:rsidR="0022261F" w:rsidRDefault="00DC641B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  <w:r w:rsidRPr="002372D9">
        <w:rPr>
          <w:rFonts w:ascii="Arial" w:hAnsi="Arial" w:cs="Arial"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1106979</wp:posOffset>
            </wp:positionH>
            <wp:positionV relativeFrom="paragraph">
              <wp:posOffset>31923</wp:posOffset>
            </wp:positionV>
            <wp:extent cx="407035" cy="506730"/>
            <wp:effectExtent l="0" t="0" r="0" b="7620"/>
            <wp:wrapNone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50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2372D9" w:rsidR="0022261F" w:rsidRDefault="0022261F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2372D9" w:rsidR="009E4878" w:rsidRDefault="009E4878">
      <w:pPr>
        <w:pStyle w:val="Style3"/>
        <w:widowControl/>
        <w:ind w:left="941" w:right="5741" w:firstLine="125"/>
        <w:rPr>
          <w:rFonts w:ascii="Arial" w:hAnsi="Arial" w:cs="Arial"/>
        </w:rPr>
      </w:pPr>
    </w:p>
    <w:p w:rsidRPr="002372D9" w:rsidR="00CF1528" w:rsidP="001A7917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2372D9" w:rsidR="001A7917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2372D9" w:rsidR="009E4878" w:rsidP="001A7917" w:rsidRDefault="00CF152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     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REPUBLIKA HRVATSKA </w:t>
      </w:r>
    </w:p>
    <w:p w:rsidRPr="002372D9" w:rsidR="009E4878" w:rsidP="001A7917" w:rsidRDefault="00FD23AB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OPĆINSKI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PREKRŠAJNI SUD U </w:t>
      </w:r>
      <w:r w:rsidRPr="002372D9" w:rsidR="006214E3">
        <w:rPr>
          <w:rStyle w:val="FontStyle21"/>
          <w:rFonts w:ascii="Arial" w:hAnsi="Arial" w:cs="Arial"/>
          <w:sz w:val="24"/>
          <w:szCs w:val="24"/>
        </w:rPr>
        <w:t>Z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AGREBU </w:t>
      </w:r>
    </w:p>
    <w:p w:rsidR="002372D9" w:rsidP="00A850BB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2372D9" w:rsidR="001A791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E65029">
        <w:rPr>
          <w:rStyle w:val="FontStyle21"/>
          <w:rFonts w:ascii="Arial" w:hAnsi="Arial" w:cs="Arial"/>
          <w:sz w:val="24"/>
          <w:szCs w:val="24"/>
        </w:rPr>
        <w:t xml:space="preserve">Zagreb, Avenija Dubrovnik </w:t>
      </w:r>
      <w:r w:rsidRPr="002372D9" w:rsidR="006214E3">
        <w:rPr>
          <w:rStyle w:val="FontStyle21"/>
          <w:rFonts w:ascii="Arial" w:hAnsi="Arial" w:cs="Arial"/>
          <w:sz w:val="24"/>
          <w:szCs w:val="24"/>
        </w:rPr>
        <w:t>8</w:t>
      </w:r>
      <w:r w:rsidRPr="002372D9" w:rsidR="00CD3B48">
        <w:rPr>
          <w:rStyle w:val="FontStyle21"/>
          <w:rFonts w:ascii="Arial" w:hAnsi="Arial" w:cs="Arial"/>
          <w:sz w:val="24"/>
          <w:szCs w:val="24"/>
        </w:rPr>
        <w:tab/>
      </w:r>
      <w:r w:rsidRPr="002372D9" w:rsidR="00550682">
        <w:rPr>
          <w:rStyle w:val="FontStyle21"/>
          <w:rFonts w:ascii="Arial" w:hAnsi="Arial" w:cs="Arial"/>
          <w:sz w:val="24"/>
          <w:szCs w:val="24"/>
        </w:rPr>
        <w:t xml:space="preserve">    </w:t>
      </w:r>
    </w:p>
    <w:p w:rsidRPr="002372D9" w:rsidR="00963C47" w:rsidP="00A850BB" w:rsidRDefault="00550682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                </w:t>
      </w:r>
      <w:r w:rsidRPr="002372D9" w:rsidR="005772A7">
        <w:rPr>
          <w:rStyle w:val="FontStyle21"/>
          <w:rFonts w:ascii="Arial" w:hAnsi="Arial" w:cs="Arial"/>
          <w:sz w:val="24"/>
          <w:szCs w:val="24"/>
        </w:rPr>
        <w:t xml:space="preserve">   </w:t>
      </w:r>
    </w:p>
    <w:p w:rsidRPr="002372D9" w:rsidR="00CF1528" w:rsidP="00A850BB" w:rsidRDefault="000B05A4">
      <w:pPr>
        <w:pStyle w:val="Style3"/>
        <w:widowControl/>
        <w:ind w:left="4320" w:right="28" w:firstLine="0"/>
        <w:jc w:val="right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2372D9" w:rsidR="00A850BB">
        <w:rPr>
          <w:rStyle w:val="FontStyle21"/>
          <w:rFonts w:ascii="Arial" w:hAnsi="Arial" w:cs="Arial"/>
          <w:sz w:val="24"/>
          <w:szCs w:val="24"/>
        </w:rPr>
        <w:tab/>
      </w:r>
      <w:r w:rsidRPr="002372D9" w:rsidR="00A653D6">
        <w:rPr>
          <w:rStyle w:val="FontStyle21"/>
          <w:rFonts w:ascii="Arial" w:hAnsi="Arial" w:cs="Arial"/>
          <w:sz w:val="24"/>
          <w:szCs w:val="24"/>
        </w:rPr>
        <w:t>Poslovni b</w:t>
      </w:r>
      <w:r w:rsidRPr="002372D9" w:rsidR="00A224B4">
        <w:rPr>
          <w:rStyle w:val="FontStyle21"/>
          <w:rFonts w:ascii="Arial" w:hAnsi="Arial" w:cs="Arial"/>
          <w:sz w:val="24"/>
          <w:szCs w:val="24"/>
        </w:rPr>
        <w:t xml:space="preserve">roj: </w:t>
      </w:r>
      <w:r w:rsidRPr="002372D9" w:rsidR="001A7917">
        <w:rPr>
          <w:rStyle w:val="FontStyle21"/>
          <w:rFonts w:ascii="Arial" w:hAnsi="Arial" w:cs="Arial"/>
          <w:sz w:val="24"/>
          <w:szCs w:val="24"/>
        </w:rPr>
        <w:t xml:space="preserve">Pp </w:t>
      </w:r>
      <w:r w:rsidRPr="002372D9" w:rsidR="00602A1B">
        <w:rPr>
          <w:rStyle w:val="FontStyle21"/>
          <w:rFonts w:ascii="Arial" w:hAnsi="Arial" w:cs="Arial"/>
          <w:sz w:val="24"/>
          <w:szCs w:val="24"/>
        </w:rPr>
        <w:t>Ikp-eu-</w:t>
      </w:r>
      <w:r w:rsidRPr="002372D9" w:rsidR="000D5B43">
        <w:rPr>
          <w:rStyle w:val="FontStyle21"/>
          <w:rFonts w:ascii="Arial" w:hAnsi="Arial" w:cs="Arial"/>
          <w:sz w:val="24"/>
          <w:szCs w:val="24"/>
        </w:rPr>
        <w:t>56</w:t>
      </w:r>
      <w:r w:rsidRPr="002372D9" w:rsidR="004802F9">
        <w:rPr>
          <w:rStyle w:val="FontStyle21"/>
          <w:rFonts w:ascii="Arial" w:hAnsi="Arial" w:cs="Arial"/>
          <w:sz w:val="24"/>
          <w:szCs w:val="24"/>
        </w:rPr>
        <w:t>/</w:t>
      </w:r>
      <w:r w:rsidRPr="002372D9" w:rsidR="00E65029">
        <w:rPr>
          <w:rStyle w:val="FontStyle21"/>
          <w:rFonts w:ascii="Arial" w:hAnsi="Arial" w:cs="Arial"/>
          <w:sz w:val="24"/>
          <w:szCs w:val="24"/>
        </w:rPr>
        <w:t>20</w:t>
      </w:r>
      <w:r w:rsidRPr="002372D9" w:rsidR="003C5FF4">
        <w:rPr>
          <w:rStyle w:val="FontStyle21"/>
          <w:rFonts w:ascii="Arial" w:hAnsi="Arial" w:cs="Arial"/>
          <w:sz w:val="24"/>
          <w:szCs w:val="24"/>
        </w:rPr>
        <w:t>2</w:t>
      </w:r>
      <w:r w:rsidRPr="002372D9" w:rsidR="005F57D8">
        <w:rPr>
          <w:rStyle w:val="FontStyle21"/>
          <w:rFonts w:ascii="Arial" w:hAnsi="Arial" w:cs="Arial"/>
          <w:sz w:val="24"/>
          <w:szCs w:val="24"/>
        </w:rPr>
        <w:t>6</w:t>
      </w:r>
      <w:r w:rsidRPr="002372D9" w:rsidR="00CD3B48">
        <w:rPr>
          <w:rStyle w:val="FontStyle21"/>
          <w:rFonts w:ascii="Arial" w:hAnsi="Arial" w:cs="Arial"/>
          <w:sz w:val="24"/>
          <w:szCs w:val="24"/>
        </w:rPr>
        <w:tab/>
      </w:r>
      <w:r w:rsidRPr="002372D9" w:rsidR="00CD3B48">
        <w:rPr>
          <w:rStyle w:val="FontStyle21"/>
          <w:rFonts w:ascii="Arial" w:hAnsi="Arial" w:cs="Arial"/>
          <w:sz w:val="24"/>
          <w:szCs w:val="24"/>
        </w:rPr>
        <w:tab/>
      </w:r>
    </w:p>
    <w:p w:rsidRPr="002372D9" w:rsidR="00F03655" w:rsidP="009E4878" w:rsidRDefault="003937C5">
      <w:pPr>
        <w:pStyle w:val="Style9"/>
        <w:widowControl/>
        <w:spacing w:before="96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2372D9">
        <w:rPr>
          <w:rStyle w:val="FontStyle21"/>
          <w:rFonts w:ascii="Arial" w:hAnsi="Arial" w:cs="Arial"/>
          <w:spacing w:val="70"/>
          <w:sz w:val="24"/>
          <w:szCs w:val="24"/>
        </w:rPr>
        <w:t>U</w:t>
      </w:r>
      <w:r w:rsidRPr="002372D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>
        <w:rPr>
          <w:rStyle w:val="FontStyle21"/>
          <w:rFonts w:ascii="Arial" w:hAnsi="Arial" w:cs="Arial"/>
          <w:spacing w:val="70"/>
          <w:sz w:val="24"/>
          <w:szCs w:val="24"/>
        </w:rPr>
        <w:t>IME</w:t>
      </w:r>
      <w:r w:rsidRPr="002372D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>
        <w:rPr>
          <w:rStyle w:val="FontStyle21"/>
          <w:rFonts w:ascii="Arial" w:hAnsi="Arial" w:cs="Arial"/>
          <w:spacing w:val="70"/>
          <w:sz w:val="24"/>
          <w:szCs w:val="24"/>
        </w:rPr>
        <w:t>REPUBLIKE</w:t>
      </w:r>
      <w:r w:rsidRPr="002372D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>
        <w:rPr>
          <w:rStyle w:val="FontStyle21"/>
          <w:rFonts w:ascii="Arial" w:hAnsi="Arial" w:cs="Arial"/>
          <w:spacing w:val="70"/>
          <w:sz w:val="24"/>
          <w:szCs w:val="24"/>
        </w:rPr>
        <w:t>HRVATSKE</w:t>
      </w:r>
    </w:p>
    <w:p w:rsidRPr="002372D9" w:rsidR="00F03655" w:rsidP="009E4878" w:rsidRDefault="00F03655">
      <w:pPr>
        <w:pStyle w:val="Style9"/>
        <w:widowControl/>
        <w:spacing w:line="240" w:lineRule="exact"/>
        <w:ind w:left="-284"/>
        <w:jc w:val="center"/>
        <w:rPr>
          <w:rFonts w:ascii="Arial" w:hAnsi="Arial" w:cs="Arial"/>
        </w:rPr>
      </w:pPr>
    </w:p>
    <w:p w:rsidRPr="002372D9" w:rsidR="00F03655" w:rsidP="009E4878" w:rsidRDefault="003937C5">
      <w:pPr>
        <w:pStyle w:val="Style9"/>
        <w:widowControl/>
        <w:spacing w:before="110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2372D9">
        <w:rPr>
          <w:rStyle w:val="FontStyle21"/>
          <w:rFonts w:ascii="Arial" w:hAnsi="Arial" w:cs="Arial"/>
          <w:spacing w:val="70"/>
          <w:sz w:val="24"/>
          <w:szCs w:val="24"/>
        </w:rPr>
        <w:t>PRESUDA</w:t>
      </w:r>
    </w:p>
    <w:p w:rsidRPr="002372D9" w:rsidR="00F03655" w:rsidP="009E4878" w:rsidRDefault="00F03655">
      <w:pPr>
        <w:pStyle w:val="Style6"/>
        <w:widowControl/>
        <w:spacing w:line="240" w:lineRule="exact"/>
        <w:ind w:left="-284"/>
        <w:rPr>
          <w:rFonts w:ascii="Arial" w:hAnsi="Arial" w:cs="Arial"/>
        </w:rPr>
      </w:pPr>
    </w:p>
    <w:p w:rsidRPr="002372D9" w:rsidR="0025711D" w:rsidP="005772A7" w:rsidRDefault="00FD23AB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Općinski p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rekršajni sud u Zagrebu po sutkinji </w:t>
      </w:r>
      <w:r w:rsidRPr="002372D9" w:rsidR="00A57A21">
        <w:rPr>
          <w:rStyle w:val="FontStyle21"/>
          <w:rFonts w:ascii="Arial" w:hAnsi="Arial" w:cs="Arial"/>
          <w:sz w:val="24"/>
          <w:szCs w:val="24"/>
        </w:rPr>
        <w:t>Valeriji</w:t>
      </w:r>
      <w:r w:rsidRPr="002372D9" w:rsidR="0010037D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A57A21">
        <w:rPr>
          <w:rStyle w:val="FontStyle21"/>
          <w:rFonts w:ascii="Arial" w:hAnsi="Arial" w:cs="Arial"/>
          <w:sz w:val="24"/>
          <w:szCs w:val="24"/>
        </w:rPr>
        <w:t>Radić</w:t>
      </w:r>
      <w:r w:rsidRPr="002372D9" w:rsidR="00F713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uz sudjelovanje </w:t>
      </w:r>
      <w:r w:rsidRPr="002372D9" w:rsidR="00DA01FA">
        <w:rPr>
          <w:rStyle w:val="FontStyle21"/>
          <w:rFonts w:ascii="Arial" w:hAnsi="Arial" w:cs="Arial"/>
          <w:sz w:val="24"/>
          <w:szCs w:val="24"/>
        </w:rPr>
        <w:t>zapisniča</w:t>
      </w:r>
      <w:r w:rsidRPr="002372D9" w:rsidR="00A653D6">
        <w:rPr>
          <w:rStyle w:val="FontStyle21"/>
          <w:rFonts w:ascii="Arial" w:hAnsi="Arial" w:cs="Arial"/>
          <w:sz w:val="24"/>
          <w:szCs w:val="24"/>
        </w:rPr>
        <w:t xml:space="preserve">rke </w:t>
      </w:r>
      <w:r w:rsidRPr="002372D9" w:rsidR="00C5210F">
        <w:rPr>
          <w:rStyle w:val="FontStyle21"/>
          <w:rFonts w:ascii="Arial" w:hAnsi="Arial" w:cs="Arial"/>
          <w:sz w:val="24"/>
          <w:szCs w:val="24"/>
        </w:rPr>
        <w:t>Danijele Brebrić</w:t>
      </w:r>
      <w:r w:rsidRPr="002372D9" w:rsidR="00AC5CC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u postupku odlučivanja o zahtjevu države izdavateljice, Republike </w:t>
      </w:r>
      <w:r w:rsidRPr="002372D9" w:rsidR="00421056">
        <w:rPr>
          <w:rStyle w:val="FontStyle21"/>
          <w:rFonts w:ascii="Arial" w:hAnsi="Arial" w:cs="Arial"/>
          <w:sz w:val="24"/>
          <w:szCs w:val="24"/>
        </w:rPr>
        <w:t xml:space="preserve">Slovenije, </w:t>
      </w:r>
      <w:r w:rsidRPr="002372D9" w:rsidR="005333DD">
        <w:rPr>
          <w:rStyle w:val="FontStyle21"/>
          <w:rFonts w:ascii="Arial" w:hAnsi="Arial" w:cs="Arial"/>
          <w:sz w:val="24"/>
          <w:szCs w:val="24"/>
        </w:rPr>
        <w:t>za priznanje i izvršenj</w:t>
      </w:r>
      <w:r w:rsidRPr="002372D9" w:rsidR="00421056">
        <w:rPr>
          <w:rStyle w:val="FontStyle21"/>
          <w:rFonts w:ascii="Arial" w:hAnsi="Arial" w:cs="Arial"/>
          <w:sz w:val="24"/>
          <w:szCs w:val="24"/>
        </w:rPr>
        <w:t xml:space="preserve">e novčane kazne prema </w:t>
      </w:r>
      <w:bookmarkStart w:name="_Hlk122951426" w:id="1"/>
      <w:r w:rsidRPr="002372D9" w:rsidR="00F713BB">
        <w:rPr>
          <w:rStyle w:val="FontStyle21"/>
          <w:rFonts w:ascii="Arial" w:hAnsi="Arial" w:cs="Arial"/>
          <w:sz w:val="24"/>
          <w:szCs w:val="24"/>
        </w:rPr>
        <w:t xml:space="preserve">osuđenici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 xml:space="preserve">Jasni Grdović, </w:t>
      </w:r>
      <w:r w:rsidRPr="002372D9" w:rsidR="00DB3568">
        <w:rPr>
          <w:rStyle w:val="FontStyle21"/>
          <w:rFonts w:ascii="Arial" w:hAnsi="Arial" w:cs="Arial"/>
          <w:sz w:val="24"/>
          <w:szCs w:val="24"/>
        </w:rPr>
        <w:t>na temelju Platnog naloga</w:t>
      </w:r>
      <w:r w:rsidRPr="002372D9" w:rsidR="00B707CF">
        <w:rPr>
          <w:rStyle w:val="FontStyle21"/>
          <w:rFonts w:ascii="Arial" w:hAnsi="Arial" w:cs="Arial"/>
          <w:sz w:val="24"/>
          <w:szCs w:val="24"/>
        </w:rPr>
        <w:t xml:space="preserve"> Republike Slovenije, </w:t>
      </w:r>
      <w:r w:rsidRPr="002372D9" w:rsidR="00775853">
        <w:rPr>
          <w:rStyle w:val="FontStyle21"/>
          <w:rFonts w:ascii="Arial" w:hAnsi="Arial" w:cs="Arial"/>
          <w:sz w:val="24"/>
          <w:szCs w:val="24"/>
        </w:rPr>
        <w:t>Ministarstvo za notranje zadeve</w:t>
      </w:r>
      <w:r w:rsidRPr="002372D9" w:rsidR="00CE0345">
        <w:rPr>
          <w:rStyle w:val="FontStyle21"/>
          <w:rFonts w:ascii="Arial" w:hAnsi="Arial" w:cs="Arial"/>
          <w:sz w:val="24"/>
          <w:szCs w:val="24"/>
        </w:rPr>
        <w:t xml:space="preserve">, Policijska uprava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Maribor</w:t>
      </w:r>
      <w:r w:rsidRPr="002372D9" w:rsidR="00CE0345">
        <w:rPr>
          <w:rStyle w:val="FontStyle21"/>
          <w:rFonts w:ascii="Arial" w:hAnsi="Arial" w:cs="Arial"/>
          <w:sz w:val="24"/>
          <w:szCs w:val="24"/>
        </w:rPr>
        <w:t xml:space="preserve">, Postaja prometne policije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Maribor,</w:t>
      </w:r>
      <w:r w:rsidRPr="002372D9" w:rsidR="00CE034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B707CF">
        <w:rPr>
          <w:rStyle w:val="FontStyle21"/>
          <w:rFonts w:ascii="Arial" w:hAnsi="Arial" w:cs="Arial"/>
          <w:sz w:val="24"/>
          <w:szCs w:val="24"/>
        </w:rPr>
        <w:t xml:space="preserve">broj: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5000002529808</w:t>
      </w:r>
      <w:r w:rsidRPr="002372D9" w:rsidR="0025711D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B707CF">
        <w:rPr>
          <w:rStyle w:val="FontStyle21"/>
          <w:rFonts w:ascii="Arial" w:hAnsi="Arial" w:cs="Arial"/>
          <w:sz w:val="24"/>
          <w:szCs w:val="24"/>
        </w:rPr>
        <w:t xml:space="preserve">od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14. siječnja</w:t>
      </w:r>
      <w:r w:rsidRPr="002372D9" w:rsidR="008B3DDE">
        <w:rPr>
          <w:rStyle w:val="FontStyle21"/>
          <w:rFonts w:ascii="Arial" w:hAnsi="Arial" w:cs="Arial"/>
          <w:sz w:val="24"/>
          <w:szCs w:val="24"/>
        </w:rPr>
        <w:t xml:space="preserve"> 2024.,</w:t>
      </w:r>
    </w:p>
    <w:p w:rsidRPr="002372D9" w:rsidR="0022261F" w:rsidP="005772A7" w:rsidRDefault="00B707CF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 </w:t>
      </w:r>
      <w:bookmarkEnd w:id="1"/>
    </w:p>
    <w:p w:rsidRPr="002372D9" w:rsidR="00F03655" w:rsidP="0022261F" w:rsidRDefault="0022261F">
      <w:pPr>
        <w:pStyle w:val="Style6"/>
        <w:widowControl/>
        <w:spacing w:line="274" w:lineRule="exact"/>
        <w:ind w:firstLine="0"/>
        <w:jc w:val="center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pacing w:val="70"/>
          <w:sz w:val="24"/>
          <w:szCs w:val="24"/>
        </w:rPr>
        <w:t>p</w:t>
      </w:r>
      <w:r w:rsidRPr="002372D9" w:rsidR="003937C5">
        <w:rPr>
          <w:rStyle w:val="FontStyle21"/>
          <w:rFonts w:ascii="Arial" w:hAnsi="Arial" w:cs="Arial"/>
          <w:spacing w:val="70"/>
          <w:sz w:val="24"/>
          <w:szCs w:val="24"/>
        </w:rPr>
        <w:t>resudio</w:t>
      </w:r>
      <w:r w:rsidRPr="002372D9">
        <w:rPr>
          <w:rStyle w:val="FontStyle21"/>
          <w:rFonts w:ascii="Arial" w:hAnsi="Arial" w:cs="Arial"/>
          <w:spacing w:val="70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pacing w:val="70"/>
          <w:sz w:val="24"/>
          <w:szCs w:val="24"/>
        </w:rPr>
        <w:t>je</w:t>
      </w:r>
    </w:p>
    <w:p w:rsidRPr="002372D9" w:rsidR="00BF7EBC" w:rsidP="00BF7EBC" w:rsidRDefault="00BF7EBC">
      <w:pPr>
        <w:pStyle w:val="Style6"/>
        <w:widowControl/>
        <w:spacing w:line="274" w:lineRule="exact"/>
        <w:ind w:firstLine="0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2372D9" w:rsidR="00852C9A" w:rsidP="00852C9A" w:rsidRDefault="00BF7EBC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pacing w:val="70"/>
          <w:sz w:val="24"/>
          <w:szCs w:val="24"/>
        </w:rPr>
        <w:t xml:space="preserve">I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Na temelju čl.</w:t>
      </w:r>
      <w:r w:rsidRPr="002372D9" w:rsidR="00AC559D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77. st.</w:t>
      </w:r>
      <w:r w:rsidRPr="002372D9" w:rsidR="005C413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1A7917">
        <w:rPr>
          <w:rStyle w:val="FontStyle21"/>
          <w:rFonts w:ascii="Arial" w:hAnsi="Arial" w:cs="Arial"/>
          <w:sz w:val="24"/>
          <w:szCs w:val="24"/>
        </w:rPr>
        <w:t>1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. i 3. Zakona o pravosudnoj suradnji u kaznenim stvarima s državama članicama Europske unije</w:t>
      </w:r>
      <w:r w:rsidRPr="002372D9" w:rsidR="004C3C35">
        <w:rPr>
          <w:rStyle w:val="FontStyle21"/>
          <w:rFonts w:ascii="Arial" w:hAnsi="Arial" w:cs="Arial"/>
          <w:sz w:val="24"/>
          <w:szCs w:val="24"/>
        </w:rPr>
        <w:t xml:space="preserve"> (NN 91/10, </w:t>
      </w:r>
      <w:r w:rsidRPr="002372D9" w:rsidR="005C4131">
        <w:rPr>
          <w:rStyle w:val="FontStyle21"/>
          <w:rFonts w:ascii="Arial" w:hAnsi="Arial" w:cs="Arial"/>
          <w:sz w:val="24"/>
          <w:szCs w:val="24"/>
        </w:rPr>
        <w:t>81/13,</w:t>
      </w:r>
      <w:r w:rsidRPr="002372D9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124/13,</w:t>
      </w:r>
      <w:r w:rsidRPr="002372D9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5C4131">
        <w:rPr>
          <w:rStyle w:val="FontStyle21"/>
          <w:rFonts w:ascii="Arial" w:hAnsi="Arial" w:cs="Arial"/>
          <w:sz w:val="24"/>
          <w:szCs w:val="24"/>
        </w:rPr>
        <w:t>26/15</w:t>
      </w:r>
      <w:r w:rsidRPr="002372D9" w:rsidR="00FD23AB">
        <w:rPr>
          <w:rStyle w:val="FontStyle21"/>
          <w:rFonts w:ascii="Arial" w:hAnsi="Arial" w:cs="Arial"/>
          <w:sz w:val="24"/>
          <w:szCs w:val="24"/>
        </w:rPr>
        <w:t>, 102/17, 68/18</w:t>
      </w:r>
      <w:r w:rsidRPr="002372D9" w:rsidR="008B0EEC">
        <w:rPr>
          <w:rStyle w:val="FontStyle21"/>
          <w:rFonts w:ascii="Arial" w:hAnsi="Arial" w:cs="Arial"/>
          <w:sz w:val="24"/>
          <w:szCs w:val="24"/>
        </w:rPr>
        <w:t>, 70/19</w:t>
      </w:r>
      <w:r w:rsidRPr="002372D9" w:rsidR="00CF39A9">
        <w:rPr>
          <w:rStyle w:val="FontStyle21"/>
          <w:rFonts w:ascii="Arial" w:hAnsi="Arial" w:cs="Arial"/>
          <w:b/>
          <w:bCs/>
          <w:sz w:val="24"/>
          <w:szCs w:val="24"/>
        </w:rPr>
        <w:t xml:space="preserve">, </w:t>
      </w:r>
      <w:r w:rsidRPr="002372D9" w:rsidR="00CF39A9">
        <w:rPr>
          <w:rStyle w:val="FontStyle21"/>
          <w:rFonts w:ascii="Arial" w:hAnsi="Arial" w:cs="Arial"/>
          <w:bCs/>
          <w:sz w:val="24"/>
          <w:szCs w:val="24"/>
        </w:rPr>
        <w:t>141/20</w:t>
      </w:r>
      <w:r w:rsidRPr="002372D9" w:rsidR="009F7FDC">
        <w:rPr>
          <w:rStyle w:val="FontStyle21"/>
          <w:rFonts w:ascii="Arial" w:hAnsi="Arial" w:cs="Arial"/>
          <w:bCs/>
          <w:sz w:val="24"/>
          <w:szCs w:val="24"/>
        </w:rPr>
        <w:t>, 18/24</w:t>
      </w:r>
      <w:r w:rsidRPr="002372D9" w:rsidR="005C4131">
        <w:rPr>
          <w:rStyle w:val="FontStyle21"/>
          <w:rFonts w:ascii="Arial" w:hAnsi="Arial" w:cs="Arial"/>
          <w:bCs/>
          <w:sz w:val="24"/>
          <w:szCs w:val="24"/>
        </w:rPr>
        <w:t>)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 u daljnjem tekstu ZPSKS-EU) </w:t>
      </w:r>
      <w:r w:rsidRPr="002372D9" w:rsidR="003937C5">
        <w:rPr>
          <w:rStyle w:val="FontStyle21"/>
          <w:rFonts w:ascii="Arial" w:hAnsi="Arial" w:cs="Arial"/>
          <w:spacing w:val="70"/>
          <w:sz w:val="24"/>
          <w:szCs w:val="24"/>
        </w:rPr>
        <w:t>priznaje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pacing w:val="70"/>
          <w:sz w:val="24"/>
          <w:szCs w:val="24"/>
        </w:rPr>
        <w:t>se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 strana sudska odluka </w:t>
      </w:r>
      <w:r w:rsidRPr="002372D9" w:rsidR="009F7FDC">
        <w:rPr>
          <w:rStyle w:val="FontStyle21"/>
          <w:rFonts w:ascii="Arial" w:hAnsi="Arial" w:cs="Arial"/>
          <w:sz w:val="24"/>
          <w:szCs w:val="24"/>
        </w:rPr>
        <w:t xml:space="preserve">Republike Slovenije, </w:t>
      </w:r>
      <w:r w:rsidRPr="002372D9" w:rsidR="00954B9C">
        <w:rPr>
          <w:rStyle w:val="FontStyle21"/>
          <w:rFonts w:ascii="Arial" w:hAnsi="Arial" w:cs="Arial"/>
          <w:sz w:val="24"/>
          <w:szCs w:val="24"/>
        </w:rPr>
        <w:t xml:space="preserve">Ministarstvo za notranje zadeve, Policijska uprava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 xml:space="preserve">Maribor, Postaja prometne policije Maribor, broj: 5000002529808 od 14. siječnja 2024., </w:t>
      </w:r>
      <w:r w:rsidRPr="002372D9" w:rsidR="003708E9">
        <w:rPr>
          <w:rStyle w:val="FontStyle21"/>
          <w:rFonts w:ascii="Arial" w:hAnsi="Arial" w:cs="Arial"/>
          <w:sz w:val="24"/>
          <w:szCs w:val="24"/>
        </w:rPr>
        <w:t xml:space="preserve">koja je postala pravomoćna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13. srpnja</w:t>
      </w:r>
      <w:r w:rsidRPr="002372D9" w:rsidR="008B3DDE">
        <w:rPr>
          <w:rStyle w:val="FontStyle21"/>
          <w:rFonts w:ascii="Arial" w:hAnsi="Arial" w:cs="Arial"/>
          <w:sz w:val="24"/>
          <w:szCs w:val="24"/>
        </w:rPr>
        <w:t xml:space="preserve"> 2024.,</w:t>
      </w:r>
      <w:r w:rsidRPr="002372D9" w:rsidR="002B753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u dijelu odluke o novčanoj kazni koja se odnosi</w:t>
      </w:r>
      <w:r w:rsidRPr="002372D9" w:rsidR="00E849C8">
        <w:rPr>
          <w:rStyle w:val="FontStyle21"/>
          <w:rFonts w:ascii="Arial" w:hAnsi="Arial" w:cs="Arial"/>
          <w:sz w:val="24"/>
          <w:szCs w:val="24"/>
        </w:rPr>
        <w:t xml:space="preserve"> na istu</w:t>
      </w:r>
      <w:r w:rsidRPr="002372D9" w:rsidR="005C4131">
        <w:rPr>
          <w:rStyle w:val="FontStyle21"/>
          <w:rFonts w:ascii="Arial" w:hAnsi="Arial" w:cs="Arial"/>
          <w:sz w:val="24"/>
          <w:szCs w:val="24"/>
        </w:rPr>
        <w:t xml:space="preserve">, kojom odlukom je </w:t>
      </w:r>
    </w:p>
    <w:p w:rsidRPr="002372D9" w:rsidR="00852C9A" w:rsidP="00852C9A" w:rsidRDefault="00852C9A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2372D9" w:rsidR="00F03655" w:rsidP="00852C9A" w:rsidRDefault="00852C9A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Jasna Grdović, rođ. 01.08.1972., OIB: 72794158072, s prebivalištem u Zagrebu, Ostrovička ulica 4, </w:t>
      </w:r>
      <w:r w:rsidRPr="002372D9" w:rsidR="005C4131">
        <w:rPr>
          <w:rStyle w:val="FontStyle21"/>
          <w:rFonts w:ascii="Arial" w:hAnsi="Arial" w:cs="Arial"/>
          <w:sz w:val="24"/>
          <w:szCs w:val="24"/>
        </w:rPr>
        <w:t>proglašen</w:t>
      </w:r>
      <w:r w:rsidRPr="002372D9" w:rsidR="00954B9C">
        <w:rPr>
          <w:rStyle w:val="FontStyle21"/>
          <w:rFonts w:ascii="Arial" w:hAnsi="Arial" w:cs="Arial"/>
          <w:sz w:val="24"/>
          <w:szCs w:val="24"/>
        </w:rPr>
        <w:t>a krivo</w:t>
      </w:r>
      <w:r w:rsidRPr="002372D9" w:rsidR="005C4131">
        <w:rPr>
          <w:rStyle w:val="FontStyle21"/>
          <w:rFonts w:ascii="Arial" w:hAnsi="Arial" w:cs="Arial"/>
          <w:sz w:val="24"/>
          <w:szCs w:val="24"/>
        </w:rPr>
        <w:t>m</w:t>
      </w:r>
      <w:r w:rsidRPr="002372D9" w:rsidR="00576D4D">
        <w:rPr>
          <w:rStyle w:val="FontStyle21"/>
          <w:rFonts w:ascii="Arial" w:hAnsi="Arial" w:cs="Arial"/>
          <w:sz w:val="24"/>
          <w:szCs w:val="24"/>
        </w:rPr>
        <w:t>,</w:t>
      </w:r>
    </w:p>
    <w:p w:rsidRPr="002372D9" w:rsidR="00F03655" w:rsidP="009E4878" w:rsidRDefault="00F03655">
      <w:pPr>
        <w:pStyle w:val="Style3"/>
        <w:widowControl/>
        <w:spacing w:line="240" w:lineRule="exact"/>
        <w:ind w:left="-284" w:firstLine="0"/>
        <w:rPr>
          <w:rFonts w:ascii="Arial" w:hAnsi="Arial" w:cs="Arial"/>
        </w:rPr>
      </w:pPr>
    </w:p>
    <w:p w:rsidRPr="002372D9" w:rsidR="00C8275E" w:rsidP="00C8275E" w:rsidRDefault="00E849C8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zbog toga što je</w:t>
      </w:r>
      <w:r w:rsidRPr="002372D9" w:rsidR="008B3DD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31. prosinca 2022</w:t>
      </w:r>
      <w:r w:rsidRPr="002372D9" w:rsidR="0054034D">
        <w:rPr>
          <w:rStyle w:val="FontStyle21"/>
          <w:rFonts w:ascii="Arial" w:hAnsi="Arial" w:cs="Arial"/>
          <w:sz w:val="24"/>
          <w:szCs w:val="24"/>
        </w:rPr>
        <w:t xml:space="preserve">. u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09:33</w:t>
      </w:r>
      <w:r w:rsidRPr="002372D9" w:rsidR="0054034D">
        <w:rPr>
          <w:rStyle w:val="FontStyle21"/>
          <w:rFonts w:ascii="Arial" w:hAnsi="Arial" w:cs="Arial"/>
          <w:sz w:val="24"/>
          <w:szCs w:val="24"/>
        </w:rPr>
        <w:t xml:space="preserve"> sati upravljala</w:t>
      </w:r>
      <w:r w:rsidRPr="002372D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A4039D">
        <w:rPr>
          <w:rStyle w:val="FontStyle21"/>
          <w:rFonts w:ascii="Arial" w:hAnsi="Arial" w:cs="Arial"/>
          <w:sz w:val="24"/>
          <w:szCs w:val="24"/>
        </w:rPr>
        <w:t>vozilom</w:t>
      </w:r>
      <w:r w:rsidRPr="002372D9" w:rsidR="00341CB5">
        <w:rPr>
          <w:rStyle w:val="FontStyle21"/>
          <w:rFonts w:ascii="Arial" w:hAnsi="Arial" w:cs="Arial"/>
          <w:sz w:val="24"/>
          <w:szCs w:val="24"/>
        </w:rPr>
        <w:t xml:space="preserve"> registracijske</w:t>
      </w:r>
      <w:r w:rsidRPr="002372D9" w:rsidR="005825B6">
        <w:rPr>
          <w:rStyle w:val="FontStyle21"/>
          <w:rFonts w:ascii="Arial" w:hAnsi="Arial" w:cs="Arial"/>
          <w:sz w:val="24"/>
          <w:szCs w:val="24"/>
        </w:rPr>
        <w:t xml:space="preserve"> oznake </w:t>
      </w:r>
      <w:r w:rsidRPr="002372D9" w:rsidR="0054034D">
        <w:rPr>
          <w:rStyle w:val="FontStyle21"/>
          <w:rFonts w:ascii="Arial" w:hAnsi="Arial" w:cs="Arial"/>
          <w:sz w:val="24"/>
          <w:szCs w:val="24"/>
        </w:rPr>
        <w:t xml:space="preserve">ZG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3972</w:t>
      </w:r>
      <w:r w:rsidRPr="002372D9" w:rsidR="0054034D">
        <w:rPr>
          <w:rStyle w:val="FontStyle21"/>
          <w:rFonts w:ascii="Arial" w:hAnsi="Arial" w:cs="Arial"/>
          <w:sz w:val="24"/>
          <w:szCs w:val="24"/>
        </w:rPr>
        <w:t>-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JA</w:t>
      </w:r>
      <w:r w:rsidRPr="002372D9" w:rsidR="005825B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>
        <w:rPr>
          <w:rStyle w:val="FontStyle21"/>
          <w:rFonts w:ascii="Arial" w:hAnsi="Arial" w:cs="Arial"/>
          <w:sz w:val="24"/>
          <w:szCs w:val="24"/>
        </w:rPr>
        <w:t>u</w:t>
      </w:r>
      <w:r w:rsidRPr="002372D9" w:rsidR="00EA1D4E">
        <w:rPr>
          <w:rStyle w:val="FontStyle21"/>
          <w:rFonts w:ascii="Arial" w:hAnsi="Arial" w:cs="Arial"/>
          <w:sz w:val="24"/>
          <w:szCs w:val="24"/>
        </w:rPr>
        <w:t xml:space="preserve"> Republici Sloveniji</w:t>
      </w:r>
      <w:r w:rsidRPr="002372D9" w:rsidR="005837D6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2372D9" w:rsidR="00BD53F7">
        <w:rPr>
          <w:rStyle w:val="FontStyle21"/>
          <w:rFonts w:ascii="Arial" w:hAnsi="Arial" w:cs="Arial"/>
          <w:sz w:val="24"/>
          <w:szCs w:val="24"/>
        </w:rPr>
        <w:t xml:space="preserve">na </w:t>
      </w:r>
      <w:r w:rsidRPr="002372D9" w:rsidR="00DE6F4D">
        <w:rPr>
          <w:rStyle w:val="FontStyle21"/>
          <w:rFonts w:ascii="Arial" w:hAnsi="Arial" w:cs="Arial"/>
          <w:sz w:val="24"/>
          <w:szCs w:val="24"/>
        </w:rPr>
        <w:t>cesti</w:t>
      </w:r>
      <w:r w:rsidRPr="002372D9" w:rsidR="005A0AA4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2C40C6">
        <w:rPr>
          <w:rStyle w:val="FontStyle21"/>
          <w:rFonts w:ascii="Arial" w:hAnsi="Arial" w:cs="Arial"/>
          <w:sz w:val="24"/>
          <w:szCs w:val="24"/>
        </w:rPr>
        <w:t xml:space="preserve">br.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 xml:space="preserve">929, </w:t>
      </w:r>
      <w:r w:rsidRPr="002372D9" w:rsidR="00C41F6D">
        <w:rPr>
          <w:rStyle w:val="FontStyle21"/>
          <w:rFonts w:ascii="Arial" w:hAnsi="Arial" w:cs="Arial"/>
          <w:sz w:val="24"/>
          <w:szCs w:val="24"/>
        </w:rPr>
        <w:t>na dionici</w:t>
      </w:r>
      <w:r w:rsidRPr="002372D9" w:rsidR="002C40C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1332</w:t>
      </w:r>
      <w:r w:rsidRPr="002372D9" w:rsidR="00775853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2372D9" w:rsidR="00C41F6D">
        <w:rPr>
          <w:rStyle w:val="FontStyle21"/>
          <w:rFonts w:ascii="Arial" w:hAnsi="Arial" w:cs="Arial"/>
          <w:sz w:val="24"/>
          <w:szCs w:val="24"/>
        </w:rPr>
        <w:t xml:space="preserve">kod km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2900</w:t>
      </w:r>
      <w:r w:rsidRPr="002372D9" w:rsidR="00DE6F4D">
        <w:rPr>
          <w:rStyle w:val="FontStyle21"/>
          <w:rFonts w:ascii="Arial" w:hAnsi="Arial" w:cs="Arial"/>
          <w:sz w:val="24"/>
          <w:szCs w:val="24"/>
        </w:rPr>
        <w:t xml:space="preserve"> m, </w:t>
      </w:r>
      <w:r w:rsidRPr="002372D9" w:rsidR="002C40C6">
        <w:rPr>
          <w:rStyle w:val="FontStyle21"/>
          <w:rFonts w:ascii="Arial" w:hAnsi="Arial" w:cs="Arial"/>
          <w:sz w:val="24"/>
          <w:szCs w:val="24"/>
        </w:rPr>
        <w:t xml:space="preserve">na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 xml:space="preserve">cesti u naselju, </w:t>
      </w:r>
      <w:r w:rsidRPr="002372D9" w:rsidR="009E5FA6">
        <w:rPr>
          <w:rStyle w:val="FontStyle21"/>
          <w:rFonts w:ascii="Arial" w:hAnsi="Arial" w:cs="Arial"/>
          <w:sz w:val="24"/>
          <w:szCs w:val="24"/>
        </w:rPr>
        <w:t xml:space="preserve">gdje je brzina </w:t>
      </w:r>
      <w:r w:rsidRPr="002372D9" w:rsidR="006C14B2">
        <w:rPr>
          <w:rStyle w:val="FontStyle21"/>
          <w:rFonts w:ascii="Arial" w:hAnsi="Arial" w:cs="Arial"/>
          <w:sz w:val="24"/>
          <w:szCs w:val="24"/>
        </w:rPr>
        <w:t>vožnje</w:t>
      </w:r>
      <w:r w:rsidRPr="002372D9" w:rsidR="00223C82">
        <w:rPr>
          <w:rStyle w:val="FontStyle21"/>
          <w:rFonts w:ascii="Arial" w:hAnsi="Arial" w:cs="Arial"/>
          <w:sz w:val="24"/>
          <w:szCs w:val="24"/>
        </w:rPr>
        <w:t xml:space="preserve"> prometnim znakom</w:t>
      </w:r>
      <w:r w:rsidRPr="002372D9" w:rsidR="006C14B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9E5FA6">
        <w:rPr>
          <w:rStyle w:val="FontStyle21"/>
          <w:rFonts w:ascii="Arial" w:hAnsi="Arial" w:cs="Arial"/>
          <w:sz w:val="24"/>
          <w:szCs w:val="24"/>
        </w:rPr>
        <w:t xml:space="preserve">ograničena </w:t>
      </w:r>
      <w:r w:rsidRPr="002372D9" w:rsidR="00BD53F7">
        <w:rPr>
          <w:rStyle w:val="FontStyle21"/>
          <w:rFonts w:ascii="Arial" w:hAnsi="Arial" w:cs="Arial"/>
          <w:sz w:val="24"/>
          <w:szCs w:val="24"/>
        </w:rPr>
        <w:t xml:space="preserve">na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50</w:t>
      </w:r>
      <w:r w:rsidRPr="002372D9" w:rsidR="005A0AA4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EA1D4E">
        <w:rPr>
          <w:rStyle w:val="FontStyle21"/>
          <w:rFonts w:ascii="Arial" w:hAnsi="Arial" w:cs="Arial"/>
          <w:sz w:val="24"/>
          <w:szCs w:val="24"/>
        </w:rPr>
        <w:t xml:space="preserve">km/h, </w:t>
      </w:r>
      <w:r w:rsidRPr="002372D9">
        <w:rPr>
          <w:rStyle w:val="FontStyle21"/>
          <w:rFonts w:ascii="Arial" w:hAnsi="Arial" w:cs="Arial"/>
          <w:sz w:val="24"/>
          <w:szCs w:val="24"/>
        </w:rPr>
        <w:t xml:space="preserve">brzinom </w:t>
      </w:r>
      <w:r w:rsidRPr="002372D9" w:rsidR="00BD53F7">
        <w:rPr>
          <w:rStyle w:val="FontStyle21"/>
          <w:rFonts w:ascii="Arial" w:hAnsi="Arial" w:cs="Arial"/>
          <w:sz w:val="24"/>
          <w:szCs w:val="24"/>
        </w:rPr>
        <w:t xml:space="preserve">od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76</w:t>
      </w:r>
      <w:r w:rsidRPr="002372D9" w:rsidR="00A5377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816BC4">
        <w:rPr>
          <w:rStyle w:val="FontStyle21"/>
          <w:rFonts w:ascii="Arial" w:hAnsi="Arial" w:cs="Arial"/>
          <w:sz w:val="24"/>
          <w:szCs w:val="24"/>
        </w:rPr>
        <w:t xml:space="preserve">km/h, </w:t>
      </w:r>
      <w:r w:rsidRPr="002372D9" w:rsidR="00DC5636">
        <w:rPr>
          <w:rStyle w:val="FontStyle21"/>
          <w:rFonts w:ascii="Arial" w:hAnsi="Arial" w:cs="Arial"/>
          <w:sz w:val="24"/>
          <w:szCs w:val="24"/>
        </w:rPr>
        <w:t>koja brzina j</w:t>
      </w:r>
      <w:r w:rsidRPr="002372D9" w:rsidR="005837D6">
        <w:rPr>
          <w:rStyle w:val="FontStyle21"/>
          <w:rFonts w:ascii="Arial" w:hAnsi="Arial" w:cs="Arial"/>
          <w:sz w:val="24"/>
          <w:szCs w:val="24"/>
        </w:rPr>
        <w:t xml:space="preserve">e utvrđena uređajem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MultaRadar CD</w:t>
      </w:r>
      <w:r w:rsidRPr="002372D9" w:rsidR="001E3445">
        <w:rPr>
          <w:rStyle w:val="FontStyle21"/>
          <w:rFonts w:ascii="Arial" w:hAnsi="Arial" w:cs="Arial"/>
          <w:sz w:val="24"/>
          <w:szCs w:val="24"/>
        </w:rPr>
        <w:t>,</w:t>
      </w:r>
      <w:r w:rsidRPr="002372D9" w:rsidR="00DC5636">
        <w:rPr>
          <w:rStyle w:val="FontStyle21"/>
          <w:rFonts w:ascii="Arial" w:hAnsi="Arial" w:cs="Arial"/>
          <w:sz w:val="24"/>
          <w:szCs w:val="24"/>
        </w:rPr>
        <w:t xml:space="preserve"> a</w:t>
      </w:r>
      <w:r w:rsidRPr="002372D9" w:rsidR="00816BC4">
        <w:rPr>
          <w:rStyle w:val="FontStyle21"/>
          <w:rFonts w:ascii="Arial" w:hAnsi="Arial" w:cs="Arial"/>
          <w:sz w:val="24"/>
          <w:szCs w:val="24"/>
        </w:rPr>
        <w:t xml:space="preserve"> um</w:t>
      </w:r>
      <w:r w:rsidRPr="002372D9" w:rsidR="005837D6">
        <w:rPr>
          <w:rStyle w:val="FontStyle21"/>
          <w:rFonts w:ascii="Arial" w:hAnsi="Arial" w:cs="Arial"/>
          <w:sz w:val="24"/>
          <w:szCs w:val="24"/>
        </w:rPr>
        <w:t xml:space="preserve">anjena za sigurnosnu razliku </w:t>
      </w:r>
      <w:r w:rsidRPr="002372D9" w:rsidR="001E3445">
        <w:rPr>
          <w:rStyle w:val="FontStyle21"/>
          <w:rFonts w:ascii="Arial" w:hAnsi="Arial" w:cs="Arial"/>
          <w:sz w:val="24"/>
          <w:szCs w:val="24"/>
        </w:rPr>
        <w:t>(-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5</w:t>
      </w:r>
      <w:r w:rsidRPr="002372D9" w:rsidR="00DE6F4D">
        <w:rPr>
          <w:rStyle w:val="FontStyle21"/>
          <w:rFonts w:ascii="Arial" w:hAnsi="Arial" w:cs="Arial"/>
          <w:sz w:val="24"/>
          <w:szCs w:val="24"/>
        </w:rPr>
        <w:t xml:space="preserve"> km/h)</w:t>
      </w:r>
      <w:r w:rsidRPr="002372D9" w:rsidR="005A3BBA">
        <w:rPr>
          <w:rStyle w:val="FontStyle21"/>
          <w:rFonts w:ascii="Arial" w:hAnsi="Arial" w:cs="Arial"/>
          <w:sz w:val="24"/>
          <w:szCs w:val="24"/>
        </w:rPr>
        <w:t xml:space="preserve">, što znači da je vozila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 xml:space="preserve">u naselju </w:t>
      </w:r>
      <w:r w:rsidRPr="002372D9" w:rsidR="005A3BBA">
        <w:rPr>
          <w:rStyle w:val="FontStyle21"/>
          <w:rFonts w:ascii="Arial" w:hAnsi="Arial" w:cs="Arial"/>
          <w:sz w:val="24"/>
          <w:szCs w:val="24"/>
        </w:rPr>
        <w:t>brzinom od</w:t>
      </w:r>
      <w:r w:rsidRPr="002372D9" w:rsidR="001E344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71</w:t>
      </w:r>
      <w:r w:rsidRPr="002372D9" w:rsidR="005A0AA4">
        <w:rPr>
          <w:rStyle w:val="FontStyle21"/>
          <w:rFonts w:ascii="Arial" w:hAnsi="Arial" w:cs="Arial"/>
          <w:sz w:val="24"/>
          <w:szCs w:val="24"/>
        </w:rPr>
        <w:t xml:space="preserve"> km/h, </w:t>
      </w:r>
    </w:p>
    <w:p w:rsidRPr="002372D9" w:rsidR="005825B6" w:rsidP="00C8275E" w:rsidRDefault="005825B6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2372D9" w:rsidR="0081131B" w:rsidP="00C8275E" w:rsidRDefault="00BE487A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čime je </w:t>
      </w:r>
      <w:r w:rsidRPr="002372D9" w:rsidR="00883185">
        <w:rPr>
          <w:rStyle w:val="FontStyle21"/>
          <w:rFonts w:ascii="Arial" w:hAnsi="Arial" w:cs="Arial"/>
          <w:sz w:val="24"/>
          <w:szCs w:val="24"/>
        </w:rPr>
        <w:t>počinila</w:t>
      </w:r>
      <w:r w:rsidRPr="002372D9" w:rsidR="006C536F">
        <w:rPr>
          <w:rStyle w:val="FontStyle21"/>
          <w:rFonts w:ascii="Arial" w:hAnsi="Arial" w:cs="Arial"/>
          <w:sz w:val="24"/>
          <w:szCs w:val="24"/>
        </w:rPr>
        <w:t xml:space="preserve"> p</w:t>
      </w:r>
      <w:r w:rsidRPr="002372D9" w:rsidR="00523069">
        <w:rPr>
          <w:rStyle w:val="FontStyle21"/>
          <w:rFonts w:ascii="Arial" w:hAnsi="Arial" w:cs="Arial"/>
          <w:sz w:val="24"/>
          <w:szCs w:val="24"/>
        </w:rPr>
        <w:t>rekršaj iz čl. 46</w:t>
      </w:r>
      <w:r w:rsidRPr="002372D9" w:rsidR="003D15D3">
        <w:rPr>
          <w:rStyle w:val="FontStyle21"/>
          <w:rFonts w:ascii="Arial" w:hAnsi="Arial" w:cs="Arial"/>
          <w:sz w:val="24"/>
          <w:szCs w:val="24"/>
        </w:rPr>
        <w:t xml:space="preserve">. st.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6</w:t>
      </w:r>
      <w:r w:rsidRPr="002372D9" w:rsidR="000A46CA">
        <w:rPr>
          <w:rStyle w:val="FontStyle21"/>
          <w:rFonts w:ascii="Arial" w:hAnsi="Arial" w:cs="Arial"/>
          <w:sz w:val="24"/>
          <w:szCs w:val="24"/>
        </w:rPr>
        <w:t xml:space="preserve">. t. </w:t>
      </w:r>
      <w:r w:rsidRPr="002372D9" w:rsidR="00523069">
        <w:rPr>
          <w:rStyle w:val="FontStyle21"/>
          <w:rFonts w:ascii="Arial" w:hAnsi="Arial" w:cs="Arial"/>
          <w:sz w:val="24"/>
          <w:szCs w:val="24"/>
        </w:rPr>
        <w:t>3</w:t>
      </w:r>
      <w:r w:rsidRPr="002372D9" w:rsidR="00EA1D4E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2372D9" w:rsidR="0093278B">
        <w:rPr>
          <w:rStyle w:val="FontStyle21"/>
          <w:rFonts w:ascii="Arial" w:hAnsi="Arial" w:cs="Arial"/>
          <w:sz w:val="24"/>
          <w:szCs w:val="24"/>
        </w:rPr>
        <w:t xml:space="preserve">Zakona o </w:t>
      </w:r>
      <w:r w:rsidRPr="002372D9" w:rsidR="00EA1D4E">
        <w:rPr>
          <w:rStyle w:val="FontStyle21"/>
          <w:rFonts w:ascii="Arial" w:hAnsi="Arial" w:cs="Arial"/>
          <w:sz w:val="24"/>
          <w:szCs w:val="24"/>
        </w:rPr>
        <w:t>pravilima cestovnog prometa</w:t>
      </w:r>
      <w:r w:rsidRPr="002372D9" w:rsidR="00160924">
        <w:rPr>
          <w:rStyle w:val="FontStyle21"/>
          <w:rFonts w:ascii="Arial" w:hAnsi="Arial" w:cs="Arial"/>
          <w:sz w:val="24"/>
          <w:szCs w:val="24"/>
        </w:rPr>
        <w:t>,</w:t>
      </w:r>
      <w:r w:rsidRPr="002372D9" w:rsidR="00EA1D4E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2372D9" w:rsidR="005825B6" w:rsidP="00FA249D" w:rsidRDefault="005825B6">
      <w:pPr>
        <w:pStyle w:val="Style3"/>
        <w:widowControl/>
        <w:spacing w:before="58" w:line="240" w:lineRule="auto"/>
        <w:ind w:left="-284" w:firstLine="715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2372D9" w:rsidR="00DD64D4" w:rsidP="002372D9" w:rsidRDefault="008F0C7E">
      <w:pPr>
        <w:pStyle w:val="Style3"/>
        <w:widowControl/>
        <w:spacing w:before="58" w:line="240" w:lineRule="auto"/>
        <w:ind w:left="-284" w:firstLine="715"/>
        <w:jc w:val="both"/>
        <w:rPr>
          <w:rFonts w:ascii="Arial" w:hAnsi="Arial" w:cs="Arial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te </w:t>
      </w:r>
      <w:r w:rsidRPr="002372D9" w:rsidR="00883185">
        <w:rPr>
          <w:rStyle w:val="FontStyle21"/>
          <w:rFonts w:ascii="Arial" w:hAnsi="Arial" w:cs="Arial"/>
          <w:sz w:val="24"/>
          <w:szCs w:val="24"/>
        </w:rPr>
        <w:t>joj</w:t>
      </w:r>
      <w:r w:rsidRPr="002372D9">
        <w:rPr>
          <w:rStyle w:val="FontStyle21"/>
          <w:rFonts w:ascii="Arial" w:hAnsi="Arial" w:cs="Arial"/>
          <w:sz w:val="24"/>
          <w:szCs w:val="24"/>
        </w:rPr>
        <w:t xml:space="preserve"> je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izrečena novčana kazna u iznosu od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250</w:t>
      </w:r>
      <w:r w:rsidRPr="002372D9" w:rsidR="00523069">
        <w:rPr>
          <w:rStyle w:val="FontStyle21"/>
          <w:rFonts w:ascii="Arial" w:hAnsi="Arial" w:cs="Arial"/>
          <w:sz w:val="24"/>
          <w:szCs w:val="24"/>
        </w:rPr>
        <w:t>,00 (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dvjesto pedeset</w:t>
      </w:r>
      <w:r w:rsidRPr="002372D9" w:rsidR="005825B6">
        <w:rPr>
          <w:rStyle w:val="FontStyle21"/>
          <w:rFonts w:ascii="Arial" w:hAnsi="Arial" w:cs="Arial"/>
          <w:sz w:val="24"/>
          <w:szCs w:val="24"/>
        </w:rPr>
        <w:t xml:space="preserve"> eura) eura. </w:t>
      </w:r>
    </w:p>
    <w:p w:rsidRPr="002372D9" w:rsidR="00942F89" w:rsidP="00A33173" w:rsidRDefault="003937C5">
      <w:pPr>
        <w:pStyle w:val="Style6"/>
        <w:widowControl/>
        <w:spacing w:before="29" w:line="278" w:lineRule="exact"/>
        <w:ind w:left="-284" w:firstLine="715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te se određuj</w:t>
      </w:r>
      <w:r w:rsidRPr="002372D9" w:rsidR="000152AD">
        <w:rPr>
          <w:rStyle w:val="FontStyle21"/>
          <w:rFonts w:ascii="Arial" w:hAnsi="Arial" w:cs="Arial"/>
          <w:sz w:val="24"/>
          <w:szCs w:val="24"/>
        </w:rPr>
        <w:t>e da će se u tom dijelu presuda</w:t>
      </w:r>
      <w:r w:rsidRPr="002372D9" w:rsidR="00DD64D4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>
        <w:rPr>
          <w:rStyle w:val="FontStyle21"/>
          <w:rFonts w:ascii="Arial" w:hAnsi="Arial" w:cs="Arial"/>
          <w:spacing w:val="70"/>
          <w:sz w:val="24"/>
          <w:szCs w:val="24"/>
        </w:rPr>
        <w:t>izvršiti</w:t>
      </w:r>
      <w:r w:rsidRPr="002372D9">
        <w:rPr>
          <w:rStyle w:val="FontStyle21"/>
          <w:rFonts w:ascii="Arial" w:hAnsi="Arial" w:cs="Arial"/>
          <w:sz w:val="24"/>
          <w:szCs w:val="24"/>
        </w:rPr>
        <w:t xml:space="preserve"> u državi izvršenja Republici Hrvatskoj.</w:t>
      </w:r>
    </w:p>
    <w:p w:rsidRPr="002372D9" w:rsidR="005825B6" w:rsidP="00A33173" w:rsidRDefault="005825B6">
      <w:pPr>
        <w:pStyle w:val="Style6"/>
        <w:widowControl/>
        <w:spacing w:before="29" w:line="278" w:lineRule="exact"/>
        <w:ind w:left="-284" w:firstLine="715"/>
        <w:rPr>
          <w:rStyle w:val="FontStyle21"/>
          <w:rFonts w:ascii="Arial" w:hAnsi="Arial" w:cs="Arial"/>
          <w:sz w:val="24"/>
          <w:szCs w:val="24"/>
        </w:rPr>
      </w:pPr>
    </w:p>
    <w:p w:rsidRPr="002372D9" w:rsidR="005825B6" w:rsidP="005825B6" w:rsidRDefault="004733CB">
      <w:pPr>
        <w:pStyle w:val="Style3"/>
        <w:widowControl/>
        <w:spacing w:before="58" w:line="240" w:lineRule="auto"/>
        <w:ind w:left="-284" w:firstLine="715"/>
        <w:jc w:val="both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II   Na temelju č</w:t>
      </w:r>
      <w:r w:rsidRPr="002372D9" w:rsidR="00505037">
        <w:rPr>
          <w:rStyle w:val="FontStyle21"/>
          <w:rFonts w:ascii="Arial" w:hAnsi="Arial" w:cs="Arial"/>
          <w:sz w:val="24"/>
          <w:szCs w:val="24"/>
        </w:rPr>
        <w:t xml:space="preserve">l. 82. st. 1. ZPSKS-EU osuđenica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Jasna Grdović</w:t>
      </w:r>
      <w:r w:rsidRPr="002372D9" w:rsidR="002867F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505037">
        <w:rPr>
          <w:rStyle w:val="FontStyle21"/>
          <w:rFonts w:ascii="Arial" w:hAnsi="Arial" w:cs="Arial"/>
          <w:sz w:val="24"/>
          <w:szCs w:val="24"/>
        </w:rPr>
        <w:t>duž</w:t>
      </w:r>
      <w:r w:rsidRPr="002372D9">
        <w:rPr>
          <w:rStyle w:val="FontStyle21"/>
          <w:rFonts w:ascii="Arial" w:hAnsi="Arial" w:cs="Arial"/>
          <w:sz w:val="24"/>
          <w:szCs w:val="24"/>
        </w:rPr>
        <w:t>n</w:t>
      </w:r>
      <w:r w:rsidRPr="002372D9" w:rsidR="00505037">
        <w:rPr>
          <w:rStyle w:val="FontStyle21"/>
          <w:rFonts w:ascii="Arial" w:hAnsi="Arial" w:cs="Arial"/>
          <w:sz w:val="24"/>
          <w:szCs w:val="24"/>
        </w:rPr>
        <w:t>a</w:t>
      </w:r>
      <w:r w:rsidRPr="002372D9">
        <w:rPr>
          <w:rStyle w:val="FontStyle21"/>
          <w:rFonts w:ascii="Arial" w:hAnsi="Arial" w:cs="Arial"/>
          <w:sz w:val="24"/>
          <w:szCs w:val="24"/>
        </w:rPr>
        <w:t xml:space="preserve"> je platiti novčanu kaznu iz točke 1. izreke u iznosu od</w:t>
      </w:r>
      <w:r w:rsidRPr="002372D9" w:rsidR="00EB7F0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250,00 (dvjesto pedeset eura</w:t>
      </w:r>
      <w:r w:rsidRPr="002372D9" w:rsidR="005825B6">
        <w:rPr>
          <w:rStyle w:val="FontStyle21"/>
          <w:rFonts w:ascii="Arial" w:hAnsi="Arial" w:cs="Arial"/>
          <w:sz w:val="24"/>
          <w:szCs w:val="24"/>
        </w:rPr>
        <w:t xml:space="preserve">) eura. </w:t>
      </w:r>
    </w:p>
    <w:p w:rsidRPr="002372D9" w:rsidR="007F46DF" w:rsidP="005825B6" w:rsidRDefault="00EB7F08">
      <w:pPr>
        <w:pStyle w:val="Style3"/>
        <w:widowControl/>
        <w:spacing w:before="58" w:line="240" w:lineRule="auto"/>
        <w:ind w:left="-284" w:firstLine="715"/>
        <w:jc w:val="both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lastRenderedPageBreak/>
        <w:t xml:space="preserve">III </w:t>
      </w:r>
      <w:r w:rsidRPr="002372D9" w:rsidR="007F46DF">
        <w:rPr>
          <w:rStyle w:val="FontStyle21"/>
          <w:rFonts w:ascii="Arial" w:hAnsi="Arial" w:cs="Arial"/>
          <w:sz w:val="24"/>
          <w:szCs w:val="24"/>
        </w:rPr>
        <w:t xml:space="preserve">Temeljem odredbe čl. 34. st. 1. Prekršajnog zakona, određuje se izvršenje novčane kazne u iznosu od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250,00 (dvjesto pedeset eura</w:t>
      </w:r>
      <w:r w:rsidRPr="002372D9" w:rsidR="00677A9D">
        <w:rPr>
          <w:rStyle w:val="FontStyle21"/>
          <w:rFonts w:ascii="Arial" w:hAnsi="Arial" w:cs="Arial"/>
          <w:sz w:val="24"/>
          <w:szCs w:val="24"/>
        </w:rPr>
        <w:t xml:space="preserve">) </w:t>
      </w:r>
      <w:r w:rsidRPr="002372D9" w:rsidR="005825B6">
        <w:rPr>
          <w:rStyle w:val="FontStyle21"/>
          <w:rFonts w:ascii="Arial" w:hAnsi="Arial" w:cs="Arial"/>
          <w:sz w:val="24"/>
          <w:szCs w:val="24"/>
        </w:rPr>
        <w:t>eura</w:t>
      </w:r>
      <w:r w:rsidRPr="002372D9">
        <w:rPr>
          <w:rFonts w:ascii="Arial" w:hAnsi="Arial" w:cs="Arial"/>
        </w:rPr>
        <w:t>,</w:t>
      </w:r>
      <w:r w:rsidRPr="002372D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7F46DF">
        <w:rPr>
          <w:rStyle w:val="FontStyle21"/>
          <w:rFonts w:ascii="Arial" w:hAnsi="Arial" w:cs="Arial"/>
          <w:sz w:val="24"/>
          <w:szCs w:val="24"/>
        </w:rPr>
        <w:t xml:space="preserve">na način da će se ista prisilno naplatiti u korist proračuna Republike Hrvatske po pravomoćnosti ove presude.     </w:t>
      </w:r>
    </w:p>
    <w:p w:rsidRPr="002372D9" w:rsidR="00550682" w:rsidP="006657A6" w:rsidRDefault="00550682">
      <w:pPr>
        <w:pStyle w:val="Style8"/>
        <w:widowControl/>
        <w:tabs>
          <w:tab w:val="left" w:pos="1258"/>
        </w:tabs>
        <w:spacing w:line="278" w:lineRule="exact"/>
        <w:rPr>
          <w:rStyle w:val="FontStyle21"/>
          <w:rFonts w:ascii="Arial" w:hAnsi="Arial" w:cs="Arial"/>
          <w:sz w:val="24"/>
          <w:szCs w:val="24"/>
        </w:rPr>
      </w:pPr>
    </w:p>
    <w:p w:rsidRPr="002372D9" w:rsidR="0067423F" w:rsidP="00F818B6" w:rsidRDefault="003937C5">
      <w:pPr>
        <w:pStyle w:val="Style8"/>
        <w:widowControl/>
        <w:tabs>
          <w:tab w:val="left" w:pos="1258"/>
        </w:tabs>
        <w:spacing w:line="278" w:lineRule="exact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Obrazloženje</w:t>
      </w:r>
    </w:p>
    <w:p w:rsidRPr="002372D9" w:rsidR="00F03655" w:rsidP="009E4878" w:rsidRDefault="00F03655">
      <w:pPr>
        <w:pStyle w:val="Style6"/>
        <w:widowControl/>
        <w:spacing w:line="240" w:lineRule="exact"/>
        <w:ind w:left="-284" w:firstLine="725"/>
        <w:rPr>
          <w:rFonts w:ascii="Arial" w:hAnsi="Arial" w:cs="Arial"/>
        </w:rPr>
      </w:pPr>
    </w:p>
    <w:p w:rsidRPr="002372D9" w:rsidR="00F03655" w:rsidP="00505037" w:rsidRDefault="00612444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1. </w:t>
      </w:r>
      <w:r w:rsidRPr="002372D9" w:rsidR="00D94D95">
        <w:rPr>
          <w:rStyle w:val="FontStyle21"/>
          <w:rFonts w:ascii="Arial" w:hAnsi="Arial" w:cs="Arial"/>
          <w:sz w:val="24"/>
          <w:szCs w:val="24"/>
        </w:rPr>
        <w:t xml:space="preserve">Republika </w:t>
      </w:r>
      <w:r w:rsidRPr="002372D9" w:rsidR="00280608">
        <w:rPr>
          <w:rStyle w:val="FontStyle21"/>
          <w:rFonts w:ascii="Arial" w:hAnsi="Arial" w:cs="Arial"/>
          <w:sz w:val="24"/>
          <w:szCs w:val="24"/>
        </w:rPr>
        <w:t>Slovenija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 je dostavila Republici Hrvatskoj zahtjev za priznanje i izvršenje odluke o novčanoj kazni </w:t>
      </w:r>
      <w:r w:rsidRPr="002372D9" w:rsidR="00044851">
        <w:rPr>
          <w:rStyle w:val="FontStyle21"/>
          <w:rFonts w:ascii="Arial" w:hAnsi="Arial" w:cs="Arial"/>
          <w:sz w:val="24"/>
          <w:szCs w:val="24"/>
        </w:rPr>
        <w:t xml:space="preserve">izrečene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>Jasni Grdović</w:t>
      </w:r>
      <w:r w:rsidRPr="002372D9" w:rsidR="0050503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koju je doni</w:t>
      </w:r>
      <w:r w:rsidRPr="002372D9" w:rsidR="00D94D95">
        <w:rPr>
          <w:rStyle w:val="FontStyle21"/>
          <w:rFonts w:ascii="Arial" w:hAnsi="Arial" w:cs="Arial"/>
          <w:sz w:val="24"/>
          <w:szCs w:val="24"/>
        </w:rPr>
        <w:t xml:space="preserve">jelo nadležno tijelo Republike </w:t>
      </w:r>
      <w:r w:rsidRPr="002372D9" w:rsidR="00280608">
        <w:rPr>
          <w:rStyle w:val="FontStyle21"/>
          <w:rFonts w:ascii="Arial" w:hAnsi="Arial" w:cs="Arial"/>
          <w:sz w:val="24"/>
          <w:szCs w:val="24"/>
        </w:rPr>
        <w:t>Slovenije</w:t>
      </w:r>
      <w:r w:rsidRPr="002372D9" w:rsidR="00044851">
        <w:rPr>
          <w:rStyle w:val="FontStyle21"/>
          <w:rFonts w:ascii="Arial" w:hAnsi="Arial" w:cs="Arial"/>
          <w:sz w:val="24"/>
          <w:szCs w:val="24"/>
        </w:rPr>
        <w:t>,</w:t>
      </w:r>
      <w:r w:rsidRPr="002372D9" w:rsidR="0073719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505037">
        <w:rPr>
          <w:rStyle w:val="FontStyle21"/>
          <w:rFonts w:ascii="Arial" w:hAnsi="Arial" w:cs="Arial"/>
          <w:sz w:val="24"/>
          <w:szCs w:val="24"/>
        </w:rPr>
        <w:t xml:space="preserve">Ministarstvo za notranje zadeve, </w:t>
      </w:r>
      <w:r w:rsidRPr="002372D9" w:rsidR="00852C9A">
        <w:rPr>
          <w:rStyle w:val="FontStyle21"/>
          <w:rFonts w:ascii="Arial" w:hAnsi="Arial" w:cs="Arial"/>
          <w:sz w:val="24"/>
          <w:szCs w:val="24"/>
        </w:rPr>
        <w:t xml:space="preserve">Policijska uprava Maribor, Postaja prometne policije Maribor, broj: 5000002529808 od 14. siječnja 2024., </w:t>
      </w:r>
      <w:r w:rsidRPr="002372D9" w:rsidR="005825B6">
        <w:rPr>
          <w:rStyle w:val="FontStyle21"/>
          <w:rFonts w:ascii="Arial" w:hAnsi="Arial" w:cs="Arial"/>
          <w:sz w:val="24"/>
          <w:szCs w:val="24"/>
        </w:rPr>
        <w:t>z</w:t>
      </w:r>
      <w:r w:rsidRPr="002372D9" w:rsidR="00166671">
        <w:rPr>
          <w:rStyle w:val="FontStyle21"/>
          <w:rFonts w:ascii="Arial" w:hAnsi="Arial" w:cs="Arial"/>
          <w:sz w:val="24"/>
          <w:szCs w:val="24"/>
        </w:rPr>
        <w:t>bog djela prekr</w:t>
      </w:r>
      <w:r w:rsidRPr="002372D9" w:rsidR="00D8694E">
        <w:rPr>
          <w:rStyle w:val="FontStyle21"/>
          <w:rFonts w:ascii="Arial" w:hAnsi="Arial" w:cs="Arial"/>
          <w:sz w:val="24"/>
          <w:szCs w:val="24"/>
        </w:rPr>
        <w:t>šaja opisanog u izreci presude.</w:t>
      </w:r>
    </w:p>
    <w:p w:rsidRPr="002372D9" w:rsidR="00044851" w:rsidP="00B24973" w:rsidRDefault="00612444">
      <w:pPr>
        <w:pStyle w:val="Style6"/>
        <w:widowControl/>
        <w:spacing w:line="274" w:lineRule="exact"/>
        <w:ind w:left="-284" w:firstLine="725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2. </w:t>
      </w:r>
      <w:r w:rsidRPr="002372D9" w:rsidR="00044851">
        <w:rPr>
          <w:rStyle w:val="FontStyle21"/>
          <w:rFonts w:ascii="Arial" w:hAnsi="Arial" w:cs="Arial"/>
          <w:sz w:val="24"/>
          <w:szCs w:val="24"/>
        </w:rPr>
        <w:t xml:space="preserve">Kako se radi o prekršajnom djelu iz </w:t>
      </w:r>
      <w:r w:rsidRPr="002372D9" w:rsidR="004B24AC">
        <w:rPr>
          <w:rStyle w:val="FontStyle21"/>
          <w:rFonts w:ascii="Arial" w:hAnsi="Arial" w:cs="Arial"/>
          <w:sz w:val="24"/>
          <w:szCs w:val="24"/>
        </w:rPr>
        <w:t>kataloga djela</w:t>
      </w:r>
      <w:r w:rsidRPr="002372D9" w:rsidR="00044851">
        <w:rPr>
          <w:rStyle w:val="FontStyle21"/>
          <w:rFonts w:ascii="Arial" w:hAnsi="Arial" w:cs="Arial"/>
          <w:sz w:val="24"/>
          <w:szCs w:val="24"/>
        </w:rPr>
        <w:t xml:space="preserve"> iz čl. 10. u svezi čl. 77. ZPSKS-EU, navedeno djelo ne podliježe provjeri dvostruke kažnjavanosti. </w:t>
      </w:r>
    </w:p>
    <w:p w:rsidRPr="002372D9" w:rsidR="00BF2006" w:rsidP="007D2CE6" w:rsidRDefault="00880CC4">
      <w:pPr>
        <w:pStyle w:val="Style6"/>
        <w:widowControl/>
        <w:spacing w:line="274" w:lineRule="exact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3.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S obzirom da se mjesto prebivališta osobe na koju se odnosi priznanje izvršenja predmetne odluke nalazi na području </w:t>
      </w:r>
      <w:r w:rsidRPr="002372D9" w:rsidR="0058178F">
        <w:rPr>
          <w:rStyle w:val="FontStyle21"/>
          <w:rFonts w:ascii="Arial" w:hAnsi="Arial" w:cs="Arial"/>
          <w:sz w:val="24"/>
          <w:szCs w:val="24"/>
        </w:rPr>
        <w:t>Općinskog p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rekršajnog suda u Zagrebu to je u smislu čl.</w:t>
      </w:r>
      <w:r w:rsidRPr="002372D9" w:rsidR="00BF292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78.</w:t>
      </w:r>
      <w:r w:rsidRPr="002372D9" w:rsidR="00BF292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a ovaj sud nadležan za priznanje i izvršenje predmetne odluke.</w:t>
      </w:r>
    </w:p>
    <w:p w:rsidRPr="002372D9" w:rsidR="002D50DD" w:rsidP="00505037" w:rsidRDefault="001949A8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4</w:t>
      </w:r>
      <w:r w:rsidRPr="002372D9" w:rsidR="00612444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Uz zahtjev za priznanje izvršenje odluke priložena je i potvrda iz čl.</w:t>
      </w:r>
      <w:r w:rsidRPr="002372D9" w:rsidR="00B2497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4. Okvirne odluke vijeća 2005/214/</w:t>
      </w:r>
      <w:r w:rsidRPr="002372D9" w:rsidR="00B43EE0">
        <w:rPr>
          <w:rStyle w:val="FontStyle21"/>
          <w:rFonts w:ascii="Arial" w:hAnsi="Arial" w:cs="Arial"/>
          <w:sz w:val="24"/>
          <w:szCs w:val="24"/>
        </w:rPr>
        <w:t>PUP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 te </w:t>
      </w:r>
      <w:r w:rsidRPr="002372D9" w:rsidR="008B51CE">
        <w:rPr>
          <w:rStyle w:val="FontStyle21"/>
          <w:rFonts w:ascii="Arial" w:hAnsi="Arial" w:cs="Arial"/>
          <w:sz w:val="24"/>
          <w:szCs w:val="24"/>
        </w:rPr>
        <w:t xml:space="preserve">ovjereni prijevod </w:t>
      </w:r>
      <w:r w:rsidRPr="002372D9" w:rsidR="00CF2C86">
        <w:rPr>
          <w:rStyle w:val="FontStyle21"/>
          <w:rFonts w:ascii="Arial" w:hAnsi="Arial" w:cs="Arial"/>
          <w:sz w:val="24"/>
          <w:szCs w:val="24"/>
        </w:rPr>
        <w:t>Plat</w:t>
      </w:r>
      <w:r w:rsidRPr="002372D9" w:rsidR="008B51CE">
        <w:rPr>
          <w:rStyle w:val="FontStyle21"/>
          <w:rFonts w:ascii="Arial" w:hAnsi="Arial" w:cs="Arial"/>
          <w:sz w:val="24"/>
          <w:szCs w:val="24"/>
        </w:rPr>
        <w:t>nog</w:t>
      </w:r>
      <w:r w:rsidRPr="002372D9" w:rsidR="00CF2C86">
        <w:rPr>
          <w:rStyle w:val="FontStyle21"/>
          <w:rFonts w:ascii="Arial" w:hAnsi="Arial" w:cs="Arial"/>
          <w:sz w:val="24"/>
          <w:szCs w:val="24"/>
        </w:rPr>
        <w:t xml:space="preserve"> nalog</w:t>
      </w:r>
      <w:r w:rsidRPr="002372D9" w:rsidR="008B51CE">
        <w:rPr>
          <w:rStyle w:val="FontStyle21"/>
          <w:rFonts w:ascii="Arial" w:hAnsi="Arial" w:cs="Arial"/>
          <w:sz w:val="24"/>
          <w:szCs w:val="24"/>
        </w:rPr>
        <w:t>a</w:t>
      </w:r>
      <w:r w:rsidRPr="002372D9" w:rsidR="00CF2C86">
        <w:rPr>
          <w:rStyle w:val="FontStyle21"/>
          <w:rFonts w:ascii="Arial" w:hAnsi="Arial" w:cs="Arial"/>
          <w:sz w:val="24"/>
          <w:szCs w:val="24"/>
        </w:rPr>
        <w:t xml:space="preserve"> Republike Slovenije, </w:t>
      </w:r>
      <w:r w:rsidRPr="002372D9" w:rsidR="00505037">
        <w:rPr>
          <w:rStyle w:val="FontStyle21"/>
          <w:rFonts w:ascii="Arial" w:hAnsi="Arial" w:cs="Arial"/>
          <w:sz w:val="24"/>
          <w:szCs w:val="24"/>
        </w:rPr>
        <w:t xml:space="preserve">Ministarstvo za notranje zadeve, </w:t>
      </w:r>
      <w:r w:rsidRPr="002372D9" w:rsidR="0008448C">
        <w:rPr>
          <w:rStyle w:val="FontStyle21"/>
          <w:rFonts w:ascii="Arial" w:hAnsi="Arial" w:cs="Arial"/>
          <w:sz w:val="24"/>
          <w:szCs w:val="24"/>
        </w:rPr>
        <w:t xml:space="preserve">Policijska uprava Maribor, Postaja prometne policije Maribor, broj: 5000002529808 od 14. siječnja 2024., </w:t>
      </w:r>
      <w:r w:rsidRPr="002372D9" w:rsidR="00A12BBF">
        <w:rPr>
          <w:rStyle w:val="FontStyle21"/>
          <w:rFonts w:ascii="Arial" w:hAnsi="Arial" w:cs="Arial"/>
          <w:sz w:val="24"/>
          <w:szCs w:val="24"/>
        </w:rPr>
        <w:t>kojom je određena novčana kazna u iznosu od</w:t>
      </w:r>
      <w:r w:rsidRPr="002372D9" w:rsidR="006657A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08448C">
        <w:rPr>
          <w:rStyle w:val="FontStyle21"/>
          <w:rFonts w:ascii="Arial" w:hAnsi="Arial" w:cs="Arial"/>
          <w:sz w:val="24"/>
          <w:szCs w:val="24"/>
        </w:rPr>
        <w:t>250</w:t>
      </w:r>
      <w:r w:rsidRPr="002372D9" w:rsidR="00711373">
        <w:rPr>
          <w:rStyle w:val="FontStyle21"/>
          <w:rFonts w:ascii="Arial" w:hAnsi="Arial" w:cs="Arial"/>
          <w:sz w:val="24"/>
          <w:szCs w:val="24"/>
        </w:rPr>
        <w:t xml:space="preserve">,00 </w:t>
      </w:r>
      <w:r w:rsidRPr="002372D9" w:rsidR="00F00EC1">
        <w:rPr>
          <w:rStyle w:val="FontStyle21"/>
          <w:rFonts w:ascii="Arial" w:hAnsi="Arial" w:cs="Arial"/>
          <w:sz w:val="24"/>
          <w:szCs w:val="24"/>
        </w:rPr>
        <w:t>eura, kao i dostavnicu</w:t>
      </w:r>
      <w:r w:rsidRPr="002372D9" w:rsidR="001B32E3">
        <w:rPr>
          <w:rStyle w:val="FontStyle21"/>
          <w:rFonts w:ascii="Arial" w:hAnsi="Arial" w:cs="Arial"/>
          <w:sz w:val="24"/>
          <w:szCs w:val="24"/>
        </w:rPr>
        <w:t xml:space="preserve"> o primitku naveden</w:t>
      </w:r>
      <w:r w:rsidRPr="002372D9" w:rsidR="00BA6FAE">
        <w:rPr>
          <w:rStyle w:val="FontStyle21"/>
          <w:rFonts w:ascii="Arial" w:hAnsi="Arial" w:cs="Arial"/>
          <w:sz w:val="24"/>
          <w:szCs w:val="24"/>
        </w:rPr>
        <w:t>og naloga</w:t>
      </w:r>
      <w:r w:rsidRPr="002372D9" w:rsidR="001B32E3">
        <w:rPr>
          <w:rStyle w:val="FontStyle21"/>
          <w:rFonts w:ascii="Arial" w:hAnsi="Arial" w:cs="Arial"/>
          <w:sz w:val="24"/>
          <w:szCs w:val="24"/>
        </w:rPr>
        <w:t xml:space="preserve">. </w:t>
      </w:r>
    </w:p>
    <w:p w:rsidRPr="002372D9" w:rsidR="00F03655" w:rsidP="002D50DD" w:rsidRDefault="004B53CD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5</w:t>
      </w:r>
      <w:r w:rsidRPr="002372D9" w:rsidR="00612444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Ovaj sud je utvrdio da nema zapreka za priznanje i izvršenje predmetne odluke propisanih u čl.</w:t>
      </w:r>
      <w:r w:rsidRPr="002372D9" w:rsidR="0004485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80. ZPSKS-EU jer iz podataka u potvrdi proizlazi daje odluka pravomoćna te da postoje svi propisani uvjeti za njeno priznanje i izvršenje u skladu s odredbama ZPSKS-EU.</w:t>
      </w:r>
    </w:p>
    <w:p w:rsidRPr="002372D9" w:rsidR="00F03655" w:rsidP="009E4878" w:rsidRDefault="004B53CD">
      <w:pPr>
        <w:pStyle w:val="Style6"/>
        <w:widowControl/>
        <w:spacing w:line="274" w:lineRule="exact"/>
        <w:ind w:left="-284" w:right="5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6</w:t>
      </w:r>
      <w:r w:rsidRPr="002372D9" w:rsidR="00612444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Čl</w:t>
      </w:r>
      <w:r w:rsidRPr="002372D9" w:rsidR="00B24973">
        <w:rPr>
          <w:rStyle w:val="FontStyle21"/>
          <w:rFonts w:ascii="Arial" w:hAnsi="Arial" w:cs="Arial"/>
          <w:sz w:val="24"/>
          <w:szCs w:val="24"/>
        </w:rPr>
        <w:t>.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 80</w:t>
      </w:r>
      <w:r w:rsidRPr="002372D9" w:rsidR="00044851">
        <w:rPr>
          <w:rStyle w:val="FontStyle21"/>
          <w:rFonts w:ascii="Arial" w:hAnsi="Arial" w:cs="Arial"/>
          <w:sz w:val="24"/>
          <w:szCs w:val="24"/>
        </w:rPr>
        <w:t>.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 ZPSKS-EU i čl.</w:t>
      </w:r>
      <w:r w:rsidRPr="002372D9" w:rsidR="00B2497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7. Okvirne odluke vijeća 2005/214/</w:t>
      </w:r>
      <w:r w:rsidRPr="002372D9" w:rsidR="00B43EE0">
        <w:rPr>
          <w:rStyle w:val="FontStyle21"/>
          <w:rFonts w:ascii="Arial" w:hAnsi="Arial" w:cs="Arial"/>
          <w:sz w:val="24"/>
          <w:szCs w:val="24"/>
        </w:rPr>
        <w:t>PUP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 određeni su slučajevi kada država izvršiteljica mora, odnosno kada može odbiti zahtjev za priznanje i izvršenje strane sudske odluke,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suradnje, a u skladu s temeljnim načelima pravnog poretka Republike Hrvatske priznata o</w:t>
      </w:r>
      <w:r w:rsidRPr="002372D9" w:rsidR="00FD79E0">
        <w:rPr>
          <w:rStyle w:val="FontStyle21"/>
          <w:rFonts w:ascii="Arial" w:hAnsi="Arial" w:cs="Arial"/>
          <w:sz w:val="24"/>
          <w:szCs w:val="24"/>
        </w:rPr>
        <w:t>dluka države izdavanja Republike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F818B6">
        <w:rPr>
          <w:rStyle w:val="FontStyle21"/>
          <w:rFonts w:ascii="Arial" w:hAnsi="Arial" w:cs="Arial"/>
          <w:sz w:val="24"/>
          <w:szCs w:val="24"/>
        </w:rPr>
        <w:t>Slovenije</w:t>
      </w:r>
      <w:r w:rsidRPr="002372D9" w:rsidR="0004485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koja će se sukladno citiranim propisima izvršiti u Republici Hrvatskoj kao državi izvršenja.</w:t>
      </w:r>
    </w:p>
    <w:p w:rsidRPr="002372D9" w:rsidR="00F03655" w:rsidP="009E4878" w:rsidRDefault="004B53CD">
      <w:pPr>
        <w:pStyle w:val="Style6"/>
        <w:widowControl/>
        <w:spacing w:line="274" w:lineRule="exact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7</w:t>
      </w:r>
      <w:r w:rsidRPr="002372D9" w:rsidR="00612444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Prema čl.</w:t>
      </w:r>
      <w:r w:rsidRPr="002372D9" w:rsidR="0004485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2. st.</w:t>
      </w:r>
      <w:r w:rsidRPr="002372D9" w:rsidR="0004485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15. i 16. ZPSKS-EU, s obzirom da se radi o odluci o novčanoj kazni druge države članice EU koja je pravomoćna, osuđeni</w:t>
      </w:r>
      <w:r w:rsidRPr="002372D9" w:rsidR="00F43480">
        <w:rPr>
          <w:rStyle w:val="FontStyle21"/>
          <w:rFonts w:ascii="Arial" w:hAnsi="Arial" w:cs="Arial"/>
          <w:sz w:val="24"/>
          <w:szCs w:val="24"/>
        </w:rPr>
        <w:t xml:space="preserve">ci </w:t>
      </w:r>
      <w:r w:rsidRPr="002372D9" w:rsidR="00386D20">
        <w:rPr>
          <w:rStyle w:val="FontStyle21"/>
          <w:rFonts w:ascii="Arial" w:hAnsi="Arial" w:cs="Arial"/>
          <w:sz w:val="24"/>
          <w:szCs w:val="24"/>
        </w:rPr>
        <w:t>Jasni Grdović</w:t>
      </w:r>
      <w:r w:rsidRPr="002372D9" w:rsidR="00790A2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3937C5">
        <w:rPr>
          <w:rStyle w:val="FontStyle21"/>
          <w:rFonts w:ascii="Arial" w:hAnsi="Arial" w:cs="Arial"/>
          <w:sz w:val="24"/>
          <w:szCs w:val="24"/>
        </w:rPr>
        <w:t>je ovom presudom n</w:t>
      </w:r>
      <w:r w:rsidRPr="002372D9" w:rsidR="00044851">
        <w:rPr>
          <w:rStyle w:val="FontStyle21"/>
          <w:rFonts w:ascii="Arial" w:hAnsi="Arial" w:cs="Arial"/>
          <w:sz w:val="24"/>
          <w:szCs w:val="24"/>
        </w:rPr>
        <w:t>aloženo plaćanje novčane kazne</w:t>
      </w:r>
      <w:r w:rsidRPr="002372D9" w:rsidR="00FA131F">
        <w:rPr>
          <w:rStyle w:val="FontStyle21"/>
          <w:rFonts w:ascii="Arial" w:hAnsi="Arial" w:cs="Arial"/>
          <w:sz w:val="24"/>
          <w:szCs w:val="24"/>
        </w:rPr>
        <w:t>.</w:t>
      </w:r>
    </w:p>
    <w:p w:rsidRPr="002372D9" w:rsidR="0067423F" w:rsidP="00CF651E" w:rsidRDefault="007730F4">
      <w:pPr>
        <w:pStyle w:val="Style5"/>
        <w:widowControl/>
        <w:spacing w:line="274" w:lineRule="exact"/>
        <w:ind w:left="-284" w:right="10"/>
        <w:jc w:val="both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CF651E">
        <w:rPr>
          <w:rStyle w:val="FontStyle21"/>
          <w:rFonts w:ascii="Arial" w:hAnsi="Arial" w:cs="Arial"/>
          <w:sz w:val="24"/>
          <w:szCs w:val="24"/>
        </w:rPr>
        <w:t xml:space="preserve">8. Budući da u potvrdi Republika Slovenija nije označila da dopušta zamjenu novčane kazne radom za opće dobro na slobodi, </w:t>
      </w:r>
      <w:r w:rsidRPr="002372D9" w:rsidR="00CF651E">
        <w:rPr>
          <w:rStyle w:val="FontStyle22"/>
          <w:rFonts w:ascii="Arial" w:hAnsi="Arial" w:cs="Arial"/>
          <w:b w:val="false"/>
          <w:sz w:val="24"/>
          <w:szCs w:val="24"/>
        </w:rPr>
        <w:t>odnosno kaznom zatvora,</w:t>
      </w:r>
      <w:r w:rsidRPr="002372D9" w:rsidR="00CF651E">
        <w:rPr>
          <w:rStyle w:val="FontStyle22"/>
          <w:rFonts w:ascii="Arial" w:hAnsi="Arial" w:cs="Arial"/>
          <w:sz w:val="24"/>
          <w:szCs w:val="24"/>
        </w:rPr>
        <w:t xml:space="preserve"> </w:t>
      </w:r>
      <w:r w:rsidRPr="002372D9" w:rsidR="00CF651E">
        <w:rPr>
          <w:rStyle w:val="FontStyle21"/>
          <w:rFonts w:ascii="Arial" w:hAnsi="Arial" w:cs="Arial"/>
          <w:sz w:val="24"/>
          <w:szCs w:val="24"/>
        </w:rPr>
        <w:t xml:space="preserve">koja postoji prema nacionalnom pravu RH, to nije moguće primijeniti ove odredbe na predmetnu odluku. </w:t>
      </w:r>
    </w:p>
    <w:p w:rsidRPr="002372D9" w:rsidR="005A5C80" w:rsidP="00CF651E" w:rsidRDefault="00CF651E">
      <w:pPr>
        <w:pStyle w:val="Style5"/>
        <w:widowControl/>
        <w:spacing w:line="274" w:lineRule="exact"/>
        <w:ind w:left="-284" w:right="10"/>
        <w:jc w:val="both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 9. Slijedom svega izloženog, a na temelju čl. 77. st. 1. i st. 3. ZPSKS-EU odlučeno je kao u izreci odluke.</w:t>
      </w:r>
    </w:p>
    <w:p w:rsidRPr="002372D9" w:rsidR="0067423F" w:rsidP="00915A26" w:rsidRDefault="0067423F">
      <w:pPr>
        <w:pStyle w:val="Style6"/>
        <w:widowControl/>
        <w:spacing w:line="293" w:lineRule="exact"/>
        <w:ind w:left="-284"/>
        <w:rPr>
          <w:rFonts w:ascii="Arial" w:hAnsi="Arial" w:cs="Arial"/>
        </w:rPr>
      </w:pPr>
    </w:p>
    <w:p w:rsidRPr="002372D9" w:rsidR="00F03655" w:rsidP="009E4878" w:rsidRDefault="00092B22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Zagreb, </w:t>
      </w:r>
      <w:r w:rsidRPr="002372D9" w:rsidR="00386D20">
        <w:rPr>
          <w:rStyle w:val="FontStyle21"/>
          <w:rFonts w:ascii="Arial" w:hAnsi="Arial" w:cs="Arial"/>
          <w:sz w:val="24"/>
          <w:szCs w:val="24"/>
        </w:rPr>
        <w:t>24. travnja</w:t>
      </w:r>
      <w:r w:rsidRPr="002372D9" w:rsidR="00F43480">
        <w:rPr>
          <w:rStyle w:val="FontStyle21"/>
          <w:rFonts w:ascii="Arial" w:hAnsi="Arial" w:cs="Arial"/>
          <w:sz w:val="24"/>
          <w:szCs w:val="24"/>
        </w:rPr>
        <w:t xml:space="preserve"> 2026</w:t>
      </w:r>
      <w:r w:rsidRPr="002372D9">
        <w:rPr>
          <w:rStyle w:val="FontStyle21"/>
          <w:rFonts w:ascii="Arial" w:hAnsi="Arial" w:cs="Arial"/>
          <w:sz w:val="24"/>
          <w:szCs w:val="24"/>
        </w:rPr>
        <w:t>.</w:t>
      </w:r>
    </w:p>
    <w:p w:rsidRPr="002372D9" w:rsidR="00E018ED" w:rsidP="009E4878" w:rsidRDefault="00E018ED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</w:p>
    <w:p w:rsidRPr="002372D9" w:rsidR="00E018ED" w:rsidP="00F11F29" w:rsidRDefault="00E018ED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</w:p>
    <w:p w:rsidRPr="002372D9" w:rsidR="009E4878" w:rsidP="00F11F29" w:rsidRDefault="00E018ED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>Zapisničarka</w:t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ab/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ab/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ab/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ab/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ab/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ab/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ab/>
        <w:t xml:space="preserve">  </w:t>
      </w:r>
      <w:r w:rsidRPr="002372D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>Sutkinja</w:t>
      </w:r>
    </w:p>
    <w:p w:rsidRPr="002372D9" w:rsidR="00F03655" w:rsidP="00F11F29" w:rsidRDefault="00790A2B">
      <w:pPr>
        <w:pStyle w:val="Style6"/>
        <w:widowControl/>
        <w:spacing w:line="240" w:lineRule="exact"/>
        <w:ind w:firstLine="0"/>
        <w:jc w:val="left"/>
        <w:rPr>
          <w:rFonts w:ascii="Arial" w:hAnsi="Arial" w:cs="Arial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Danijela Brebrić</w:t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ab/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ab/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ab/>
        <w:t xml:space="preserve"> </w:t>
      </w:r>
      <w:r w:rsidRPr="002372D9" w:rsidR="00425F0F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2372D9" w:rsidR="00A36EC9">
        <w:rPr>
          <w:rStyle w:val="FontStyle21"/>
          <w:rFonts w:ascii="Arial" w:hAnsi="Arial" w:cs="Arial"/>
          <w:sz w:val="24"/>
          <w:szCs w:val="24"/>
        </w:rPr>
        <w:t xml:space="preserve">           </w:t>
      </w:r>
      <w:r w:rsidRPr="002372D9" w:rsidR="00A33173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2372D9">
        <w:rPr>
          <w:rStyle w:val="FontStyle21"/>
          <w:rFonts w:ascii="Arial" w:hAnsi="Arial" w:cs="Arial"/>
          <w:sz w:val="24"/>
          <w:szCs w:val="24"/>
        </w:rPr>
        <w:t xml:space="preserve">      </w:t>
      </w:r>
      <w:r w:rsidRPr="002372D9" w:rsidR="009E487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606E01">
        <w:rPr>
          <w:rStyle w:val="FontStyle21"/>
          <w:rFonts w:ascii="Arial" w:hAnsi="Arial" w:cs="Arial"/>
          <w:sz w:val="24"/>
          <w:szCs w:val="24"/>
        </w:rPr>
        <w:t>Valerija Radić</w:t>
      </w:r>
    </w:p>
    <w:p w:rsidRPr="002372D9" w:rsidR="00B85720" w:rsidP="00FF6459" w:rsidRDefault="00B85720">
      <w:pPr>
        <w:pStyle w:val="Style6"/>
        <w:widowControl/>
        <w:spacing w:before="91"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Pr="002372D9" w:rsidR="00F03655" w:rsidP="009D0AB7" w:rsidRDefault="003937C5">
      <w:pPr>
        <w:pStyle w:val="Style6"/>
        <w:widowControl/>
        <w:spacing w:before="91" w:line="240" w:lineRule="auto"/>
        <w:ind w:left="-284"/>
        <w:jc w:val="left"/>
        <w:rPr>
          <w:rFonts w:ascii="Arial" w:hAnsi="Arial" w:cs="Arial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POUKA O PRAVU NA ŽALBU:</w:t>
      </w:r>
    </w:p>
    <w:p w:rsidRPr="002372D9" w:rsidR="0027445D" w:rsidP="00F11F29" w:rsidRDefault="003937C5">
      <w:pPr>
        <w:pStyle w:val="Style6"/>
        <w:widowControl/>
        <w:spacing w:before="14" w:line="278" w:lineRule="exact"/>
        <w:ind w:left="-284"/>
        <w:rPr>
          <w:rFonts w:ascii="Arial" w:hAnsi="Arial" w:cs="Arial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Protiv ove presude nezadovoljna stranka ima pravo podnijeti žalbu u roku od 8 (osam) dana od primitka ove presude. Žalba se podnosi putem ovog suda u dva istovjetna primjerka, a o žalbi odlučuje Visoki prekršajni sud RH.</w:t>
      </w:r>
    </w:p>
    <w:p w:rsidRPr="002372D9" w:rsidR="00BF2929" w:rsidP="009E4878" w:rsidRDefault="00BF2929">
      <w:pPr>
        <w:pStyle w:val="Style4"/>
        <w:widowControl/>
        <w:spacing w:before="72"/>
        <w:ind w:left="-284" w:firstLine="284"/>
        <w:rPr>
          <w:rStyle w:val="FontStyle22"/>
          <w:rFonts w:ascii="Arial" w:hAnsi="Arial" w:cs="Arial"/>
          <w:b w:val="false"/>
          <w:sz w:val="24"/>
          <w:szCs w:val="24"/>
        </w:rPr>
      </w:pPr>
    </w:p>
    <w:p w:rsidRPr="002372D9" w:rsidR="00A36EC9" w:rsidP="00A36EC9" w:rsidRDefault="001D63EF">
      <w:pPr>
        <w:pStyle w:val="Style4"/>
        <w:widowControl/>
        <w:spacing w:before="72"/>
        <w:ind w:left="-284" w:firstLine="284"/>
        <w:rPr>
          <w:rStyle w:val="FontStyle22"/>
          <w:rFonts w:ascii="Arial" w:hAnsi="Arial" w:cs="Arial"/>
          <w:b w:val="false"/>
          <w:sz w:val="24"/>
          <w:szCs w:val="24"/>
        </w:rPr>
      </w:pPr>
      <w:r w:rsidRPr="002372D9">
        <w:rPr>
          <w:rStyle w:val="FontStyle22"/>
          <w:rFonts w:ascii="Arial" w:hAnsi="Arial" w:cs="Arial"/>
          <w:b w:val="false"/>
          <w:sz w:val="24"/>
          <w:szCs w:val="24"/>
        </w:rPr>
        <w:t xml:space="preserve"> </w:t>
      </w:r>
      <w:r w:rsidRPr="002372D9" w:rsidR="003937C5">
        <w:rPr>
          <w:rStyle w:val="FontStyle22"/>
          <w:rFonts w:ascii="Arial" w:hAnsi="Arial" w:cs="Arial"/>
          <w:b w:val="false"/>
          <w:sz w:val="24"/>
          <w:szCs w:val="24"/>
        </w:rPr>
        <w:t>Dostaviti:</w:t>
      </w:r>
      <w:r w:rsidRPr="002372D9" w:rsidR="006212F1">
        <w:rPr>
          <w:rStyle w:val="FontStyle22"/>
          <w:rFonts w:ascii="Arial" w:hAnsi="Arial" w:cs="Arial"/>
          <w:b w:val="false"/>
          <w:sz w:val="24"/>
          <w:szCs w:val="24"/>
        </w:rPr>
        <w:t xml:space="preserve"> </w:t>
      </w:r>
    </w:p>
    <w:p w:rsidRPr="002372D9" w:rsidR="00F03655" w:rsidP="00A36EC9" w:rsidRDefault="00A36EC9">
      <w:pPr>
        <w:pStyle w:val="Style4"/>
        <w:widowControl/>
        <w:spacing w:before="72"/>
        <w:ind w:left="-284" w:firstLine="284"/>
        <w:rPr>
          <w:rStyle w:val="FontStyle21"/>
          <w:rFonts w:ascii="Arial" w:hAnsi="Arial" w:cs="Arial"/>
          <w:bCs/>
          <w:sz w:val="24"/>
          <w:szCs w:val="24"/>
        </w:rPr>
      </w:pPr>
      <w:r w:rsidRPr="002372D9">
        <w:rPr>
          <w:rStyle w:val="FontStyle22"/>
          <w:rFonts w:ascii="Arial" w:hAnsi="Arial" w:cs="Arial"/>
          <w:b w:val="false"/>
          <w:sz w:val="24"/>
          <w:szCs w:val="24"/>
        </w:rPr>
        <w:t xml:space="preserve">1. </w:t>
      </w:r>
      <w:r w:rsidRPr="002372D9" w:rsidR="00CF651E">
        <w:rPr>
          <w:rStyle w:val="FontStyle22"/>
          <w:rFonts w:ascii="Arial" w:hAnsi="Arial" w:cs="Arial"/>
          <w:b w:val="false"/>
          <w:sz w:val="24"/>
          <w:szCs w:val="24"/>
        </w:rPr>
        <w:t xml:space="preserve"> </w:t>
      </w:r>
      <w:r w:rsidRPr="002372D9" w:rsidR="007B3E97">
        <w:rPr>
          <w:rStyle w:val="FontStyle21"/>
          <w:rFonts w:ascii="Arial" w:hAnsi="Arial" w:cs="Arial"/>
          <w:sz w:val="24"/>
          <w:szCs w:val="24"/>
        </w:rPr>
        <w:t>Osuđeni</w:t>
      </w:r>
      <w:r w:rsidRPr="002372D9" w:rsidR="001C4E38">
        <w:rPr>
          <w:rStyle w:val="FontStyle21"/>
          <w:rFonts w:ascii="Arial" w:hAnsi="Arial" w:cs="Arial"/>
          <w:sz w:val="24"/>
          <w:szCs w:val="24"/>
        </w:rPr>
        <w:t xml:space="preserve">ci </w:t>
      </w:r>
      <w:r w:rsidRPr="002372D9" w:rsidR="00386D20">
        <w:rPr>
          <w:rStyle w:val="FontStyle21"/>
          <w:rFonts w:ascii="Arial" w:hAnsi="Arial" w:cs="Arial"/>
          <w:sz w:val="24"/>
          <w:szCs w:val="24"/>
        </w:rPr>
        <w:t>Jasna Grdović, Zagreb, Ostrovička ulica 4</w:t>
      </w:r>
    </w:p>
    <w:p w:rsidRPr="002372D9" w:rsidR="00915A26" w:rsidP="00A36EC9" w:rsidRDefault="001D7F73">
      <w:pPr>
        <w:pStyle w:val="Style9"/>
        <w:widowControl/>
        <w:ind w:left="-284" w:firstLine="284"/>
        <w:jc w:val="both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2. </w:t>
      </w:r>
      <w:r w:rsidRPr="002372D9" w:rsidR="00CF651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>
        <w:rPr>
          <w:rStyle w:val="FontStyle21"/>
          <w:rFonts w:ascii="Arial" w:hAnsi="Arial" w:cs="Arial"/>
          <w:sz w:val="24"/>
          <w:szCs w:val="24"/>
        </w:rPr>
        <w:t xml:space="preserve">Općinskom </w:t>
      </w:r>
      <w:r w:rsidRPr="002372D9" w:rsidR="008B51CE">
        <w:rPr>
          <w:rStyle w:val="FontStyle21"/>
          <w:rFonts w:ascii="Arial" w:hAnsi="Arial" w:cs="Arial"/>
          <w:sz w:val="24"/>
          <w:szCs w:val="24"/>
        </w:rPr>
        <w:t xml:space="preserve">kaznenom </w:t>
      </w:r>
      <w:r w:rsidRPr="002372D9">
        <w:rPr>
          <w:rStyle w:val="FontStyle21"/>
          <w:rFonts w:ascii="Arial" w:hAnsi="Arial" w:cs="Arial"/>
          <w:sz w:val="24"/>
          <w:szCs w:val="24"/>
        </w:rPr>
        <w:t>državnom odvjetniš</w:t>
      </w:r>
      <w:r w:rsidRPr="002372D9" w:rsidR="00857586">
        <w:rPr>
          <w:rStyle w:val="FontStyle21"/>
          <w:rFonts w:ascii="Arial" w:hAnsi="Arial" w:cs="Arial"/>
          <w:sz w:val="24"/>
          <w:szCs w:val="24"/>
        </w:rPr>
        <w:t>t</w:t>
      </w:r>
      <w:r w:rsidRPr="002372D9">
        <w:rPr>
          <w:rStyle w:val="FontStyle21"/>
          <w:rFonts w:ascii="Arial" w:hAnsi="Arial" w:cs="Arial"/>
          <w:sz w:val="24"/>
          <w:szCs w:val="24"/>
        </w:rPr>
        <w:t>vu u Zagrebu</w:t>
      </w:r>
    </w:p>
    <w:p w:rsidRPr="002372D9" w:rsidR="006B2D98" w:rsidP="00A33173" w:rsidRDefault="001D7F73">
      <w:pPr>
        <w:pStyle w:val="Style9"/>
        <w:widowControl/>
        <w:jc w:val="both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>3.  Ministarstvu pravosuđa</w:t>
      </w:r>
      <w:r w:rsidRPr="002372D9" w:rsidR="00143CAF">
        <w:rPr>
          <w:rStyle w:val="FontStyle21"/>
          <w:rFonts w:ascii="Arial" w:hAnsi="Arial" w:cs="Arial"/>
          <w:sz w:val="24"/>
          <w:szCs w:val="24"/>
        </w:rPr>
        <w:t xml:space="preserve"> i uprave</w:t>
      </w:r>
      <w:r w:rsidRPr="002372D9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2372D9" w:rsidR="006B2D98">
        <w:rPr>
          <w:rStyle w:val="FontStyle21"/>
          <w:rFonts w:ascii="Arial" w:hAnsi="Arial" w:cs="Arial"/>
          <w:sz w:val="24"/>
          <w:szCs w:val="24"/>
        </w:rPr>
        <w:t xml:space="preserve">Upravi za europske poslove, međunarodnu i </w:t>
      </w:r>
      <w:r w:rsidRPr="002372D9" w:rsidR="00A3317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2372D9" w:rsidR="006B2D98">
        <w:rPr>
          <w:rStyle w:val="FontStyle21"/>
          <w:rFonts w:ascii="Arial" w:hAnsi="Arial" w:cs="Arial"/>
          <w:sz w:val="24"/>
          <w:szCs w:val="24"/>
        </w:rPr>
        <w:t xml:space="preserve">pravosudnu suradnju </w:t>
      </w:r>
      <w:r w:rsidRPr="002372D9" w:rsidR="0009084D">
        <w:rPr>
          <w:rStyle w:val="FontStyle21"/>
          <w:rFonts w:ascii="Arial" w:hAnsi="Arial" w:cs="Arial"/>
          <w:sz w:val="24"/>
          <w:szCs w:val="24"/>
        </w:rPr>
        <w:t xml:space="preserve">i sprječavanje korupcije, </w:t>
      </w:r>
      <w:r w:rsidRPr="002372D9" w:rsidR="006B2D98">
        <w:rPr>
          <w:rStyle w:val="FontStyle21"/>
          <w:rFonts w:ascii="Arial" w:hAnsi="Arial" w:cs="Arial"/>
          <w:sz w:val="24"/>
          <w:szCs w:val="24"/>
        </w:rPr>
        <w:t>radi dostavljanja obavijesti nadležnom tijelu države izdavateljice, po pravomoćnosti</w:t>
      </w:r>
    </w:p>
    <w:p w:rsidRPr="002372D9" w:rsidR="00280608" w:rsidP="00A36EC9" w:rsidRDefault="001D63EF">
      <w:pPr>
        <w:pStyle w:val="Style9"/>
        <w:widowControl/>
        <w:ind w:left="-284" w:firstLine="284"/>
        <w:jc w:val="both"/>
        <w:rPr>
          <w:rStyle w:val="FontStyle21"/>
          <w:rFonts w:ascii="Arial" w:hAnsi="Arial" w:cs="Arial"/>
          <w:sz w:val="24"/>
          <w:szCs w:val="24"/>
        </w:r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4.  </w:t>
      </w:r>
      <w:r w:rsidRPr="002372D9" w:rsidR="006B2D98">
        <w:rPr>
          <w:rStyle w:val="FontStyle21"/>
          <w:rFonts w:ascii="Arial" w:hAnsi="Arial" w:cs="Arial"/>
          <w:sz w:val="24"/>
          <w:szCs w:val="24"/>
        </w:rPr>
        <w:t>S</w:t>
      </w:r>
      <w:r w:rsidRPr="002372D9" w:rsidR="00280608">
        <w:rPr>
          <w:rStyle w:val="FontStyle21"/>
          <w:rFonts w:ascii="Arial" w:hAnsi="Arial" w:cs="Arial"/>
          <w:sz w:val="24"/>
          <w:szCs w:val="24"/>
        </w:rPr>
        <w:t>pis</w:t>
      </w:r>
    </w:p>
    <w:p w:rsidRPr="002372D9" w:rsidR="001D7F73" w:rsidP="00280608" w:rsidRDefault="001D7F73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  <w:sectPr w:rsidRPr="002372D9" w:rsidR="001D7F73" w:rsidSect="00EF6AA9">
          <w:headerReference w:type="default" r:id="rId10"/>
          <w:pgSz w:w="11905" w:h="16837"/>
          <w:pgMar w:top="453" w:right="1255" w:bottom="851" w:left="1975" w:header="720" w:footer="720" w:gutter="0"/>
          <w:cols w:space="60"/>
          <w:noEndnote/>
          <w:titlePg/>
          <w:docGrid w:linePitch="326"/>
        </w:sectPr>
      </w:pPr>
      <w:r w:rsidRPr="002372D9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2372D9" w:rsidR="002A5D34" w:rsidP="00757DDC" w:rsidRDefault="002A5D34">
      <w:pPr>
        <w:widowControl/>
        <w:spacing w:line="1" w:lineRule="exact"/>
        <w:rPr>
          <w:rFonts w:ascii="Arial" w:hAnsi="Arial" w:cs="Arial"/>
        </w:rPr>
      </w:pPr>
    </w:p>
    <w:sectPr w:rsidRPr="002372D9" w:rsidR="002A5D34"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C70FC" w:rsidRDefault="007C70FC">
      <w:r>
        <w:separator/>
      </w:r>
    </w:p>
  </w:endnote>
  <w:endnote w:type="continuationSeparator" w:id="0">
    <w:p w:rsidR="007C70FC" w:rsidRDefault="007C70FC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C70FC" w:rsidRDefault="007C70FC">
      <w:r>
        <w:separator/>
      </w:r>
    </w:p>
  </w:footnote>
  <w:footnote w:type="continuationSeparator" w:id="0">
    <w:p w:rsidR="007C70FC" w:rsidRDefault="007C70FC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</w:rPr>
      <w:id w:val="2089646471"/>
      <w:docPartObj>
        <w:docPartGallery w:val="Page Numbers (Top of Page)"/>
        <w:docPartUnique/>
      </w:docPartObj>
    </w:sdtPr>
    <w:sdtEndPr/>
    <w:sdtContent>
      <w:p w:rsidRPr="005D13B7" w:rsidR="005D4FCC" w:rsidP="005D4FCC" w:rsidRDefault="005D4FCC">
        <w:pPr>
          <w:pStyle w:val="Zaglavlje"/>
          <w:tabs>
            <w:tab w:val="clear" w:pos="4536"/>
          </w:tabs>
          <w:ind w:firstLine="3600"/>
          <w:jc w:val="center"/>
          <w:rPr>
            <w:rFonts w:ascii="Arial" w:hAnsi="Arial" w:cs="Arial"/>
          </w:rPr>
        </w:pPr>
        <w:r w:rsidRPr="005D13B7">
          <w:rPr>
            <w:rFonts w:ascii="Arial" w:hAnsi="Arial" w:cs="Arial"/>
          </w:rPr>
          <w:fldChar w:fldCharType="begin"/>
        </w:r>
        <w:r w:rsidRPr="005D13B7">
          <w:rPr>
            <w:rFonts w:ascii="Arial" w:hAnsi="Arial" w:cs="Arial"/>
          </w:rPr>
          <w:instrText>PAGE   \* MERGEFORMAT</w:instrText>
        </w:r>
        <w:r w:rsidRPr="005D13B7">
          <w:rPr>
            <w:rFonts w:ascii="Arial" w:hAnsi="Arial" w:cs="Arial"/>
          </w:rPr>
          <w:fldChar w:fldCharType="separate"/>
        </w:r>
        <w:r w:rsidR="00957E5D">
          <w:rPr>
            <w:rFonts w:ascii="Arial" w:hAnsi="Arial" w:cs="Arial"/>
            <w:noProof/>
          </w:rPr>
          <w:t>4</w:t>
        </w:r>
        <w:r w:rsidRPr="005D13B7">
          <w:rPr>
            <w:rFonts w:ascii="Arial" w:hAnsi="Arial" w:cs="Arial"/>
          </w:rPr>
          <w:fldChar w:fldCharType="end"/>
        </w:r>
        <w:r w:rsidR="00963C47">
          <w:rPr>
            <w:rStyle w:val="FontStyle21"/>
            <w:rFonts w:ascii="Arial" w:hAnsi="Arial" w:cs="Arial"/>
            <w:sz w:val="24"/>
            <w:szCs w:val="24"/>
          </w:rPr>
          <w:t xml:space="preserve"> </w:t>
        </w:r>
        <w:r w:rsidR="00963C47">
          <w:rPr>
            <w:rStyle w:val="FontStyle21"/>
            <w:rFonts w:ascii="Arial" w:hAnsi="Arial" w:cs="Arial"/>
            <w:sz w:val="24"/>
            <w:szCs w:val="24"/>
          </w:rPr>
          <w:tab/>
        </w:r>
        <w:r w:rsidR="009C70FD">
          <w:rPr>
            <w:rStyle w:val="FontStyle21"/>
            <w:rFonts w:ascii="Arial" w:hAnsi="Arial" w:cs="Arial"/>
            <w:sz w:val="24"/>
            <w:szCs w:val="24"/>
          </w:rPr>
          <w:t>Poslovni b</w:t>
        </w:r>
        <w:r w:rsidR="00963C47">
          <w:rPr>
            <w:rStyle w:val="FontStyle21"/>
            <w:rFonts w:ascii="Arial" w:hAnsi="Arial" w:cs="Arial"/>
            <w:sz w:val="24"/>
            <w:szCs w:val="24"/>
          </w:rPr>
          <w:t xml:space="preserve">roj: </w:t>
        </w:r>
        <w:r w:rsidRPr="005D13B7">
          <w:rPr>
            <w:rStyle w:val="FontStyle21"/>
            <w:rFonts w:ascii="Arial" w:hAnsi="Arial" w:cs="Arial"/>
            <w:sz w:val="24"/>
            <w:szCs w:val="24"/>
          </w:rPr>
          <w:t>Pp Ikp-eu-</w:t>
        </w:r>
        <w:r w:rsidR="000D5B43">
          <w:rPr>
            <w:rStyle w:val="FontStyle21"/>
            <w:rFonts w:ascii="Arial" w:hAnsi="Arial" w:cs="Arial"/>
            <w:sz w:val="24"/>
            <w:szCs w:val="24"/>
          </w:rPr>
          <w:t>56</w:t>
        </w:r>
        <w:r w:rsidR="005F57D8">
          <w:rPr>
            <w:rStyle w:val="FontStyle21"/>
            <w:rFonts w:ascii="Arial" w:hAnsi="Arial" w:cs="Arial"/>
            <w:sz w:val="24"/>
            <w:szCs w:val="24"/>
          </w:rPr>
          <w:t>/2026</w:t>
        </w:r>
      </w:p>
    </w:sdtContent>
  </w:sdt>
  <w:p w:rsidR="00DB13EC" w:rsidP="00DB13EC" w:rsidRDefault="00DB13EC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4C26E5"/>
    <w:multiLevelType w:val="hybridMultilevel"/>
    <w:tmpl w:val="9DE85248"/>
    <w:lvl w:ilvl="0" w:tplc="47F294A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7E7238"/>
    <w:multiLevelType w:val="singleLevel"/>
    <w:tmpl w:val="499E8DD2"/>
    <w:lvl w:ilvl="0">
      <w:start w:val="2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abstractNum w:abstractNumId="2">
    <w:nsid w:val="2D9E4504"/>
    <w:multiLevelType w:val="singleLevel"/>
    <w:tmpl w:val="B76E874A"/>
    <w:lvl w:ilvl="0">
      <w:start w:val="2"/>
      <w:numFmt w:val="decimal"/>
      <w:lvlText w:val="%1."/>
      <w:legacy w:legacy="true" w:legacySpace="0" w:legacyIndent="355"/>
      <w:lvlJc w:val="left"/>
      <w:rPr>
        <w:rFonts w:hint="default" w:ascii="Times New Roman" w:hAnsi="Times New Roman" w:cs="Times New Roman"/>
      </w:rPr>
    </w:lvl>
  </w:abstractNum>
  <w:abstractNum w:abstractNumId="3">
    <w:nsid w:val="6CF96BA6"/>
    <w:multiLevelType w:val="singleLevel"/>
    <w:tmpl w:val="87845EA4"/>
    <w:lvl w:ilvl="0">
      <w:start w:val="1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6"/>
  <w:embedSystemFonts/>
  <w:bordersDoNotSurroundHeader/>
  <w:bordersDoNotSurroundFooter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163841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34"/>
    <w:rsid w:val="00002862"/>
    <w:rsid w:val="00013DEC"/>
    <w:rsid w:val="000152AD"/>
    <w:rsid w:val="000205A1"/>
    <w:rsid w:val="00034F72"/>
    <w:rsid w:val="00042EEA"/>
    <w:rsid w:val="00044851"/>
    <w:rsid w:val="0004755A"/>
    <w:rsid w:val="00050E5B"/>
    <w:rsid w:val="000555C0"/>
    <w:rsid w:val="00056BF1"/>
    <w:rsid w:val="00060413"/>
    <w:rsid w:val="00075972"/>
    <w:rsid w:val="0008351E"/>
    <w:rsid w:val="00083F3E"/>
    <w:rsid w:val="0008448C"/>
    <w:rsid w:val="00090181"/>
    <w:rsid w:val="0009084D"/>
    <w:rsid w:val="00091592"/>
    <w:rsid w:val="00092B22"/>
    <w:rsid w:val="000A0A8D"/>
    <w:rsid w:val="000A46CA"/>
    <w:rsid w:val="000B05A4"/>
    <w:rsid w:val="000C19FD"/>
    <w:rsid w:val="000D0315"/>
    <w:rsid w:val="000D267E"/>
    <w:rsid w:val="000D4B61"/>
    <w:rsid w:val="000D5B43"/>
    <w:rsid w:val="000E0712"/>
    <w:rsid w:val="000E1612"/>
    <w:rsid w:val="000E510D"/>
    <w:rsid w:val="000E682A"/>
    <w:rsid w:val="000F43B9"/>
    <w:rsid w:val="000F4887"/>
    <w:rsid w:val="000F71AD"/>
    <w:rsid w:val="0010037D"/>
    <w:rsid w:val="00100B6E"/>
    <w:rsid w:val="0010139A"/>
    <w:rsid w:val="00106564"/>
    <w:rsid w:val="00120011"/>
    <w:rsid w:val="001203C2"/>
    <w:rsid w:val="0012304D"/>
    <w:rsid w:val="0012525B"/>
    <w:rsid w:val="0013020F"/>
    <w:rsid w:val="0013581F"/>
    <w:rsid w:val="00143CAF"/>
    <w:rsid w:val="001440E6"/>
    <w:rsid w:val="00155465"/>
    <w:rsid w:val="00155F6A"/>
    <w:rsid w:val="001565B0"/>
    <w:rsid w:val="0015679F"/>
    <w:rsid w:val="00160924"/>
    <w:rsid w:val="0016334C"/>
    <w:rsid w:val="00166671"/>
    <w:rsid w:val="00167EE8"/>
    <w:rsid w:val="00175FC2"/>
    <w:rsid w:val="00181B9D"/>
    <w:rsid w:val="00185A06"/>
    <w:rsid w:val="001926D5"/>
    <w:rsid w:val="00193050"/>
    <w:rsid w:val="001947E5"/>
    <w:rsid w:val="001949A8"/>
    <w:rsid w:val="001A4B15"/>
    <w:rsid w:val="001A6672"/>
    <w:rsid w:val="001A7917"/>
    <w:rsid w:val="001B220B"/>
    <w:rsid w:val="001B32E3"/>
    <w:rsid w:val="001B3AA9"/>
    <w:rsid w:val="001B6C21"/>
    <w:rsid w:val="001B6CE5"/>
    <w:rsid w:val="001C0D13"/>
    <w:rsid w:val="001C1425"/>
    <w:rsid w:val="001C2605"/>
    <w:rsid w:val="001C4094"/>
    <w:rsid w:val="001C4E38"/>
    <w:rsid w:val="001C70A1"/>
    <w:rsid w:val="001D63EF"/>
    <w:rsid w:val="001D6C97"/>
    <w:rsid w:val="001D717D"/>
    <w:rsid w:val="001D7E44"/>
    <w:rsid w:val="001D7F73"/>
    <w:rsid w:val="001E155B"/>
    <w:rsid w:val="001E2FD2"/>
    <w:rsid w:val="001E3445"/>
    <w:rsid w:val="001E3F58"/>
    <w:rsid w:val="00200B07"/>
    <w:rsid w:val="00202DD2"/>
    <w:rsid w:val="00215537"/>
    <w:rsid w:val="0022261F"/>
    <w:rsid w:val="00223C82"/>
    <w:rsid w:val="00227FEA"/>
    <w:rsid w:val="002372D9"/>
    <w:rsid w:val="00244174"/>
    <w:rsid w:val="002478A1"/>
    <w:rsid w:val="0025711D"/>
    <w:rsid w:val="0027015D"/>
    <w:rsid w:val="002733AF"/>
    <w:rsid w:val="0027445D"/>
    <w:rsid w:val="00280608"/>
    <w:rsid w:val="00284F2A"/>
    <w:rsid w:val="002867FC"/>
    <w:rsid w:val="0029040F"/>
    <w:rsid w:val="002909D7"/>
    <w:rsid w:val="00293BA7"/>
    <w:rsid w:val="0029668A"/>
    <w:rsid w:val="002A5D34"/>
    <w:rsid w:val="002B05B6"/>
    <w:rsid w:val="002B3BD9"/>
    <w:rsid w:val="002B753F"/>
    <w:rsid w:val="002B7632"/>
    <w:rsid w:val="002C3A42"/>
    <w:rsid w:val="002C40C6"/>
    <w:rsid w:val="002C7BE5"/>
    <w:rsid w:val="002D1421"/>
    <w:rsid w:val="002D50DD"/>
    <w:rsid w:val="002E0B26"/>
    <w:rsid w:val="002E18AD"/>
    <w:rsid w:val="002F1EEC"/>
    <w:rsid w:val="00317676"/>
    <w:rsid w:val="00340897"/>
    <w:rsid w:val="00341CB5"/>
    <w:rsid w:val="00341F27"/>
    <w:rsid w:val="00351A74"/>
    <w:rsid w:val="00357FC3"/>
    <w:rsid w:val="00364EA2"/>
    <w:rsid w:val="003708E9"/>
    <w:rsid w:val="00371B1B"/>
    <w:rsid w:val="003777CD"/>
    <w:rsid w:val="00377EE1"/>
    <w:rsid w:val="00382177"/>
    <w:rsid w:val="003849CD"/>
    <w:rsid w:val="00386D20"/>
    <w:rsid w:val="00387E89"/>
    <w:rsid w:val="00391C36"/>
    <w:rsid w:val="003937C5"/>
    <w:rsid w:val="00397B6A"/>
    <w:rsid w:val="003A07AB"/>
    <w:rsid w:val="003B33C7"/>
    <w:rsid w:val="003C0127"/>
    <w:rsid w:val="003C5A2E"/>
    <w:rsid w:val="003C5FF4"/>
    <w:rsid w:val="003D03AB"/>
    <w:rsid w:val="003D15D3"/>
    <w:rsid w:val="003E028B"/>
    <w:rsid w:val="003E0F2F"/>
    <w:rsid w:val="003E3A19"/>
    <w:rsid w:val="003F137D"/>
    <w:rsid w:val="003F142C"/>
    <w:rsid w:val="003F7879"/>
    <w:rsid w:val="00411E87"/>
    <w:rsid w:val="00414072"/>
    <w:rsid w:val="00421056"/>
    <w:rsid w:val="00425F0F"/>
    <w:rsid w:val="0043140A"/>
    <w:rsid w:val="00433E42"/>
    <w:rsid w:val="004355DF"/>
    <w:rsid w:val="00435712"/>
    <w:rsid w:val="00440ADF"/>
    <w:rsid w:val="00456E6A"/>
    <w:rsid w:val="0046026B"/>
    <w:rsid w:val="00462202"/>
    <w:rsid w:val="00462421"/>
    <w:rsid w:val="00463E6B"/>
    <w:rsid w:val="0047021E"/>
    <w:rsid w:val="004733CB"/>
    <w:rsid w:val="00475B54"/>
    <w:rsid w:val="00476026"/>
    <w:rsid w:val="00477ABA"/>
    <w:rsid w:val="004802F9"/>
    <w:rsid w:val="00480B8E"/>
    <w:rsid w:val="00491E9F"/>
    <w:rsid w:val="004A1E8F"/>
    <w:rsid w:val="004A3681"/>
    <w:rsid w:val="004A725A"/>
    <w:rsid w:val="004B0395"/>
    <w:rsid w:val="004B24AC"/>
    <w:rsid w:val="004B53CD"/>
    <w:rsid w:val="004C146C"/>
    <w:rsid w:val="004C3C35"/>
    <w:rsid w:val="004D6567"/>
    <w:rsid w:val="004E2C01"/>
    <w:rsid w:val="004F203C"/>
    <w:rsid w:val="004F251C"/>
    <w:rsid w:val="004F38DF"/>
    <w:rsid w:val="00503E48"/>
    <w:rsid w:val="005049A7"/>
    <w:rsid w:val="00504A25"/>
    <w:rsid w:val="00504F73"/>
    <w:rsid w:val="00505037"/>
    <w:rsid w:val="005077A4"/>
    <w:rsid w:val="00507A2D"/>
    <w:rsid w:val="005130BA"/>
    <w:rsid w:val="005217B1"/>
    <w:rsid w:val="00523069"/>
    <w:rsid w:val="00524EBE"/>
    <w:rsid w:val="00531559"/>
    <w:rsid w:val="005333DD"/>
    <w:rsid w:val="00533BD8"/>
    <w:rsid w:val="005349B6"/>
    <w:rsid w:val="005365D0"/>
    <w:rsid w:val="0054034D"/>
    <w:rsid w:val="005412D1"/>
    <w:rsid w:val="00544300"/>
    <w:rsid w:val="00545F06"/>
    <w:rsid w:val="00547D7B"/>
    <w:rsid w:val="00550682"/>
    <w:rsid w:val="00557AC9"/>
    <w:rsid w:val="00563321"/>
    <w:rsid w:val="00564141"/>
    <w:rsid w:val="00570053"/>
    <w:rsid w:val="005718E6"/>
    <w:rsid w:val="00576D4D"/>
    <w:rsid w:val="005772A7"/>
    <w:rsid w:val="0058178F"/>
    <w:rsid w:val="005825B6"/>
    <w:rsid w:val="005837D6"/>
    <w:rsid w:val="0059079C"/>
    <w:rsid w:val="005944CD"/>
    <w:rsid w:val="00595B1F"/>
    <w:rsid w:val="005A086E"/>
    <w:rsid w:val="005A0AA4"/>
    <w:rsid w:val="005A0CF8"/>
    <w:rsid w:val="005A3BBA"/>
    <w:rsid w:val="005A5C80"/>
    <w:rsid w:val="005B1D1C"/>
    <w:rsid w:val="005B3284"/>
    <w:rsid w:val="005B6C0A"/>
    <w:rsid w:val="005C1FC1"/>
    <w:rsid w:val="005C2534"/>
    <w:rsid w:val="005C4131"/>
    <w:rsid w:val="005C4FCC"/>
    <w:rsid w:val="005D13B7"/>
    <w:rsid w:val="005D4FCC"/>
    <w:rsid w:val="005E0DFF"/>
    <w:rsid w:val="005E66C5"/>
    <w:rsid w:val="005E7EA0"/>
    <w:rsid w:val="005F57D8"/>
    <w:rsid w:val="005F5F24"/>
    <w:rsid w:val="0060081F"/>
    <w:rsid w:val="00602A1B"/>
    <w:rsid w:val="00606E01"/>
    <w:rsid w:val="006120E6"/>
    <w:rsid w:val="00612444"/>
    <w:rsid w:val="00612A1C"/>
    <w:rsid w:val="00613A98"/>
    <w:rsid w:val="006171D7"/>
    <w:rsid w:val="006212F1"/>
    <w:rsid w:val="006214E3"/>
    <w:rsid w:val="00637949"/>
    <w:rsid w:val="00643EF3"/>
    <w:rsid w:val="006470A5"/>
    <w:rsid w:val="006562FF"/>
    <w:rsid w:val="0066101F"/>
    <w:rsid w:val="00662F9E"/>
    <w:rsid w:val="006649BF"/>
    <w:rsid w:val="00664F65"/>
    <w:rsid w:val="006657A6"/>
    <w:rsid w:val="00670C1D"/>
    <w:rsid w:val="0067423F"/>
    <w:rsid w:val="00674AF2"/>
    <w:rsid w:val="00677A9D"/>
    <w:rsid w:val="006813D6"/>
    <w:rsid w:val="00682641"/>
    <w:rsid w:val="00686311"/>
    <w:rsid w:val="006B2D98"/>
    <w:rsid w:val="006B3FF0"/>
    <w:rsid w:val="006C14B2"/>
    <w:rsid w:val="006C536F"/>
    <w:rsid w:val="006C5C44"/>
    <w:rsid w:val="006C5EBA"/>
    <w:rsid w:val="006C7931"/>
    <w:rsid w:val="006D08DF"/>
    <w:rsid w:val="006D34AF"/>
    <w:rsid w:val="006F0C42"/>
    <w:rsid w:val="007066A2"/>
    <w:rsid w:val="00711373"/>
    <w:rsid w:val="007131CF"/>
    <w:rsid w:val="0071439D"/>
    <w:rsid w:val="0071524D"/>
    <w:rsid w:val="007170D9"/>
    <w:rsid w:val="00720EB4"/>
    <w:rsid w:val="007238B8"/>
    <w:rsid w:val="007277BE"/>
    <w:rsid w:val="00733EF2"/>
    <w:rsid w:val="00734902"/>
    <w:rsid w:val="0073494F"/>
    <w:rsid w:val="00736639"/>
    <w:rsid w:val="00737199"/>
    <w:rsid w:val="007402E2"/>
    <w:rsid w:val="007420F9"/>
    <w:rsid w:val="0075177E"/>
    <w:rsid w:val="00757168"/>
    <w:rsid w:val="007578A9"/>
    <w:rsid w:val="00757DDC"/>
    <w:rsid w:val="00757EDC"/>
    <w:rsid w:val="007612A2"/>
    <w:rsid w:val="00762DE7"/>
    <w:rsid w:val="007641FF"/>
    <w:rsid w:val="00767965"/>
    <w:rsid w:val="00771E92"/>
    <w:rsid w:val="007730F4"/>
    <w:rsid w:val="00774716"/>
    <w:rsid w:val="00774B65"/>
    <w:rsid w:val="00775853"/>
    <w:rsid w:val="007769B1"/>
    <w:rsid w:val="00777922"/>
    <w:rsid w:val="00787090"/>
    <w:rsid w:val="00790A2B"/>
    <w:rsid w:val="00791646"/>
    <w:rsid w:val="00792523"/>
    <w:rsid w:val="00793A06"/>
    <w:rsid w:val="007A112B"/>
    <w:rsid w:val="007A29B9"/>
    <w:rsid w:val="007A4E84"/>
    <w:rsid w:val="007A7F0A"/>
    <w:rsid w:val="007B3776"/>
    <w:rsid w:val="007B3E97"/>
    <w:rsid w:val="007B5723"/>
    <w:rsid w:val="007B6612"/>
    <w:rsid w:val="007B7EE2"/>
    <w:rsid w:val="007C3023"/>
    <w:rsid w:val="007C3265"/>
    <w:rsid w:val="007C70FC"/>
    <w:rsid w:val="007D0345"/>
    <w:rsid w:val="007D2CE6"/>
    <w:rsid w:val="007E2C91"/>
    <w:rsid w:val="007E2E18"/>
    <w:rsid w:val="007E47B6"/>
    <w:rsid w:val="007E7E77"/>
    <w:rsid w:val="007F46DF"/>
    <w:rsid w:val="0080311C"/>
    <w:rsid w:val="00806529"/>
    <w:rsid w:val="008107F0"/>
    <w:rsid w:val="00810A13"/>
    <w:rsid w:val="0081131B"/>
    <w:rsid w:val="008162D5"/>
    <w:rsid w:val="00816BC4"/>
    <w:rsid w:val="00817BCA"/>
    <w:rsid w:val="00821281"/>
    <w:rsid w:val="0082200E"/>
    <w:rsid w:val="00825DFF"/>
    <w:rsid w:val="0083325C"/>
    <w:rsid w:val="00841076"/>
    <w:rsid w:val="00842810"/>
    <w:rsid w:val="00846A90"/>
    <w:rsid w:val="00852C9A"/>
    <w:rsid w:val="00853332"/>
    <w:rsid w:val="00855E07"/>
    <w:rsid w:val="00857586"/>
    <w:rsid w:val="00874EFF"/>
    <w:rsid w:val="0087569A"/>
    <w:rsid w:val="00877D1E"/>
    <w:rsid w:val="00880CC4"/>
    <w:rsid w:val="00883185"/>
    <w:rsid w:val="008924C4"/>
    <w:rsid w:val="00893E42"/>
    <w:rsid w:val="00895820"/>
    <w:rsid w:val="008B0EEC"/>
    <w:rsid w:val="008B2251"/>
    <w:rsid w:val="008B3DDE"/>
    <w:rsid w:val="008B51CE"/>
    <w:rsid w:val="008B5BEB"/>
    <w:rsid w:val="008B5C52"/>
    <w:rsid w:val="008D45F1"/>
    <w:rsid w:val="008D52DB"/>
    <w:rsid w:val="008E2172"/>
    <w:rsid w:val="008E2384"/>
    <w:rsid w:val="008E4C64"/>
    <w:rsid w:val="008F0C7E"/>
    <w:rsid w:val="008F0D29"/>
    <w:rsid w:val="008F10DF"/>
    <w:rsid w:val="00915A26"/>
    <w:rsid w:val="0091717A"/>
    <w:rsid w:val="00920150"/>
    <w:rsid w:val="009220D1"/>
    <w:rsid w:val="00922BF4"/>
    <w:rsid w:val="00923C05"/>
    <w:rsid w:val="00926296"/>
    <w:rsid w:val="00926B6D"/>
    <w:rsid w:val="009306DB"/>
    <w:rsid w:val="0093278B"/>
    <w:rsid w:val="00932994"/>
    <w:rsid w:val="00942F89"/>
    <w:rsid w:val="009520A9"/>
    <w:rsid w:val="00952113"/>
    <w:rsid w:val="00953F0F"/>
    <w:rsid w:val="009541C1"/>
    <w:rsid w:val="00954B9C"/>
    <w:rsid w:val="00954D95"/>
    <w:rsid w:val="00957E5D"/>
    <w:rsid w:val="00962967"/>
    <w:rsid w:val="00963001"/>
    <w:rsid w:val="00963C47"/>
    <w:rsid w:val="00977D64"/>
    <w:rsid w:val="0099237D"/>
    <w:rsid w:val="0099559D"/>
    <w:rsid w:val="009A7CE7"/>
    <w:rsid w:val="009B6DB4"/>
    <w:rsid w:val="009C70FD"/>
    <w:rsid w:val="009D0AB7"/>
    <w:rsid w:val="009D1FEB"/>
    <w:rsid w:val="009D352C"/>
    <w:rsid w:val="009D6F8B"/>
    <w:rsid w:val="009D76E2"/>
    <w:rsid w:val="009E4878"/>
    <w:rsid w:val="009E5FA6"/>
    <w:rsid w:val="009F06E9"/>
    <w:rsid w:val="009F1C42"/>
    <w:rsid w:val="009F2F2C"/>
    <w:rsid w:val="009F4DCE"/>
    <w:rsid w:val="009F6485"/>
    <w:rsid w:val="009F79A3"/>
    <w:rsid w:val="009F7FDC"/>
    <w:rsid w:val="00A00A24"/>
    <w:rsid w:val="00A12BBF"/>
    <w:rsid w:val="00A14DFF"/>
    <w:rsid w:val="00A14ECF"/>
    <w:rsid w:val="00A168CB"/>
    <w:rsid w:val="00A224B4"/>
    <w:rsid w:val="00A239FB"/>
    <w:rsid w:val="00A24A12"/>
    <w:rsid w:val="00A33173"/>
    <w:rsid w:val="00A35AAA"/>
    <w:rsid w:val="00A36361"/>
    <w:rsid w:val="00A36BA7"/>
    <w:rsid w:val="00A36EC9"/>
    <w:rsid w:val="00A4039D"/>
    <w:rsid w:val="00A40AD0"/>
    <w:rsid w:val="00A41723"/>
    <w:rsid w:val="00A438DA"/>
    <w:rsid w:val="00A53779"/>
    <w:rsid w:val="00A55C60"/>
    <w:rsid w:val="00A56501"/>
    <w:rsid w:val="00A5792F"/>
    <w:rsid w:val="00A57A21"/>
    <w:rsid w:val="00A653D6"/>
    <w:rsid w:val="00A65B6B"/>
    <w:rsid w:val="00A729C9"/>
    <w:rsid w:val="00A76B14"/>
    <w:rsid w:val="00A82589"/>
    <w:rsid w:val="00A83DED"/>
    <w:rsid w:val="00A850BB"/>
    <w:rsid w:val="00A864E8"/>
    <w:rsid w:val="00A92F61"/>
    <w:rsid w:val="00A947D2"/>
    <w:rsid w:val="00A97329"/>
    <w:rsid w:val="00AA0B38"/>
    <w:rsid w:val="00AB4179"/>
    <w:rsid w:val="00AB610A"/>
    <w:rsid w:val="00AC3A17"/>
    <w:rsid w:val="00AC559D"/>
    <w:rsid w:val="00AC5CCC"/>
    <w:rsid w:val="00AC6376"/>
    <w:rsid w:val="00AD10D0"/>
    <w:rsid w:val="00AE24F6"/>
    <w:rsid w:val="00AE59C4"/>
    <w:rsid w:val="00AE6E1A"/>
    <w:rsid w:val="00AF2975"/>
    <w:rsid w:val="00AF47F5"/>
    <w:rsid w:val="00B13148"/>
    <w:rsid w:val="00B14559"/>
    <w:rsid w:val="00B17E71"/>
    <w:rsid w:val="00B224B9"/>
    <w:rsid w:val="00B24973"/>
    <w:rsid w:val="00B26FE9"/>
    <w:rsid w:val="00B302CA"/>
    <w:rsid w:val="00B31766"/>
    <w:rsid w:val="00B3446B"/>
    <w:rsid w:val="00B345E3"/>
    <w:rsid w:val="00B41769"/>
    <w:rsid w:val="00B42303"/>
    <w:rsid w:val="00B43EE0"/>
    <w:rsid w:val="00B51B9F"/>
    <w:rsid w:val="00B555BD"/>
    <w:rsid w:val="00B60D82"/>
    <w:rsid w:val="00B707CF"/>
    <w:rsid w:val="00B7385D"/>
    <w:rsid w:val="00B75595"/>
    <w:rsid w:val="00B80895"/>
    <w:rsid w:val="00B80959"/>
    <w:rsid w:val="00B8138F"/>
    <w:rsid w:val="00B8254D"/>
    <w:rsid w:val="00B842C6"/>
    <w:rsid w:val="00B85720"/>
    <w:rsid w:val="00B87C4B"/>
    <w:rsid w:val="00B926F6"/>
    <w:rsid w:val="00B95106"/>
    <w:rsid w:val="00B95133"/>
    <w:rsid w:val="00B95B4F"/>
    <w:rsid w:val="00B9753E"/>
    <w:rsid w:val="00B97729"/>
    <w:rsid w:val="00BA3F82"/>
    <w:rsid w:val="00BA4196"/>
    <w:rsid w:val="00BA4585"/>
    <w:rsid w:val="00BA6FAE"/>
    <w:rsid w:val="00BA7C46"/>
    <w:rsid w:val="00BB18FF"/>
    <w:rsid w:val="00BB34FE"/>
    <w:rsid w:val="00BC19F8"/>
    <w:rsid w:val="00BC1F69"/>
    <w:rsid w:val="00BC5B8B"/>
    <w:rsid w:val="00BD53F7"/>
    <w:rsid w:val="00BE21B0"/>
    <w:rsid w:val="00BE292F"/>
    <w:rsid w:val="00BE487A"/>
    <w:rsid w:val="00BE69FA"/>
    <w:rsid w:val="00BF2006"/>
    <w:rsid w:val="00BF2929"/>
    <w:rsid w:val="00BF7EBC"/>
    <w:rsid w:val="00C0760D"/>
    <w:rsid w:val="00C22BAB"/>
    <w:rsid w:val="00C23EE0"/>
    <w:rsid w:val="00C26623"/>
    <w:rsid w:val="00C27673"/>
    <w:rsid w:val="00C3145D"/>
    <w:rsid w:val="00C35E26"/>
    <w:rsid w:val="00C362FB"/>
    <w:rsid w:val="00C41F6D"/>
    <w:rsid w:val="00C47FE1"/>
    <w:rsid w:val="00C5210F"/>
    <w:rsid w:val="00C55EA7"/>
    <w:rsid w:val="00C561DF"/>
    <w:rsid w:val="00C57AEA"/>
    <w:rsid w:val="00C605E8"/>
    <w:rsid w:val="00C64618"/>
    <w:rsid w:val="00C65BF4"/>
    <w:rsid w:val="00C72FB8"/>
    <w:rsid w:val="00C73B30"/>
    <w:rsid w:val="00C8275E"/>
    <w:rsid w:val="00C94A02"/>
    <w:rsid w:val="00C97D86"/>
    <w:rsid w:val="00CA2CBE"/>
    <w:rsid w:val="00CA31C6"/>
    <w:rsid w:val="00CA7AAE"/>
    <w:rsid w:val="00CC5806"/>
    <w:rsid w:val="00CD3B48"/>
    <w:rsid w:val="00CD6D40"/>
    <w:rsid w:val="00CD7CBD"/>
    <w:rsid w:val="00CE0345"/>
    <w:rsid w:val="00CE4D12"/>
    <w:rsid w:val="00CF1528"/>
    <w:rsid w:val="00CF17EE"/>
    <w:rsid w:val="00CF2C86"/>
    <w:rsid w:val="00CF39A9"/>
    <w:rsid w:val="00CF5003"/>
    <w:rsid w:val="00CF651E"/>
    <w:rsid w:val="00D035F6"/>
    <w:rsid w:val="00D057EB"/>
    <w:rsid w:val="00D05FEA"/>
    <w:rsid w:val="00D07631"/>
    <w:rsid w:val="00D10DAA"/>
    <w:rsid w:val="00D1354B"/>
    <w:rsid w:val="00D13EE3"/>
    <w:rsid w:val="00D15932"/>
    <w:rsid w:val="00D30460"/>
    <w:rsid w:val="00D31E59"/>
    <w:rsid w:val="00D329CB"/>
    <w:rsid w:val="00D35CF4"/>
    <w:rsid w:val="00D36194"/>
    <w:rsid w:val="00D374B7"/>
    <w:rsid w:val="00D41C47"/>
    <w:rsid w:val="00D41CD2"/>
    <w:rsid w:val="00D42480"/>
    <w:rsid w:val="00D44B8C"/>
    <w:rsid w:val="00D47F4A"/>
    <w:rsid w:val="00D502F5"/>
    <w:rsid w:val="00D57A02"/>
    <w:rsid w:val="00D664E7"/>
    <w:rsid w:val="00D71FDC"/>
    <w:rsid w:val="00D75C16"/>
    <w:rsid w:val="00D84A85"/>
    <w:rsid w:val="00D8649A"/>
    <w:rsid w:val="00D8694E"/>
    <w:rsid w:val="00D875CE"/>
    <w:rsid w:val="00D90444"/>
    <w:rsid w:val="00D94D95"/>
    <w:rsid w:val="00D970EF"/>
    <w:rsid w:val="00DA01FA"/>
    <w:rsid w:val="00DA2832"/>
    <w:rsid w:val="00DA5A9B"/>
    <w:rsid w:val="00DB13EC"/>
    <w:rsid w:val="00DB145E"/>
    <w:rsid w:val="00DB3568"/>
    <w:rsid w:val="00DC0522"/>
    <w:rsid w:val="00DC17FD"/>
    <w:rsid w:val="00DC5636"/>
    <w:rsid w:val="00DC641B"/>
    <w:rsid w:val="00DC6F56"/>
    <w:rsid w:val="00DD082E"/>
    <w:rsid w:val="00DD2104"/>
    <w:rsid w:val="00DD4954"/>
    <w:rsid w:val="00DD58A7"/>
    <w:rsid w:val="00DD64D4"/>
    <w:rsid w:val="00DE251B"/>
    <w:rsid w:val="00DE44B7"/>
    <w:rsid w:val="00DE6F4D"/>
    <w:rsid w:val="00DF0F82"/>
    <w:rsid w:val="00DF25AE"/>
    <w:rsid w:val="00E018ED"/>
    <w:rsid w:val="00E07BBF"/>
    <w:rsid w:val="00E1259E"/>
    <w:rsid w:val="00E146F6"/>
    <w:rsid w:val="00E150C5"/>
    <w:rsid w:val="00E23A1E"/>
    <w:rsid w:val="00E2406E"/>
    <w:rsid w:val="00E25980"/>
    <w:rsid w:val="00E35817"/>
    <w:rsid w:val="00E453CE"/>
    <w:rsid w:val="00E4702A"/>
    <w:rsid w:val="00E50B6C"/>
    <w:rsid w:val="00E516EE"/>
    <w:rsid w:val="00E556E3"/>
    <w:rsid w:val="00E62D38"/>
    <w:rsid w:val="00E64954"/>
    <w:rsid w:val="00E65029"/>
    <w:rsid w:val="00E849C8"/>
    <w:rsid w:val="00E878C4"/>
    <w:rsid w:val="00E97922"/>
    <w:rsid w:val="00EA1D4E"/>
    <w:rsid w:val="00EA48FF"/>
    <w:rsid w:val="00EB0DC9"/>
    <w:rsid w:val="00EB74E0"/>
    <w:rsid w:val="00EB74FC"/>
    <w:rsid w:val="00EB7F08"/>
    <w:rsid w:val="00ED1EBB"/>
    <w:rsid w:val="00ED556A"/>
    <w:rsid w:val="00EE0D40"/>
    <w:rsid w:val="00EE0E7B"/>
    <w:rsid w:val="00EE23E0"/>
    <w:rsid w:val="00EE2D19"/>
    <w:rsid w:val="00EE583C"/>
    <w:rsid w:val="00EF6AA9"/>
    <w:rsid w:val="00F0055C"/>
    <w:rsid w:val="00F00EC1"/>
    <w:rsid w:val="00F0361C"/>
    <w:rsid w:val="00F03655"/>
    <w:rsid w:val="00F10ADB"/>
    <w:rsid w:val="00F11F29"/>
    <w:rsid w:val="00F13934"/>
    <w:rsid w:val="00F15A52"/>
    <w:rsid w:val="00F17A6B"/>
    <w:rsid w:val="00F221E0"/>
    <w:rsid w:val="00F23C69"/>
    <w:rsid w:val="00F251F3"/>
    <w:rsid w:val="00F34EE8"/>
    <w:rsid w:val="00F43480"/>
    <w:rsid w:val="00F465E3"/>
    <w:rsid w:val="00F53DD0"/>
    <w:rsid w:val="00F57464"/>
    <w:rsid w:val="00F64848"/>
    <w:rsid w:val="00F66831"/>
    <w:rsid w:val="00F713BB"/>
    <w:rsid w:val="00F818B6"/>
    <w:rsid w:val="00F866EB"/>
    <w:rsid w:val="00F93FF4"/>
    <w:rsid w:val="00FA131F"/>
    <w:rsid w:val="00FA249D"/>
    <w:rsid w:val="00FA47BB"/>
    <w:rsid w:val="00FA62E0"/>
    <w:rsid w:val="00FB25AE"/>
    <w:rsid w:val="00FD224B"/>
    <w:rsid w:val="00FD23AB"/>
    <w:rsid w:val="00FD2434"/>
    <w:rsid w:val="00FD520C"/>
    <w:rsid w:val="00FD79E0"/>
    <w:rsid w:val="00FE71F3"/>
    <w:rsid w:val="00FF1B6B"/>
    <w:rsid w:val="00FF23D9"/>
    <w:rsid w:val="00FF432E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63841" v:ext="edit"/>
    <o:shapelayout v:ext="edit">
      <o:idmap data="1" v:ext="edit"/>
    </o:shapelayout>
  </w:shapeDefaults>
  <w:decimalSymbol w:val=","/>
  <w:listSeparator w:val=";"/>
  <w15:docId w15:val="{D3C12AEE-1920-4F58-830C-613C632EED41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semiHidden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rFonts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" w:customStyle="true">
    <w:name w:val="Style1"/>
    <w:basedOn w:val="Normal"/>
    <w:uiPriority w:val="99"/>
  </w:style>
  <w:style w:type="paragraph" w:styleId="Style2" w:customStyle="true">
    <w:name w:val="Style2"/>
    <w:basedOn w:val="Normal"/>
    <w:uiPriority w:val="99"/>
  </w:style>
  <w:style w:type="paragraph" w:styleId="Style3" w:customStyle="true">
    <w:name w:val="Style3"/>
    <w:basedOn w:val="Normal"/>
    <w:uiPriority w:val="99"/>
    <w:pPr>
      <w:spacing w:line="278" w:lineRule="exact"/>
      <w:ind w:firstLine="360"/>
    </w:pPr>
  </w:style>
  <w:style w:type="paragraph" w:styleId="Style4" w:customStyle="true">
    <w:name w:val="Style4"/>
    <w:basedOn w:val="Normal"/>
    <w:uiPriority w:val="99"/>
  </w:style>
  <w:style w:type="paragraph" w:styleId="Style5" w:customStyle="true">
    <w:name w:val="Style5"/>
    <w:basedOn w:val="Normal"/>
    <w:uiPriority w:val="99"/>
    <w:pPr>
      <w:spacing w:line="276" w:lineRule="exact"/>
      <w:ind w:firstLine="566"/>
    </w:pPr>
  </w:style>
  <w:style w:type="paragraph" w:styleId="Style6" w:customStyle="true">
    <w:name w:val="Style6"/>
    <w:basedOn w:val="Normal"/>
    <w:uiPriority w:val="99"/>
    <w:pPr>
      <w:spacing w:line="277" w:lineRule="exact"/>
      <w:ind w:firstLine="720"/>
      <w:jc w:val="both"/>
    </w:pPr>
  </w:style>
  <w:style w:type="paragraph" w:styleId="Style7" w:customStyle="true">
    <w:name w:val="Style7"/>
    <w:basedOn w:val="Normal"/>
    <w:uiPriority w:val="99"/>
    <w:pPr>
      <w:spacing w:line="274" w:lineRule="exact"/>
      <w:ind w:firstLine="850"/>
    </w:pPr>
  </w:style>
  <w:style w:type="paragraph" w:styleId="Style8" w:customStyle="true">
    <w:name w:val="Style8"/>
    <w:basedOn w:val="Normal"/>
    <w:uiPriority w:val="99"/>
    <w:pPr>
      <w:spacing w:line="280" w:lineRule="exact"/>
      <w:jc w:val="both"/>
    </w:pPr>
  </w:style>
  <w:style w:type="paragraph" w:styleId="Style9" w:customStyle="true">
    <w:name w:val="Style9"/>
    <w:basedOn w:val="Normal"/>
    <w:uiPriority w:val="99"/>
  </w:style>
  <w:style w:type="paragraph" w:styleId="Style10" w:customStyle="true">
    <w:name w:val="Style10"/>
    <w:basedOn w:val="Normal"/>
    <w:uiPriority w:val="99"/>
  </w:style>
  <w:style w:type="paragraph" w:styleId="Style11" w:customStyle="true">
    <w:name w:val="Style11"/>
    <w:basedOn w:val="Normal"/>
    <w:uiPriority w:val="99"/>
  </w:style>
  <w:style w:type="paragraph" w:styleId="Style12" w:customStyle="true">
    <w:name w:val="Style12"/>
    <w:basedOn w:val="Normal"/>
    <w:uiPriority w:val="99"/>
    <w:pPr>
      <w:spacing w:line="278" w:lineRule="exact"/>
      <w:ind w:hanging="355"/>
    </w:pPr>
  </w:style>
  <w:style w:type="character" w:styleId="FontStyle14" w:customStyle="true">
    <w:name w:val="Font Style14"/>
    <w:basedOn w:val="Zadanifontodlomka"/>
    <w:uiPriority w:val="99"/>
    <w:rPr>
      <w:rFonts w:ascii="Times New Roman" w:hAnsi="Times New Roman" w:cs="Times New Roman"/>
      <w:sz w:val="28"/>
      <w:szCs w:val="28"/>
    </w:rPr>
  </w:style>
  <w:style w:type="character" w:styleId="FontStyle15" w:customStyle="true">
    <w:name w:val="Font Style15"/>
    <w:basedOn w:val="Zadanifontodlomka"/>
    <w:uiPriority w:val="99"/>
    <w:rPr>
      <w:rFonts w:ascii="Segoe UI" w:hAnsi="Segoe UI" w:cs="Segoe UI"/>
      <w:spacing w:val="10"/>
      <w:sz w:val="36"/>
      <w:szCs w:val="36"/>
    </w:rPr>
  </w:style>
  <w:style w:type="character" w:styleId="FontStyle16" w:customStyle="true">
    <w:name w:val="Font Style16"/>
    <w:basedOn w:val="Zadanifontodlomka"/>
    <w:uiPriority w:val="99"/>
    <w:rPr>
      <w:rFonts w:ascii="Segoe UI" w:hAnsi="Segoe UI" w:cs="Segoe UI"/>
      <w:b/>
      <w:bCs/>
      <w:spacing w:val="-20"/>
      <w:sz w:val="48"/>
      <w:szCs w:val="48"/>
    </w:rPr>
  </w:style>
  <w:style w:type="character" w:styleId="FontStyle17" w:customStyle="true">
    <w:name w:val="Font Style17"/>
    <w:basedOn w:val="Zadanifontodlomka"/>
    <w:uiPriority w:val="99"/>
    <w:rPr>
      <w:rFonts w:ascii="Times New Roman" w:hAnsi="Times New Roman" w:cs="Times New Roman"/>
      <w:b/>
      <w:bCs/>
      <w:spacing w:val="-10"/>
      <w:sz w:val="34"/>
      <w:szCs w:val="34"/>
    </w:rPr>
  </w:style>
  <w:style w:type="character" w:styleId="FontStyle18" w:customStyle="true">
    <w:name w:val="Font Style18"/>
    <w:basedOn w:val="Zadanifontodlomka"/>
    <w:uiPriority w:val="99"/>
    <w:rPr>
      <w:rFonts w:ascii="Times New Roman" w:hAnsi="Times New Roman" w:cs="Times New Roman"/>
      <w:spacing w:val="30"/>
      <w:sz w:val="34"/>
      <w:szCs w:val="34"/>
    </w:rPr>
  </w:style>
  <w:style w:type="character" w:styleId="FontStyle19" w:customStyle="true">
    <w:name w:val="Font Style19"/>
    <w:basedOn w:val="Zadanifontodlomka"/>
    <w:uiPriority w:val="99"/>
    <w:rPr>
      <w:rFonts w:ascii="Courier New" w:hAnsi="Courier New" w:cs="Courier New"/>
      <w:b/>
      <w:bCs/>
      <w:spacing w:val="20"/>
      <w:sz w:val="30"/>
      <w:szCs w:val="30"/>
    </w:rPr>
  </w:style>
  <w:style w:type="character" w:styleId="FontStyle20" w:customStyle="true">
    <w:name w:val="Font Style20"/>
    <w:basedOn w:val="Zadanifontodlomka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styleId="FontStyle21" w:customStyle="true">
    <w:name w:val="Font Style21"/>
    <w:basedOn w:val="Zadanifontodlomka"/>
    <w:uiPriority w:val="99"/>
    <w:rPr>
      <w:rFonts w:ascii="Times New Roman" w:hAnsi="Times New Roman" w:cs="Times New Roman"/>
      <w:sz w:val="22"/>
      <w:szCs w:val="22"/>
    </w:rPr>
  </w:style>
  <w:style w:type="character" w:styleId="FontStyle22" w:customStyle="true">
    <w:name w:val="Font Style22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Hiperveza">
    <w:name w:val="Hyperlink"/>
    <w:basedOn w:val="Zadanifontodlomka"/>
    <w:uiPriority w:val="99"/>
    <w:rPr>
      <w:color w:val="0066CC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4878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E4878"/>
    <w:rPr>
      <w:rFonts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74716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74716"/>
    <w:rPr>
      <w:rFonts w:ascii="Tahoma" w:hAnsi="Tahoma" w:cs="Tahoma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1A6672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1A6672"/>
    <w:rPr>
      <w:rFonts w:hAnsi="Times New Roman" w:cs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1A6672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377EE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77EE1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77EE1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77EE1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77EE1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em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travnja 2026.</izvorni_sadrzaj>
    <derivirana_varijabla naziv="DomainObject.DatumDonosenjaOdluke_1">24. travnja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Ikp-eu-56/2026-3</izvorni_sadrzaj>
    <derivirana_varijabla naziv="DomainObject.Oznaka_1">Pp Ikp-eu-56/2026-3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56</izvorni_sadrzaj>
    <derivirana_varijabla naziv="DomainObject.Predmet.Broj_1">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travnja 2026.</izvorni_sadrzaj>
    <derivirana_varijabla naziv="DomainObject.Predmet.DatumOsnivanja_1">22.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24. travnja 2026.</izvorni_sadrzaj>
    <derivirana_varijabla naziv="DomainObject.Predmet.DatumRjesavanja_1">24. travnja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1. kolovoza 1972.</izvorni_sadrzaj>
    <derivirana_varijabla naziv="DomainObject.Predmet.OkrivljenikFizickaOsoba.DatumRodjenja_1">1. kolovoza 1972.</derivirana_varijabla>
  </DomainObject.Predmet.OkrivljenikFizickaOsoba.DatumRodjenja>
  <DomainObject.Predmet.OkrivljenikFizickaOsoba.DatumRodjenjaFormated>
    <izvorni_sadrzaj>1.8.1972.</izvorni_sadrzaj>
    <derivirana_varijabla naziv="DomainObject.Predmet.OkrivljenikFizickaOsoba.DatumRodjenjaFormated_1">1.8.1972.</derivirana_varijabla>
  </DomainObject.Predmet.OkrivljenikFizickaOsoba.DatumRodjenjaFormated>
  <DomainObject.Predmet.OkrivljenikFizickaOsoba.Ime>
    <izvorni_sadrzaj>Jasna</izvorni_sadrzaj>
    <derivirana_varijabla naziv="DomainObject.Predmet.OkrivljenikFizickaOsoba.Ime_1">Jasna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Jasna Grdović</izvorni_sadrzaj>
    <derivirana_varijabla naziv="DomainObject.Predmet.OkrivljenikFizickaOsoba.Naziv_1">Jasna Grdović</derivirana_varijabla>
  </DomainObject.Predmet.OkrivljenikFizickaOsoba.Naziv>
  <DomainObject.Predmet.OkrivljenikFizickaOsoba.Prezime>
    <izvorni_sadrzaj>Grdović</izvorni_sadrzaj>
    <derivirana_varijabla naziv="DomainObject.Predmet.OkrivljenikFizickaOsoba.Prezime_1">Grdović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72794158072</izvorni_sadrzaj>
    <derivirana_varijabla naziv="DomainObject.Predmet.OkrivljenikFizickaOsoba.Oib_1">72794158072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Ikp-eu-56/2026</izvorni_sadrzaj>
    <derivirana_varijabla naziv="DomainObject.Predmet.OznakaBroj_1">Pp Ikp-eu-56/2026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Valerija</izvorni_sadrzaj>
    <derivirana_varijabla naziv="DomainObject.Predmet.PredmetRijesio.Ime_1">Valerija</derivirana_varijabla>
  </DomainObject.Predmet.PredmetRijesio.Ime>
  <DomainObject.Predmet.PredmetRijesio.Oib>
    <izvorni_sadrzaj>86948309890</izvorni_sadrzaj>
    <derivirana_varijabla naziv="DomainObject.Predmet.PredmetRijesio.Oib_1">86948309890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Jasna Grdović</izvorni_sadrzaj>
    <derivirana_varijabla naziv="DomainObject.Predmet.ProtustrankaFormated_1">  Jasna Grdović</derivirana_varijabla>
  </DomainObject.Predmet.ProtustrankaFormated>
  <DomainObject.Predmet.ProtustrankaFormatedOIB>
    <izvorni_sadrzaj>  Jasna Grdović, OIB 72794158072</izvorni_sadrzaj>
    <derivirana_varijabla naziv="DomainObject.Predmet.ProtustrankaFormatedOIB_1">  Jasna Grdović, OIB 72794158072</derivirana_varijabla>
  </DomainObject.Predmet.ProtustrankaFormatedOIB>
  <DomainObject.Predmet.ProtustrankaFormatedWithAdress>
    <izvorni_sadrzaj> Jasna Grdović, Ostrovička Ulica 4, 10000 Zagreb</izvorni_sadrzaj>
    <derivirana_varijabla naziv="DomainObject.Predmet.ProtustrankaFormatedWithAdress_1"> Jasna Grdović, Ostrovička Ulica 4, 10000 Zagreb</derivirana_varijabla>
  </DomainObject.Predmet.ProtustrankaFormatedWithAdress>
  <DomainObject.Predmet.ProtustrankaFormatedWithAdressOIB>
    <izvorni_sadrzaj> Jasna Grdović, OIB 72794158072, Ostrovička Ulica 4, 10000 Zagreb</izvorni_sadrzaj>
    <derivirana_varijabla naziv="DomainObject.Predmet.ProtustrankaFormatedWithAdressOIB_1"> Jasna Grdović, OIB 72794158072, Ostrovička Ulica 4, 10000 Zagreb</derivirana_varijabla>
  </DomainObject.Predmet.ProtustrankaFormatedWithAdressOIB>
  <DomainObject.Predmet.ProtustrankaWithAdress>
    <izvorni_sadrzaj>Jasna Grdović Ostrovička Ulica 4, 10000 Zagreb</izvorni_sadrzaj>
    <derivirana_varijabla naziv="DomainObject.Predmet.ProtustrankaWithAdress_1">Jasna Grdović Ostrovička Ulica 4, 10000 Zagreb</derivirana_varijabla>
  </DomainObject.Predmet.ProtustrankaWithAdress>
  <DomainObject.Predmet.ProtustrankaWithAdressOIB>
    <izvorni_sadrzaj>Jasna Grdović, OIB 72794158072, Ostrovička Ulica 4, 10000 Zagreb</izvorni_sadrzaj>
    <derivirana_varijabla naziv="DomainObject.Predmet.ProtustrankaWithAdressOIB_1">Jasna Grdović, OIB 72794158072, Ostrovička Ulica 4, 10000 Zagreb</derivirana_varijabla>
  </DomainObject.Predmet.ProtustrankaWithAdressOIB>
  <DomainObject.Predmet.ProtustrankaNazivFormated>
    <izvorni_sadrzaj>Jasna Grdović</izvorni_sadrzaj>
    <derivirana_varijabla naziv="DomainObject.Predmet.ProtustrankaNazivFormated_1">Jasna Grdović</derivirana_varijabla>
  </DomainObject.Predmet.ProtustrankaNazivFormated>
  <DomainObject.Predmet.ProtustrankaNazivFormatedOIB>
    <izvorni_sadrzaj>Jasna Grdović, OIB 72794158072</izvorni_sadrzaj>
    <derivirana_varijabla naziv="DomainObject.Predmet.ProtustrankaNazivFormatedOIB_1">Jasna Grdović, OIB 72794158072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Slovenija</izvorni_sadrzaj>
    <derivirana_varijabla naziv="DomainObject.Predmet.StrankaFormated_1">  Republika Slovenija</derivirana_varijabla>
  </DomainObject.Predmet.StrankaFormated>
  <DomainObject.Predmet.StrankaFormatedOIB>
    <izvorni_sadrzaj>  Republika Slovenija</izvorni_sadrzaj>
    <derivirana_varijabla naziv="DomainObject.Predmet.StrankaFormatedOIB_1">  Republika Slovenija</derivirana_varijabla>
  </DomainObject.Predmet.StrankaFormatedOIB>
  <DomainObject.Predmet.StrankaFormatedWithAdress>
    <izvorni_sadrzaj> Republika Slovenija</izvorni_sadrzaj>
    <derivirana_varijabla naziv="DomainObject.Predmet.StrankaFormatedWithAdress_1"> Republika Slovenija</derivirana_varijabla>
  </DomainObject.Predmet.StrankaFormatedWithAdress>
  <DomainObject.Predmet.StrankaFormatedWithAdressOIB>
    <izvorni_sadrzaj> Republika Slovenija</izvorni_sadrzaj>
    <derivirana_varijabla naziv="DomainObject.Predmet.StrankaFormatedWithAdressOIB_1"> Republika Slovenija</derivirana_varijabla>
  </DomainObject.Predmet.StrankaFormatedWithAdressOIB>
  <DomainObject.Predmet.StrankaWithAdress>
    <izvorni_sadrzaj>Republika Slovenija </izvorni_sadrzaj>
    <derivirana_varijabla naziv="DomainObject.Predmet.StrankaWithAdress_1">Republika Slovenija </derivirana_varijabla>
  </DomainObject.Predmet.StrankaWithAdress>
  <DomainObject.Predmet.StrankaWithAdressOIB>
    <izvorni_sadrzaj>Republika Slovenija</izvorni_sadrzaj>
    <derivirana_varijabla naziv="DomainObject.Predmet.StrankaWithAdressOIB_1">Republika Slovenija</derivirana_varijabla>
  </DomainObject.Predmet.StrankaWithAdressOIB>
  <DomainObject.Predmet.StrankaNazivFormated>
    <izvorni_sadrzaj>Republika Slovenija</izvorni_sadrzaj>
    <derivirana_varijabla naziv="DomainObject.Predmet.StrankaNazivFormated_1">Republika Slovenija</derivirana_varijabla>
  </DomainObject.Predmet.StrankaNazivFormated>
  <DomainObject.Predmet.StrankaNazivFormatedOIB>
    <izvorni_sadrzaj>Republika Slovenija</izvorni_sadrzaj>
    <derivirana_varijabla naziv="DomainObject.Predmet.StrankaNazivFormatedOIB_1">Republika Slovenija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Valerija Radić, 66.</izvorni_sadrzaj>
    <derivirana_varijabla naziv="DomainObject.Predmet.TrenutnaLokacijaSpisa.Naziv_1">Valerija Radić, 66.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priznanje i izvršenje odluka o novčanoj kazni</izvorni_sadrzaj>
    <derivirana_varijabla naziv="DomainObject.Predmet.VrstaSpora.Naziv_1">priznanje i izvršenje odluka o novčanoj kazni</derivirana_varijabla>
  </DomainObject.Predmet.VrstaSpora.Naziv>
  <DomainObject.Predmet.Zapisnicar>
    <izvorni_sadrzaj>Danijela Brebrić</izvorni_sadrzaj>
    <derivirana_varijabla naziv="DomainObject.Predmet.Zapisnicar_1">Danijela Brebrić</derivirana_varijabla>
  </DomainObject.Predmet.Zapisnicar>
  <DomainObject.Predmet.StrankaListFormated>
    <izvorni_sadrzaj>
      <item>Republika Slovenija</item>
    </izvorni_sadrzaj>
    <derivirana_varijabla naziv="DomainObject.Predmet.StrankaListFormated_1">
      <item>Republika Slovenija</item>
    </derivirana_varijabla>
  </DomainObject.Predmet.StrankaListFormated>
  <DomainObject.Predmet.StrankaListFormatedOIB>
    <izvorni_sadrzaj>
      <item>Republika Slovenija</item>
    </izvorni_sadrzaj>
    <derivirana_varijabla naziv="DomainObject.Predmet.StrankaListFormatedOIB_1">
      <item>Republika Slovenija</item>
    </derivirana_varijabla>
  </DomainObject.Predmet.StrankaListFormatedOIB>
  <DomainObject.Predmet.StrankaListFormatedWithAdress>
    <izvorni_sadrzaj>
      <item>Republika Slovenija</item>
    </izvorni_sadrzaj>
    <derivirana_varijabla naziv="DomainObject.Predmet.StrankaListFormatedWithAdress_1">
      <item>Republika Slovenija</item>
    </derivirana_varijabla>
  </DomainObject.Predmet.StrankaListFormatedWithAdress>
  <DomainObject.Predmet.StrankaListFormatedWithAdressOIB>
    <izvorni_sadrzaj>
      <item>Republika Slovenija</item>
    </izvorni_sadrzaj>
    <derivirana_varijabla naziv="DomainObject.Predmet.StrankaListFormatedWithAdressOIB_1">
      <item>Republika Slovenija</item>
    </derivirana_varijabla>
  </DomainObject.Predmet.StrankaListFormatedWithAdressOIB>
  <DomainObject.Predmet.StrankaListNazivFormated>
    <izvorni_sadrzaj>
      <item>Republika Slovenija</item>
    </izvorni_sadrzaj>
    <derivirana_varijabla naziv="DomainObject.Predmet.StrankaListNazivFormated_1">
      <item>Republika Slovenija</item>
    </derivirana_varijabla>
  </DomainObject.Predmet.StrankaListNazivFormated>
  <DomainObject.Predmet.StrankaListNazivFormatedOIB>
    <izvorni_sadrzaj>
      <item>Republika Slovenija</item>
    </izvorni_sadrzaj>
    <derivirana_varijabla naziv="DomainObject.Predmet.StrankaListNazivFormatedOIB_1">
      <item>Republika Slovenija</item>
    </derivirana_varijabla>
  </DomainObject.Predmet.StrankaListNazivFormatedOIB>
  <DomainObject.Predmet.ProtuStrankaListFormated>
    <izvorni_sadrzaj>
      <item>Jasna Grdović</item>
    </izvorni_sadrzaj>
    <derivirana_varijabla naziv="DomainObject.Predmet.ProtuStrankaListFormated_1">
      <item>Jasna Grdović</item>
    </derivirana_varijabla>
  </DomainObject.Predmet.ProtuStrankaListFormated>
  <DomainObject.Predmet.ProtuStrankaListFormatedOIB>
    <izvorni_sadrzaj>
      <item>Jasna Grdović, OIB 72794158072</item>
    </izvorni_sadrzaj>
    <derivirana_varijabla naziv="DomainObject.Predmet.ProtuStrankaListFormatedOIB_1">
      <item>Jasna Grdović, OIB 72794158072</item>
    </derivirana_varijabla>
  </DomainObject.Predmet.ProtuStrankaListFormatedOIB>
  <DomainObject.Predmet.ProtuStrankaListFormatedWithAdress>
    <izvorni_sadrzaj>
      <item>Jasna Grdović, Ostrovička Ulica 4, 10000 Zagreb</item>
    </izvorni_sadrzaj>
    <derivirana_varijabla naziv="DomainObject.Predmet.ProtuStrankaListFormatedWithAdress_1">
      <item>Jasna Grdović, Ostrovička Ulica 4, 10000 Zagreb</item>
    </derivirana_varijabla>
  </DomainObject.Predmet.ProtuStrankaListFormatedWithAdress>
  <DomainObject.Predmet.ProtuStrankaListFormatedWithAdressOIB>
    <izvorni_sadrzaj>
      <item>Jasna Grdović, OIB 72794158072, Ostrovička Ulica 4, 10000 Zagreb</item>
    </izvorni_sadrzaj>
    <derivirana_varijabla naziv="DomainObject.Predmet.ProtuStrankaListFormatedWithAdressOIB_1">
      <item>Jasna Grdović, OIB 72794158072, Ostrovička Ulica 4, 10000 Zagreb</item>
    </derivirana_varijabla>
  </DomainObject.Predmet.ProtuStrankaListFormatedWithAdressOIB>
  <DomainObject.Predmet.ProtuStrankaListNazivFormated>
    <izvorni_sadrzaj>
      <item>Jasna Grdović</item>
    </izvorni_sadrzaj>
    <derivirana_varijabla naziv="DomainObject.Predmet.ProtuStrankaListNazivFormated_1">
      <item>Jasna Grdović</item>
    </derivirana_varijabla>
  </DomainObject.Predmet.ProtuStrankaListNazivFormated>
  <DomainObject.Predmet.ProtuStrankaListNazivFormatedOIB>
    <izvorni_sadrzaj>
      <item>Jasna Grdović, OIB 72794158072</item>
    </izvorni_sadrzaj>
    <derivirana_varijabla naziv="DomainObject.Predmet.ProtuStrankaListNazivFormatedOIB_1">
      <item>Jasna Grdović, OIB 72794158072</item>
    </derivirana_varijabla>
  </DomainObject.Predmet.ProtuStrankaListNazivFormatedOIB>
  <DomainObject.Predmet.OstaliList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Formated_1">
      <item>Ministarstvo pravosuđa, uprave i digitalne transformacije</item>
      <item>Općinski prekršajni sud u Zagrebu</item>
      <item>Općinsko kazneno državno odvjetništvo u Zagrebu</item>
    </derivirana_varijabla>
  </DomainObject.Predmet.OstaliListFormated>
  <DomainObject.Predmet.OstaliList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izvorni_sadrzaj>
    <derivirana_varijabla naziv="DomainObject.Predmet.OstaliListFormatedWithAdress_1"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izvorni_sadrzaj>
    <derivirana_varijabla naziv="DomainObject.Predmet.OstaliListFormatedWithAdressOIB_1"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derivirana_varijabla>
  </DomainObject.Predmet.OstaliListFormatedWithAdressOIB>
  <DomainObject.Predmet.OstaliListNaziv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NazivFormated_1">
      <item>Ministarstvo pravosuđa, uprave i digitalne transformacije</item>
      <item>Općinski prekršajni sud u Zagrebu</item>
      <item>Općinsko kazneno državno odvjetništvo u Zagrebu</item>
    </derivirana_varijabla>
  </DomainObject.Predmet.OstaliListNazivFormated>
  <DomainObject.Predmet.OstaliListNaziv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Naziv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travnja 2026.</izvorni_sadrzaj>
    <derivirana_varijabla naziv="DomainObject.Datum_1">24. travnja 2026.</derivirana_varijabla>
  </DomainObject.Datum>
  <DomainObject.PoslovniBrojDokumenta>
    <izvorni_sadrzaj>Pp Ikp-eu-56/2026-3</izvorni_sadrzaj>
    <derivirana_varijabla naziv="DomainObject.PoslovniBrojDokumenta_1">Pp Ikp-eu-56/2026-3</derivirana_varijabla>
  </DomainObject.PoslovniBrojDokumenta>
  <DomainObject.Predmet.StrankaIDrugi>
    <izvorni_sadrzaj>Republika Slovenija</izvorni_sadrzaj>
    <derivirana_varijabla naziv="DomainObject.Predmet.StrankaIDrugi_1">Republika Slovenija</derivirana_varijabla>
  </DomainObject.Predmet.StrankaIDrugi>
  <DomainObject.Predmet.ProtustrankaIDrugi>
    <izvorni_sadrzaj>Jasna Grdović</izvorni_sadrzaj>
    <derivirana_varijabla naziv="DomainObject.Predmet.ProtustrankaIDrugi_1">Jasna Grdović</derivirana_varijabla>
  </DomainObject.Predmet.ProtustrankaIDrugi>
  <DomainObject.Predmet.StrankaIDrugiAdressOIB>
    <izvorni_sadrzaj>Republika Slovenija</izvorni_sadrzaj>
    <derivirana_varijabla naziv="DomainObject.Predmet.StrankaIDrugiAdressOIB_1">Republika Slovenija</derivirana_varijabla>
  </DomainObject.Predmet.StrankaIDrugiAdressOIB>
  <DomainObject.Predmet.ProtustrankaIDrugiAdressOIB>
    <izvorni_sadrzaj>Jasna Grdović, OIB 72794158072, Ostrovička Ulica 4, 10000 Zagreb</izvorni_sadrzaj>
    <derivirana_varijabla naziv="DomainObject.Predmet.ProtustrankaIDrugiAdressOIB_1">Jasna Grdović, OIB 72794158072, Ostrovička Ulica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24. travnja 2026.</izvorni_sadrzaj>
    <derivirana_varijabla naziv="DomainObject.Predmet.OdlukaRjesenje.DatumDonosenjaOdluke_1">24. travnja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 Ikp-eu-56/2026-3</izvorni_sadrzaj>
    <derivirana_varijabla naziv="DomainObject.Predmet.OdlukaRjesenje.Oznaka_1">Pp Ikp-eu-56/2026-3</derivirana_varijabla>
  </DomainObject.Predmet.OdlukaRjesenje.Oznaka>
  <DomainObject.Predmet.SudioniciListNaziv>
    <izvorni_sadrzaj>
      <item>Jasna Grdović</item>
      <item>Republika Slovenija</item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SudioniciListNaziv_1">
      <item>Jasna Grdović</item>
      <item>Republika Slovenija</item>
      <item>Ministarstvo pravosuđa, uprave i digitalne transformacije</item>
      <item>Općinski prekršajni sud u Zagrebu</item>
      <item>Općinsko kazneno državno odvjetništvo u Zagrebu</item>
    </derivirana_varijabla>
  </DomainObject.Predmet.SudioniciListNaziv>
  <DomainObject.Predmet.SudioniciListAdressOIB>
    <izvorni_sadrzaj>
      <item>Jasna Grdović, OIB 72794158072, Ostrovička Ulica 4,10000 Zagreb</item>
      <item>Republika Slovenija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izvorni_sadrzaj>
    <derivirana_varijabla naziv="DomainObject.Predmet.SudioniciListAdressOIB_1">
      <item>Jasna Grdović, OIB 72794158072, Ostrovička Ulica 4,10000 Zagreb</item>
      <item>Republika Slovenija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250,00 EUR</izvorni_sadrzaj>
    <derivirana_varijabla naziv="DomainObject.Predmet.Pristojbe_1">trošak za novčana kazna u iznosu od 250,00 EUR</derivirana_varijabla>
  </DomainObject.Predmet.Pristojbe>
  <DomainObject.Predmet.PristojbeSudionikNazivOIB>
    <izvorni_sadrzaj>Jasna Grdović, OIB 72794158072</izvorni_sadrzaj>
    <derivirana_varijabla naziv="DomainObject.Predmet.PristojbeSudionikNazivOIB_1">Jasna Grdović, OIB 72794158072</derivirana_varijabla>
  </DomainObject.Predmet.PristojbeSudionikNazivOIB>
  <DomainObject.Predmet.PristojbePNB>
    <izvorni_sadrzaj>HR63 6068-20454-1081343389</izvorni_sadrzaj>
    <derivirana_varijabla naziv="DomainObject.Predmet.PristojbePNB_1">HR63 6068-20454-1081343389</derivirana_varijabla>
  </DomainObject.Predmet.PristojbePNB>
  <DomainObject.Predmet.PristojbeIznos>
    <izvorni_sadrzaj>250,00 EUR</izvorni_sadrzaj>
    <derivirana_varijabla naziv="DomainObject.Predmet.PristojbeIznos_1">250,00 EUR</derivirana_varijabla>
  </DomainObject.Predmet.PristojbeIznos>
  <DomainObject.Predmet.PristojbeOpisPlacanja>
    <izvorni_sadrzaj>Novčana kazna Pp Ikp-eu-56/2026, OPS ZG.</izvorni_sadrzaj>
    <derivirana_varijabla naziv="DomainObject.Predmet.PristojbeOpisPlacanja_1">Novčana kazna Pp Ikp-eu-56/2026,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72794158072</item>
      <item>, OIB null</item>
      <item>, OIB 72910430276</item>
      <item>, OIB 95308842799</item>
      <item>, OIB null</item>
    </izvorni_sadrzaj>
    <derivirana_varijabla naziv="DomainObject.Predmet.SudioniciListNazivOIB_1">
      <item>, OIB 72794158072</item>
      <item>, OIB null</item>
      <item>, OIB 72910430276</item>
      <item>, OIB 95308842799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travnja 2026.</izvorni_sadrzaj>
    <derivirana_varijabla naziv="DomainObject.Predmet.DatumPocetkaProcesa_1">22.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EU – propis strane države</item>
    </izvorni_sadrzaj>
    <derivirana_varijabla naziv="DomainObject.ZakonPravilnikList_1">
      <item>EU – propis strane države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Jasna Grdović, Ostrovička Ulica 4, 10000 Zagreb, OIB: 72794158072, rođen-a 01.08.1972., mjesto rođenja Zagreb (Grad Zagreb)</item>
    </izvorni_sadrzaj>
    <derivirana_varijabla naziv="DomainObject.Predmet.OkrivljenikAdresaMjestoRodjenjaList_1">
      <item>Jasna Grdović, Ostrovička Ulica 4, 10000 Zagreb, OIB: 72794158072, rođen-a 01.08.1972.,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250,00 EUR</izvorni_sadrzaj>
    <derivirana_varijabla naziv="DomainObject.IkpPredmet.NovcanaObaveza.PreostaliIznos_1">250,00 EUR</derivirana_varijabla>
  </DomainObject.IkpPredmet.NovcanaObaveza.PreostaliIznos>
  <DomainObject.IkpPredmet.NovcanaObaveza.PNB>
    <izvorni_sadrzaj>HR63 6068-20454-1081343389</izvorni_sadrzaj>
    <derivirana_varijabla naziv="DomainObject.IkpPredmet.NovcanaObaveza.PNB_1">HR63 6068-20454-1081343389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2240-70/2023/10</izvorni_sadrzaj>
    <derivirana_varijabla naziv="DomainObject.PrviPodnesak.OznakaBrojPodnositelja_1">2240-70/2023/10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2C2108C-D79D-47DE-8248-037463BAC713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4</properties:Pages>
  <properties:Words>875</properties:Words>
  <properties:Characters>4872</properties:Characters>
  <properties:Lines>122</properties:Lines>
  <properties:Paragraphs>36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5820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2026-04-24T09:28:00Z</dcterms:created>
  <dc:creator>Ivana Šurjak</dc:creator>
  <cp:lastModifiedBy>Valerija Radić</cp:lastModifiedBy>
  <cp:lastPrinted>2026-01-28T09:45:00Z</cp:lastPrinted>
  <dcterms:modified xmlns:xsi="http://www.w3.org/2001/XMLSchema-instance" xsi:type="dcterms:W3CDTF">2026-04-24T11:35:00Z</dcterms:modified>
  <cp:revision>9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Ikp-eu-56/2026-3 / Odluka - Presuda kojom se priznaje izvršenje odluke o novčanoj kazni između država članica Europske unije (ikp 56-26 jasna grdović slovenija brzina po nalogu kazna po novom ima dostavnica.docx)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