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58a548e" w14:paraId="58a548e" w:rsidRDefault="00C209F0" w:rsidP="00C209F0" w:rsidR="00C209F0" w:rsidRPr="001938AE">
      <w:pPr>
        <w:jc w:val="both"/>
        <w15:collapsed w:val="false"/>
        <w:rPr>
          <w:rFonts w:hAnsi="Times New Roman" w:ascii="Times New Roman"/>
          <w:szCs w:val="24"/>
          <w:lang w:val="hr-HR"/>
        </w:rPr>
      </w:pPr>
      <w:bookmarkStart w:name="_GoBack" w:id="0"/>
      <w:bookmarkEnd w:id="0"/>
      <w:r w:rsidRPr="001938AE">
        <w:rPr>
          <w:rFonts w:hAnsi="Times New Roman" w:ascii="Times New Roman"/>
          <w:szCs w:val="24"/>
          <w:lang w:val="hr-HR"/>
        </w:rPr>
        <w:tab/>
      </w:r>
    </w:p>
    <w:p w:rsidRDefault="00A356BF" w:rsidP="00A356BF" w:rsidR="00A356BF" w:rsidRPr="001938AE">
      <w:pPr>
        <w:rPr>
          <w:rFonts w:hAnsi="Times New Roman" w:ascii="Times New Roman"/>
          <w:szCs w:val="24"/>
          <w:lang w:val="hr-HR"/>
        </w:rPr>
      </w:pPr>
      <w:r w:rsidRPr="001938AE">
        <w:rPr>
          <w:noProof/>
          <w:lang w:val="hr-HR"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 rh.png" id="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A356BF" w:rsidP="00A356BF" w:rsidR="00A356BF" w:rsidRPr="001938AE">
      <w:pPr>
        <w:pStyle w:val="Zaglavlje"/>
        <w:rPr>
          <w:rFonts w:hAnsi="Times New Roman" w:ascii="Times New Roman"/>
          <w:lang w:val="hr-HR"/>
        </w:rPr>
      </w:pPr>
      <w:r w:rsidRPr="001938AE">
        <w:rPr>
          <w:rFonts w:hAnsi="Times New Roman" w:ascii="Times New Roman"/>
          <w:lang w:val="hr-HR"/>
        </w:rPr>
        <w:t>REPUBLIKA HRVATSKA</w:t>
      </w:r>
    </w:p>
    <w:p w:rsidRDefault="00A356BF" w:rsidP="00A356BF" w:rsidR="00A356BF" w:rsidRPr="001938AE">
      <w:pPr>
        <w:pStyle w:val="Zaglavlje"/>
        <w:rPr>
          <w:rFonts w:hAnsi="Times New Roman" w:ascii="Times New Roman"/>
          <w:lang w:val="hr-HR"/>
        </w:rPr>
      </w:pPr>
      <w:r w:rsidRPr="001938AE">
        <w:rPr>
          <w:rFonts w:hAnsi="Times New Roman" w:ascii="Times New Roman"/>
          <w:lang w:val="hr-HR"/>
        </w:rPr>
        <w:t>Trgovački sud u Zagrebu</w:t>
      </w:r>
    </w:p>
    <w:p w:rsidRDefault="00A356BF" w:rsidP="00A356BF" w:rsidR="00A356BF" w:rsidRPr="001938AE">
      <w:pPr>
        <w:pStyle w:val="Zaglavlje"/>
        <w:rPr>
          <w:rFonts w:hAnsi="Times New Roman" w:ascii="Times New Roman"/>
          <w:lang w:val="hr-HR"/>
        </w:rPr>
      </w:pPr>
      <w:r w:rsidRPr="001938AE">
        <w:rPr>
          <w:rFonts w:hAnsi="Times New Roman" w:ascii="Times New Roman"/>
          <w:lang w:val="hr-HR"/>
        </w:rPr>
        <w:t>Zagreb, Amruševa 2/II, desno (p.p. 432)</w:t>
      </w:r>
    </w:p>
    <w:p w:rsidRDefault="00A356BF" w:rsidP="00A356BF" w:rsidR="00A356BF" w:rsidRPr="001938AE">
      <w:pPr>
        <w:pStyle w:val="Zaglavlje"/>
        <w:rPr>
          <w:rFonts w:hAnsi="Times New Roman" w:ascii="Times New Roman"/>
          <w:lang w:val="hr-HR"/>
        </w:rPr>
      </w:pPr>
    </w:p>
    <w:p w:rsidRDefault="00A356BF" w:rsidP="00C209F0" w:rsidR="00A356BF" w:rsidRPr="001938AE">
      <w:pPr>
        <w:jc w:val="center"/>
        <w:rPr>
          <w:rFonts w:hAnsi="Times New Roman" w:ascii="Times New Roman"/>
          <w:szCs w:val="24"/>
          <w:lang w:val="hr-HR"/>
        </w:rPr>
      </w:pPr>
    </w:p>
    <w:p w:rsidRDefault="00C209F0" w:rsidP="00C209F0" w:rsidR="00C209F0" w:rsidRPr="001938AE">
      <w:pPr>
        <w:jc w:val="center"/>
        <w:rPr>
          <w:rFonts w:hAnsi="Times New Roman" w:ascii="Times New Roman"/>
          <w:szCs w:val="24"/>
          <w:lang w:val="hr-HR"/>
        </w:rPr>
      </w:pPr>
      <w:r w:rsidRPr="001938AE">
        <w:rPr>
          <w:rFonts w:hAnsi="Times New Roman" w:ascii="Times New Roman"/>
          <w:szCs w:val="24"/>
          <w:lang w:val="hr-HR"/>
        </w:rPr>
        <w:t>R E P U B L I K A    H R V A T S K A</w:t>
      </w:r>
    </w:p>
    <w:p w:rsidRDefault="00C209F0" w:rsidP="00C209F0" w:rsidR="00C209F0" w:rsidRPr="001938AE">
      <w:pPr>
        <w:jc w:val="both"/>
        <w:rPr>
          <w:rFonts w:hAnsi="Times New Roman" w:ascii="Times New Roman"/>
          <w:szCs w:val="24"/>
          <w:lang w:val="hr-HR"/>
        </w:rPr>
      </w:pPr>
      <w:r w:rsidRPr="001938AE">
        <w:rPr>
          <w:rFonts w:hAnsi="Times New Roman" w:ascii="Times New Roman"/>
          <w:szCs w:val="24"/>
          <w:lang w:val="hr-HR"/>
        </w:rPr>
        <w:tab/>
        <w:t xml:space="preserve"> </w:t>
      </w:r>
    </w:p>
    <w:p w:rsidRDefault="00C209F0" w:rsidP="00C209F0" w:rsidR="00C209F0" w:rsidRPr="001938AE">
      <w:pPr>
        <w:jc w:val="center"/>
        <w:rPr>
          <w:rFonts w:hAnsi="Times New Roman" w:ascii="Times New Roman"/>
          <w:szCs w:val="24"/>
          <w:lang w:val="hr-HR"/>
        </w:rPr>
      </w:pPr>
      <w:r w:rsidRPr="001938AE">
        <w:rPr>
          <w:rFonts w:hAnsi="Times New Roman" w:ascii="Times New Roman"/>
          <w:szCs w:val="24"/>
          <w:lang w:val="hr-HR"/>
        </w:rPr>
        <w:t>R J E Š E N J E</w:t>
      </w:r>
    </w:p>
    <w:p w:rsidRDefault="00C209F0" w:rsidP="00C209F0" w:rsidR="00C209F0" w:rsidRPr="001938AE">
      <w:pPr>
        <w:jc w:val="both"/>
        <w:rPr>
          <w:rFonts w:hAnsi="Times New Roman" w:ascii="Times New Roman"/>
          <w:szCs w:val="24"/>
          <w:lang w:val="hr-HR"/>
        </w:rPr>
      </w:pPr>
    </w:p>
    <w:p w:rsidRDefault="00C209F0" w:rsidP="00B033A4" w:rsidR="00B033A4" w:rsidRPr="00B033A4">
      <w:pPr>
        <w:jc w:val="both"/>
        <w:rPr>
          <w:rFonts w:hAnsi="Times New Roman" w:ascii="Times New Roman"/>
          <w:szCs w:val="24"/>
          <w:lang w:val="hr-HR"/>
        </w:rPr>
      </w:pPr>
      <w:r w:rsidRPr="001938AE">
        <w:rPr>
          <w:rFonts w:hAnsi="Times New Roman" w:ascii="Times New Roman"/>
          <w:szCs w:val="24"/>
          <w:lang w:val="hr-HR"/>
        </w:rPr>
        <w:tab/>
      </w:r>
    </w:p>
    <w:p w:rsidRDefault="00B033A4" w:rsidP="00B033A4" w:rsidR="009304DE">
      <w:p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          </w:t>
      </w:r>
      <w:r w:rsidRPr="00B033A4">
        <w:rPr>
          <w:rFonts w:hAnsi="Times New Roman" w:ascii="Times New Roman"/>
          <w:szCs w:val="24"/>
          <w:lang w:val="hr-HR"/>
        </w:rPr>
        <w:t xml:space="preserve">Trgovački sud u Zagrebu, po sucu Vesni Sremac Šoštar, u predstečajnom postupku povodom prijedloga dužnika </w:t>
      </w:r>
      <w:r w:rsidR="00CC7C57">
        <w:rPr>
          <w:rFonts w:hAnsi="Times New Roman" w:ascii="Times New Roman"/>
          <w:szCs w:val="24"/>
          <w:lang w:val="hr-HR"/>
        </w:rPr>
        <w:t xml:space="preserve">FRUCTUS d.o.o., </w:t>
      </w:r>
      <w:r w:rsidR="00E22BF9" w:rsidRPr="00E22BF9">
        <w:rPr>
          <w:rFonts w:hAnsi="Times New Roman" w:ascii="Times New Roman"/>
          <w:szCs w:val="24"/>
          <w:lang w:val="hr-HR"/>
        </w:rPr>
        <w:t>Velika Ludina,</w:t>
      </w:r>
      <w:r w:rsidR="00467958">
        <w:rPr>
          <w:rFonts w:hAnsi="Times New Roman" w:ascii="Times New Roman"/>
          <w:szCs w:val="24"/>
          <w:lang w:val="hr-HR"/>
        </w:rPr>
        <w:t xml:space="preserve"> </w:t>
      </w:r>
      <w:r w:rsidR="00E22BF9" w:rsidRPr="00E22BF9">
        <w:rPr>
          <w:rFonts w:hAnsi="Times New Roman" w:ascii="Times New Roman"/>
          <w:szCs w:val="24"/>
          <w:lang w:val="hr-HR"/>
        </w:rPr>
        <w:t>Sv. Mihovila 19, OIB: 65104739579</w:t>
      </w:r>
      <w:r w:rsidR="0090455C">
        <w:rPr>
          <w:rFonts w:hAnsi="Times New Roman" w:ascii="Times New Roman"/>
          <w:szCs w:val="24"/>
          <w:lang w:val="hr-HR"/>
        </w:rPr>
        <w:t xml:space="preserve">, </w:t>
      </w:r>
      <w:r w:rsidR="00C209F0" w:rsidRPr="001938AE">
        <w:rPr>
          <w:rFonts w:hAnsi="Times New Roman" w:ascii="Times New Roman"/>
          <w:szCs w:val="24"/>
          <w:lang w:val="hr-HR"/>
        </w:rPr>
        <w:t xml:space="preserve">dana </w:t>
      </w:r>
      <w:r w:rsidR="001C6D46">
        <w:rPr>
          <w:rFonts w:hAnsi="Times New Roman" w:ascii="Times New Roman"/>
          <w:szCs w:val="24"/>
          <w:lang w:val="hr-HR"/>
        </w:rPr>
        <w:t>03</w:t>
      </w:r>
      <w:r w:rsidR="009259E0">
        <w:rPr>
          <w:rFonts w:hAnsi="Times New Roman" w:ascii="Times New Roman"/>
          <w:szCs w:val="24"/>
          <w:lang w:val="hr-HR"/>
        </w:rPr>
        <w:t>. listopada</w:t>
      </w:r>
      <w:r w:rsidR="0078551A" w:rsidRPr="001938AE">
        <w:rPr>
          <w:rFonts w:hAnsi="Times New Roman" w:ascii="Times New Roman"/>
          <w:szCs w:val="24"/>
          <w:lang w:val="hr-HR"/>
        </w:rPr>
        <w:t xml:space="preserve"> </w:t>
      </w:r>
      <w:r w:rsidR="009251EF">
        <w:rPr>
          <w:rFonts w:hAnsi="Times New Roman" w:ascii="Times New Roman"/>
          <w:szCs w:val="24"/>
          <w:lang w:val="hr-HR"/>
        </w:rPr>
        <w:t>2018</w:t>
      </w:r>
      <w:r w:rsidR="00CF4AD0" w:rsidRPr="001938AE">
        <w:rPr>
          <w:rFonts w:hAnsi="Times New Roman" w:ascii="Times New Roman"/>
          <w:szCs w:val="24"/>
          <w:lang w:val="hr-HR"/>
        </w:rPr>
        <w:t xml:space="preserve">. </w:t>
      </w:r>
      <w:r w:rsidR="00633E33">
        <w:rPr>
          <w:rFonts w:hAnsi="Times New Roman" w:ascii="Times New Roman"/>
          <w:szCs w:val="24"/>
          <w:lang w:val="hr-HR"/>
        </w:rPr>
        <w:t>g</w:t>
      </w:r>
      <w:r w:rsidR="002B4DB0" w:rsidRPr="001938AE">
        <w:rPr>
          <w:rFonts w:hAnsi="Times New Roman" w:ascii="Times New Roman"/>
          <w:szCs w:val="24"/>
          <w:lang w:val="hr-HR"/>
        </w:rPr>
        <w:t>odine</w:t>
      </w:r>
    </w:p>
    <w:p w:rsidRDefault="0090455C" w:rsidP="00C209F0" w:rsidR="0090455C" w:rsidRPr="009C1A48">
      <w:pPr>
        <w:jc w:val="both"/>
        <w:rPr>
          <w:rFonts w:hAnsi="Times New Roman" w:ascii="Times New Roman"/>
          <w:b/>
          <w:szCs w:val="24"/>
          <w:lang w:val="hr-HR"/>
        </w:rPr>
      </w:pPr>
    </w:p>
    <w:p w:rsidRDefault="00C209F0" w:rsidP="00C209F0" w:rsidR="00C209F0" w:rsidRPr="001938AE">
      <w:pPr>
        <w:jc w:val="center"/>
        <w:rPr>
          <w:rFonts w:hAnsi="Times New Roman" w:ascii="Times New Roman"/>
          <w:szCs w:val="24"/>
          <w:lang w:val="hr-HR"/>
        </w:rPr>
      </w:pPr>
      <w:r w:rsidRPr="001938AE">
        <w:rPr>
          <w:rFonts w:hAnsi="Times New Roman" w:ascii="Times New Roman"/>
          <w:szCs w:val="24"/>
          <w:lang w:val="hr-HR"/>
        </w:rPr>
        <w:t>r i j e š i o    j e</w:t>
      </w:r>
    </w:p>
    <w:p w:rsidRDefault="00CF4AD0" w:rsidP="00CF4AD0" w:rsidR="00CF4AD0" w:rsidRPr="001938AE">
      <w:pPr>
        <w:jc w:val="both"/>
        <w:rPr>
          <w:rFonts w:hAnsi="Times New Roman" w:ascii="Times New Roman"/>
          <w:szCs w:val="24"/>
          <w:lang w:val="hr-HR"/>
        </w:rPr>
      </w:pPr>
      <w:r w:rsidRPr="001938AE">
        <w:rPr>
          <w:rFonts w:hAnsi="Times New Roman" w:ascii="Times New Roman"/>
          <w:szCs w:val="24"/>
          <w:lang w:val="hr-HR"/>
        </w:rPr>
        <w:tab/>
      </w:r>
    </w:p>
    <w:p w:rsidRDefault="00CF4AD0" w:rsidP="00CF4AD0" w:rsidR="0007460F" w:rsidRPr="001938AE">
      <w:pPr>
        <w:jc w:val="both"/>
        <w:rPr>
          <w:rFonts w:hAnsi="Times New Roman" w:ascii="Times New Roman"/>
          <w:szCs w:val="24"/>
          <w:lang w:val="hr-HR"/>
        </w:rPr>
      </w:pPr>
      <w:r w:rsidRPr="001938AE">
        <w:rPr>
          <w:rFonts w:hAnsi="Times New Roman" w:ascii="Times New Roman"/>
          <w:szCs w:val="24"/>
          <w:lang w:val="hr-HR"/>
        </w:rPr>
        <w:t xml:space="preserve">            </w:t>
      </w:r>
      <w:r w:rsidR="00C209F0" w:rsidRPr="001938AE">
        <w:rPr>
          <w:rFonts w:hAnsi="Times New Roman" w:ascii="Times New Roman"/>
          <w:szCs w:val="24"/>
          <w:lang w:val="hr-HR"/>
        </w:rPr>
        <w:t>Otvara se predstečajni postupak nad</w:t>
      </w:r>
      <w:r w:rsidR="0007460F" w:rsidRPr="001938AE">
        <w:rPr>
          <w:rFonts w:hAnsi="Times New Roman" w:ascii="Times New Roman"/>
          <w:szCs w:val="24"/>
          <w:lang w:val="hr-HR"/>
        </w:rPr>
        <w:t xml:space="preserve"> dužnikom </w:t>
      </w:r>
      <w:r w:rsidR="009259E0" w:rsidRPr="009259E0">
        <w:rPr>
          <w:rFonts w:hAnsi="Times New Roman" w:ascii="Times New Roman"/>
          <w:szCs w:val="24"/>
          <w:lang w:val="hr-HR"/>
        </w:rPr>
        <w:t>FRUCTUS d.o.o., Velika Ludina, Sv. Mihovila 19, OIB: 65104739579</w:t>
      </w:r>
      <w:r w:rsidR="009251EF">
        <w:rPr>
          <w:rFonts w:hAnsi="Times New Roman" w:ascii="Times New Roman"/>
          <w:szCs w:val="24"/>
          <w:lang w:val="hr-HR"/>
        </w:rPr>
        <w:t>.</w:t>
      </w:r>
      <w:r w:rsidR="00C209F0" w:rsidRPr="001938AE">
        <w:rPr>
          <w:rFonts w:hAnsi="Times New Roman" w:ascii="Times New Roman"/>
          <w:szCs w:val="24"/>
          <w:lang w:val="hr-HR"/>
        </w:rPr>
        <w:t xml:space="preserve"> </w:t>
      </w:r>
    </w:p>
    <w:p w:rsidRDefault="0007460F" w:rsidP="0007460F" w:rsidR="0007460F" w:rsidRPr="001938AE">
      <w:pPr>
        <w:pStyle w:val="Odlomakpopisa"/>
        <w:ind w:left="709"/>
        <w:jc w:val="both"/>
        <w:rPr>
          <w:rFonts w:hAnsi="Times New Roman" w:ascii="Times New Roman"/>
          <w:szCs w:val="24"/>
          <w:lang w:val="hr-HR"/>
        </w:rPr>
      </w:pPr>
    </w:p>
    <w:p w:rsidRDefault="00C209F0" w:rsidP="00D205FD" w:rsidR="001938AE" w:rsidRPr="001938AE">
      <w:pPr>
        <w:pStyle w:val="Odlomakpopisa"/>
        <w:numPr>
          <w:ilvl w:val="0"/>
          <w:numId w:val="4"/>
        </w:numPr>
        <w:jc w:val="both"/>
        <w:rPr>
          <w:rFonts w:hAnsi="Times New Roman" w:ascii="Times New Roman"/>
          <w:lang w:val="hr-HR"/>
        </w:rPr>
      </w:pPr>
      <w:r w:rsidRPr="001938AE">
        <w:rPr>
          <w:rFonts w:hAnsi="Times New Roman" w:ascii="Times New Roman"/>
          <w:szCs w:val="24"/>
          <w:lang w:val="hr-HR"/>
        </w:rPr>
        <w:t>Za povjerenika</w:t>
      </w:r>
      <w:r w:rsidR="008F68DB">
        <w:rPr>
          <w:rFonts w:hAnsi="Times New Roman" w:ascii="Times New Roman"/>
          <w:szCs w:val="24"/>
          <w:lang w:val="hr-HR"/>
        </w:rPr>
        <w:t xml:space="preserve"> predstečajne nagodbe imenuje se </w:t>
      </w:r>
      <w:r w:rsidR="009259E0">
        <w:rPr>
          <w:rFonts w:hAnsi="Times New Roman" w:ascii="Times New Roman"/>
          <w:szCs w:val="24"/>
          <w:lang w:val="hr-HR"/>
        </w:rPr>
        <w:t>Zdravko Frleta</w:t>
      </w:r>
      <w:r w:rsidR="008F68DB">
        <w:rPr>
          <w:rFonts w:hAnsi="Times New Roman" w:ascii="Times New Roman"/>
          <w:szCs w:val="24"/>
          <w:lang w:val="hr-HR"/>
        </w:rPr>
        <w:t xml:space="preserve"> iz Zagreba, </w:t>
      </w:r>
      <w:r w:rsidR="009259E0">
        <w:rPr>
          <w:rFonts w:hAnsi="Times New Roman" w:ascii="Times New Roman"/>
          <w:szCs w:val="24"/>
          <w:lang w:val="hr-HR"/>
        </w:rPr>
        <w:t>Brune Bušića 40</w:t>
      </w:r>
      <w:r w:rsidR="00D205FD">
        <w:rPr>
          <w:rFonts w:hAnsi="Times New Roman" w:ascii="Times New Roman"/>
          <w:lang w:val="hr-HR"/>
        </w:rPr>
        <w:t>,</w:t>
      </w:r>
      <w:r w:rsidR="001938AE" w:rsidRPr="001938AE">
        <w:rPr>
          <w:rFonts w:hAnsi="Times New Roman" w:ascii="Times New Roman"/>
          <w:lang w:val="hr-HR"/>
        </w:rPr>
        <w:t xml:space="preserve"> OIB: </w:t>
      </w:r>
      <w:r w:rsidR="009259E0">
        <w:rPr>
          <w:rFonts w:hAnsi="Times New Roman" w:ascii="Times New Roman"/>
          <w:lang w:val="hr-HR"/>
        </w:rPr>
        <w:t>16983053469</w:t>
      </w:r>
      <w:r w:rsidR="001938AE" w:rsidRPr="001938AE">
        <w:rPr>
          <w:rFonts w:hAnsi="Times New Roman" w:ascii="Times New Roman"/>
          <w:lang w:val="hr-HR"/>
        </w:rPr>
        <w:t xml:space="preserve">. </w:t>
      </w:r>
    </w:p>
    <w:p w:rsidRDefault="00FD0547" w:rsidP="00FD0547" w:rsidR="00FD0547" w:rsidRPr="001938AE">
      <w:pPr>
        <w:jc w:val="both"/>
        <w:rPr>
          <w:rFonts w:hAnsi="Times New Roman" w:ascii="Times New Roman"/>
          <w:szCs w:val="24"/>
          <w:lang w:val="hr-HR"/>
        </w:rPr>
      </w:pPr>
    </w:p>
    <w:p w:rsidRDefault="00C01FAD" w:rsidP="00812E7C" w:rsidR="009304DE" w:rsidRPr="001938AE">
      <w:pPr>
        <w:pStyle w:val="Odlomakpopisa"/>
        <w:numPr>
          <w:ilvl w:val="0"/>
          <w:numId w:val="4"/>
        </w:numPr>
        <w:jc w:val="both"/>
        <w:rPr>
          <w:rFonts w:hAnsi="Times New Roman" w:ascii="Times New Roman"/>
          <w:szCs w:val="24"/>
          <w:lang w:val="hr-HR"/>
        </w:rPr>
      </w:pPr>
      <w:r w:rsidRPr="001938AE">
        <w:rPr>
          <w:rFonts w:hAnsi="Times New Roman" w:ascii="Times New Roman"/>
          <w:szCs w:val="24"/>
          <w:lang w:val="hr-HR"/>
        </w:rPr>
        <w:t xml:space="preserve">Pozivaju se vjerovnici </w:t>
      </w:r>
      <w:r w:rsidR="00C209F0" w:rsidRPr="001938AE">
        <w:rPr>
          <w:rFonts w:hAnsi="Times New Roman" w:ascii="Times New Roman"/>
          <w:szCs w:val="24"/>
          <w:lang w:val="hr-HR"/>
        </w:rPr>
        <w:t>dužnika</w:t>
      </w:r>
      <w:r w:rsidRPr="001938AE">
        <w:rPr>
          <w:rFonts w:hAnsi="Times New Roman" w:ascii="Times New Roman"/>
          <w:szCs w:val="24"/>
          <w:lang w:val="hr-HR"/>
        </w:rPr>
        <w:t xml:space="preserve"> </w:t>
      </w:r>
      <w:r w:rsidR="00812E7C" w:rsidRPr="00812E7C">
        <w:rPr>
          <w:rFonts w:hAnsi="Times New Roman" w:ascii="Times New Roman"/>
          <w:szCs w:val="24"/>
          <w:lang w:val="hr-HR"/>
        </w:rPr>
        <w:t>FRUCTUS d.o.o., Velika Ludina,</w:t>
      </w:r>
      <w:r w:rsidR="00467958">
        <w:rPr>
          <w:rFonts w:hAnsi="Times New Roman" w:ascii="Times New Roman"/>
          <w:szCs w:val="24"/>
          <w:lang w:val="hr-HR"/>
        </w:rPr>
        <w:t xml:space="preserve"> </w:t>
      </w:r>
      <w:r w:rsidR="00812E7C" w:rsidRPr="00812E7C">
        <w:rPr>
          <w:rFonts w:hAnsi="Times New Roman" w:ascii="Times New Roman"/>
          <w:szCs w:val="24"/>
          <w:lang w:val="hr-HR"/>
        </w:rPr>
        <w:t>Sv. Mihovila 19, OIB: 65104739579</w:t>
      </w:r>
      <w:r w:rsidR="00812E7C">
        <w:rPr>
          <w:rFonts w:hAnsi="Times New Roman" w:ascii="Times New Roman"/>
          <w:szCs w:val="24"/>
          <w:lang w:val="hr-HR"/>
        </w:rPr>
        <w:t xml:space="preserve"> </w:t>
      </w:r>
      <w:r w:rsidR="001B789D" w:rsidRPr="001938AE">
        <w:rPr>
          <w:rFonts w:hAnsi="Times New Roman" w:ascii="Times New Roman"/>
          <w:szCs w:val="24"/>
          <w:lang w:val="hr-HR"/>
        </w:rPr>
        <w:t>da u roku od 21</w:t>
      </w:r>
      <w:r w:rsidR="00C209F0" w:rsidRPr="001938AE">
        <w:rPr>
          <w:rFonts w:hAnsi="Times New Roman" w:ascii="Times New Roman"/>
          <w:szCs w:val="24"/>
          <w:lang w:val="hr-HR"/>
        </w:rPr>
        <w:t xml:space="preserve"> (</w:t>
      </w:r>
      <w:r w:rsidR="001B789D" w:rsidRPr="001938AE">
        <w:rPr>
          <w:rFonts w:hAnsi="Times New Roman" w:ascii="Times New Roman"/>
          <w:szCs w:val="24"/>
          <w:lang w:val="hr-HR"/>
        </w:rPr>
        <w:t>dvadesetijedan) dan</w:t>
      </w:r>
      <w:r w:rsidR="00C209F0" w:rsidRPr="001938AE">
        <w:rPr>
          <w:rFonts w:hAnsi="Times New Roman" w:ascii="Times New Roman"/>
          <w:szCs w:val="24"/>
          <w:lang w:val="hr-HR"/>
        </w:rPr>
        <w:t xml:space="preserve"> od dana </w:t>
      </w:r>
      <w:r w:rsidR="001B789D" w:rsidRPr="001938AE">
        <w:rPr>
          <w:rFonts w:hAnsi="Times New Roman" w:ascii="Times New Roman"/>
          <w:szCs w:val="24"/>
          <w:lang w:val="hr-HR"/>
        </w:rPr>
        <w:t>dostave ovoga</w:t>
      </w:r>
      <w:r w:rsidR="00C209F0" w:rsidRPr="001938AE">
        <w:rPr>
          <w:rFonts w:hAnsi="Times New Roman" w:ascii="Times New Roman"/>
          <w:szCs w:val="24"/>
          <w:lang w:val="hr-HR"/>
        </w:rPr>
        <w:t xml:space="preserve"> rješenja na mrežnoj stranici e-Oglasna ploča ovog suda, prijave svoje tražbine nadležnoj jedinici Financijske agencije i to na propisanom obrascu temeljem Pravilnika o sadržaju i obliku obrazaca na kojima se podnose podnesci u predstečajnom i stečajnom postupku</w:t>
      </w:r>
    </w:p>
    <w:p w:rsidRDefault="009304DE" w:rsidP="009304DE" w:rsidR="009304DE" w:rsidRPr="001938AE">
      <w:pPr>
        <w:pStyle w:val="Odlomakpopisa"/>
        <w:rPr>
          <w:rFonts w:hAnsi="Times New Roman" w:ascii="Times New Roman"/>
          <w:szCs w:val="24"/>
          <w:lang w:val="hr-HR"/>
        </w:rPr>
      </w:pPr>
    </w:p>
    <w:p w:rsidRDefault="00C209F0" w:rsidP="007C4A2C" w:rsidR="00C209F0" w:rsidRPr="001938AE">
      <w:pPr>
        <w:pStyle w:val="Odlomakpopisa"/>
        <w:numPr>
          <w:ilvl w:val="0"/>
          <w:numId w:val="4"/>
        </w:numPr>
        <w:jc w:val="both"/>
        <w:rPr>
          <w:rFonts w:hAnsi="Times New Roman" w:ascii="Times New Roman"/>
          <w:szCs w:val="24"/>
          <w:lang w:val="hr-HR"/>
        </w:rPr>
      </w:pPr>
      <w:r w:rsidRPr="001938AE">
        <w:rPr>
          <w:rFonts w:hAnsi="Times New Roman" w:ascii="Times New Roman"/>
          <w:szCs w:val="24"/>
          <w:lang w:val="hr-HR"/>
        </w:rPr>
        <w:t xml:space="preserve">Pozivaju se razlučni vjerovnici </w:t>
      </w:r>
      <w:r w:rsidR="007C4A2C" w:rsidRPr="001938AE">
        <w:rPr>
          <w:rFonts w:hAnsi="Times New Roman" w:ascii="Times New Roman"/>
          <w:szCs w:val="24"/>
          <w:lang w:val="hr-HR"/>
        </w:rPr>
        <w:t xml:space="preserve">nadležnu jedinicu Financijske agencije u roku za prijavu tražbine obavijestiti </w:t>
      </w:r>
      <w:r w:rsidRPr="001938AE">
        <w:rPr>
          <w:rFonts w:hAnsi="Times New Roman" w:ascii="Times New Roman"/>
          <w:szCs w:val="24"/>
          <w:lang w:val="hr-HR"/>
        </w:rPr>
        <w:t>o svojim pravima, pravnoj osnovi razlučnog prava te dijelu imovine dužnika na koji se njihovo razlučno pravo odnosi te dati izjavu da li se odriču ili ne prava na odvojeno namirenje.</w:t>
      </w:r>
    </w:p>
    <w:p w:rsidRDefault="00C209F0" w:rsidP="00C209F0" w:rsidR="00C209F0" w:rsidRPr="001938AE">
      <w:pPr>
        <w:pStyle w:val="Odlomakpopisa"/>
        <w:ind w:left="709"/>
        <w:jc w:val="both"/>
        <w:rPr>
          <w:rFonts w:hAnsi="Times New Roman" w:ascii="Times New Roman"/>
          <w:szCs w:val="24"/>
          <w:lang w:val="hr-HR"/>
        </w:rPr>
      </w:pPr>
    </w:p>
    <w:p w:rsidRDefault="00C209F0" w:rsidP="007C4A2C" w:rsidR="00C209F0" w:rsidRPr="001938AE">
      <w:pPr>
        <w:pStyle w:val="Odlomakpopisa"/>
        <w:numPr>
          <w:ilvl w:val="0"/>
          <w:numId w:val="4"/>
        </w:numPr>
        <w:jc w:val="both"/>
        <w:rPr>
          <w:rFonts w:hAnsi="Times New Roman" w:ascii="Times New Roman"/>
          <w:szCs w:val="24"/>
          <w:lang w:val="hr-HR"/>
        </w:rPr>
      </w:pPr>
      <w:r w:rsidRPr="001938AE">
        <w:rPr>
          <w:rFonts w:hAnsi="Times New Roman" w:ascii="Times New Roman"/>
          <w:szCs w:val="24"/>
          <w:lang w:val="hr-HR"/>
        </w:rPr>
        <w:t xml:space="preserve">Pozivaju se izlučni vjerovnici </w:t>
      </w:r>
      <w:r w:rsidR="007C4A2C" w:rsidRPr="001938AE">
        <w:rPr>
          <w:rFonts w:hAnsi="Times New Roman" w:ascii="Times New Roman"/>
          <w:szCs w:val="24"/>
          <w:lang w:val="hr-HR"/>
        </w:rPr>
        <w:t xml:space="preserve">nadležnu jedinicu Financijske agencije u roku za prijavu tražbine obavijestiti </w:t>
      </w:r>
      <w:r w:rsidRPr="001938AE">
        <w:rPr>
          <w:rFonts w:hAnsi="Times New Roman" w:ascii="Times New Roman"/>
          <w:szCs w:val="24"/>
          <w:lang w:val="hr-HR"/>
        </w:rPr>
        <w:t>o svojim pravima, pravnoj osnovi izlučnog prava te dijelu imovine dužnika na koje se odnosi njihovo izlučno pravo.</w:t>
      </w:r>
    </w:p>
    <w:p w:rsidRDefault="00C209F0" w:rsidP="00C209F0" w:rsidR="00C209F0" w:rsidRPr="001938AE">
      <w:pPr>
        <w:ind w:firstLine="720" w:left="720"/>
        <w:jc w:val="both"/>
        <w:rPr>
          <w:rFonts w:hAnsi="Times New Roman" w:ascii="Times New Roman"/>
          <w:szCs w:val="24"/>
          <w:lang w:val="hr-HR"/>
        </w:rPr>
      </w:pPr>
    </w:p>
    <w:p w:rsidRDefault="00C209F0" w:rsidP="00FD0547" w:rsidR="009304DE" w:rsidRPr="001938AE">
      <w:pPr>
        <w:pStyle w:val="Odlomakpopisa"/>
        <w:numPr>
          <w:ilvl w:val="0"/>
          <w:numId w:val="4"/>
        </w:numPr>
        <w:jc w:val="both"/>
        <w:rPr>
          <w:rFonts w:hAnsi="Times New Roman" w:ascii="Times New Roman"/>
          <w:szCs w:val="24"/>
          <w:lang w:val="hr-HR"/>
        </w:rPr>
      </w:pPr>
      <w:r w:rsidRPr="001938AE">
        <w:rPr>
          <w:rFonts w:hAnsi="Times New Roman" w:ascii="Times New Roman"/>
          <w:szCs w:val="24"/>
          <w:lang w:val="hr-HR"/>
        </w:rPr>
        <w:t xml:space="preserve">Razlučni i izlučni vjerovnici su dužni u </w:t>
      </w:r>
      <w:r w:rsidR="007C4A2C" w:rsidRPr="001938AE">
        <w:rPr>
          <w:rFonts w:hAnsi="Times New Roman" w:ascii="Times New Roman"/>
          <w:szCs w:val="24"/>
          <w:lang w:val="hr-HR"/>
        </w:rPr>
        <w:t>obavijesti</w:t>
      </w:r>
      <w:r w:rsidRPr="001938AE">
        <w:rPr>
          <w:rFonts w:hAnsi="Times New Roman" w:ascii="Times New Roman"/>
          <w:szCs w:val="24"/>
          <w:lang w:val="hr-HR"/>
        </w:rPr>
        <w:t xml:space="preserve"> dati izjavu o pristanku ili uskrati pristanka odgode namirenja iz predmeta na koji se odnosi njihovo razlučno pravo odnosno izdvajanja predmeta na koje se odnosi njihovo izlučno pravo radi provedbe plana restrukturiranja.</w:t>
      </w:r>
    </w:p>
    <w:p w:rsidRDefault="007C4A2C" w:rsidP="007C4A2C" w:rsidR="007C4A2C" w:rsidRPr="001938AE">
      <w:pPr>
        <w:pStyle w:val="Odlomakpopisa"/>
        <w:rPr>
          <w:rFonts w:hAnsi="Times New Roman" w:ascii="Times New Roman"/>
          <w:szCs w:val="24"/>
          <w:lang w:val="hr-HR"/>
        </w:rPr>
      </w:pPr>
    </w:p>
    <w:p w:rsidRDefault="007C4A2C" w:rsidP="0035732B" w:rsidR="007C4A2C" w:rsidRPr="0035732B">
      <w:pPr>
        <w:pStyle w:val="Odlomakpopisa"/>
        <w:numPr>
          <w:ilvl w:val="0"/>
          <w:numId w:val="4"/>
        </w:numPr>
        <w:jc w:val="both"/>
        <w:rPr>
          <w:rFonts w:hAnsi="Times New Roman" w:ascii="Times New Roman"/>
          <w:szCs w:val="24"/>
          <w:lang w:val="hr-HR"/>
        </w:rPr>
      </w:pPr>
      <w:r w:rsidRPr="001938AE">
        <w:rPr>
          <w:rFonts w:hAnsi="Times New Roman" w:ascii="Times New Roman"/>
          <w:szCs w:val="24"/>
          <w:lang w:val="hr-HR"/>
        </w:rPr>
        <w:lastRenderedPageBreak/>
        <w:t xml:space="preserve">Razlučni i izlučni vjerovnici mogu opozvati svoju izjavu iz stavka 3. članka 38 SZ-a najkasnije do početka ročišta za glasovanje o planu restrukturiranja ako su </w:t>
      </w:r>
      <w:r w:rsidRPr="0035732B">
        <w:rPr>
          <w:rFonts w:hAnsi="Times New Roman" w:ascii="Times New Roman"/>
          <w:szCs w:val="24"/>
          <w:lang w:val="hr-HR"/>
        </w:rPr>
        <w:t>planom restrukturiranja njihova prava smanjena ili je ostvarenje njihovog prava izmijenjeno nakon dane izjave.</w:t>
      </w:r>
    </w:p>
    <w:p w:rsidRDefault="007C4A2C" w:rsidP="007C4A2C" w:rsidR="007E1F36" w:rsidRPr="001938AE">
      <w:pPr>
        <w:pStyle w:val="Odlomakpopisa"/>
        <w:ind w:left="1185"/>
        <w:jc w:val="both"/>
        <w:rPr>
          <w:rFonts w:hAnsi="Times New Roman" w:ascii="Times New Roman"/>
          <w:szCs w:val="24"/>
          <w:lang w:val="hr-HR"/>
        </w:rPr>
      </w:pPr>
      <w:r w:rsidRPr="001938AE">
        <w:rPr>
          <w:rFonts w:hAnsi="Times New Roman" w:ascii="Times New Roman"/>
          <w:szCs w:val="24"/>
          <w:lang w:val="hr-HR"/>
        </w:rPr>
        <w:t>Obavijest iz stavaka 1. i 2. ovoga članka i izjave iz stavka 3. ovoga članka podnose se na obrascu za prijavu tražbine vjerovnika u predstečajnom postupku.</w:t>
      </w:r>
    </w:p>
    <w:p w:rsidRDefault="009304DE" w:rsidP="009304DE" w:rsidR="009304DE" w:rsidRPr="001938AE">
      <w:pPr>
        <w:jc w:val="both"/>
        <w:rPr>
          <w:rFonts w:hAnsi="Times New Roman" w:ascii="Times New Roman"/>
          <w:szCs w:val="24"/>
          <w:lang w:val="hr-HR"/>
        </w:rPr>
      </w:pPr>
    </w:p>
    <w:p w:rsidRDefault="00C209F0" w:rsidP="00FD0547" w:rsidR="009304DE" w:rsidRPr="001938AE">
      <w:pPr>
        <w:pStyle w:val="Odlomakpopisa"/>
        <w:numPr>
          <w:ilvl w:val="0"/>
          <w:numId w:val="4"/>
        </w:numPr>
        <w:jc w:val="both"/>
        <w:rPr>
          <w:rFonts w:hAnsi="Times New Roman" w:ascii="Times New Roman"/>
          <w:szCs w:val="24"/>
          <w:lang w:val="hr-HR"/>
        </w:rPr>
      </w:pPr>
      <w:r w:rsidRPr="001938AE">
        <w:rPr>
          <w:rFonts w:hAnsi="Times New Roman" w:ascii="Times New Roman"/>
          <w:szCs w:val="24"/>
          <w:lang w:val="hr-HR"/>
        </w:rPr>
        <w:t>Poziv</w:t>
      </w:r>
      <w:r w:rsidR="00E02AAA" w:rsidRPr="001938AE">
        <w:rPr>
          <w:rFonts w:hAnsi="Times New Roman" w:ascii="Times New Roman"/>
          <w:szCs w:val="24"/>
          <w:lang w:val="hr-HR"/>
        </w:rPr>
        <w:t>a</w:t>
      </w:r>
      <w:r w:rsidR="00D311B3" w:rsidRPr="001938AE">
        <w:rPr>
          <w:rFonts w:hAnsi="Times New Roman" w:ascii="Times New Roman"/>
          <w:szCs w:val="24"/>
          <w:lang w:val="hr-HR"/>
        </w:rPr>
        <w:t>ju</w:t>
      </w:r>
      <w:r w:rsidRPr="001938AE">
        <w:rPr>
          <w:rFonts w:hAnsi="Times New Roman" w:ascii="Times New Roman"/>
          <w:szCs w:val="24"/>
          <w:lang w:val="hr-HR"/>
        </w:rPr>
        <w:t xml:space="preserve"> se dužnik i povjerenik predstečajne nagodbe</w:t>
      </w:r>
      <w:r w:rsidR="0007460F" w:rsidRPr="001938AE">
        <w:rPr>
          <w:rFonts w:hAnsi="Times New Roman" w:ascii="Times New Roman"/>
          <w:szCs w:val="24"/>
          <w:lang w:val="hr-HR"/>
        </w:rPr>
        <w:t xml:space="preserve"> </w:t>
      </w:r>
      <w:r w:rsidRPr="001938AE">
        <w:rPr>
          <w:rFonts w:hAnsi="Times New Roman" w:ascii="Times New Roman"/>
          <w:szCs w:val="24"/>
          <w:lang w:val="hr-HR"/>
        </w:rPr>
        <w:t>u roku</w:t>
      </w:r>
      <w:r w:rsidR="001B789D" w:rsidRPr="001938AE">
        <w:rPr>
          <w:rFonts w:hAnsi="Times New Roman" w:ascii="Times New Roman"/>
          <w:szCs w:val="24"/>
          <w:lang w:val="hr-HR"/>
        </w:rPr>
        <w:t xml:space="preserve"> od 30</w:t>
      </w:r>
      <w:r w:rsidR="00FD0547" w:rsidRPr="001938AE">
        <w:rPr>
          <w:rFonts w:hAnsi="Times New Roman" w:ascii="Times New Roman"/>
          <w:szCs w:val="24"/>
          <w:lang w:val="hr-HR"/>
        </w:rPr>
        <w:t xml:space="preserve"> (</w:t>
      </w:r>
      <w:r w:rsidR="001B789D" w:rsidRPr="001938AE">
        <w:rPr>
          <w:rFonts w:hAnsi="Times New Roman" w:ascii="Times New Roman"/>
          <w:szCs w:val="24"/>
          <w:lang w:val="hr-HR"/>
        </w:rPr>
        <w:t>trideset</w:t>
      </w:r>
      <w:r w:rsidR="00FD0547" w:rsidRPr="001938AE">
        <w:rPr>
          <w:rFonts w:hAnsi="Times New Roman" w:ascii="Times New Roman"/>
          <w:szCs w:val="24"/>
          <w:lang w:val="hr-HR"/>
        </w:rPr>
        <w:t xml:space="preserve">) dana od </w:t>
      </w:r>
      <w:r w:rsidR="001B789D" w:rsidRPr="001938AE">
        <w:rPr>
          <w:rFonts w:hAnsi="Times New Roman" w:ascii="Times New Roman"/>
          <w:szCs w:val="24"/>
          <w:lang w:val="hr-HR"/>
        </w:rPr>
        <w:t xml:space="preserve">dostave </w:t>
      </w:r>
      <w:r w:rsidRPr="001938AE">
        <w:rPr>
          <w:rFonts w:hAnsi="Times New Roman" w:ascii="Times New Roman"/>
          <w:szCs w:val="24"/>
          <w:lang w:val="hr-HR"/>
        </w:rPr>
        <w:t>tablice prijavljenih tražbina, dostaviti Financijskoj agenciji pisano očitovanje o svakoj prijavljenoj tražbini, uz obveznu naznaku iznosa za koji se tražbina osporava i razlog osporavanja.</w:t>
      </w:r>
    </w:p>
    <w:p w:rsidRDefault="009304DE" w:rsidP="009304DE" w:rsidR="009304DE" w:rsidRPr="001938AE">
      <w:pPr>
        <w:pStyle w:val="Odlomakpopisa"/>
        <w:ind w:left="709"/>
        <w:jc w:val="both"/>
        <w:rPr>
          <w:rFonts w:hAnsi="Times New Roman" w:ascii="Times New Roman"/>
          <w:szCs w:val="24"/>
          <w:lang w:val="hr-HR"/>
        </w:rPr>
      </w:pPr>
    </w:p>
    <w:p w:rsidRDefault="00C209F0" w:rsidP="00FD0547" w:rsidR="009304DE" w:rsidRPr="001938AE">
      <w:pPr>
        <w:pStyle w:val="Odlomakpopisa"/>
        <w:numPr>
          <w:ilvl w:val="0"/>
          <w:numId w:val="4"/>
        </w:numPr>
        <w:jc w:val="both"/>
        <w:rPr>
          <w:rFonts w:hAnsi="Times New Roman" w:ascii="Times New Roman"/>
          <w:szCs w:val="24"/>
          <w:lang w:val="hr-HR"/>
        </w:rPr>
      </w:pPr>
      <w:r w:rsidRPr="001938AE">
        <w:rPr>
          <w:rFonts w:hAnsi="Times New Roman" w:ascii="Times New Roman"/>
          <w:szCs w:val="24"/>
          <w:lang w:val="hr-HR"/>
        </w:rPr>
        <w:t>Poziva</w:t>
      </w:r>
      <w:r w:rsidR="001B789D" w:rsidRPr="001938AE">
        <w:rPr>
          <w:rFonts w:hAnsi="Times New Roman" w:ascii="Times New Roman"/>
          <w:szCs w:val="24"/>
          <w:lang w:val="hr-HR"/>
        </w:rPr>
        <w:t>ju se vjerovnici, da u roku od 15</w:t>
      </w:r>
      <w:r w:rsidRPr="001938AE">
        <w:rPr>
          <w:rFonts w:hAnsi="Times New Roman" w:ascii="Times New Roman"/>
          <w:szCs w:val="24"/>
          <w:lang w:val="hr-HR"/>
        </w:rPr>
        <w:t xml:space="preserve"> (</w:t>
      </w:r>
      <w:r w:rsidR="001B789D" w:rsidRPr="001938AE">
        <w:rPr>
          <w:rFonts w:hAnsi="Times New Roman" w:ascii="Times New Roman"/>
          <w:szCs w:val="24"/>
          <w:lang w:val="hr-HR"/>
        </w:rPr>
        <w:t>petnaest</w:t>
      </w:r>
      <w:r w:rsidRPr="001938AE">
        <w:rPr>
          <w:rFonts w:hAnsi="Times New Roman" w:ascii="Times New Roman"/>
          <w:szCs w:val="24"/>
          <w:lang w:val="hr-HR"/>
        </w:rPr>
        <w:t xml:space="preserve">) dana od dana </w:t>
      </w:r>
      <w:r w:rsidR="001B789D" w:rsidRPr="001938AE">
        <w:rPr>
          <w:rFonts w:hAnsi="Times New Roman" w:ascii="Times New Roman"/>
          <w:szCs w:val="24"/>
          <w:lang w:val="hr-HR"/>
        </w:rPr>
        <w:t>dostave</w:t>
      </w:r>
      <w:r w:rsidRPr="001938AE">
        <w:rPr>
          <w:rFonts w:hAnsi="Times New Roman" w:ascii="Times New Roman"/>
          <w:szCs w:val="24"/>
          <w:lang w:val="hr-HR"/>
        </w:rPr>
        <w:t xml:space="preserve"> očitovanja o prijavljenim tražbinama dužnika i povjerenika, ospore prijavljene tražbine koje smatraju nepostojećim, uz obveznu naznaku iznosa za koji se tražbina osporava i razloga osporavanja.</w:t>
      </w:r>
    </w:p>
    <w:p w:rsidRDefault="009304DE" w:rsidP="009304DE" w:rsidR="009304DE" w:rsidRPr="001938AE">
      <w:pPr>
        <w:jc w:val="both"/>
        <w:rPr>
          <w:rFonts w:hAnsi="Times New Roman" w:ascii="Times New Roman"/>
          <w:szCs w:val="24"/>
          <w:lang w:val="hr-HR"/>
        </w:rPr>
      </w:pPr>
    </w:p>
    <w:p w:rsidRDefault="00C209F0" w:rsidP="00FD0547" w:rsidR="009304DE" w:rsidRPr="001938AE">
      <w:pPr>
        <w:pStyle w:val="Odlomakpopisa"/>
        <w:numPr>
          <w:ilvl w:val="0"/>
          <w:numId w:val="4"/>
        </w:numPr>
        <w:jc w:val="both"/>
        <w:rPr>
          <w:rFonts w:hAnsi="Times New Roman" w:ascii="Times New Roman"/>
          <w:szCs w:val="24"/>
          <w:lang w:val="hr-HR"/>
        </w:rPr>
      </w:pPr>
      <w:r w:rsidRPr="001938AE">
        <w:rPr>
          <w:rFonts w:hAnsi="Times New Roman" w:ascii="Times New Roman"/>
          <w:szCs w:val="24"/>
          <w:lang w:val="hr-HR"/>
        </w:rPr>
        <w:t>Poziva se dužnik da vjerovnicima i povjereniku omogući uvid u isprave iz kojih proizlaze tražbine nav</w:t>
      </w:r>
      <w:r w:rsidR="009304DE" w:rsidRPr="001938AE">
        <w:rPr>
          <w:rFonts w:hAnsi="Times New Roman" w:ascii="Times New Roman"/>
          <w:szCs w:val="24"/>
          <w:lang w:val="hr-HR"/>
        </w:rPr>
        <w:t>edene u popisu imovine i obveza.</w:t>
      </w:r>
    </w:p>
    <w:p w:rsidRDefault="009304DE" w:rsidP="009304DE" w:rsidR="009304DE" w:rsidRPr="001938AE">
      <w:pPr>
        <w:jc w:val="both"/>
        <w:rPr>
          <w:rFonts w:hAnsi="Times New Roman" w:ascii="Times New Roman"/>
          <w:szCs w:val="24"/>
          <w:lang w:val="hr-HR"/>
        </w:rPr>
      </w:pPr>
    </w:p>
    <w:p w:rsidRDefault="00C209F0" w:rsidP="00FD0547" w:rsidR="009304DE" w:rsidRPr="001938AE">
      <w:pPr>
        <w:pStyle w:val="Odlomakpopisa"/>
        <w:numPr>
          <w:ilvl w:val="0"/>
          <w:numId w:val="4"/>
        </w:numPr>
        <w:jc w:val="both"/>
        <w:rPr>
          <w:rFonts w:hAnsi="Times New Roman" w:ascii="Times New Roman"/>
          <w:szCs w:val="24"/>
          <w:lang w:val="hr-HR"/>
        </w:rPr>
      </w:pPr>
      <w:r w:rsidRPr="001938AE">
        <w:rPr>
          <w:rFonts w:hAnsi="Times New Roman" w:ascii="Times New Roman"/>
          <w:szCs w:val="24"/>
          <w:lang w:val="hr-HR"/>
        </w:rPr>
        <w:t>Pozivaju se dužnikovi dužnici da svoje dospjele obveze bez odgode ispune dužniku.</w:t>
      </w:r>
    </w:p>
    <w:p w:rsidRDefault="009304DE" w:rsidP="009304DE" w:rsidR="009304DE" w:rsidRPr="001938AE">
      <w:pPr>
        <w:pStyle w:val="Odlomakpopisa"/>
        <w:rPr>
          <w:rFonts w:hAnsi="Times New Roman" w:ascii="Times New Roman"/>
          <w:szCs w:val="24"/>
          <w:lang w:val="hr-HR"/>
        </w:rPr>
      </w:pPr>
    </w:p>
    <w:p w:rsidRDefault="00C209F0" w:rsidP="009304DE" w:rsidR="009304DE" w:rsidRPr="00D205FD">
      <w:pPr>
        <w:pStyle w:val="Odlomakpopisa"/>
        <w:numPr>
          <w:ilvl w:val="0"/>
          <w:numId w:val="4"/>
        </w:numPr>
        <w:jc w:val="both"/>
        <w:rPr>
          <w:rFonts w:hAnsi="Times New Roman" w:ascii="Times New Roman"/>
          <w:b/>
          <w:szCs w:val="24"/>
          <w:lang w:val="hr-HR"/>
        </w:rPr>
      </w:pPr>
      <w:r w:rsidRPr="00D205FD">
        <w:rPr>
          <w:rFonts w:hAnsi="Times New Roman" w:ascii="Times New Roman"/>
          <w:szCs w:val="24"/>
          <w:lang w:val="hr-HR"/>
        </w:rPr>
        <w:t xml:space="preserve">Pozivaju se vjerovnici, dužnik i povjerenik pristupiti na ročište radi ispitivanja tražbina dana </w:t>
      </w:r>
      <w:r w:rsidR="00773E8E">
        <w:rPr>
          <w:rFonts w:hAnsi="Times New Roman" w:ascii="Times New Roman"/>
          <w:szCs w:val="24"/>
          <w:u w:val="single"/>
          <w:lang w:val="hr-HR"/>
        </w:rPr>
        <w:t>28</w:t>
      </w:r>
      <w:r w:rsidR="00A356BF" w:rsidRPr="00D205FD">
        <w:rPr>
          <w:rFonts w:hAnsi="Times New Roman" w:ascii="Times New Roman"/>
          <w:szCs w:val="24"/>
          <w:u w:val="single"/>
          <w:lang w:val="hr-HR"/>
        </w:rPr>
        <w:t xml:space="preserve">. </w:t>
      </w:r>
      <w:r w:rsidR="00773E8E">
        <w:rPr>
          <w:rFonts w:hAnsi="Times New Roman" w:ascii="Times New Roman"/>
          <w:szCs w:val="24"/>
          <w:u w:val="single"/>
          <w:lang w:val="hr-HR"/>
        </w:rPr>
        <w:t>siječnja</w:t>
      </w:r>
      <w:r w:rsidR="00D205FD" w:rsidRPr="00D205FD">
        <w:rPr>
          <w:rFonts w:hAnsi="Times New Roman" w:ascii="Times New Roman"/>
          <w:szCs w:val="24"/>
          <w:u w:val="single"/>
          <w:lang w:val="hr-HR"/>
        </w:rPr>
        <w:t xml:space="preserve"> </w:t>
      </w:r>
      <w:r w:rsidR="00773E8E">
        <w:rPr>
          <w:rFonts w:hAnsi="Times New Roman" w:ascii="Times New Roman"/>
          <w:szCs w:val="24"/>
          <w:u w:val="single"/>
          <w:lang w:val="hr-HR"/>
        </w:rPr>
        <w:t>2019</w:t>
      </w:r>
      <w:r w:rsidR="00C01FAD" w:rsidRPr="00D205FD">
        <w:rPr>
          <w:rFonts w:hAnsi="Times New Roman" w:ascii="Times New Roman"/>
          <w:szCs w:val="24"/>
          <w:u w:val="single"/>
          <w:lang w:val="hr-HR"/>
        </w:rPr>
        <w:t xml:space="preserve">. godine u </w:t>
      </w:r>
      <w:r w:rsidR="00A356BF" w:rsidRPr="00D205FD">
        <w:rPr>
          <w:rFonts w:hAnsi="Times New Roman" w:ascii="Times New Roman"/>
          <w:szCs w:val="24"/>
          <w:u w:val="single"/>
          <w:lang w:val="hr-HR"/>
        </w:rPr>
        <w:t>10,00</w:t>
      </w:r>
      <w:r w:rsidRPr="00D205FD">
        <w:rPr>
          <w:rFonts w:hAnsi="Times New Roman" w:ascii="Times New Roman"/>
          <w:szCs w:val="24"/>
          <w:u w:val="single"/>
          <w:lang w:val="hr-HR"/>
        </w:rPr>
        <w:t xml:space="preserve"> sati</w:t>
      </w:r>
      <w:r w:rsidRPr="00D205FD">
        <w:rPr>
          <w:rFonts w:hAnsi="Times New Roman" w:ascii="Times New Roman"/>
          <w:szCs w:val="24"/>
          <w:lang w:val="hr-HR"/>
        </w:rPr>
        <w:t>, u prostorijama Trgovačkog suda u Zagreb</w:t>
      </w:r>
      <w:r w:rsidR="00773E8E">
        <w:rPr>
          <w:rFonts w:hAnsi="Times New Roman" w:ascii="Times New Roman"/>
          <w:szCs w:val="24"/>
          <w:lang w:val="hr-HR"/>
        </w:rPr>
        <w:t>u, Zagreb, Petrinjska 8, soba 93</w:t>
      </w:r>
      <w:r w:rsidRPr="00D205FD">
        <w:rPr>
          <w:rFonts w:hAnsi="Times New Roman" w:ascii="Times New Roman"/>
          <w:szCs w:val="24"/>
          <w:lang w:val="hr-HR"/>
        </w:rPr>
        <w:t xml:space="preserve">, II kat </w:t>
      </w:r>
      <w:r w:rsidR="00773E8E">
        <w:rPr>
          <w:rFonts w:hAnsi="Times New Roman" w:ascii="Times New Roman"/>
          <w:szCs w:val="24"/>
          <w:lang w:val="hr-HR"/>
        </w:rPr>
        <w:t>ulične</w:t>
      </w:r>
      <w:r w:rsidRPr="00D205FD">
        <w:rPr>
          <w:rFonts w:hAnsi="Times New Roman" w:ascii="Times New Roman"/>
          <w:szCs w:val="24"/>
          <w:lang w:val="hr-HR"/>
        </w:rPr>
        <w:t xml:space="preserve"> zgrade</w:t>
      </w:r>
      <w:r w:rsidR="00D205FD">
        <w:rPr>
          <w:rFonts w:hAnsi="Times New Roman" w:ascii="Times New Roman"/>
          <w:szCs w:val="24"/>
          <w:lang w:val="hr-HR"/>
        </w:rPr>
        <w:t>.</w:t>
      </w:r>
    </w:p>
    <w:p w:rsidRDefault="00D205FD" w:rsidP="00553B15" w:rsidR="00D205FD" w:rsidRPr="00553B15">
      <w:pPr>
        <w:jc w:val="both"/>
        <w:rPr>
          <w:rFonts w:hAnsi="Times New Roman" w:ascii="Times New Roman"/>
          <w:b/>
          <w:szCs w:val="24"/>
          <w:lang w:val="hr-HR"/>
        </w:rPr>
      </w:pPr>
    </w:p>
    <w:p w:rsidRDefault="00C209F0" w:rsidP="00FD0547" w:rsidR="009304DE" w:rsidRPr="001938AE">
      <w:pPr>
        <w:pStyle w:val="Odlomakpopisa"/>
        <w:numPr>
          <w:ilvl w:val="0"/>
          <w:numId w:val="4"/>
        </w:numPr>
        <w:jc w:val="both"/>
        <w:rPr>
          <w:rFonts w:hAnsi="Times New Roman" w:ascii="Times New Roman"/>
          <w:szCs w:val="24"/>
          <w:lang w:val="hr-HR"/>
        </w:rPr>
      </w:pPr>
      <w:r w:rsidRPr="001938AE">
        <w:rPr>
          <w:rFonts w:hAnsi="Times New Roman" w:ascii="Times New Roman"/>
          <w:szCs w:val="24"/>
          <w:lang w:val="hr-HR"/>
        </w:rPr>
        <w:t xml:space="preserve">Rješenje o otvaranju predstečajnog postupka upisat će se u sudskom registru ovog suda, te će se objaviti na mrežnoj stranici e-Oglasna ploča ovog suda zajedno sa </w:t>
      </w:r>
      <w:r w:rsidR="001B789D" w:rsidRPr="001938AE">
        <w:rPr>
          <w:rFonts w:hAnsi="Times New Roman" w:ascii="Times New Roman"/>
          <w:szCs w:val="24"/>
          <w:lang w:val="hr-HR"/>
        </w:rPr>
        <w:t>prijedlogom plana</w:t>
      </w:r>
      <w:r w:rsidRPr="001938AE">
        <w:rPr>
          <w:rFonts w:hAnsi="Times New Roman" w:ascii="Times New Roman"/>
          <w:szCs w:val="24"/>
          <w:lang w:val="hr-HR"/>
        </w:rPr>
        <w:t xml:space="preserve"> restrukturiranja, kao i u javne knjige, registre, upisnike i očevidnike u kojima je dužnik upisan kao nositelj nekog prava.</w:t>
      </w:r>
    </w:p>
    <w:p w:rsidRDefault="009304DE" w:rsidP="009304DE" w:rsidR="009304DE" w:rsidRPr="001938AE">
      <w:pPr>
        <w:jc w:val="both"/>
        <w:rPr>
          <w:rFonts w:hAnsi="Times New Roman" w:ascii="Times New Roman"/>
          <w:szCs w:val="24"/>
          <w:lang w:val="hr-HR"/>
        </w:rPr>
      </w:pPr>
    </w:p>
    <w:p w:rsidRDefault="00C209F0" w:rsidP="00FD0547" w:rsidR="00C209F0" w:rsidRPr="001938AE">
      <w:pPr>
        <w:pStyle w:val="Odlomakpopisa"/>
        <w:numPr>
          <w:ilvl w:val="0"/>
          <w:numId w:val="4"/>
        </w:numPr>
        <w:jc w:val="both"/>
        <w:rPr>
          <w:rFonts w:hAnsi="Times New Roman" w:ascii="Times New Roman"/>
          <w:szCs w:val="24"/>
          <w:lang w:val="hr-HR"/>
        </w:rPr>
      </w:pPr>
      <w:r w:rsidRPr="001938AE">
        <w:rPr>
          <w:rFonts w:hAnsi="Times New Roman" w:ascii="Times New Roman"/>
          <w:szCs w:val="24"/>
          <w:lang w:val="hr-HR"/>
        </w:rPr>
        <w:t xml:space="preserve">Rješenje o otvaranju predstečajnog postupka dostavit će se Financijskoj agenciji uz popis tražbina vjerovnika koje je dužnik </w:t>
      </w:r>
      <w:r w:rsidR="007C4A2C" w:rsidRPr="001938AE">
        <w:rPr>
          <w:rFonts w:hAnsi="Times New Roman" w:ascii="Times New Roman"/>
          <w:szCs w:val="24"/>
          <w:lang w:val="hr-HR"/>
        </w:rPr>
        <w:t>naveo u prijedlogu za otvaranje</w:t>
      </w:r>
      <w:r w:rsidRPr="001938AE">
        <w:rPr>
          <w:rFonts w:hAnsi="Times New Roman" w:ascii="Times New Roman"/>
          <w:szCs w:val="24"/>
          <w:lang w:val="hr-HR"/>
        </w:rPr>
        <w:t xml:space="preserve"> postupka predstečajne nagodbe.</w:t>
      </w:r>
    </w:p>
    <w:p w:rsidRDefault="00C209F0" w:rsidP="00C209F0" w:rsidR="00C209F0" w:rsidRPr="001938AE">
      <w:pPr>
        <w:jc w:val="both"/>
        <w:rPr>
          <w:rFonts w:hAnsi="Times New Roman" w:ascii="Times New Roman"/>
          <w:szCs w:val="24"/>
          <w:lang w:val="hr-HR"/>
        </w:rPr>
      </w:pPr>
    </w:p>
    <w:p w:rsidRDefault="00C209F0" w:rsidP="00C209F0" w:rsidR="00C209F0" w:rsidRPr="001938AE">
      <w:pPr>
        <w:jc w:val="center"/>
        <w:rPr>
          <w:rFonts w:hAnsi="Times New Roman" w:ascii="Times New Roman"/>
          <w:szCs w:val="24"/>
          <w:lang w:val="hr-HR"/>
        </w:rPr>
      </w:pPr>
      <w:r w:rsidRPr="001938AE">
        <w:rPr>
          <w:rFonts w:hAnsi="Times New Roman" w:ascii="Times New Roman"/>
          <w:szCs w:val="24"/>
          <w:lang w:val="hr-HR"/>
        </w:rPr>
        <w:t>Obrazloženje</w:t>
      </w:r>
    </w:p>
    <w:p w:rsidRDefault="00C209F0" w:rsidP="00C209F0" w:rsidR="00C209F0" w:rsidRPr="001938AE">
      <w:pPr>
        <w:pStyle w:val="Tijeloteksta"/>
      </w:pPr>
    </w:p>
    <w:p w:rsidRDefault="00C209F0" w:rsidP="0056263D" w:rsidR="00C209F0" w:rsidRPr="001938AE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1938AE">
        <w:rPr>
          <w:rFonts w:hAnsi="Times New Roman" w:ascii="Times New Roman"/>
          <w:szCs w:val="24"/>
          <w:lang w:val="hr-HR"/>
        </w:rPr>
        <w:t>Dužnik je ovome sudu temeljem odredbe čl. 25. st. 1. Stečajnog zakona („Narodne novine“ broj 71/2015</w:t>
      </w:r>
      <w:r w:rsidR="001B789D" w:rsidRPr="001938AE">
        <w:rPr>
          <w:rFonts w:hAnsi="Times New Roman" w:ascii="Times New Roman"/>
          <w:szCs w:val="24"/>
          <w:lang w:val="hr-HR"/>
        </w:rPr>
        <w:t>, 104/17</w:t>
      </w:r>
      <w:r w:rsidRPr="001938AE">
        <w:rPr>
          <w:rFonts w:hAnsi="Times New Roman" w:ascii="Times New Roman"/>
          <w:szCs w:val="24"/>
          <w:lang w:val="hr-HR"/>
        </w:rPr>
        <w:t xml:space="preserve">: dalje: SZ) podnio prijedlog za </w:t>
      </w:r>
      <w:r w:rsidR="0078551A" w:rsidRPr="001938AE">
        <w:rPr>
          <w:rFonts w:hAnsi="Times New Roman" w:ascii="Times New Roman"/>
          <w:szCs w:val="24"/>
          <w:lang w:val="hr-HR"/>
        </w:rPr>
        <w:t xml:space="preserve">otvaranje predstečajnog postupka </w:t>
      </w:r>
      <w:r w:rsidRPr="001938AE">
        <w:rPr>
          <w:rFonts w:hAnsi="Times New Roman" w:ascii="Times New Roman"/>
          <w:szCs w:val="24"/>
          <w:lang w:val="hr-HR"/>
        </w:rPr>
        <w:t>te dostavio dokumentaciju propisanu odredbom čl. 26. SZ-a.</w:t>
      </w:r>
    </w:p>
    <w:p w:rsidRDefault="00C209F0" w:rsidP="00C209F0" w:rsidR="00C209F0" w:rsidRPr="001938AE">
      <w:pPr>
        <w:ind w:firstLine="720"/>
        <w:jc w:val="both"/>
        <w:rPr>
          <w:rFonts w:hAnsi="Times New Roman" w:ascii="Times New Roman"/>
          <w:szCs w:val="24"/>
          <w:lang w:val="hr-HR"/>
        </w:rPr>
      </w:pPr>
    </w:p>
    <w:p w:rsidRDefault="00C209F0" w:rsidP="00C209F0" w:rsidR="00C209F0" w:rsidRPr="001938AE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1938AE">
        <w:rPr>
          <w:rFonts w:hAnsi="Times New Roman" w:ascii="Times New Roman"/>
          <w:szCs w:val="24"/>
          <w:lang w:val="hr-HR"/>
        </w:rPr>
        <w:t xml:space="preserve">Uvidom u </w:t>
      </w:r>
      <w:r w:rsidR="001B789D" w:rsidRPr="001938AE">
        <w:rPr>
          <w:rFonts w:hAnsi="Times New Roman" w:ascii="Times New Roman"/>
          <w:szCs w:val="24"/>
          <w:lang w:val="hr-HR"/>
        </w:rPr>
        <w:t xml:space="preserve">prijedlog </w:t>
      </w:r>
      <w:r w:rsidRPr="001938AE">
        <w:rPr>
          <w:rFonts w:hAnsi="Times New Roman" w:ascii="Times New Roman"/>
          <w:szCs w:val="24"/>
          <w:lang w:val="hr-HR"/>
        </w:rPr>
        <w:t>plan</w:t>
      </w:r>
      <w:r w:rsidR="001B789D" w:rsidRPr="001938AE">
        <w:rPr>
          <w:rFonts w:hAnsi="Times New Roman" w:ascii="Times New Roman"/>
          <w:szCs w:val="24"/>
          <w:lang w:val="hr-HR"/>
        </w:rPr>
        <w:t>a</w:t>
      </w:r>
      <w:r w:rsidRPr="001938AE">
        <w:rPr>
          <w:rFonts w:hAnsi="Times New Roman" w:ascii="Times New Roman"/>
          <w:szCs w:val="24"/>
          <w:lang w:val="hr-HR"/>
        </w:rPr>
        <w:t xml:space="preserve"> restrukturiranja utvrđeno je da sadrži sve elemente propisane odredbom</w:t>
      </w:r>
      <w:r w:rsidR="009321FC">
        <w:rPr>
          <w:rFonts w:hAnsi="Times New Roman" w:ascii="Times New Roman"/>
          <w:szCs w:val="24"/>
          <w:lang w:val="hr-HR"/>
        </w:rPr>
        <w:t xml:space="preserve"> članka</w:t>
      </w:r>
      <w:r w:rsidRPr="001938AE">
        <w:rPr>
          <w:rFonts w:hAnsi="Times New Roman" w:ascii="Times New Roman"/>
          <w:szCs w:val="24"/>
          <w:lang w:val="hr-HR"/>
        </w:rPr>
        <w:t xml:space="preserve"> 27. SZ-a</w:t>
      </w:r>
      <w:r w:rsidR="009321FC">
        <w:rPr>
          <w:rFonts w:hAnsi="Times New Roman" w:ascii="Times New Roman"/>
          <w:szCs w:val="24"/>
          <w:lang w:val="hr-HR"/>
        </w:rPr>
        <w:t>.</w:t>
      </w:r>
    </w:p>
    <w:p w:rsidRDefault="00C209F0" w:rsidP="00C209F0" w:rsidR="00C209F0" w:rsidRPr="001938AE">
      <w:pPr>
        <w:ind w:firstLine="720"/>
        <w:jc w:val="both"/>
        <w:rPr>
          <w:rFonts w:hAnsi="Times New Roman" w:ascii="Times New Roman"/>
          <w:szCs w:val="24"/>
          <w:lang w:val="hr-HR"/>
        </w:rPr>
      </w:pPr>
    </w:p>
    <w:p w:rsidRDefault="00C209F0" w:rsidP="0078551A" w:rsidR="00C209F0" w:rsidRPr="001938AE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1938AE">
        <w:rPr>
          <w:rFonts w:hAnsi="Times New Roman" w:ascii="Times New Roman"/>
          <w:szCs w:val="24"/>
          <w:lang w:val="hr-HR"/>
        </w:rPr>
        <w:t xml:space="preserve">Odredbom članka 33. SZ-a propisano je da će sud, ako utvrdi da su ispunjene pretpostavke za otvaranje predstečajnog postupka, donijeti rješenje o otvaranju predstečajnog postupka. Stavkom 1. članka 33. SZ-a određeno je </w:t>
      </w:r>
      <w:r w:rsidR="0056263D" w:rsidRPr="001938AE">
        <w:rPr>
          <w:rFonts w:hAnsi="Times New Roman" w:ascii="Times New Roman"/>
          <w:szCs w:val="24"/>
          <w:lang w:val="hr-HR"/>
        </w:rPr>
        <w:t>da</w:t>
      </w:r>
      <w:r w:rsidRPr="001938AE">
        <w:rPr>
          <w:rFonts w:hAnsi="Times New Roman" w:ascii="Times New Roman"/>
          <w:szCs w:val="24"/>
          <w:lang w:val="hr-HR"/>
        </w:rPr>
        <w:t xml:space="preserve"> će sud imenovati povjerenika. </w:t>
      </w:r>
    </w:p>
    <w:p w:rsidRDefault="00C209F0" w:rsidP="00C209F0" w:rsidR="00C209F0" w:rsidRPr="001938AE">
      <w:pPr>
        <w:ind w:firstLine="720"/>
        <w:jc w:val="both"/>
        <w:rPr>
          <w:rFonts w:hAnsi="Times New Roman" w:ascii="Times New Roman"/>
          <w:szCs w:val="24"/>
          <w:lang w:val="hr-HR"/>
        </w:rPr>
      </w:pPr>
    </w:p>
    <w:p w:rsidRDefault="0090455C" w:rsidP="008C01C2" w:rsidR="0090455C">
      <w:pPr>
        <w:ind w:firstLine="720"/>
        <w:jc w:val="both"/>
        <w:rPr>
          <w:rFonts w:hAnsi="Times New Roman" w:ascii="Times New Roman"/>
          <w:szCs w:val="24"/>
          <w:lang w:val="hr-HR"/>
        </w:rPr>
      </w:pPr>
    </w:p>
    <w:p w:rsidRDefault="0090455C" w:rsidP="008C01C2" w:rsidR="0090455C">
      <w:pPr>
        <w:ind w:firstLine="720"/>
        <w:jc w:val="both"/>
        <w:rPr>
          <w:rFonts w:hAnsi="Times New Roman" w:ascii="Times New Roman"/>
          <w:szCs w:val="24"/>
          <w:lang w:val="hr-HR"/>
        </w:rPr>
      </w:pPr>
    </w:p>
    <w:p w:rsidRDefault="0090455C" w:rsidP="008C01C2" w:rsidR="0090455C">
      <w:pPr>
        <w:ind w:firstLine="720"/>
        <w:jc w:val="both"/>
        <w:rPr>
          <w:rFonts w:hAnsi="Times New Roman" w:ascii="Times New Roman"/>
          <w:szCs w:val="24"/>
          <w:lang w:val="hr-HR"/>
        </w:rPr>
      </w:pPr>
    </w:p>
    <w:p w:rsidRDefault="00C209F0" w:rsidP="008C01C2" w:rsidR="00D205FD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1938AE">
        <w:rPr>
          <w:rFonts w:hAnsi="Times New Roman" w:ascii="Times New Roman"/>
          <w:szCs w:val="24"/>
          <w:lang w:val="hr-HR"/>
        </w:rPr>
        <w:t xml:space="preserve">Razlučni i izlučni vjerovnici pozvani su na </w:t>
      </w:r>
      <w:r w:rsidR="0078551A" w:rsidRPr="001938AE">
        <w:rPr>
          <w:rFonts w:hAnsi="Times New Roman" w:ascii="Times New Roman"/>
          <w:szCs w:val="24"/>
          <w:lang w:val="hr-HR"/>
        </w:rPr>
        <w:t>postupanje</w:t>
      </w:r>
      <w:r w:rsidR="00CF4AD0" w:rsidRPr="001938AE">
        <w:rPr>
          <w:rFonts w:hAnsi="Times New Roman" w:ascii="Times New Roman"/>
          <w:szCs w:val="24"/>
          <w:lang w:val="hr-HR"/>
        </w:rPr>
        <w:t xml:space="preserve"> </w:t>
      </w:r>
      <w:r w:rsidRPr="001938AE">
        <w:rPr>
          <w:rFonts w:hAnsi="Times New Roman" w:ascii="Times New Roman"/>
          <w:szCs w:val="24"/>
          <w:lang w:val="hr-HR"/>
        </w:rPr>
        <w:t>sukladno odredbi čl. 38. SZ-a, a vjerovnici dužnika u predstečajnom postupku</w:t>
      </w:r>
      <w:r w:rsidR="00D311B3" w:rsidRPr="001938AE">
        <w:rPr>
          <w:rFonts w:hAnsi="Times New Roman" w:ascii="Times New Roman"/>
          <w:szCs w:val="24"/>
          <w:lang w:val="hr-HR"/>
        </w:rPr>
        <w:t>,</w:t>
      </w:r>
      <w:r w:rsidRPr="001938AE">
        <w:rPr>
          <w:rFonts w:hAnsi="Times New Roman" w:ascii="Times New Roman"/>
          <w:szCs w:val="24"/>
          <w:lang w:val="hr-HR"/>
        </w:rPr>
        <w:t xml:space="preserve"> koji u vrijeme otvaranja predstečajnog postupka imaju kakovu imovinskopravnu tražbinu prema dužniku, dužni su prijavu tražbine </w:t>
      </w:r>
    </w:p>
    <w:p w:rsidRDefault="00D205FD" w:rsidP="00D205FD" w:rsidR="00D205FD">
      <w:pPr>
        <w:jc w:val="both"/>
        <w:rPr>
          <w:rFonts w:hAnsi="Times New Roman" w:ascii="Times New Roman"/>
          <w:szCs w:val="24"/>
          <w:lang w:val="hr-HR"/>
        </w:rPr>
      </w:pPr>
    </w:p>
    <w:p w:rsidRDefault="00C209F0" w:rsidP="00D205FD" w:rsidR="00C209F0" w:rsidRPr="001938AE">
      <w:pPr>
        <w:jc w:val="both"/>
        <w:rPr>
          <w:rFonts w:hAnsi="Times New Roman" w:ascii="Times New Roman"/>
          <w:szCs w:val="24"/>
          <w:lang w:val="hr-HR"/>
        </w:rPr>
      </w:pPr>
      <w:r w:rsidRPr="001938AE">
        <w:rPr>
          <w:rFonts w:hAnsi="Times New Roman" w:ascii="Times New Roman"/>
          <w:szCs w:val="24"/>
          <w:lang w:val="hr-HR"/>
        </w:rPr>
        <w:t>FINA-i podnijeti na propisanom obrascu koji sadržava sve elementa iz čl. 36. SZ-a, a koji obrazac je propisan Pravilnikom o sadržaju i obliku obrazaca na kojima se podnose podnesci u predstečajnom i stečajnom postupku (NN 107/15</w:t>
      </w:r>
      <w:r w:rsidR="009321FC">
        <w:rPr>
          <w:rFonts w:hAnsi="Times New Roman" w:ascii="Times New Roman"/>
          <w:szCs w:val="24"/>
          <w:lang w:val="hr-HR"/>
        </w:rPr>
        <w:t xml:space="preserve"> i 104/17</w:t>
      </w:r>
      <w:r w:rsidRPr="001938AE">
        <w:rPr>
          <w:rFonts w:hAnsi="Times New Roman" w:ascii="Times New Roman"/>
          <w:szCs w:val="24"/>
          <w:lang w:val="hr-HR"/>
        </w:rPr>
        <w:t>)</w:t>
      </w:r>
      <w:r w:rsidR="008C01C2" w:rsidRPr="001938AE">
        <w:rPr>
          <w:rFonts w:hAnsi="Times New Roman" w:ascii="Times New Roman"/>
          <w:szCs w:val="24"/>
          <w:lang w:val="hr-HR"/>
        </w:rPr>
        <w:t>.</w:t>
      </w:r>
    </w:p>
    <w:p w:rsidRDefault="00C209F0" w:rsidP="00C209F0" w:rsidR="00C209F0" w:rsidRPr="001938AE">
      <w:pPr>
        <w:ind w:firstLine="720"/>
        <w:jc w:val="both"/>
        <w:rPr>
          <w:rFonts w:hAnsi="Times New Roman" w:ascii="Times New Roman"/>
          <w:szCs w:val="24"/>
          <w:lang w:val="hr-HR"/>
        </w:rPr>
      </w:pPr>
    </w:p>
    <w:p w:rsidRDefault="0078551A" w:rsidP="00C209F0" w:rsidR="00C209F0" w:rsidRPr="001938AE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1938AE">
        <w:rPr>
          <w:rFonts w:hAnsi="Times New Roman" w:ascii="Times New Roman"/>
          <w:szCs w:val="24"/>
          <w:lang w:val="hr-HR"/>
        </w:rPr>
        <w:t>Popis vjerovnika s</w:t>
      </w:r>
      <w:r w:rsidR="00C209F0" w:rsidRPr="001938AE">
        <w:rPr>
          <w:rFonts w:hAnsi="Times New Roman" w:ascii="Times New Roman"/>
          <w:szCs w:val="24"/>
          <w:lang w:val="hr-HR"/>
        </w:rPr>
        <w:t xml:space="preserve"> tražbinama navedenim u prijedlogu</w:t>
      </w:r>
      <w:r w:rsidRPr="001938AE">
        <w:rPr>
          <w:rFonts w:hAnsi="Times New Roman" w:ascii="Times New Roman"/>
          <w:szCs w:val="24"/>
          <w:lang w:val="hr-HR"/>
        </w:rPr>
        <w:t>,</w:t>
      </w:r>
      <w:r w:rsidR="00C209F0" w:rsidRPr="001938AE">
        <w:rPr>
          <w:rFonts w:hAnsi="Times New Roman" w:ascii="Times New Roman"/>
          <w:szCs w:val="24"/>
          <w:lang w:val="hr-HR"/>
        </w:rPr>
        <w:t xml:space="preserve"> kojeg je dužnik dostavio sudu</w:t>
      </w:r>
      <w:r w:rsidRPr="001938AE">
        <w:rPr>
          <w:rFonts w:hAnsi="Times New Roman" w:ascii="Times New Roman"/>
          <w:szCs w:val="24"/>
          <w:lang w:val="hr-HR"/>
        </w:rPr>
        <w:t>,</w:t>
      </w:r>
      <w:r w:rsidR="00C209F0" w:rsidRPr="001938AE">
        <w:rPr>
          <w:rFonts w:hAnsi="Times New Roman" w:ascii="Times New Roman"/>
          <w:szCs w:val="24"/>
          <w:lang w:val="hr-HR"/>
        </w:rPr>
        <w:t xml:space="preserve"> dostavlja se Financijskoj agenciji, temeljem odredbe članka 39. SZ-a</w:t>
      </w:r>
      <w:r w:rsidRPr="001938AE">
        <w:rPr>
          <w:rFonts w:hAnsi="Times New Roman" w:ascii="Times New Roman"/>
          <w:szCs w:val="24"/>
          <w:lang w:val="hr-HR"/>
        </w:rPr>
        <w:t xml:space="preserve">, koji propisuje </w:t>
      </w:r>
      <w:r w:rsidR="00C209F0" w:rsidRPr="001938AE">
        <w:rPr>
          <w:rFonts w:hAnsi="Times New Roman" w:ascii="Times New Roman"/>
          <w:szCs w:val="24"/>
          <w:lang w:val="hr-HR"/>
        </w:rPr>
        <w:t>da</w:t>
      </w:r>
      <w:r w:rsidRPr="001938AE">
        <w:rPr>
          <w:rFonts w:hAnsi="Times New Roman" w:ascii="Times New Roman"/>
          <w:szCs w:val="24"/>
          <w:lang w:val="hr-HR"/>
        </w:rPr>
        <w:t>,</w:t>
      </w:r>
      <w:r w:rsidR="00C209F0" w:rsidRPr="001938AE">
        <w:rPr>
          <w:rFonts w:hAnsi="Times New Roman" w:ascii="Times New Roman"/>
          <w:szCs w:val="24"/>
          <w:lang w:val="hr-HR"/>
        </w:rPr>
        <w:t xml:space="preserve"> ukoliko vjerovnik nije podnio prijavu tražbine, a tražbina je navedena u prijedlogu za otvaranje predstečajnog postupka, da se ista smatra prijavljenom tražbinom.</w:t>
      </w:r>
    </w:p>
    <w:p w:rsidRDefault="0078551A" w:rsidP="00C209F0" w:rsidR="0078551A" w:rsidRPr="001938AE">
      <w:pPr>
        <w:ind w:firstLine="720"/>
        <w:jc w:val="both"/>
        <w:rPr>
          <w:rFonts w:hAnsi="Times New Roman" w:ascii="Times New Roman"/>
          <w:szCs w:val="24"/>
          <w:lang w:val="hr-HR"/>
        </w:rPr>
      </w:pPr>
    </w:p>
    <w:p w:rsidRDefault="0078551A" w:rsidP="0078551A" w:rsidR="0078551A" w:rsidRPr="001938AE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1938AE">
        <w:rPr>
          <w:rFonts w:hAnsi="Times New Roman" w:ascii="Times New Roman"/>
          <w:szCs w:val="24"/>
          <w:lang w:val="hr-HR"/>
        </w:rPr>
        <w:t>Stoga je, pozivom na navedene odredbe te odredbu čl. 34. SZ-a, odlučeno kao u izreci rješenja pod točkom I.).</w:t>
      </w:r>
    </w:p>
    <w:p w:rsidRDefault="0078551A" w:rsidP="0078551A" w:rsidR="0078551A" w:rsidRPr="001938AE">
      <w:pPr>
        <w:ind w:firstLine="720"/>
        <w:jc w:val="both"/>
        <w:rPr>
          <w:rFonts w:hAnsi="Times New Roman" w:ascii="Times New Roman"/>
          <w:szCs w:val="24"/>
          <w:lang w:val="hr-HR"/>
        </w:rPr>
      </w:pPr>
    </w:p>
    <w:p w:rsidRDefault="0078551A" w:rsidP="0078551A" w:rsidR="0078551A" w:rsidRPr="001938AE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1938AE">
        <w:rPr>
          <w:rFonts w:hAnsi="Times New Roman" w:ascii="Times New Roman"/>
          <w:szCs w:val="24"/>
          <w:lang w:val="hr-HR"/>
        </w:rPr>
        <w:t>Temeljem odredbi članaka 34., 38. i 39. SZ-a (NN 71/15 i 104/17) odlučeno je kao pod točkama II) do XIII) izreke rješenja.</w:t>
      </w:r>
    </w:p>
    <w:p w:rsidRDefault="00C209F0" w:rsidP="00C209F0" w:rsidR="00C209F0" w:rsidRPr="001938AE">
      <w:pPr>
        <w:ind w:firstLine="720"/>
        <w:jc w:val="both"/>
        <w:rPr>
          <w:rFonts w:hAnsi="Times New Roman" w:ascii="Times New Roman"/>
          <w:szCs w:val="24"/>
          <w:lang w:val="hr-HR"/>
        </w:rPr>
      </w:pPr>
    </w:p>
    <w:p w:rsidRDefault="00C209F0" w:rsidP="00C209F0" w:rsidR="00C209F0" w:rsidRPr="001938AE">
      <w:pPr>
        <w:jc w:val="center"/>
        <w:rPr>
          <w:rFonts w:hAnsi="Times New Roman" w:ascii="Times New Roman"/>
          <w:szCs w:val="24"/>
          <w:lang w:val="hr-HR"/>
        </w:rPr>
      </w:pPr>
      <w:r w:rsidRPr="001938AE">
        <w:rPr>
          <w:rFonts w:hAnsi="Times New Roman" w:ascii="Times New Roman"/>
          <w:szCs w:val="24"/>
          <w:lang w:val="hr-HR"/>
        </w:rPr>
        <w:t xml:space="preserve">U Zagrebu, </w:t>
      </w:r>
      <w:r w:rsidR="001C6D46">
        <w:rPr>
          <w:rFonts w:hAnsi="Times New Roman" w:ascii="Times New Roman"/>
          <w:szCs w:val="24"/>
          <w:lang w:val="hr-HR"/>
        </w:rPr>
        <w:t>03</w:t>
      </w:r>
      <w:r w:rsidR="00C35BD2">
        <w:rPr>
          <w:rFonts w:hAnsi="Times New Roman" w:ascii="Times New Roman"/>
          <w:szCs w:val="24"/>
          <w:lang w:val="hr-HR"/>
        </w:rPr>
        <w:t>. listopada</w:t>
      </w:r>
      <w:r w:rsidR="0007460F" w:rsidRPr="001938AE">
        <w:rPr>
          <w:rFonts w:hAnsi="Times New Roman" w:ascii="Times New Roman"/>
          <w:szCs w:val="24"/>
          <w:lang w:val="hr-HR"/>
        </w:rPr>
        <w:t xml:space="preserve"> </w:t>
      </w:r>
      <w:r w:rsidRPr="001938AE">
        <w:rPr>
          <w:rFonts w:hAnsi="Times New Roman" w:ascii="Times New Roman"/>
          <w:szCs w:val="24"/>
          <w:lang w:val="hr-HR"/>
        </w:rPr>
        <w:t>201</w:t>
      </w:r>
      <w:r w:rsidR="00D205FD">
        <w:rPr>
          <w:rFonts w:hAnsi="Times New Roman" w:ascii="Times New Roman"/>
          <w:szCs w:val="24"/>
          <w:lang w:val="hr-HR"/>
        </w:rPr>
        <w:t>8</w:t>
      </w:r>
      <w:r w:rsidRPr="001938AE">
        <w:rPr>
          <w:rFonts w:hAnsi="Times New Roman" w:ascii="Times New Roman"/>
          <w:szCs w:val="24"/>
          <w:lang w:val="hr-HR"/>
        </w:rPr>
        <w:t>.</w:t>
      </w:r>
      <w:r w:rsidR="002B4DB0" w:rsidRPr="001938AE">
        <w:rPr>
          <w:rFonts w:hAnsi="Times New Roman" w:ascii="Times New Roman"/>
          <w:szCs w:val="24"/>
          <w:lang w:val="hr-HR"/>
        </w:rPr>
        <w:t xml:space="preserve"> godine</w:t>
      </w:r>
    </w:p>
    <w:p w:rsidRDefault="005176B3" w:rsidP="00C209F0" w:rsidR="005176B3" w:rsidRPr="001938AE">
      <w:pPr>
        <w:jc w:val="center"/>
        <w:rPr>
          <w:rFonts w:hAnsi="Times New Roman" w:ascii="Times New Roman"/>
          <w:szCs w:val="24"/>
          <w:lang w:val="hr-HR"/>
        </w:rPr>
      </w:pPr>
    </w:p>
    <w:p w:rsidRDefault="00C209F0" w:rsidP="005176B3" w:rsidR="00C209F0" w:rsidRPr="001938AE">
      <w:pPr>
        <w:jc w:val="right"/>
        <w:rPr>
          <w:rFonts w:hAnsi="Times New Roman" w:ascii="Times New Roman"/>
          <w:szCs w:val="24"/>
          <w:lang w:val="hr-HR"/>
        </w:rPr>
      </w:pPr>
      <w:r w:rsidRPr="001938AE">
        <w:rPr>
          <w:rFonts w:hAnsi="Times New Roman" w:ascii="Times New Roman"/>
          <w:szCs w:val="24"/>
          <w:lang w:val="hr-HR"/>
        </w:rPr>
        <w:tab/>
      </w:r>
      <w:r w:rsidRPr="001938AE">
        <w:rPr>
          <w:rFonts w:hAnsi="Times New Roman" w:ascii="Times New Roman"/>
          <w:szCs w:val="24"/>
          <w:lang w:val="hr-HR"/>
        </w:rPr>
        <w:tab/>
      </w:r>
      <w:r w:rsidRPr="001938AE">
        <w:rPr>
          <w:rFonts w:hAnsi="Times New Roman" w:ascii="Times New Roman"/>
          <w:szCs w:val="24"/>
          <w:lang w:val="hr-HR"/>
        </w:rPr>
        <w:tab/>
      </w:r>
      <w:r w:rsidRPr="001938AE">
        <w:rPr>
          <w:rFonts w:hAnsi="Times New Roman" w:ascii="Times New Roman"/>
          <w:szCs w:val="24"/>
          <w:lang w:val="hr-HR"/>
        </w:rPr>
        <w:tab/>
      </w:r>
      <w:r w:rsidRPr="001938AE">
        <w:rPr>
          <w:rFonts w:hAnsi="Times New Roman" w:ascii="Times New Roman"/>
          <w:szCs w:val="24"/>
          <w:lang w:val="hr-HR"/>
        </w:rPr>
        <w:tab/>
      </w:r>
      <w:r w:rsidRPr="001938AE">
        <w:rPr>
          <w:rFonts w:hAnsi="Times New Roman" w:ascii="Times New Roman"/>
          <w:szCs w:val="24"/>
          <w:lang w:val="hr-HR"/>
        </w:rPr>
        <w:tab/>
      </w:r>
      <w:r w:rsidRPr="001938AE">
        <w:rPr>
          <w:rFonts w:hAnsi="Times New Roman" w:ascii="Times New Roman"/>
          <w:szCs w:val="24"/>
          <w:lang w:val="hr-HR"/>
        </w:rPr>
        <w:tab/>
      </w:r>
      <w:r w:rsidRPr="001938AE">
        <w:rPr>
          <w:rFonts w:hAnsi="Times New Roman" w:ascii="Times New Roman"/>
          <w:szCs w:val="24"/>
          <w:lang w:val="hr-HR"/>
        </w:rPr>
        <w:tab/>
        <w:t xml:space="preserve">                          SUDAC:</w:t>
      </w:r>
    </w:p>
    <w:p w:rsidRDefault="00C209F0" w:rsidP="00C35BD2" w:rsidR="00970243">
      <w:pPr>
        <w:pStyle w:val="Uvuenotijeloteksta"/>
        <w:ind w:firstLine="141" w:left="1983"/>
        <w:jc w:val="right"/>
      </w:pPr>
      <w:r w:rsidRPr="001938AE">
        <w:tab/>
      </w:r>
      <w:r w:rsidRPr="001938AE">
        <w:tab/>
      </w:r>
      <w:r w:rsidRPr="001938AE">
        <w:tab/>
      </w:r>
      <w:r w:rsidRPr="001938AE">
        <w:tab/>
      </w:r>
      <w:r w:rsidRPr="001938AE">
        <w:tab/>
        <w:t xml:space="preserve">             </w:t>
      </w:r>
      <w:r w:rsidR="007E1F36" w:rsidRPr="001938AE">
        <w:t>Vesna Sremac Šoštar</w:t>
      </w:r>
      <w:r w:rsidR="00EE4D8E">
        <w:t>,v.r.</w:t>
      </w:r>
    </w:p>
    <w:p w:rsidRDefault="00EE4D8E" w:rsidP="00C35BD2" w:rsidR="00EE4D8E">
      <w:pPr>
        <w:pStyle w:val="Uvuenotijeloteksta"/>
        <w:ind w:firstLine="141" w:left="1983"/>
        <w:jc w:val="right"/>
      </w:pPr>
      <w:r>
        <w:t>Za točnost otpravka</w:t>
      </w:r>
    </w:p>
    <w:p w:rsidRDefault="00EE4D8E" w:rsidP="00C35BD2" w:rsidR="00EE4D8E" w:rsidRPr="00B57757">
      <w:pPr>
        <w:pStyle w:val="Uvuenotijeloteksta"/>
        <w:ind w:firstLine="141" w:left="1983"/>
        <w:jc w:val="right"/>
      </w:pPr>
      <w:r>
        <w:t>Matea Bizjak</w:t>
      </w:r>
    </w:p>
    <w:p w:rsidRDefault="0007460F" w:rsidP="00C209F0" w:rsidR="0007460F" w:rsidRPr="001938AE">
      <w:pPr>
        <w:jc w:val="both"/>
        <w:rPr>
          <w:rFonts w:hAnsi="Times New Roman" w:ascii="Times New Roman"/>
          <w:szCs w:val="24"/>
          <w:lang w:val="hr-HR"/>
        </w:rPr>
      </w:pPr>
    </w:p>
    <w:p w:rsidRDefault="0007460F" w:rsidP="00C209F0" w:rsidR="0007460F" w:rsidRPr="001938AE">
      <w:pPr>
        <w:jc w:val="both"/>
        <w:rPr>
          <w:rFonts w:hAnsi="Times New Roman" w:ascii="Times New Roman"/>
          <w:szCs w:val="24"/>
          <w:lang w:val="hr-HR"/>
        </w:rPr>
      </w:pPr>
    </w:p>
    <w:p w:rsidRDefault="0090455C" w:rsidP="00C209F0" w:rsidR="0090455C">
      <w:pPr>
        <w:jc w:val="both"/>
        <w:rPr>
          <w:rFonts w:hAnsi="Times New Roman" w:ascii="Times New Roman"/>
          <w:szCs w:val="24"/>
          <w:lang w:val="hr-HR"/>
        </w:rPr>
      </w:pPr>
    </w:p>
    <w:p w:rsidRDefault="00C209F0" w:rsidP="00C209F0" w:rsidR="00C209F0" w:rsidRPr="001938AE">
      <w:pPr>
        <w:jc w:val="both"/>
        <w:rPr>
          <w:rFonts w:hAnsi="Times New Roman" w:ascii="Times New Roman"/>
          <w:szCs w:val="24"/>
          <w:lang w:val="hr-HR"/>
        </w:rPr>
      </w:pPr>
      <w:r w:rsidRPr="001938AE">
        <w:rPr>
          <w:rFonts w:hAnsi="Times New Roman" w:ascii="Times New Roman"/>
          <w:szCs w:val="24"/>
          <w:lang w:val="hr-HR"/>
        </w:rPr>
        <w:t>UPUTA O PRAVNOM  LIJEKU:</w:t>
      </w:r>
    </w:p>
    <w:p w:rsidRDefault="00C209F0" w:rsidP="00C209F0" w:rsidR="00C209F0">
      <w:pPr>
        <w:jc w:val="both"/>
        <w:rPr>
          <w:rFonts w:hAnsi="Times New Roman" w:ascii="Times New Roman"/>
          <w:lang w:val="hr-HR"/>
        </w:rPr>
      </w:pPr>
      <w:r w:rsidRPr="001938AE">
        <w:rPr>
          <w:rFonts w:hAnsi="Times New Roman" w:ascii="Times New Roman"/>
          <w:lang w:val="hr-HR"/>
        </w:rPr>
        <w:t>Protiv ovog rješenja dopuštena je žalba u roku od 8 dana od dana primitka rješenja, a koja se podnosi ovome sudu u 3 primjerka. O istoj odlučuje Visoki trgovački sud RH</w:t>
      </w:r>
      <w:r w:rsidR="005176B3" w:rsidRPr="001938AE">
        <w:rPr>
          <w:rFonts w:hAnsi="Times New Roman" w:ascii="Times New Roman"/>
          <w:lang w:val="hr-HR"/>
        </w:rPr>
        <w:t xml:space="preserve">. </w:t>
      </w:r>
    </w:p>
    <w:p w:rsidRDefault="0090455C" w:rsidP="00C209F0" w:rsidR="0090455C">
      <w:pPr>
        <w:jc w:val="both"/>
        <w:rPr>
          <w:rFonts w:hAnsi="Times New Roman" w:ascii="Times New Roman"/>
          <w:lang w:val="hr-HR"/>
        </w:rPr>
      </w:pPr>
    </w:p>
    <w:p w:rsidRDefault="00B57757" w:rsidP="00B57757" w:rsidR="00B57757">
      <w:pPr>
        <w:pStyle w:val="Odlomakpopisa"/>
        <w:ind w:left="420"/>
        <w:rPr>
          <w:rFonts w:hAnsi="Times New Roman" w:ascii="Times New Roman"/>
          <w:szCs w:val="24"/>
          <w:lang w:val="hr-HR"/>
        </w:rPr>
      </w:pPr>
    </w:p>
    <w:p w:rsidRDefault="00F95A3B" w:rsidP="0039446D" w:rsidR="00F95A3B" w:rsidRPr="001938AE">
      <w:pPr>
        <w:pStyle w:val="Odlomakpopisa"/>
        <w:ind w:left="780"/>
        <w:rPr>
          <w:rFonts w:hAnsi="Times New Roman" w:ascii="Times New Roman"/>
          <w:szCs w:val="24"/>
          <w:lang w:val="hr-HR"/>
        </w:rPr>
      </w:pPr>
    </w:p>
    <w:sectPr w:rsidSect="00284CDC" w:rsidR="00F95A3B" w:rsidRPr="001938AE">
      <w:headerReference w:type="default" r:id="rId10"/>
      <w:headerReference w:type="first" r:id="rId11"/>
      <w:pgSz w:code="9" w:h="16840" w:w="11907"/>
      <w:pgMar w:gutter="0" w:footer="720" w:header="720" w:left="1418" w:bottom="1418" w:right="1418" w:top="1135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3279BF" w:rsidR="003279BF">
      <w:r>
        <w:separator/>
      </w:r>
    </w:p>
  </w:endnote>
  <w:endnote w:id="0" w:type="continuationSeparator">
    <w:p w:rsidRDefault="003279BF" w:rsidR="003279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3279BF" w:rsidR="003279BF">
      <w:r>
        <w:separator/>
      </w:r>
    </w:p>
  </w:footnote>
  <w:footnote w:id="0" w:type="continuationSeparator">
    <w:p w:rsidRDefault="003279BF" w:rsidR="003279BF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209F0" w:rsidR="00B846CE" w:rsidRPr="00B846CE">
    <w:pPr>
      <w:pStyle w:val="Zaglavlje"/>
      <w:jc w:val="center"/>
      <w:rPr>
        <w:rFonts w:hAnsi="Times New Roman" w:ascii="Times New Roman"/>
      </w:rPr>
    </w:pPr>
    <w:r>
      <w:rPr>
        <w:rFonts w:hAnsi="Times New Roman" w:ascii="Times New Roman"/>
      </w:rPr>
      <w:fldChar w:fldCharType="begin"/>
    </w:r>
    <w:r>
      <w:rPr>
        <w:rFonts w:hAnsi="Times New Roman" w:ascii="Times New Roman"/>
      </w:rPr>
      <w:instrText xml:space="preserve"> PAGE  \* ArabicDash  \* MERGEFORMAT </w:instrText>
    </w:r>
    <w:r>
      <w:rPr>
        <w:rFonts w:hAnsi="Times New Roman" w:ascii="Times New Roman"/>
      </w:rPr>
      <w:fldChar w:fldCharType="separate"/>
    </w:r>
    <w:r w:rsidR="00EE4D8E">
      <w:rPr>
        <w:rFonts w:hAnsi="Times New Roman" w:ascii="Times New Roman"/>
        <w:noProof/>
      </w:rPr>
      <w:t>- 3 -</w:t>
    </w:r>
    <w:r>
      <w:rPr>
        <w:rFonts w:hAnsi="Times New Roman" w:ascii="Times New Roman"/>
      </w:rPr>
      <w:fldChar w:fldCharType="end"/>
    </w:r>
  </w:p>
  <w:p w:rsidRDefault="00C209F0" w:rsidR="00A91703" w:rsidRPr="00B846CE">
    <w:pPr>
      <w:pStyle w:val="Zaglavlje"/>
      <w:rPr>
        <w:sz w:val="20"/>
      </w:rPr>
    </w:pPr>
    <w:r>
      <w:tab/>
    </w:r>
    <w:r>
      <w:tab/>
    </w:r>
    <w:r w:rsidR="0007460F">
      <w:rPr>
        <w:rFonts w:hAnsi="Times New Roman" w:ascii="Times New Roman"/>
        <w:lang w:val="hr-HR"/>
      </w:rPr>
      <w:t>48</w:t>
    </w:r>
    <w:r w:rsidR="00E22BF9">
      <w:rPr>
        <w:rFonts w:hAnsi="Times New Roman" w:ascii="Times New Roman"/>
        <w:lang w:val="hr-HR"/>
      </w:rPr>
      <w:t xml:space="preserve"> St-2318</w:t>
    </w:r>
    <w:r w:rsidR="00633E33">
      <w:rPr>
        <w:rFonts w:hAnsi="Times New Roman" w:ascii="Times New Roman"/>
        <w:lang w:val="hr-HR"/>
      </w:rPr>
      <w:t>/18</w:t>
    </w: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2072651209"/>
      <w:docPartObj>
        <w:docPartGallery w:val="Page Numbers (Top of Page)"/>
        <w:docPartUnique/>
      </w:docPartObj>
    </w:sdtPr>
    <w:sdtEndPr>
      <w:rPr>
        <w:rFonts w:hAnsi="Times New Roman" w:ascii="Times New Roman"/>
      </w:rPr>
    </w:sdtEndPr>
    <w:sdtContent>
      <w:p w:rsidRDefault="00633E33" w:rsidP="00A356BF" w:rsidR="00A356BF" w:rsidRPr="00A356BF">
        <w:pPr>
          <w:pStyle w:val="Zaglavlje"/>
          <w:jc w:val="right"/>
          <w:rPr>
            <w:rFonts w:hAnsi="Times New Roman" w:ascii="Times New Roman"/>
          </w:rPr>
        </w:pPr>
        <w:r>
          <w:rPr>
            <w:rFonts w:hAnsi="Times New Roman" w:ascii="Times New Roman"/>
          </w:rPr>
          <w:t xml:space="preserve">48 </w:t>
        </w:r>
        <w:r w:rsidR="00D205FD">
          <w:rPr>
            <w:rFonts w:hAnsi="Times New Roman" w:ascii="Times New Roman"/>
          </w:rPr>
          <w:t>St-</w:t>
        </w:r>
        <w:r w:rsidR="00E22BF9">
          <w:rPr>
            <w:rFonts w:hAnsi="Times New Roman" w:ascii="Times New Roman"/>
          </w:rPr>
          <w:t>2318</w:t>
        </w:r>
        <w:r>
          <w:rPr>
            <w:rFonts w:hAnsi="Times New Roman" w:ascii="Times New Roman"/>
          </w:rPr>
          <w:t>/18</w:t>
        </w:r>
      </w:p>
    </w:sdtContent>
  </w:sdt>
  <w:p w:rsidRDefault="00EE4D8E" w:rsidP="00A356BF" w:rsidR="008A34A7" w:rsidRPr="009304DE">
    <w:pPr>
      <w:pStyle w:val="Zaglavlje"/>
      <w:rPr>
        <w:rFonts w:hAnsi="Times New Roman" w:ascii="Times New Roman"/>
        <w:lang w:val="hr-HR"/>
      </w:rPr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F962271"/>
    <w:multiLevelType w:val="hybridMultilevel"/>
    <w:tmpl w:val="13029EBA"/>
    <w:lvl w:tplc="20D87DB6" w:ilvl="0">
      <w:numFmt w:val="bullet"/>
      <w:lvlText w:val="-"/>
      <w:lvlJc w:val="left"/>
      <w:pPr>
        <w:ind w:hanging="360" w:left="4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1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18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5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3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0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47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4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180"/>
      </w:pPr>
      <w:rPr>
        <w:rFonts w:hAnsi="Wingdings" w:ascii="Wingdings" w:hint="default"/>
      </w:rPr>
    </w:lvl>
  </w:abstractNum>
  <w:abstractNum w:abstractNumId="1">
    <w:nsid w:val="2FAA4673"/>
    <w:multiLevelType w:val="hybridMultilevel"/>
    <w:tmpl w:val="9EEAE878"/>
    <w:lvl w:tplc="5DCE0B80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515A1DC1"/>
    <w:multiLevelType w:val="hybridMultilevel"/>
    <w:tmpl w:val="F3F008DE"/>
    <w:lvl w:tplc="74CE7A66" w:ilvl="0">
      <w:start w:val="1"/>
      <w:numFmt w:val="upperRoman"/>
      <w:lvlText w:val="%1)"/>
      <w:lvlJc w:val="left"/>
      <w:pPr>
        <w:ind w:hanging="825" w:left="1185"/>
      </w:pPr>
      <w:rPr>
        <w:rFonts w:hint="default"/>
        <w:b w:val="false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57CC64E7"/>
    <w:multiLevelType w:val="hybridMultilevel"/>
    <w:tmpl w:val="72B0429C"/>
    <w:lvl w:tplc="041A0011" w:ilvl="0">
      <w:start w:val="1"/>
      <w:numFmt w:val="decimal"/>
      <w:lvlText w:val="%1)"/>
      <w:lvlJc w:val="left"/>
      <w:pPr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6052621D"/>
    <w:multiLevelType w:val="hybridMultilevel"/>
    <w:tmpl w:val="F9D27A68"/>
    <w:lvl w:tplc="55BA3B0E" w:ilvl="0">
      <w:start w:val="48"/>
      <w:numFmt w:val="bullet"/>
      <w:lvlText w:val="-"/>
      <w:lvlJc w:val="left"/>
      <w:pPr>
        <w:ind w:hanging="360" w:left="78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5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2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9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1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8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540"/>
      </w:pPr>
      <w:rPr>
        <w:rFonts w:hAnsi="Wingdings" w:ascii="Wingdings" w:hint="default"/>
      </w:rPr>
    </w:lvl>
  </w:abstractNum>
  <w:abstractNum w:abstractNumId="5">
    <w:nsid w:val="77704925"/>
    <w:multiLevelType w:val="hybridMultilevel"/>
    <w:tmpl w:val="5604408E"/>
    <w:lvl w:tplc="D32CFF0E" w:ilvl="0">
      <w:start w:val="1"/>
      <w:numFmt w:val="upperRoman"/>
      <w:lvlText w:val="%1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ocumentProtection w:enforcement="false" w:edit="readOnly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C209F0"/>
    <w:rsid w:val="00060A29"/>
    <w:rsid w:val="0007460F"/>
    <w:rsid w:val="0008294E"/>
    <w:rsid w:val="00090BDB"/>
    <w:rsid w:val="000A4F85"/>
    <w:rsid w:val="000F25FD"/>
    <w:rsid w:val="00186B37"/>
    <w:rsid w:val="001938AE"/>
    <w:rsid w:val="001B789D"/>
    <w:rsid w:val="001C6D46"/>
    <w:rsid w:val="001F0E3A"/>
    <w:rsid w:val="002322FA"/>
    <w:rsid w:val="00284CDC"/>
    <w:rsid w:val="002B4DB0"/>
    <w:rsid w:val="003279BF"/>
    <w:rsid w:val="0035732B"/>
    <w:rsid w:val="00380401"/>
    <w:rsid w:val="00391240"/>
    <w:rsid w:val="0039446D"/>
    <w:rsid w:val="003E7ADE"/>
    <w:rsid w:val="00467958"/>
    <w:rsid w:val="004A68D6"/>
    <w:rsid w:val="004B6C06"/>
    <w:rsid w:val="004F2226"/>
    <w:rsid w:val="005176B3"/>
    <w:rsid w:val="00552179"/>
    <w:rsid w:val="00552C70"/>
    <w:rsid w:val="00553B15"/>
    <w:rsid w:val="0056263D"/>
    <w:rsid w:val="00573722"/>
    <w:rsid w:val="00633E33"/>
    <w:rsid w:val="006D401F"/>
    <w:rsid w:val="006E5A65"/>
    <w:rsid w:val="006F541B"/>
    <w:rsid w:val="0070260F"/>
    <w:rsid w:val="00705F5E"/>
    <w:rsid w:val="00730489"/>
    <w:rsid w:val="00773E8E"/>
    <w:rsid w:val="0078551A"/>
    <w:rsid w:val="007C4A2C"/>
    <w:rsid w:val="007E1F36"/>
    <w:rsid w:val="00812E7C"/>
    <w:rsid w:val="0082318F"/>
    <w:rsid w:val="0085154E"/>
    <w:rsid w:val="00865B8F"/>
    <w:rsid w:val="0088612B"/>
    <w:rsid w:val="00890275"/>
    <w:rsid w:val="008C01C2"/>
    <w:rsid w:val="008F68DB"/>
    <w:rsid w:val="0090455C"/>
    <w:rsid w:val="009251EF"/>
    <w:rsid w:val="009259E0"/>
    <w:rsid w:val="009304DE"/>
    <w:rsid w:val="009321FC"/>
    <w:rsid w:val="00970243"/>
    <w:rsid w:val="009C1A48"/>
    <w:rsid w:val="00A02055"/>
    <w:rsid w:val="00A356BF"/>
    <w:rsid w:val="00A40795"/>
    <w:rsid w:val="00A922A5"/>
    <w:rsid w:val="00AE3898"/>
    <w:rsid w:val="00B033A4"/>
    <w:rsid w:val="00B57757"/>
    <w:rsid w:val="00BA7D6E"/>
    <w:rsid w:val="00BC7117"/>
    <w:rsid w:val="00C01FAD"/>
    <w:rsid w:val="00C05421"/>
    <w:rsid w:val="00C209F0"/>
    <w:rsid w:val="00C35BD2"/>
    <w:rsid w:val="00C52AE2"/>
    <w:rsid w:val="00CC7C57"/>
    <w:rsid w:val="00CE58AB"/>
    <w:rsid w:val="00CF4AD0"/>
    <w:rsid w:val="00D205FD"/>
    <w:rsid w:val="00D311B3"/>
    <w:rsid w:val="00D9428C"/>
    <w:rsid w:val="00DD382F"/>
    <w:rsid w:val="00E02AAA"/>
    <w:rsid w:val="00E22BF9"/>
    <w:rsid w:val="00E410FB"/>
    <w:rsid w:val="00EE4D8E"/>
    <w:rsid w:val="00F8657D"/>
    <w:rsid w:val="00F95A3B"/>
    <w:rsid w:val="00FD0547"/>
    <w:rsid w:val="00FD6DA2"/>
    <w:rsid w:val="00FE491F"/>
    <w:rsid w:val="00FE6DD3"/>
    <w:rsid w:val="00FF2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uiPriority="0" w:name="Body Text Inde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C209F0"/>
    <w:pPr>
      <w:spacing w:lineRule="auto" w:line="240" w:after="0"/>
    </w:pPr>
    <w:rPr>
      <w:rFonts w:cs="Times New Roman" w:eastAsia="Times New Roman" w:hAnsi="Arial" w:ascii="Arial"/>
      <w:szCs w:val="20"/>
      <w:lang w:eastAsia="hr-HR"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C209F0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C209F0"/>
    <w:rPr>
      <w:rFonts w:cs="Times New Roman" w:eastAsia="Times New Roman" w:hAnsi="Arial" w:ascii="Arial"/>
      <w:szCs w:val="20"/>
      <w:lang w:eastAsia="hr-HR" w:val="en-GB"/>
    </w:rPr>
  </w:style>
  <w:style w:styleId="Odlomakpopisa" w:type="paragraph">
    <w:name w:val="List Paragraph"/>
    <w:basedOn w:val="Normal"/>
    <w:uiPriority w:val="34"/>
    <w:qFormat/>
    <w:rsid w:val="00C209F0"/>
    <w:pPr>
      <w:ind w:left="720"/>
      <w:contextualSpacing/>
    </w:pPr>
  </w:style>
  <w:style w:styleId="Tijeloteksta" w:type="paragraph">
    <w:name w:val="Body Text"/>
    <w:basedOn w:val="Normal"/>
    <w:link w:val="TijelotekstaChar"/>
    <w:rsid w:val="00C209F0"/>
    <w:pPr>
      <w:jc w:val="both"/>
    </w:pPr>
    <w:rPr>
      <w:rFonts w:hAnsi="Times New Roman" w:ascii="Times New Roman"/>
      <w:szCs w:val="24"/>
      <w:lang w:val="hr-HR"/>
    </w:rPr>
  </w:style>
  <w:style w:customStyle="true" w:styleId="TijelotekstaChar" w:type="character">
    <w:name w:val="Tijelo teksta Char"/>
    <w:basedOn w:val="Zadanifontodlomka"/>
    <w:link w:val="Tijeloteksta"/>
    <w:rsid w:val="00C209F0"/>
    <w:rPr>
      <w:rFonts w:cs="Times New Roman" w:eastAsia="Times New Roman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9304D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9304DE"/>
    <w:rPr>
      <w:rFonts w:cs="Times New Roman" w:eastAsia="Times New Roman" w:hAnsi="Arial" w:ascii="Arial"/>
      <w:szCs w:val="20"/>
      <w:lang w:eastAsia="hr-HR" w:val="en-GB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E02AAA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E02AAA"/>
    <w:rPr>
      <w:rFonts w:cs="Tahoma" w:eastAsia="Times New Roman" w:hAnsi="Tahoma" w:ascii="Tahoma"/>
      <w:sz w:val="16"/>
      <w:szCs w:val="16"/>
      <w:lang w:eastAsia="hr-HR" w:val="en-GB"/>
    </w:rPr>
  </w:style>
  <w:style w:styleId="Tekstrezerviranogmjesta" w:type="character">
    <w:name w:val="Placeholder Text"/>
    <w:basedOn w:val="Zadanifontodlomka"/>
    <w:uiPriority w:val="99"/>
    <w:semiHidden/>
    <w:rsid w:val="00BA7D6E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BA7D6E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BA7D6E"/>
    <w:rPr>
      <w:rFonts w:hAnsi="Times New Roman" w:ascii="Times New Roman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BA7D6E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BA7D6E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  <w:style w:styleId="Uvuenotijeloteksta" w:type="paragraph">
    <w:name w:val="Body Text Indent"/>
    <w:basedOn w:val="Normal"/>
    <w:link w:val="UvuenotijelotekstaChar"/>
    <w:rsid w:val="00B57757"/>
    <w:pPr>
      <w:ind w:firstLine="708"/>
      <w:jc w:val="both"/>
    </w:pPr>
    <w:rPr>
      <w:rFonts w:hAnsi="Times New Roman" w:ascii="Times New Roman"/>
      <w:szCs w:val="24"/>
      <w:lang w:val="hr-HR"/>
    </w:rPr>
  </w:style>
  <w:style w:customStyle="true" w:styleId="UvuenotijelotekstaChar" w:type="character">
    <w:name w:val="Uvučeno tijelo teksta Char"/>
    <w:basedOn w:val="Zadanifontodlomka"/>
    <w:link w:val="Uvuenotijeloteksta"/>
    <w:rsid w:val="00B57757"/>
    <w:rPr>
      <w:rFonts w:cs="Times New Roman" w:eastAsia="Times New Roman"/>
      <w:szCs w:val="24"/>
      <w:lang w:eastAsia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Body Text Inden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C209F0"/>
    <w:pPr>
      <w:spacing w:after="0" w:line="240" w:lineRule="auto"/>
    </w:pPr>
    <w:rPr>
      <w:rFonts w:ascii="Arial" w:cs="Times New Roman" w:eastAsia="Times New Roman" w:hAnsi="Arial"/>
      <w:szCs w:val="20"/>
      <w:lang w:eastAsia="hr-HR" w:val="en-GB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C209F0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C209F0"/>
    <w:rPr>
      <w:rFonts w:ascii="Arial" w:cs="Times New Roman" w:eastAsia="Times New Roman" w:hAnsi="Arial"/>
      <w:szCs w:val="20"/>
      <w:lang w:eastAsia="hr-HR" w:val="en-GB"/>
    </w:rPr>
  </w:style>
  <w:style w:styleId="Odlomakpopisa" w:type="paragraph">
    <w:name w:val="List Paragraph"/>
    <w:basedOn w:val="Normal"/>
    <w:uiPriority w:val="34"/>
    <w:qFormat/>
    <w:rsid w:val="00C209F0"/>
    <w:pPr>
      <w:ind w:left="720"/>
      <w:contextualSpacing/>
    </w:pPr>
  </w:style>
  <w:style w:styleId="Tijeloteksta" w:type="paragraph">
    <w:name w:val="Body Text"/>
    <w:basedOn w:val="Normal"/>
    <w:link w:val="TijelotekstaChar"/>
    <w:rsid w:val="00C209F0"/>
    <w:pPr>
      <w:jc w:val="both"/>
    </w:pPr>
    <w:rPr>
      <w:rFonts w:ascii="Times New Roman" w:hAnsi="Times New Roman"/>
      <w:szCs w:val="24"/>
      <w:lang w:val="hr-HR"/>
    </w:rPr>
  </w:style>
  <w:style w:customStyle="1" w:styleId="TijelotekstaChar" w:type="character">
    <w:name w:val="Tijelo teksta Char"/>
    <w:basedOn w:val="Zadanifontodlomka"/>
    <w:link w:val="Tijeloteksta"/>
    <w:rsid w:val="00C209F0"/>
    <w:rPr>
      <w:rFonts w:cs="Times New Roman" w:eastAsia="Times New Roman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9304D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9304DE"/>
    <w:rPr>
      <w:rFonts w:ascii="Arial" w:cs="Times New Roman" w:eastAsia="Times New Roman" w:hAnsi="Arial"/>
      <w:szCs w:val="20"/>
      <w:lang w:eastAsia="hr-HR" w:val="en-GB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E02AA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E02AAA"/>
    <w:rPr>
      <w:rFonts w:ascii="Tahoma" w:cs="Tahoma" w:eastAsia="Times New Roman" w:hAnsi="Tahoma"/>
      <w:sz w:val="16"/>
      <w:szCs w:val="16"/>
      <w:lang w:eastAsia="hr-HR" w:val="en-GB"/>
    </w:rPr>
  </w:style>
  <w:style w:styleId="Tekstrezerviranogmjesta" w:type="character">
    <w:name w:val="Placeholder Text"/>
    <w:basedOn w:val="Zadanifontodlomka"/>
    <w:uiPriority w:val="99"/>
    <w:semiHidden/>
    <w:rsid w:val="00BA7D6E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BA7D6E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BA7D6E"/>
    <w:rPr>
      <w:rFonts w:ascii="Times New Roman" w:hAnsi="Times New Roman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BA7D6E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BA7D6E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  <w:style w:styleId="Uvuenotijeloteksta" w:type="paragraph">
    <w:name w:val="Body Text Indent"/>
    <w:basedOn w:val="Normal"/>
    <w:link w:val="UvuenotijelotekstaChar"/>
    <w:rsid w:val="00B57757"/>
    <w:pPr>
      <w:ind w:firstLine="708"/>
      <w:jc w:val="both"/>
    </w:pPr>
    <w:rPr>
      <w:rFonts w:ascii="Times New Roman" w:hAnsi="Times New Roman"/>
      <w:szCs w:val="24"/>
      <w:lang w:val="hr-HR"/>
    </w:rPr>
  </w:style>
  <w:style w:customStyle="1" w:styleId="UvuenotijelotekstaChar" w:type="character">
    <w:name w:val="Uvučeno tijelo teksta Char"/>
    <w:basedOn w:val="Zadanifontodlomka"/>
    <w:link w:val="Uvuenotijeloteksta"/>
    <w:rsid w:val="00B57757"/>
    <w:rPr>
      <w:rFonts w:cs="Times New Roman" w:eastAsia="Times New Roman"/>
      <w:szCs w:val="24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3. listopada 2018.</izvorni_sadrzaj>
    <derivirana_varijabla naziv="DomainObject.DatumDonosenjaOdluke_1">3. listopada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Vesna</izvorni_sadrzaj>
    <derivirana_varijabla naziv="DomainObject.DonositeljOdluke.Ime_1">Vesna</derivirana_varijabla>
  </DomainObject.DonositeljOdluke.Ime>
  <DomainObject.DonositeljOdluke.Prezime>
    <izvorni_sadrzaj>Sremac-Šoštar</izvorni_sadrzaj>
    <derivirana_varijabla naziv="DomainObject.DonositeljOdluke.Prezime_1">Sremac-Šoštar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2318</izvorni_sadrzaj>
    <derivirana_varijabla naziv="DomainObject.Predmet.Broj_1">2318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14. rujna 2018.</izvorni_sadrzaj>
    <derivirana_varijabla naziv="DomainObject.Predmet.DatumOsnivanja_1">14. rujna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St-2318/2018</izvorni_sadrzaj>
    <derivirana_varijabla naziv="DomainObject.Predmet.OznakaBroj_1">St-2318/2018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FRUCTUS d.o.o.</izvorni_sadrzaj>
    <derivirana_varijabla naziv="DomainObject.Predmet.ProtustrankaFormated_1">  FRUCTUS d.o.o.</derivirana_varijabla>
  </DomainObject.Predmet.ProtustrankaFormated>
  <DomainObject.Predmet.ProtustrankaFormatedOIB>
    <izvorni_sadrzaj>  FRUCTUS d.o.o., OIB 65104739579</izvorni_sadrzaj>
    <derivirana_varijabla naziv="DomainObject.Predmet.ProtustrankaFormatedOIB_1">  FRUCTUS d.o.o., OIB 65104739579</derivirana_varijabla>
  </DomainObject.Predmet.ProtustrankaFormatedOIB>
  <DomainObject.Predmet.ProtustrankaFormatedWithAdress>
    <izvorni_sadrzaj> FRUCTUS d.o.o., Sv. Mihovila 19, 44317 Velika Ludina</izvorni_sadrzaj>
    <derivirana_varijabla naziv="DomainObject.Predmet.ProtustrankaFormatedWithAdress_1"> FRUCTUS d.o.o., Sv. Mihovila 19, 44317 Velika Ludina</derivirana_varijabla>
  </DomainObject.Predmet.ProtustrankaFormatedWithAdress>
  <DomainObject.Predmet.ProtustrankaFormatedWithAdressOIB>
    <izvorni_sadrzaj> FRUCTUS d.o.o., OIB 65104739579, Sv. Mihovila 19, 44317 Velika Ludina</izvorni_sadrzaj>
    <derivirana_varijabla naziv="DomainObject.Predmet.ProtustrankaFormatedWithAdressOIB_1"> FRUCTUS d.o.o., OIB 65104739579, Sv. Mihovila 19, 44317 Velika Ludina</derivirana_varijabla>
  </DomainObject.Predmet.ProtustrankaFormatedWithAdressOIB>
  <DomainObject.Predmet.ProtustrankaWithAdress>
    <izvorni_sadrzaj>FRUCTUS d.o.o. Sv. Mihovila 19, 44317 Velika Ludina</izvorni_sadrzaj>
    <derivirana_varijabla naziv="DomainObject.Predmet.ProtustrankaWithAdress_1">FRUCTUS d.o.o. Sv. Mihovila 19, 44317 Velika Ludina</derivirana_varijabla>
  </DomainObject.Predmet.ProtustrankaWithAdress>
  <DomainObject.Predmet.ProtustrankaWithAdressOIB>
    <izvorni_sadrzaj>FRUCTUS d.o.o., OIB 65104739579, Sv. Mihovila 19, 44317 Velika Ludina</izvorni_sadrzaj>
    <derivirana_varijabla naziv="DomainObject.Predmet.ProtustrankaWithAdressOIB_1">FRUCTUS d.o.o., OIB 65104739579, Sv. Mihovila 19, 44317 Velika Ludina</derivirana_varijabla>
  </DomainObject.Predmet.ProtustrankaWithAdressOIB>
  <DomainObject.Predmet.ProtustrankaNazivFormated>
    <izvorni_sadrzaj>FRUCTUS d.o.o.</izvorni_sadrzaj>
    <derivirana_varijabla naziv="DomainObject.Predmet.ProtustrankaNazivFormated_1">FRUCTUS d.o.o.</derivirana_varijabla>
  </DomainObject.Predmet.ProtustrankaNazivFormated>
  <DomainObject.Predmet.ProtustrankaNazivFormatedOIB>
    <izvorni_sadrzaj>FRUCTUS d.o.o., OIB 65104739579</izvorni_sadrzaj>
    <derivirana_varijabla naziv="DomainObject.Predmet.ProtustrankaNazivFormatedOIB_1">FRUCTUS d.o.o., OIB 65104739579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48. - V. Sremac Šoštar</izvorni_sadrzaj>
    <derivirana_varijabla naziv="DomainObject.Predmet.Referada.Naziv_1">48. - V. Sremac Šoštar</derivirana_varijabla>
  </DomainObject.Predmet.Referada.Naziv>
  <DomainObject.Predmet.Referada.Oznaka>
    <izvorni_sadrzaj>48. </izvorni_sadrzaj>
    <derivirana_varijabla naziv="DomainObject.Predmet.Referada.Oznaka_1">48. </derivirana_varijabla>
  </DomainObject.Predmet.Referada.Oznaka>
  <DomainObject.Predmet.Referada.Prostorija.Naziv>
    <izvorni_sadrzaj>Soba DZ III 66</izvorni_sadrzaj>
    <derivirana_varijabla naziv="DomainObject.Predmet.Referada.Prostorija.Naziv_1">Soba DZ III 66</derivirana_varijabla>
  </DomainObject.Predmet.Referada.Prostorija.Naziv>
  <DomainObject.Predmet.Referada.Prostorija.Oznaka>
    <izvorni_sadrzaj>DZ III 66</izvorni_sadrzaj>
    <derivirana_varijabla naziv="DomainObject.Predmet.Referada.Prostorija.Oznaka_1">DZ III 66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Vesna Sremac-Šoštar</izvorni_sadrzaj>
    <derivirana_varijabla naziv="DomainObject.Predmet.Referada.Sudac_1">Vesna Sremac-Šoštar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FRUCTUS d.o.o.; Zorislav Kiš</izvorni_sadrzaj>
    <derivirana_varijabla naziv="DomainObject.Predmet.StrankaFormated_1">  FRUCTUS d.o.o.; Zorislav Kiš</derivirana_varijabla>
  </DomainObject.Predmet.StrankaFormated>
  <DomainObject.Predmet.StrankaFormatedOIB>
    <izvorni_sadrzaj>  FRUCTUS d.o.o., OIB 65104739579; Zorislav Kiš, OIB 33597174662</izvorni_sadrzaj>
    <derivirana_varijabla naziv="DomainObject.Predmet.StrankaFormatedOIB_1">  FRUCTUS d.o.o., OIB 65104739579; Zorislav Kiš, OIB 33597174662</derivirana_varijabla>
  </DomainObject.Predmet.StrankaFormatedOIB>
  <DomainObject.Predmet.StrankaFormatedWithAdress>
    <izvorni_sadrzaj> FRUCTUS d.o.o., Sv. Mihovila 19, 44317 Velika Ludina; Zorislav Kiš, Cvjetna 13, 44317 Velika Ludina</izvorni_sadrzaj>
    <derivirana_varijabla naziv="DomainObject.Predmet.StrankaFormatedWithAdress_1"> FRUCTUS d.o.o., Sv. Mihovila 19, 44317 Velika Ludina; Zorislav Kiš, Cvjetna 13, 44317 Velika Ludina</derivirana_varijabla>
  </DomainObject.Predmet.StrankaFormatedWithAdress>
  <DomainObject.Predmet.StrankaFormatedWithAdressOIB>
    <izvorni_sadrzaj> FRUCTUS d.o.o., OIB 65104739579, Sv. Mihovila 19, 44317 Velika Ludina; Zorislav Kiš, OIB 33597174662, Cvjetna 13, 44317 Velika Ludina</izvorni_sadrzaj>
    <derivirana_varijabla naziv="DomainObject.Predmet.StrankaFormatedWithAdressOIB_1"> FRUCTUS d.o.o., OIB 65104739579, Sv. Mihovila 19, 44317 Velika Ludina; Zorislav Kiš, OIB 33597174662, Cvjetna 13, 44317 Velika Ludina</derivirana_varijabla>
  </DomainObject.Predmet.StrankaFormatedWithAdressOIB>
  <DomainObject.Predmet.StrankaWithAdress>
    <izvorni_sadrzaj>FRUCTUS d.o.o. Sv. Mihovila 19,44317 Velika Ludina,Zorislav Kiš Cvjetna 13,44317 Velika Ludina</izvorni_sadrzaj>
    <derivirana_varijabla naziv="DomainObject.Predmet.StrankaWithAdress_1">FRUCTUS d.o.o. Sv. Mihovila 19,44317 Velika Ludina,Zorislav Kiš Cvjetna 13,44317 Velika Ludina</derivirana_varijabla>
  </DomainObject.Predmet.StrankaWithAdress>
  <DomainObject.Predmet.StrankaWithAdressOIB>
    <izvorni_sadrzaj>FRUCTUS d.o.o., OIB 65104739579, Sv. Mihovila 19,44317 Velika Ludina,Zorislav Kiš, OIB 33597174662, Cvjetna 13,44317 Velika Ludina</izvorni_sadrzaj>
    <derivirana_varijabla naziv="DomainObject.Predmet.StrankaWithAdressOIB_1">FRUCTUS d.o.o., OIB 65104739579, Sv. Mihovila 19,44317 Velika Ludina,Zorislav Kiš, OIB 33597174662, Cvjetna 13,44317 Velika Ludina</derivirana_varijabla>
  </DomainObject.Predmet.StrankaWithAdressOIB>
  <DomainObject.Predmet.StrankaNazivFormated>
    <izvorni_sadrzaj>FRUCTUS d.o.o.,Zorislav Kiš</izvorni_sadrzaj>
    <derivirana_varijabla naziv="DomainObject.Predmet.StrankaNazivFormated_1">FRUCTUS d.o.o.,Zorislav Kiš</derivirana_varijabla>
  </DomainObject.Predmet.StrankaNazivFormated>
  <DomainObject.Predmet.StrankaNazivFormatedOIB>
    <izvorni_sadrzaj>FRUCTUS d.o.o., OIB 65104739579,Zorislav Kiš, OIB 33597174662</izvorni_sadrzaj>
    <derivirana_varijabla naziv="DomainObject.Predmet.StrankaNazivFormatedOIB_1">FRUCTUS d.o.o., OIB 65104739579,Zorislav Kiš, OIB 33597174662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48. - V. Sremac Šoštar</izvorni_sadrzaj>
    <derivirana_varijabla naziv="DomainObject.Predmet.TrenutnaLokacijaSpisa.Naziv_1">48. - V. Sremac Šoštar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Predstečajni postupak</izvorni_sadrzaj>
    <derivirana_varijabla naziv="DomainObject.Predmet.VrstaSpora.Naziv_1">Predstečajni postupak</derivirana_varijabla>
  </DomainObject.Predmet.VrstaSpora.Naziv>
  <DomainObject.Predmet.Zapisnicar>
    <izvorni_sadrzaj>Matea Bizjak</izvorni_sadrzaj>
    <derivirana_varijabla naziv="DomainObject.Predmet.Zapisnicar_1">Matea Bizjak</derivirana_varijabla>
  </DomainObject.Predmet.Zapisnicar>
  <DomainObject.Predmet.StrankaListFormated>
    <izvorni_sadrzaj>
      <item>FRUCTUS d.o.o.</item>
      <item>Zorislav Kiš</item>
    </izvorni_sadrzaj>
    <derivirana_varijabla naziv="DomainObject.Predmet.StrankaListFormated_1">
      <item>FRUCTUS d.o.o.</item>
      <item>Zorislav Kiš</item>
    </derivirana_varijabla>
  </DomainObject.Predmet.StrankaListFormated>
  <DomainObject.Predmet.StrankaListFormatedOIB>
    <izvorni_sadrzaj>
      <item>FRUCTUS d.o.o., OIB 65104739579</item>
      <item>Zorislav Kiš, OIB 33597174662</item>
    </izvorni_sadrzaj>
    <derivirana_varijabla naziv="DomainObject.Predmet.StrankaListFormatedOIB_1">
      <item>FRUCTUS d.o.o., OIB 65104739579</item>
      <item>Zorislav Kiš, OIB 33597174662</item>
    </derivirana_varijabla>
  </DomainObject.Predmet.StrankaListFormatedOIB>
  <DomainObject.Predmet.StrankaListFormatedWithAdress>
    <izvorni_sadrzaj>
      <item>FRUCTUS d.o.o., Sv. Mihovila 19, 44317 Velika Ludina</item>
      <item>Zorislav Kiš, Cvjetna 13, 44317 Velika Ludina</item>
    </izvorni_sadrzaj>
    <derivirana_varijabla naziv="DomainObject.Predmet.StrankaListFormatedWithAdress_1">
      <item>FRUCTUS d.o.o., Sv. Mihovila 19, 44317 Velika Ludina</item>
      <item>Zorislav Kiš, Cvjetna 13, 44317 Velika Ludina</item>
    </derivirana_varijabla>
  </DomainObject.Predmet.StrankaListFormatedWithAdress>
  <DomainObject.Predmet.StrankaListFormatedWithAdressOIB>
    <izvorni_sadrzaj>
      <item>FRUCTUS d.o.o., OIB 65104739579, Sv. Mihovila 19, 44317 Velika Ludina</item>
      <item>Zorislav Kiš, OIB 33597174662, Cvjetna 13, 44317 Velika Ludina</item>
    </izvorni_sadrzaj>
    <derivirana_varijabla naziv="DomainObject.Predmet.StrankaListFormatedWithAdressOIB_1">
      <item>FRUCTUS d.o.o., OIB 65104739579, Sv. Mihovila 19, 44317 Velika Ludina</item>
      <item>Zorislav Kiš, OIB 33597174662, Cvjetna 13, 44317 Velika Ludina</item>
    </derivirana_varijabla>
  </DomainObject.Predmet.StrankaListFormatedWithAdressOIB>
  <DomainObject.Predmet.StrankaListNazivFormated>
    <izvorni_sadrzaj>
      <item>FRUCTUS d.o.o.</item>
      <item>Zorislav Kiš</item>
    </izvorni_sadrzaj>
    <derivirana_varijabla naziv="DomainObject.Predmet.StrankaListNazivFormated_1">
      <item>FRUCTUS d.o.o.</item>
      <item>Zorislav Kiš</item>
    </derivirana_varijabla>
  </DomainObject.Predmet.StrankaListNazivFormated>
  <DomainObject.Predmet.StrankaListNazivFormatedOIB>
    <izvorni_sadrzaj>
      <item>FRUCTUS d.o.o., OIB 65104739579</item>
      <item>Zorislav Kiš, OIB 33597174662</item>
    </izvorni_sadrzaj>
    <derivirana_varijabla naziv="DomainObject.Predmet.StrankaListNazivFormatedOIB_1">
      <item>FRUCTUS d.o.o., OIB 65104739579</item>
      <item>Zorislav Kiš, OIB 33597174662</item>
    </derivirana_varijabla>
  </DomainObject.Predmet.StrankaListNazivFormatedOIB>
  <DomainObject.Predmet.ProtuStrankaListFormated>
    <izvorni_sadrzaj>
      <item>FRUCTUS d.o.o.</item>
    </izvorni_sadrzaj>
    <derivirana_varijabla naziv="DomainObject.Predmet.ProtuStrankaListFormated_1">
      <item>FRUCTUS d.o.o.</item>
    </derivirana_varijabla>
  </DomainObject.Predmet.ProtuStrankaListFormated>
  <DomainObject.Predmet.ProtuStrankaListFormatedOIB>
    <izvorni_sadrzaj>
      <item>FRUCTUS d.o.o., OIB 65104739579</item>
    </izvorni_sadrzaj>
    <derivirana_varijabla naziv="DomainObject.Predmet.ProtuStrankaListFormatedOIB_1">
      <item>FRUCTUS d.o.o., OIB 65104739579</item>
    </derivirana_varijabla>
  </DomainObject.Predmet.ProtuStrankaListFormatedOIB>
  <DomainObject.Predmet.ProtuStrankaListFormatedWithAdress>
    <izvorni_sadrzaj>
      <item>FRUCTUS d.o.o., Sv. Mihovila 19, 44317 Velika Ludina</item>
    </izvorni_sadrzaj>
    <derivirana_varijabla naziv="DomainObject.Predmet.ProtuStrankaListFormatedWithAdress_1">
      <item>FRUCTUS d.o.o., Sv. Mihovila 19, 44317 Velika Ludina</item>
    </derivirana_varijabla>
  </DomainObject.Predmet.ProtuStrankaListFormatedWithAdress>
  <DomainObject.Predmet.ProtuStrankaListFormatedWithAdressOIB>
    <izvorni_sadrzaj>
      <item>FRUCTUS d.o.o., OIB 65104739579, Sv. Mihovila 19, 44317 Velika Ludina</item>
    </izvorni_sadrzaj>
    <derivirana_varijabla naziv="DomainObject.Predmet.ProtuStrankaListFormatedWithAdressOIB_1">
      <item>FRUCTUS d.o.o., OIB 65104739579, Sv. Mihovila 19, 44317 Velika Ludina</item>
    </derivirana_varijabla>
  </DomainObject.Predmet.ProtuStrankaListFormatedWithAdressOIB>
  <DomainObject.Predmet.ProtuStrankaListNazivFormated>
    <izvorni_sadrzaj>
      <item>FRUCTUS d.o.o.</item>
    </izvorni_sadrzaj>
    <derivirana_varijabla naziv="DomainObject.Predmet.ProtuStrankaListNazivFormated_1">
      <item>FRUCTUS d.o.o.</item>
    </derivirana_varijabla>
  </DomainObject.Predmet.ProtuStrankaListNazivFormated>
  <DomainObject.Predmet.ProtuStrankaListNazivFormatedOIB>
    <izvorni_sadrzaj>
      <item>FRUCTUS d.o.o., OIB 65104739579</item>
    </izvorni_sadrzaj>
    <derivirana_varijabla naziv="DomainObject.Predmet.ProtuStrankaListNazivFormatedOIB_1">
      <item>FRUCTUS d.o.o., OIB 65104739579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3. listopada 2018.</izvorni_sadrzaj>
    <derivirana_varijabla naziv="DomainObject.Datum_1">3. listopada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FRUCTUS d.o.o. i dr.</izvorni_sadrzaj>
    <derivirana_varijabla naziv="DomainObject.Predmet.StrankaIDrugi_1">FRUCTUS d.o.o. i dr.</derivirana_varijabla>
  </DomainObject.Predmet.StrankaIDrugi>
  <DomainObject.Predmet.ProtustrankaIDrugi>
    <izvorni_sadrzaj>FRUCTUS d.o.o.</izvorni_sadrzaj>
    <derivirana_varijabla naziv="DomainObject.Predmet.ProtustrankaIDrugi_1">FRUCTUS d.o.o.</derivirana_varijabla>
  </DomainObject.Predmet.ProtustrankaIDrugi>
  <DomainObject.Predmet.StrankaIDrugiAdressOIB>
    <izvorni_sadrzaj>FRUCTUS d.o.o., OIB 65104739579, Sv. Mihovila 19, 44317 Velika Ludina i dr.</izvorni_sadrzaj>
    <derivirana_varijabla naziv="DomainObject.Predmet.StrankaIDrugiAdressOIB_1">FRUCTUS d.o.o., OIB 65104739579, Sv. Mihovila 19, 44317 Velika Ludina i dr.</derivirana_varijabla>
  </DomainObject.Predmet.StrankaIDrugiAdressOIB>
  <DomainObject.Predmet.ProtustrankaIDrugiAdressOIB>
    <izvorni_sadrzaj>FRUCTUS d.o.o., OIB 65104739579, Sv. Mihovila 19, 44317 Velika Ludina</izvorni_sadrzaj>
    <derivirana_varijabla naziv="DomainObject.Predmet.ProtustrankaIDrugiAdressOIB_1">FRUCTUS d.o.o., OIB 65104739579, Sv. Mihovila 19, 44317 Velika Ludina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FRUCTUS d.o.o.</item>
      <item>FRUCTUS d.o.o.</item>
      <item>Zorislav Kiš</item>
    </izvorni_sadrzaj>
    <derivirana_varijabla naziv="DomainObject.Predmet.SudioniciListNaziv_1">
      <item>FRUCTUS d.o.o.</item>
      <item>FRUCTUS d.o.o.</item>
      <item>Zorislav Kiš</item>
    </derivirana_varijabla>
  </DomainObject.Predmet.SudioniciListNaziv>
  <DomainObject.Predmet.SudioniciListAdressOIB>
    <izvorni_sadrzaj>
      <item>FRUCTUS d.o.o., OIB 65104739579, Sv. Mihovila 19,44317 Velika Ludina</item>
      <item>FRUCTUS d.o.o., OIB 65104739579, Sv. Mihovila 19,44317 Velika Ludina</item>
      <item>Zorislav Kiš, OIB 33597174662, Cvjetna 13,44317 Velika Ludina</item>
    </izvorni_sadrzaj>
    <derivirana_varijabla naziv="DomainObject.Predmet.SudioniciListAdressOIB_1">
      <item>FRUCTUS d.o.o., OIB 65104739579, Sv. Mihovila 19,44317 Velika Ludina</item>
      <item>FRUCTUS d.o.o., OIB 65104739579, Sv. Mihovila 19,44317 Velika Ludina</item>
      <item>Zorislav Kiš, OIB 33597174662, Cvjetna 13,44317 Velika Ludina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65104739579</item>
      <item>, OIB 65104739579</item>
      <item>, OIB 33597174662</item>
    </izvorni_sadrzaj>
    <derivirana_varijabla naziv="DomainObject.Predmet.SudioniciListNazivOIB_1">
      <item>, OIB 65104739579</item>
      <item>, OIB 65104739579</item>
      <item>, OIB 33597174662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Zdravko Frleta, OIB 16983053469, Brune Bušića 40, 10020 Novi Zagreb – Zapad</item>
    </izvorni_sadrzaj>
    <derivirana_varijabla naziv="DomainObject.Predmet.StecajniUpraviteljiListAddressOIB_1">
      <item>Zdravko Frleta, OIB 16983053469, Brune Bušića 40, 10020 Novi Zagreb – Zapad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3</properties:Pages>
  <properties:Words>875</properties:Words>
  <properties:Characters>4861</properties:Characters>
  <properties:Lines>130</properties:Lines>
  <properties:Paragraphs>38</properties:Paragraphs>
  <properties:TotalTime>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5789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2018-10-03T12:26:00Z</dcterms:created>
  <dc:creator>Ana Brlek</dc:creator>
  <cp:lastModifiedBy>Matea Bizjak</cp:lastModifiedBy>
  <cp:lastPrinted>2018-10-03T12:34:00Z</cp:lastPrinted>
  <dcterms:modified xmlns:xsi="http://www.w3.org/2001/XMLSchema-instance" xsi:type="dcterms:W3CDTF">2018-10-03T12:34:00Z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BrojStranica" pid="3" fmtid="{D5CDD505-2E9C-101B-9397-08002B2CF9AE}">
    <vt:i4>3</vt:i4>
  </prop:property>
  <prop:property name="Naslov" pid="4" fmtid="{D5CDD505-2E9C-101B-9397-08002B2CF9AE}">
    <vt:lpwstr>Odluka - Rješenje (St-2318-18-otvaranje_predstečajnog_postupka-novi_zakon.docx)</vt:lpwstr>
  </prop:property>
  <prop:property name="CC_coloring" pid="5" fmtid="{D5CDD505-2E9C-101B-9397-08002B2CF9AE}">
    <vt:bool>false</vt:bool>
  </prop:property>
</prop:Properties>
</file>