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4886bc" w14:paraId="d4886bc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CB6984">
        <w:rPr>
          <w:b/>
          <w:lang w:val="hr-HR"/>
        </w:rPr>
        <w:t>1382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CB6984">
        <w:rPr>
          <w:lang w:val="hr-HR"/>
        </w:rPr>
        <w:t>AKRIL d.o.o. Solin, Zoranićeva 10, OIB: 44873360261, MBS: 060262831</w:t>
      </w:r>
      <w:r w:rsidR="001D69E5">
        <w:rPr>
          <w:lang w:val="hr-HR"/>
        </w:rPr>
        <w:t xml:space="preserve">, dana </w:t>
      </w:r>
      <w:r w:rsidR="00D23609">
        <w:rPr>
          <w:lang w:val="hr-HR"/>
        </w:rPr>
        <w:t>10</w:t>
      </w:r>
      <w:r w:rsidR="00204791">
        <w:rPr>
          <w:lang w:val="hr-HR"/>
        </w:rPr>
        <w:t xml:space="preserve">. </w:t>
      </w:r>
      <w:r w:rsidR="00C74FFE">
        <w:rPr>
          <w:lang w:val="hr-HR"/>
        </w:rPr>
        <w:t>travnja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>
      <w:pPr>
        <w:rPr>
          <w:lang w:val="hr-HR"/>
        </w:rPr>
      </w:pPr>
    </w:p>
    <w:p w:rsidRDefault="001D69E5" w:rsidP="00D4027A" w:rsidR="001D69E5" w:rsidRPr="00FA2E5A">
      <w:pPr>
        <w:rPr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CB6984">
        <w:rPr>
          <w:lang w:val="hr-HR"/>
        </w:rPr>
        <w:t>AKRIL d.o.o. Solin, Zoranićeva 10, OIB: 44873360261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CB6984">
        <w:rPr>
          <w:lang w:val="hr-HR"/>
        </w:rPr>
        <w:t>0</w:t>
      </w:r>
      <w:r w:rsidR="00865A4B">
        <w:rPr>
          <w:lang w:val="hr-HR"/>
        </w:rPr>
        <w:t>7</w:t>
      </w:r>
      <w:r w:rsidR="00EF59B0">
        <w:rPr>
          <w:lang w:val="hr-HR"/>
        </w:rPr>
        <w:t>.06.2016</w:t>
      </w:r>
      <w:r>
        <w:rPr>
          <w:lang w:val="hr-HR"/>
        </w:rPr>
        <w:t>. god.</w:t>
      </w:r>
      <w:r w:rsidR="00966AF3">
        <w:rPr>
          <w:lang w:val="hr-HR"/>
        </w:rPr>
        <w:t>, na temelju odredbe čl. 444.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CB6984">
        <w:rPr>
          <w:lang w:val="hr-HR"/>
        </w:rPr>
        <w:t>AKRIL d.o.o. Solin, Zoranićeva 10</w:t>
      </w:r>
      <w:r>
        <w:rPr>
          <w:lang w:val="hr-HR"/>
        </w:rPr>
        <w:t>.</w:t>
      </w:r>
    </w:p>
    <w:p w:rsidRDefault="001D69E5" w:rsidP="001D69E5" w:rsidR="001D69E5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>
        <w:rPr>
          <w:lang w:val="hr-HR"/>
        </w:rPr>
        <w:t>da dužnik na dan 1. rujna 2015.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CB6984">
        <w:rPr>
          <w:lang w:val="hr-HR"/>
        </w:rPr>
        <w:t>1288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CB6984">
        <w:rPr>
          <w:lang w:val="hr-HR"/>
        </w:rPr>
        <w:t>1.802.517,42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EF59B0">
        <w:rPr>
          <w:lang w:val="hr-HR"/>
        </w:rPr>
        <w:t>16. siječnja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dana </w:t>
      </w:r>
      <w:r w:rsidR="00CB6984">
        <w:rPr>
          <w:lang w:val="hr-HR"/>
        </w:rPr>
        <w:t>2</w:t>
      </w:r>
      <w:r w:rsidR="00EF59B0">
        <w:rPr>
          <w:lang w:val="hr-HR"/>
        </w:rPr>
        <w:t>7. siječnja 2017</w:t>
      </w:r>
      <w:r w:rsidRPr="00874DE6">
        <w:rPr>
          <w:lang w:val="hr-HR"/>
        </w:rPr>
        <w:t>. godine</w:t>
      </w:r>
      <w:r w:rsidR="00481DB9">
        <w:rPr>
          <w:lang w:val="hr-HR"/>
        </w:rPr>
        <w:t>,</w:t>
      </w:r>
      <w:r w:rsidRPr="00874DE6">
        <w:rPr>
          <w:lang w:val="hr-HR"/>
        </w:rPr>
        <w:t xml:space="preserve">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 w:rsidR="00C74FFE">
        <w:rPr>
          <w:lang w:val="hr-HR"/>
        </w:rPr>
        <w:t>, navodeći da prema dužniku</w:t>
      </w:r>
      <w:r>
        <w:rPr>
          <w:lang w:val="hr-HR"/>
        </w:rPr>
        <w:t xml:space="preserve"> </w:t>
      </w:r>
      <w:r w:rsidRPr="00874DE6">
        <w:rPr>
          <w:lang w:val="hr-HR"/>
        </w:rPr>
        <w:t xml:space="preserve">ima </w:t>
      </w:r>
      <w:r w:rsidR="00C74FFE">
        <w:rPr>
          <w:lang w:val="hr-HR"/>
        </w:rPr>
        <w:t>tražbinu</w:t>
      </w:r>
      <w:r w:rsidRPr="00874DE6">
        <w:rPr>
          <w:lang w:val="hr-HR"/>
        </w:rPr>
        <w:t xml:space="preserve"> u iznosu od </w:t>
      </w:r>
      <w:r w:rsidR="00C74FFE">
        <w:rPr>
          <w:lang w:val="hr-HR"/>
        </w:rPr>
        <w:t>493.372,73</w:t>
      </w:r>
      <w:r>
        <w:rPr>
          <w:lang w:val="hr-HR"/>
        </w:rPr>
        <w:t xml:space="preserve"> kn, </w:t>
      </w:r>
      <w:r w:rsidR="00C74FFE">
        <w:rPr>
          <w:lang w:val="hr-HR"/>
        </w:rPr>
        <w:t>koja se temelji na knjigovodstvenom i kontrolnom praćenju stanja računa dužnika kao poreznog o</w:t>
      </w:r>
      <w:r w:rsidR="00481DB9">
        <w:rPr>
          <w:lang w:val="hr-HR"/>
        </w:rPr>
        <w:t>bveznika i koju tražbinu dužnik</w:t>
      </w:r>
      <w:r w:rsidR="00C74FFE">
        <w:rPr>
          <w:lang w:val="hr-HR"/>
        </w:rPr>
        <w:t xml:space="preserve"> nije podmirio. U privitku tog prijedloga,</w:t>
      </w:r>
      <w:r w:rsidR="00481DB9">
        <w:rPr>
          <w:lang w:val="hr-HR"/>
        </w:rPr>
        <w:t xml:space="preserve"> a</w:t>
      </w:r>
      <w:r w:rsidR="00C74FFE">
        <w:rPr>
          <w:lang w:val="hr-HR"/>
        </w:rPr>
        <w:t xml:space="preserve"> </w:t>
      </w:r>
      <w:r w:rsidR="00481DB9">
        <w:rPr>
          <w:lang w:val="hr-HR"/>
        </w:rPr>
        <w:t xml:space="preserve">kao dokaz vjerojatnosti postojanja tražbine prema dužniku, </w:t>
      </w:r>
      <w:r w:rsidR="00C74FFE">
        <w:rPr>
          <w:lang w:val="hr-HR"/>
        </w:rPr>
        <w:t xml:space="preserve">predlagatelj je dostavio </w:t>
      </w:r>
      <w:r w:rsidR="00481DB9">
        <w:rPr>
          <w:lang w:val="hr-HR"/>
        </w:rPr>
        <w:t>podat</w:t>
      </w:r>
      <w:r w:rsidR="00C74FFE">
        <w:rPr>
          <w:lang w:val="hr-HR"/>
        </w:rPr>
        <w:t>ke</w:t>
      </w:r>
      <w:r>
        <w:rPr>
          <w:lang w:val="hr-HR"/>
        </w:rPr>
        <w:t xml:space="preserve"> Porezne uprave o stanju računa dužnika kao poreznog obveznika na dan </w:t>
      </w:r>
      <w:r w:rsidR="00EF59B0">
        <w:rPr>
          <w:lang w:val="hr-HR"/>
        </w:rPr>
        <w:t>17. siječnja</w:t>
      </w:r>
      <w:r w:rsidRPr="00874DE6">
        <w:rPr>
          <w:lang w:val="hr-HR"/>
        </w:rPr>
        <w:t xml:space="preserve"> 201</w:t>
      </w:r>
      <w:r w:rsidR="00EF59B0"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 xml:space="preserve">, </w:t>
      </w:r>
      <w:r w:rsidR="00481DB9">
        <w:rPr>
          <w:lang w:val="hr-HR"/>
        </w:rPr>
        <w:t>a isto tako je dostavio i</w:t>
      </w:r>
      <w:r w:rsidRPr="00874DE6">
        <w:rPr>
          <w:lang w:val="hr-HR"/>
        </w:rPr>
        <w:t xml:space="preserve"> </w:t>
      </w:r>
      <w:r w:rsidR="00481DB9">
        <w:rPr>
          <w:lang w:val="hr-HR"/>
        </w:rPr>
        <w:t>godišnji financijski izvještaj</w:t>
      </w:r>
      <w:r>
        <w:rPr>
          <w:lang w:val="hr-HR"/>
        </w:rPr>
        <w:t xml:space="preserve"> dužnika za 201</w:t>
      </w:r>
      <w:r w:rsidR="00CB6984">
        <w:rPr>
          <w:lang w:val="hr-HR"/>
        </w:rPr>
        <w:t>1</w:t>
      </w:r>
      <w:r>
        <w:rPr>
          <w:lang w:val="hr-HR"/>
        </w:rPr>
        <w:t xml:space="preserve">. godinu. </w:t>
      </w:r>
    </w:p>
    <w:p w:rsidRDefault="00481DB9" w:rsidP="00204791" w:rsidR="00481DB9" w:rsidRPr="00874DE6">
      <w:pPr>
        <w:ind w:firstLine="708"/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 w:rsidR="00C74FFE"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D23609">
        <w:rPr>
          <w:lang w:val="hr-HR"/>
        </w:rPr>
        <w:t>10</w:t>
      </w:r>
      <w:r>
        <w:rPr>
          <w:lang w:val="hr-HR"/>
        </w:rPr>
        <w:t xml:space="preserve">. </w:t>
      </w:r>
      <w:r w:rsidR="00C74FFE">
        <w:rPr>
          <w:lang w:val="hr-HR"/>
        </w:rPr>
        <w:t>travnja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874DE6"/>
    <w:p w:rsidRDefault="00204791" w:rsidP="00204791" w:rsidR="00204791" w:rsidRPr="00874DE6"/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481DB9">
      <w:pPr>
        <w:jc w:val="both"/>
        <w:rPr>
          <w:sz w:val="32"/>
          <w:szCs w:val="32"/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481DB9" w:rsidR="00E14AE2" w:rsidRPr="00FA2E5A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B16214" w:rsidRPr="00B16214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CB6984">
      <w:t>1382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53C14"/>
    <w:rsid w:val="00062AEB"/>
    <w:rsid w:val="00063C3A"/>
    <w:rsid w:val="000666DB"/>
    <w:rsid w:val="00083BAB"/>
    <w:rsid w:val="00094B4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1DB9"/>
    <w:rsid w:val="004866B9"/>
    <w:rsid w:val="0049066C"/>
    <w:rsid w:val="00496762"/>
    <w:rsid w:val="004A6CA0"/>
    <w:rsid w:val="004D23AF"/>
    <w:rsid w:val="00520266"/>
    <w:rsid w:val="00520582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A51CD"/>
    <w:rsid w:val="007A74B6"/>
    <w:rsid w:val="00832F97"/>
    <w:rsid w:val="00865A4B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653D9"/>
    <w:rsid w:val="00A83CF1"/>
    <w:rsid w:val="00A97762"/>
    <w:rsid w:val="00AA1815"/>
    <w:rsid w:val="00AC4892"/>
    <w:rsid w:val="00B16214"/>
    <w:rsid w:val="00B347F0"/>
    <w:rsid w:val="00B6615F"/>
    <w:rsid w:val="00B92F0D"/>
    <w:rsid w:val="00BB4965"/>
    <w:rsid w:val="00BF6161"/>
    <w:rsid w:val="00C30FC8"/>
    <w:rsid w:val="00C435B4"/>
    <w:rsid w:val="00C5093E"/>
    <w:rsid w:val="00C70806"/>
    <w:rsid w:val="00C74FFE"/>
    <w:rsid w:val="00CB6984"/>
    <w:rsid w:val="00CC1B3F"/>
    <w:rsid w:val="00CE1BBC"/>
    <w:rsid w:val="00D230DD"/>
    <w:rsid w:val="00D23609"/>
    <w:rsid w:val="00D3407D"/>
    <w:rsid w:val="00D4027A"/>
    <w:rsid w:val="00D4418F"/>
    <w:rsid w:val="00D47B51"/>
    <w:rsid w:val="00D6076B"/>
    <w:rsid w:val="00D74C99"/>
    <w:rsid w:val="00DC1C24"/>
    <w:rsid w:val="00E14AE2"/>
    <w:rsid w:val="00E6013F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1621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16214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16214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16214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16214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1621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6214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16214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16214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16214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1382</izvorni_sadrzaj>
    <derivirana_varijabla naziv="DomainObject.Predmet.Broj_1">1382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lipnja 2016.</izvorni_sadrzaj>
    <derivirana_varijabla naziv="DomainObject.Predmet.DatumOsnivanja_1">10.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St-1382/2016</izvorni_sadrzaj>
    <derivirana_varijabla naziv="DomainObject.Predmet.OznakaBroj_1">St-1382/2016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AKRIL d.o.o., za proizvodnju i trgovinu</izvorni_sadrzaj>
    <derivirana_varijabla naziv="DomainObject.Predmet.ProtustrankaFormated_1">  AKRIL d.o.o., za proizvodnju i trgovinu</derivirana_varijabla>
  </DomainObject.Predmet.ProtustrankaFormated>
  <DomainObject.Predmet.ProtustrankaFormatedOIB>
    <izvorni_sadrzaj>  AKRIL d.o.o., za proizvodnju i trgovinu, OIB 44873360261</izvorni_sadrzaj>
    <derivirana_varijabla naziv="DomainObject.Predmet.ProtustrankaFormatedOIB_1">  AKRIL d.o.o., za proizvodnju i trgovinu, OIB 44873360261</derivirana_varijabla>
  </DomainObject.Predmet.ProtustrankaFormatedOIB>
  <DomainObject.Predmet.ProtustrankaFormatedWithAdress>
    <izvorni_sadrzaj> AKRIL d.o.o., za proizvodnju i trgovinu, Zoranićeva 10, 21210 Solin</izvorni_sadrzaj>
    <derivirana_varijabla naziv="DomainObject.Predmet.ProtustrankaFormatedWithAdress_1"> AKRIL d.o.o., za proizvodnju i trgovinu, Zoranićeva 10, 21210 Solin</derivirana_varijabla>
  </DomainObject.Predmet.ProtustrankaFormatedWithAdress>
  <DomainObject.Predmet.ProtustrankaFormatedWithAdressOIB>
    <izvorni_sadrzaj> AKRIL d.o.o., za proizvodnju i trgovinu, OIB 44873360261, Zoranićeva 10, 21210 Solin</izvorni_sadrzaj>
    <derivirana_varijabla naziv="DomainObject.Predmet.ProtustrankaFormatedWithAdressOIB_1"> AKRIL d.o.o., za proizvodnju i trgovinu, OIB 44873360261, Zoranićeva 10, 21210 Solin</derivirana_varijabla>
  </DomainObject.Predmet.ProtustrankaFormatedWithAdressOIB>
  <DomainObject.Predmet.ProtustrankaWithAdress>
    <izvorni_sadrzaj>AKRIL d.o.o., za proizvodnju i trgovinu Zoranićeva 10, 21210 Solin</izvorni_sadrzaj>
    <derivirana_varijabla naziv="DomainObject.Predmet.ProtustrankaWithAdress_1">AKRIL d.o.o., za proizvodnju i trgovinu Zoranićeva 10, 21210 Solin</derivirana_varijabla>
  </DomainObject.Predmet.ProtustrankaWithAdress>
  <DomainObject.Predmet.ProtustrankaWithAdressOIB>
    <izvorni_sadrzaj>AKRIL d.o.o., za proizvodnju i trgovinu, OIB 44873360261, Zoranićeva 10, 21210 Solin</izvorni_sadrzaj>
    <derivirana_varijabla naziv="DomainObject.Predmet.ProtustrankaWithAdressOIB_1">AKRIL d.o.o., za proizvodnju i trgovinu, OIB 44873360261, Zoranićeva 10, 21210 Solin</derivirana_varijabla>
  </DomainObject.Predmet.ProtustrankaWithAdressOIB>
  <DomainObject.Predmet.ProtustrankaNazivFormated>
    <izvorni_sadrzaj>AKRIL d.o.o., za proizvodnju i trgovinu</izvorni_sadrzaj>
    <derivirana_varijabla naziv="DomainObject.Predmet.ProtustrankaNazivFormated_1">AKRIL d.o.o., za proizvodnju i trgovinu</derivirana_varijabla>
  </DomainObject.Predmet.ProtustrankaNazivFormated>
  <DomainObject.Predmet.ProtustrankaNazivFormatedOIB>
    <izvorni_sadrzaj>AKRIL d.o.o., za proizvodnju i trgovinu, OIB 44873360261</izvorni_sadrzaj>
    <derivirana_varijabla naziv="DomainObject.Predmet.ProtustrankaNazivFormatedOIB_1">AKRIL d.o.o., za proizvodnju i trgovinu, OIB 44873360261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ŽUPANIJSKO DRŽAVNO ODVJETNIŠVO</izvorni_sadrzaj>
    <derivirana_varijabla naziv="DomainObject.Predmet.StrankaFormated_1">  FINANCIJSKA AGENCIJA, RC SPLIT; ŽUPANIJSKO DRŽAVNO ODVJETNIŠVO</derivirana_varijabla>
  </DomainObject.Predmet.StrankaFormated>
  <DomainObject.Predmet.StrankaFormatedOIB>
    <izvorni_sadrzaj>  FINANCIJSKA AGENCIJA, RC SPLIT, OIB 85821130368; ŽUPANIJSKO DRŽAVNO ODVJETNIŠVO, OIB 70793241859</izvorni_sadrzaj>
    <derivirana_varijabla naziv="DomainObject.Predmet.StrankaFormatedOIB_1">  FINANCIJSKA AGENCIJA, RC SPLIT, OIB 85821130368; ŽUPANIJSKO DRŽAVNO ODVJETNIŠVO, OIB 70793241859</derivirana_varijabla>
  </DomainObject.Predmet.StrankaFormatedOIB>
  <DomainObject.Predmet.StrankaFormatedWithAdress>
    <izvorni_sadrzaj> FINANCIJSKA AGENCIJA, RC SPLIT, Mažuranićevo šetalište 24 b, 21000 Split; ŽUPANIJSKO DRŽAVNO ODVJETNIŠVO, Gundulićeva 29a, 21000 Split</izvorni_sadrzaj>
    <derivirana_varijabla naziv="DomainObject.Predmet.StrankaFormatedWithAdress_1"> FINANCIJSKA AGENCIJA, RC SPLIT, Mažuranićevo šetalište 24 b, 21000 Split; ŽUPANIJSKO DRŽAVNO ODVJETNIŠVO, Gundulićeva 29a, 21000 Split</derivirana_varijabla>
  </DomainObject.Predmet.StrankaFormatedWithAdress>
  <DomainObject.Predmet.StrankaFormatedWithAdressOIB>
    <izvorni_sadrzaj> FINANCIJSKA AGENCIJA, RC SPLIT, OIB 85821130368, Mažuranićevo šetalište 24 b, 21000 Split; ŽUPANIJSKO DRŽAVNO ODVJETNIŠVO, OIB 70793241859, Gundulićeva 29a, 21000 Split</izvorni_sadrzaj>
    <derivirana_varijabla naziv="DomainObject.Predmet.StrankaFormatedWithAdressOIB_1"> FINANCIJSKA AGENCIJA, RC SPLIT, OIB 85821130368, Mažuranićevo šetalište 24 b, 21000 Split; ŽUPANIJSKO DRŽAVNO ODVJETNIŠVO, OIB 70793241859, Gundulićeva 29a, 21000 Split</derivirana_varijabla>
  </DomainObject.Predmet.StrankaFormatedWithAdressOIB>
  <DomainObject.Predmet.StrankaWithAdress>
    <izvorni_sadrzaj>FINANCIJSKA AGENCIJA, RC SPLIT Mažuranićevo šetalište 24 b,21000 Split,ŽUPANIJSKO DRŽAVNO ODVJETNIŠVO Gundulićeva 29a,21000 Split</izvorni_sadrzaj>
    <derivirana_varijabla naziv="DomainObject.Predmet.StrankaWithAdress_1">FINANCIJSKA AGENCIJA, RC SPLIT Mažuranićevo šetalište 24 b,21000 Split,ŽUPANIJSKO DRŽAVNO ODVJETNIŠVO Gundulićeva 29a,21000 Split</derivirana_varijabla>
  </DomainObject.Predmet.StrankaWithAdress>
  <DomainObject.Predmet.StrankaWithAdressOIB>
    <izvorni_sadrzaj>FINANCIJSKA AGENCIJA, RC SPLIT, OIB 85821130368, Mažuranićevo šetalište 24 b,21000 Split,ŽUPANIJSKO DRŽAVNO ODVJETNIŠVO, OIB 70793241859, Gundulićeva 29a,21000 Split</izvorni_sadrzaj>
    <derivirana_varijabla naziv="DomainObject.Predmet.StrankaWithAdressOIB_1">FINANCIJSKA AGENCIJA, RC SPLIT, OIB 85821130368, Mažuranićevo šetalište 24 b,21000 Split,ŽUPANIJSKO DRŽAVNO ODVJETNIŠVO, OIB 70793241859, Gundulićeva 29a,21000 Split</derivirana_varijabla>
  </DomainObject.Predmet.StrankaWithAdressOIB>
  <DomainObject.Predmet.StrankaNazivFormated>
    <izvorni_sadrzaj>FINANCIJSKA AGENCIJA, RC SPLIT,ŽUPANIJSKO DRŽAVNO ODVJETNIŠVO</izvorni_sadrzaj>
    <derivirana_varijabla naziv="DomainObject.Predmet.StrankaNazivFormated_1">FINANCIJSKA AGENCIJA, RC SPLIT,ŽUPANIJSKO DRŽAVNO ODVJETNIŠVO</derivirana_varijabla>
  </DomainObject.Predmet.StrankaNazivFormated>
  <DomainObject.Predmet.StrankaNazivFormatedOIB>
    <izvorni_sadrzaj>FINANCIJSKA AGENCIJA, RC SPLIT, OIB 85821130368,ŽUPANIJSKO DRŽAVNO ODVJETNIŠVO, OIB 70793241859</izvorni_sadrzaj>
    <derivirana_varijabla naziv="DomainObject.Predmet.StrankaNazivFormatedOIB_1">FINANCIJSKA AGENCIJA, RC SPLIT, OIB 85821130368,ŽUPANIJSKO DRŽAVNO ODVJETNIŠVO, OIB 70793241859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1802517.42</izvorni_sadrzaj>
    <derivirana_varijabla naziv="DomainObject.Predmet.TrenutnaVrijednost_1">1802517.42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ŽUPANIJSKO DRŽAVNO ODVJETNIŠVO</item>
    </izvorni_sadrzaj>
    <derivirana_varijabla naziv="DomainObject.Predmet.StrankaListFormated_1">
      <item>FINANCIJSKA AGENCIJA, RC SPLIT</item>
      <item>ŽUPANIJSKO DRŽAVNO ODVJETNIŠVO</item>
    </derivirana_varijabla>
  </DomainObject.Predmet.StrankaListFormated>
  <DomainObject.Predmet.StrankaListFormatedOIB>
    <izvorni_sadrzaj>
      <item>FINANCIJSKA AGENCIJA, RC SPLIT, OIB 85821130368</item>
      <item>ŽUPANIJSKO DRŽAVNO ODVJETNIŠVO, OIB 70793241859</item>
    </izvorni_sadrzaj>
    <derivirana_varijabla naziv="DomainObject.Predmet.StrankaListFormatedOIB_1">
      <item>FINANCIJSKA AGENCIJA, RC SPLIT, OIB 85821130368</item>
      <item>ŽUPANIJSKO DRŽAVNO ODVJETNIŠVO, OIB 70793241859</item>
    </derivirana_varijabla>
  </DomainObject.Predmet.StrankaListFormatedOIB>
  <DomainObject.Predmet.StrankaListFormatedWithAdress>
    <izvorni_sadrzaj>
      <item>FINANCIJSKA AGENCIJA, RC SPLIT, Mažuranićevo šetalište 24 b, 21000 Split</item>
      <item>ŽUPANIJSKO DRŽAVNO ODVJETNIŠVO, Gundulićeva 29a, 21000 Split</item>
    </izvorni_sadrzaj>
    <derivirana_varijabla naziv="DomainObject.Predmet.StrankaListFormatedWithAdress_1">
      <item>FINANCIJSKA AGENCIJA, RC SPLIT, Mažuranićevo šetalište 24 b, 21000 Split</item>
      <item>ŽUPANIJSKO DRŽAVNO ODVJETNIŠVO, Gundulićeva 29a,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ŽUPANIJSKO DRŽAVNO ODVJETNIŠVO, OIB 70793241859, Gundulićeva 29a, 21000 Split</item>
    </izvorni_sadrzaj>
    <derivirana_varijabla naziv="DomainObject.Predmet.StrankaListFormatedWithAdressOIB_1">
      <item>FINANCIJSKA AGENCIJA, RC SPLIT, OIB 85821130368, Mažuranićevo šetalište 24 b, 21000 Split</item>
      <item>ŽUPANIJSKO DRŽAVNO ODVJETNIŠVO, OIB 70793241859, Gundulićeva 29a, 21000 Split</item>
    </derivirana_varijabla>
  </DomainObject.Predmet.StrankaListFormatedWithAdressOIB>
  <DomainObject.Predmet.StrankaListNazivFormated>
    <izvorni_sadrzaj>
      <item>FINANCIJSKA AGENCIJA, RC SPLIT</item>
      <item>ŽUPANIJSKO DRŽAVNO ODVJETNIŠVO</item>
    </izvorni_sadrzaj>
    <derivirana_varijabla naziv="DomainObject.Predmet.StrankaListNazivFormated_1">
      <item>FINANCIJSKA AGENCIJA, RC SPLIT</item>
      <item>ŽUPANIJSKO DRŽAVNO ODVJETNIŠVO</item>
    </derivirana_varijabla>
  </DomainObject.Predmet.StrankaListNazivFormated>
  <DomainObject.Predmet.StrankaListNazivFormatedOIB>
    <izvorni_sadrzaj>
      <item>FINANCIJSKA AGENCIJA, RC SPLIT, OIB 85821130368</item>
      <item>ŽUPANIJSKO DRŽAVNO ODVJETNIŠVO, OIB 70793241859</item>
    </izvorni_sadrzaj>
    <derivirana_varijabla naziv="DomainObject.Predmet.StrankaListNazivFormatedOIB_1">
      <item>FINANCIJSKA AGENCIJA, RC SPLIT, OIB 85821130368</item>
      <item>ŽUPANIJSKO DRŽAVNO ODVJETNIŠVO, OIB 70793241859</item>
    </derivirana_varijabla>
  </DomainObject.Predmet.StrankaListNazivFormatedOIB>
  <DomainObject.Predmet.ProtuStrankaListFormated>
    <izvorni_sadrzaj>
      <item>AKRIL d.o.o., za proizvodnju i trgovinu</item>
    </izvorni_sadrzaj>
    <derivirana_varijabla naziv="DomainObject.Predmet.ProtuStrankaListFormated_1">
      <item>AKRIL d.o.o., za proizvodnju i trgovinu</item>
    </derivirana_varijabla>
  </DomainObject.Predmet.ProtuStrankaListFormated>
  <DomainObject.Predmet.ProtuStrankaListFormatedOIB>
    <izvorni_sadrzaj>
      <item>AKRIL d.o.o., za proizvodnju i trgovinu, OIB 44873360261</item>
    </izvorni_sadrzaj>
    <derivirana_varijabla naziv="DomainObject.Predmet.ProtuStrankaListFormatedOIB_1">
      <item>AKRIL d.o.o., za proizvodnju i trgovinu, OIB 44873360261</item>
    </derivirana_varijabla>
  </DomainObject.Predmet.ProtuStrankaListFormatedOIB>
  <DomainObject.Predmet.ProtuStrankaListFormatedWithAdress>
    <izvorni_sadrzaj>
      <item>AKRIL d.o.o., za proizvodnju i trgovinu, Zoranićeva 10, 21210 Solin</item>
    </izvorni_sadrzaj>
    <derivirana_varijabla naziv="DomainObject.Predmet.ProtuStrankaListFormatedWithAdress_1">
      <item>AKRIL d.o.o., za proizvodnju i trgovinu, Zoranićeva 10, 21210 Solin</item>
    </derivirana_varijabla>
  </DomainObject.Predmet.ProtuStrankaListFormatedWithAdress>
  <DomainObject.Predmet.ProtuStrankaListFormatedWithAdressOIB>
    <izvorni_sadrzaj>
      <item>AKRIL d.o.o., za proizvodnju i trgovinu, OIB 44873360261, Zoranićeva 10, 21210 Solin</item>
    </izvorni_sadrzaj>
    <derivirana_varijabla naziv="DomainObject.Predmet.ProtuStrankaListFormatedWithAdressOIB_1">
      <item>AKRIL d.o.o., za proizvodnju i trgovinu, OIB 44873360261, Zoranićeva 10, 21210 Solin</item>
    </derivirana_varijabla>
  </DomainObject.Predmet.ProtuStrankaListFormatedWithAdressOIB>
  <DomainObject.Predmet.ProtuStrankaListNazivFormated>
    <izvorni_sadrzaj>
      <item>AKRIL d.o.o., za proizvodnju i trgovinu</item>
    </izvorni_sadrzaj>
    <derivirana_varijabla naziv="DomainObject.Predmet.ProtuStrankaListNazivFormated_1">
      <item>AKRIL d.o.o., za proizvodnju i trgovinu</item>
    </derivirana_varijabla>
  </DomainObject.Predmet.ProtuStrankaListNazivFormated>
  <DomainObject.Predmet.ProtuStrankaListNazivFormatedOIB>
    <izvorni_sadrzaj>
      <item>AKRIL d.o.o., za proizvodnju i trgovinu, OIB 44873360261</item>
    </izvorni_sadrzaj>
    <derivirana_varijabla naziv="DomainObject.Predmet.ProtuStrankaListNazivFormatedOIB_1">
      <item>AKRIL d.o.o., za proizvodnju i trgovinu, OIB 44873360261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AKRIL d.o.o., za proizvodnju i trgovinu</izvorni_sadrzaj>
    <derivirana_varijabla naziv="DomainObject.Predmet.ProtustrankaIDrugi_1">AKRIL d.o.o., za proizvodnju i trgovinu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AKRIL d.o.o., za proizvodnju i trgovinu, OIB 44873360261, Zoranićeva 10, 21210 Solin</izvorni_sadrzaj>
    <derivirana_varijabla naziv="DomainObject.Predmet.ProtustrankaIDrugiAdressOIB_1">AKRIL d.o.o., za proizvodnju i trgovinu, OIB 44873360261, Zoranićeva 10,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AKRIL d.o.o., za proizvodnju i trgovinu</item>
      <item>FINANCIJSKA AGENCIJA, RC SPLIT</item>
      <item>ŽUPANIJSKO DRŽAVNO ODVJETNIŠVO</item>
    </izvorni_sadrzaj>
    <derivirana_varijabla naziv="DomainObject.Predmet.SudioniciListNaziv_1">
      <item>AKRIL d.o.o., za proizvodnju i trgovinu</item>
      <item>FINANCIJSKA AGENCIJA, RC SPLIT</item>
      <item>ŽUPANIJSKO DRŽAVNO ODVJETNIŠVO</item>
    </derivirana_varijabla>
  </DomainObject.Predmet.SudioniciListNaziv>
  <DomainObject.Predmet.SudioniciListAdressOIB>
    <izvorni_sadrzaj>
      <item>AKRIL d.o.o., za proizvodnju i trgovinu, OIB 44873360261, Zoranićeva 10,21210 Solin</item>
      <item>FINANCIJSKA AGENCIJA, RC SPLIT, OIB 85821130368, Mažuranićevo šetalište 24 b,21000 Split</item>
      <item>ŽUPANIJSKO DRŽAVNO ODVJETNIŠVO, OIB 70793241859, Gundulićeva 29a,21000 Split</item>
    </izvorni_sadrzaj>
    <derivirana_varijabla naziv="DomainObject.Predmet.SudioniciListAdressOIB_1">
      <item>AKRIL d.o.o., za proizvodnju i trgovinu, OIB 44873360261, Zoranićeva 10,21210 Solin</item>
      <item>FINANCIJSKA AGENCIJA, RC SPLIT, OIB 85821130368, Mažuranićevo šetalište 24 b,21000 Split</item>
      <item>ŽUPANIJSKO DRŽAVNO ODVJETNIŠVO,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44873360261</item>
      <item>, OIB 85821130368</item>
      <item>, OIB 70793241859</item>
    </izvorni_sadrzaj>
    <derivirana_varijabla naziv="DomainObject.Predmet.SudioniciListNazivOIB_1">
      <item>, OIB 44873360261</item>
      <item>, OIB 85821130368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542AEE7-0964-418E-A540-6A4BE96E94D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782</properties:Words>
  <properties:Characters>4266</properties:Characters>
  <properties:Lines>97</properties:Lines>
  <properties:Paragraphs>28</properties:Paragraphs>
  <properties:TotalTime>55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2017-04-10T10:46:00Z</cp:lastPrinted>
  <dcterms:modified xmlns:xsi="http://www.w3.org/2001/XMLSchema-instance" xsi:type="dcterms:W3CDTF">2017-04-10T11:07:00Z</dcterms:modified>
  <cp:revision>30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