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967D6" w:rsidR="00436463" w:rsidP="00A967D6" w:rsidRDefault="004C056B" w14:paraId="49B5380D" w14:textId="77777777">
      <w:pPr>
        <w:pStyle w:val="Bezproreda"/>
        <w15:collapsed w:val="false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786BB7">
        <w:rPr>
          <w:rFonts w:ascii="Arial" w:hAnsi="Arial" w:cs="Arial"/>
          <w:noProof/>
        </w:rPr>
        <w:drawing>
          <wp:inline distT="0" distB="0" distL="0" distR="0">
            <wp:extent cx="525145" cy="67564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967D6" w:rsidR="006B0B45" w:rsidP="00A967D6" w:rsidRDefault="006B0B45" w14:paraId="483425FC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>Republika Hrvatska</w:t>
      </w:r>
    </w:p>
    <w:p w:rsidRPr="00A967D6" w:rsidR="0085751C" w:rsidP="00A967D6" w:rsidRDefault="006B0B45" w14:paraId="13A21788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>Općinski sud u Vinkovcima</w:t>
      </w:r>
    </w:p>
    <w:p w:rsidRPr="00A967D6" w:rsidR="000B1FFE" w:rsidP="00A967D6" w:rsidRDefault="00710ADB" w14:paraId="4C6D6DDC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>Prekršajni odjel</w:t>
      </w:r>
    </w:p>
    <w:p w:rsidRPr="00A967D6" w:rsidR="0085751C" w:rsidP="00A967D6" w:rsidRDefault="0085751C" w14:paraId="1D1C6645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Vinkovci, </w:t>
      </w:r>
      <w:r w:rsidRPr="00A967D6" w:rsidR="00197577">
        <w:rPr>
          <w:rFonts w:ascii="Arial" w:hAnsi="Arial" w:cs="Arial"/>
        </w:rPr>
        <w:t>Vladimira Nazora 4</w:t>
      </w:r>
    </w:p>
    <w:p w:rsidRPr="00A967D6" w:rsidR="00E869EB" w:rsidP="00A967D6" w:rsidRDefault="0085751C" w14:paraId="658C1445" w14:textId="53412392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                          </w:t>
      </w:r>
      <w:r w:rsidR="00A967D6">
        <w:rPr>
          <w:rFonts w:ascii="Arial" w:hAnsi="Arial" w:cs="Arial"/>
        </w:rPr>
        <w:tab/>
      </w:r>
      <w:r w:rsidR="00A967D6">
        <w:rPr>
          <w:rFonts w:ascii="Arial" w:hAnsi="Arial" w:cs="Arial"/>
        </w:rPr>
        <w:tab/>
      </w:r>
      <w:r w:rsidR="00A967D6">
        <w:rPr>
          <w:rFonts w:ascii="Arial" w:hAnsi="Arial" w:cs="Arial"/>
        </w:rPr>
        <w:tab/>
      </w:r>
      <w:r w:rsidR="00A967D6">
        <w:rPr>
          <w:rFonts w:ascii="Arial" w:hAnsi="Arial" w:cs="Arial"/>
        </w:rPr>
        <w:tab/>
      </w:r>
      <w:r w:rsidR="00A967D6">
        <w:rPr>
          <w:rFonts w:ascii="Arial" w:hAnsi="Arial" w:cs="Arial"/>
        </w:rPr>
        <w:tab/>
      </w:r>
      <w:r w:rsidR="00A967D6">
        <w:rPr>
          <w:rFonts w:ascii="Arial" w:hAnsi="Arial" w:cs="Arial"/>
        </w:rPr>
        <w:tab/>
      </w:r>
      <w:r w:rsid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>Broj:</w:t>
      </w:r>
      <w:r w:rsidRPr="00A967D6" w:rsidR="003E44A2">
        <w:rPr>
          <w:rFonts w:ascii="Arial" w:hAnsi="Arial" w:cs="Arial"/>
        </w:rPr>
        <w:t xml:space="preserve"> </w:t>
      </w:r>
      <w:r w:rsidRPr="00A967D6" w:rsidR="000B1FFE">
        <w:rPr>
          <w:rFonts w:ascii="Arial" w:hAnsi="Arial" w:cs="Arial"/>
        </w:rPr>
        <w:t xml:space="preserve"> Pp</w:t>
      </w:r>
      <w:r w:rsidR="001C79AB">
        <w:rPr>
          <w:rFonts w:ascii="Arial" w:hAnsi="Arial" w:cs="Arial"/>
        </w:rPr>
        <w:t>-</w:t>
      </w:r>
      <w:r w:rsidRPr="001C79AB" w:rsidR="001C79AB">
        <w:rPr>
          <w:rFonts w:ascii="Arial" w:hAnsi="Arial" w:cs="Arial"/>
        </w:rPr>
        <w:t>1452/2026-</w:t>
      </w:r>
      <w:r w:rsidR="005243DF">
        <w:rPr>
          <w:rFonts w:ascii="Arial" w:hAnsi="Arial" w:cs="Arial"/>
        </w:rPr>
        <w:t>7</w:t>
      </w:r>
    </w:p>
    <w:p w:rsidRPr="00A967D6" w:rsidR="00F02DAB" w:rsidP="00A967D6" w:rsidRDefault="00F02DAB" w14:paraId="49F2858A" w14:textId="77777777">
      <w:pPr>
        <w:pStyle w:val="Bezproreda"/>
        <w:rPr>
          <w:rFonts w:ascii="Arial" w:hAnsi="Arial" w:cs="Arial"/>
        </w:rPr>
      </w:pPr>
    </w:p>
    <w:p w:rsidRPr="00A967D6" w:rsidR="00436463" w:rsidP="00A967D6" w:rsidRDefault="00436463" w14:paraId="77F9DD3D" w14:textId="77777777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U   I M E   R E P U B L I K E   H R V A T S K E</w:t>
      </w:r>
    </w:p>
    <w:p w:rsidRPr="00A967D6" w:rsidR="00E869EB" w:rsidP="00A967D6" w:rsidRDefault="00E869EB" w14:paraId="47A972C2" w14:textId="77777777">
      <w:pPr>
        <w:pStyle w:val="Bezproreda"/>
        <w:rPr>
          <w:rFonts w:ascii="Arial" w:hAnsi="Arial" w:cs="Arial"/>
        </w:rPr>
      </w:pPr>
    </w:p>
    <w:p w:rsidRPr="00A967D6" w:rsidR="0085751C" w:rsidP="00A967D6" w:rsidRDefault="00436463" w14:paraId="4AA45138" w14:textId="77777777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P R E S U D A</w:t>
      </w:r>
    </w:p>
    <w:p w:rsidRPr="00A967D6" w:rsidR="0085751C" w:rsidP="00A967D6" w:rsidRDefault="0085751C" w14:paraId="1CCCBBE5" w14:textId="77777777">
      <w:pPr>
        <w:pStyle w:val="Bezproreda"/>
        <w:rPr>
          <w:rFonts w:ascii="Arial" w:hAnsi="Arial" w:cs="Arial"/>
        </w:rPr>
      </w:pPr>
    </w:p>
    <w:p w:rsidRPr="00A967D6" w:rsidR="00E869EB" w:rsidP="00A967D6" w:rsidRDefault="00B61DE2" w14:paraId="7550FEE7" w14:textId="77777777">
      <w:pPr>
        <w:pStyle w:val="Bezproreda"/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 xml:space="preserve">Općinski sud </w:t>
      </w:r>
      <w:r w:rsidRPr="00A967D6" w:rsidR="000B1FFE">
        <w:rPr>
          <w:rFonts w:ascii="Arial" w:hAnsi="Arial" w:cs="Arial"/>
        </w:rPr>
        <w:t xml:space="preserve">u </w:t>
      </w:r>
      <w:r w:rsidRPr="00A967D6" w:rsidR="0085751C">
        <w:rPr>
          <w:rFonts w:ascii="Arial" w:hAnsi="Arial" w:cs="Arial"/>
        </w:rPr>
        <w:t xml:space="preserve">Vinkovcima po sucu  Nadi Mišić  uz sudjelovanje zapisničara </w:t>
      </w:r>
      <w:r w:rsidR="0010370B">
        <w:rPr>
          <w:rFonts w:ascii="Arial" w:hAnsi="Arial" w:cs="Arial"/>
        </w:rPr>
        <w:t>Andree Šikić</w:t>
      </w:r>
      <w:r w:rsidRPr="00A967D6" w:rsidR="0085751C">
        <w:rPr>
          <w:rFonts w:ascii="Arial" w:hAnsi="Arial" w:cs="Arial"/>
        </w:rPr>
        <w:t>,</w:t>
      </w:r>
      <w:r w:rsidRPr="00A967D6" w:rsidR="008247A9">
        <w:rPr>
          <w:rFonts w:ascii="Arial" w:hAnsi="Arial" w:cs="Arial"/>
        </w:rPr>
        <w:t xml:space="preserve"> u prekršajnom postupku protiv </w:t>
      </w:r>
      <w:r w:rsidRPr="00A967D6" w:rsidR="00D52EA1">
        <w:rPr>
          <w:rFonts w:ascii="Arial" w:hAnsi="Arial" w:cs="Arial"/>
        </w:rPr>
        <w:t>okrivljen</w:t>
      </w:r>
      <w:r w:rsidRPr="00A967D6" w:rsidR="00A2595F">
        <w:rPr>
          <w:rFonts w:ascii="Arial" w:hAnsi="Arial" w:cs="Arial"/>
        </w:rPr>
        <w:t>ika</w:t>
      </w:r>
      <w:r w:rsidRPr="00A967D6" w:rsidR="00D52EA1">
        <w:rPr>
          <w:rFonts w:ascii="Arial" w:hAnsi="Arial" w:cs="Arial"/>
        </w:rPr>
        <w:t xml:space="preserve"> </w:t>
      </w:r>
      <w:r w:rsidR="0010370B">
        <w:rPr>
          <w:rFonts w:ascii="Arial" w:hAnsi="Arial" w:cs="Arial"/>
        </w:rPr>
        <w:t>Pere Čolić</w:t>
      </w:r>
      <w:r w:rsidRPr="00A967D6" w:rsidR="00D52EA1">
        <w:rPr>
          <w:rFonts w:ascii="Arial" w:hAnsi="Arial" w:cs="Arial"/>
        </w:rPr>
        <w:t>,</w:t>
      </w:r>
      <w:r w:rsidRPr="00A967D6" w:rsidR="003E44A2">
        <w:rPr>
          <w:rFonts w:ascii="Arial" w:hAnsi="Arial" w:cs="Arial"/>
        </w:rPr>
        <w:t xml:space="preserve"> zbog prekršaja iz </w:t>
      </w:r>
      <w:r w:rsidRPr="00A967D6" w:rsidR="000513AD">
        <w:rPr>
          <w:rFonts w:ascii="Arial" w:hAnsi="Arial" w:cs="Arial"/>
        </w:rPr>
        <w:t>članka</w:t>
      </w:r>
      <w:r w:rsidRPr="00A967D6" w:rsidR="00411DCF">
        <w:rPr>
          <w:rFonts w:ascii="Arial" w:hAnsi="Arial" w:cs="Arial"/>
        </w:rPr>
        <w:t xml:space="preserve"> </w:t>
      </w:r>
      <w:r w:rsidR="0010370B">
        <w:rPr>
          <w:rFonts w:ascii="Arial" w:hAnsi="Arial" w:cs="Arial"/>
        </w:rPr>
        <w:t xml:space="preserve">199. stavak 7. </w:t>
      </w:r>
      <w:r w:rsidRPr="0010370B" w:rsidR="0010370B">
        <w:rPr>
          <w:rFonts w:ascii="Arial" w:hAnsi="Arial" w:cs="Arial"/>
        </w:rPr>
        <w:t>Zakona o sigurnosti prometa na cestama („Narodne novine“ broj: 67/08, 48/10, 74/11, 80/13, 92/14, 64/15, 108/17, 70/19, 42/20, 85/22, 114/22, 133/23, 145/24)</w:t>
      </w:r>
      <w:r w:rsidRPr="00A967D6" w:rsidR="0085751C">
        <w:rPr>
          <w:rFonts w:ascii="Arial" w:hAnsi="Arial" w:cs="Arial"/>
        </w:rPr>
        <w:t>, p</w:t>
      </w:r>
      <w:r w:rsidRPr="00A967D6" w:rsidR="00436463">
        <w:rPr>
          <w:rFonts w:ascii="Arial" w:hAnsi="Arial" w:cs="Arial"/>
        </w:rPr>
        <w:t>ovodom</w:t>
      </w:r>
      <w:r w:rsidRPr="00A967D6" w:rsidR="004604EA">
        <w:rPr>
          <w:rFonts w:ascii="Arial" w:hAnsi="Arial" w:cs="Arial"/>
        </w:rPr>
        <w:t xml:space="preserve"> prigovora okrivljen</w:t>
      </w:r>
      <w:r w:rsidRPr="00A967D6" w:rsidR="00A2595F">
        <w:rPr>
          <w:rFonts w:ascii="Arial" w:hAnsi="Arial" w:cs="Arial"/>
        </w:rPr>
        <w:t>ika</w:t>
      </w:r>
      <w:r w:rsidRPr="00A967D6" w:rsidR="004604EA">
        <w:rPr>
          <w:rFonts w:ascii="Arial" w:hAnsi="Arial" w:cs="Arial"/>
        </w:rPr>
        <w:t xml:space="preserve"> protiv prekršajnog naloga </w:t>
      </w:r>
      <w:r w:rsidRPr="0010370B" w:rsidR="0010370B">
        <w:rPr>
          <w:rFonts w:ascii="Arial" w:hAnsi="Arial" w:cs="Arial"/>
        </w:rPr>
        <w:t xml:space="preserve">PU Vukovarsko-srijemske, PP Vinkovci, klasa: 211-07/26-1/6892,  </w:t>
      </w:r>
      <w:proofErr w:type="spellStart"/>
      <w:r w:rsidRPr="0010370B" w:rsidR="0010370B">
        <w:rPr>
          <w:rFonts w:ascii="Arial" w:hAnsi="Arial" w:cs="Arial"/>
        </w:rPr>
        <w:t>Ur.broj</w:t>
      </w:r>
      <w:proofErr w:type="spellEnd"/>
      <w:r w:rsidRPr="0010370B" w:rsidR="0010370B">
        <w:rPr>
          <w:rFonts w:ascii="Arial" w:hAnsi="Arial" w:cs="Arial"/>
        </w:rPr>
        <w:t xml:space="preserve"> 511-15-10-26-1 od  23.travnja 2026. godine</w:t>
      </w:r>
      <w:r w:rsidRPr="00A967D6" w:rsidR="00B332E8">
        <w:rPr>
          <w:rFonts w:ascii="Arial" w:hAnsi="Arial" w:cs="Arial"/>
        </w:rPr>
        <w:t xml:space="preserve">, </w:t>
      </w:r>
      <w:r w:rsidRPr="00A967D6" w:rsidR="00E869EB">
        <w:rPr>
          <w:rFonts w:ascii="Arial" w:hAnsi="Arial" w:cs="Arial"/>
        </w:rPr>
        <w:t xml:space="preserve">nakon održane glavne javne rasprave dana </w:t>
      </w:r>
      <w:r w:rsidR="00C86621">
        <w:rPr>
          <w:rFonts w:ascii="Arial" w:hAnsi="Arial" w:cs="Arial"/>
        </w:rPr>
        <w:t>29</w:t>
      </w:r>
      <w:r w:rsidRPr="0010370B" w:rsidR="0010370B">
        <w:rPr>
          <w:rFonts w:ascii="Arial" w:hAnsi="Arial" w:cs="Arial"/>
        </w:rPr>
        <w:t>.</w:t>
      </w:r>
      <w:r w:rsidR="00C86621">
        <w:rPr>
          <w:rFonts w:ascii="Arial" w:hAnsi="Arial" w:cs="Arial"/>
        </w:rPr>
        <w:t xml:space="preserve"> </w:t>
      </w:r>
      <w:r w:rsidRPr="0010370B" w:rsidR="0010370B">
        <w:rPr>
          <w:rFonts w:ascii="Arial" w:hAnsi="Arial" w:cs="Arial"/>
        </w:rPr>
        <w:t>rujna 2026</w:t>
      </w:r>
      <w:r w:rsidR="0010370B">
        <w:rPr>
          <w:rFonts w:ascii="Arial" w:hAnsi="Arial" w:cs="Arial"/>
        </w:rPr>
        <w:t>.</w:t>
      </w:r>
      <w:r w:rsidRPr="00A967D6" w:rsidR="00E869EB">
        <w:rPr>
          <w:rFonts w:ascii="Arial" w:hAnsi="Arial" w:cs="Arial"/>
        </w:rPr>
        <w:t xml:space="preserve"> godine, u nazočnosti okrivljen</w:t>
      </w:r>
      <w:r w:rsidRPr="00A967D6" w:rsidR="00A2595F">
        <w:rPr>
          <w:rFonts w:ascii="Arial" w:hAnsi="Arial" w:cs="Arial"/>
        </w:rPr>
        <w:t>ika</w:t>
      </w:r>
      <w:r w:rsidRPr="00A967D6" w:rsidR="00E869EB">
        <w:rPr>
          <w:rFonts w:ascii="Arial" w:hAnsi="Arial" w:cs="Arial"/>
        </w:rPr>
        <w:t xml:space="preserve">, dana </w:t>
      </w:r>
      <w:r w:rsidR="00C86621">
        <w:rPr>
          <w:rFonts w:ascii="Arial" w:hAnsi="Arial" w:cs="Arial"/>
        </w:rPr>
        <w:t>29</w:t>
      </w:r>
      <w:r w:rsidRPr="0010370B" w:rsidR="0010370B">
        <w:rPr>
          <w:rFonts w:ascii="Arial" w:hAnsi="Arial" w:cs="Arial"/>
        </w:rPr>
        <w:t>.</w:t>
      </w:r>
      <w:r w:rsidR="00C86621">
        <w:rPr>
          <w:rFonts w:ascii="Arial" w:hAnsi="Arial" w:cs="Arial"/>
        </w:rPr>
        <w:t xml:space="preserve"> </w:t>
      </w:r>
      <w:r w:rsidRPr="0010370B" w:rsidR="0010370B">
        <w:rPr>
          <w:rFonts w:ascii="Arial" w:hAnsi="Arial" w:cs="Arial"/>
        </w:rPr>
        <w:t>rujna 2026</w:t>
      </w:r>
      <w:r w:rsidR="0010370B">
        <w:rPr>
          <w:rFonts w:ascii="Arial" w:hAnsi="Arial" w:cs="Arial"/>
        </w:rPr>
        <w:t>.</w:t>
      </w:r>
      <w:r w:rsidRPr="00A967D6" w:rsidR="00E869EB">
        <w:rPr>
          <w:rFonts w:ascii="Arial" w:hAnsi="Arial" w:cs="Arial"/>
        </w:rPr>
        <w:t xml:space="preserve"> godine, objavio je i</w:t>
      </w:r>
    </w:p>
    <w:p w:rsidRPr="00A967D6" w:rsidR="00E309F1" w:rsidP="00A967D6" w:rsidRDefault="00E309F1" w14:paraId="3F4FE565" w14:textId="77777777">
      <w:pPr>
        <w:pStyle w:val="Bezproreda"/>
        <w:rPr>
          <w:rFonts w:ascii="Arial" w:hAnsi="Arial" w:cs="Arial"/>
        </w:rPr>
      </w:pPr>
    </w:p>
    <w:p w:rsidRPr="00A967D6" w:rsidR="0085751C" w:rsidP="00A967D6" w:rsidRDefault="00436463" w14:paraId="772028BB" w14:textId="77777777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p r e s u d i o    j  e</w:t>
      </w:r>
    </w:p>
    <w:p w:rsidRPr="00A967D6" w:rsidR="0085751C" w:rsidP="00A967D6" w:rsidRDefault="0085751C" w14:paraId="27C7945B" w14:textId="77777777">
      <w:pPr>
        <w:pStyle w:val="Bezproreda"/>
        <w:rPr>
          <w:rFonts w:ascii="Arial" w:hAnsi="Arial" w:cs="Arial"/>
        </w:rPr>
      </w:pPr>
    </w:p>
    <w:p w:rsidRPr="00F96F77" w:rsidR="00C86621" w:rsidP="00C86621" w:rsidRDefault="0085751C" w14:paraId="2E933BCE" w14:textId="77777777">
      <w:pPr>
        <w:ind w:firstLine="708"/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>Okrivljen</w:t>
      </w:r>
      <w:r w:rsidRPr="00A967D6" w:rsidR="002B086E">
        <w:rPr>
          <w:rFonts w:ascii="Arial" w:hAnsi="Arial" w:cs="Arial"/>
        </w:rPr>
        <w:t>ik</w:t>
      </w:r>
      <w:r w:rsidRPr="00A967D6" w:rsidR="0015649C">
        <w:rPr>
          <w:rFonts w:ascii="Arial" w:hAnsi="Arial" w:cs="Arial"/>
        </w:rPr>
        <w:t xml:space="preserve">: </w:t>
      </w:r>
      <w:r w:rsidRPr="00F96F77" w:rsidR="00C86621">
        <w:rPr>
          <w:rFonts w:ascii="Arial" w:hAnsi="Arial" w:cs="Arial"/>
        </w:rPr>
        <w:t>Pero Čolić, sin Milenka i Ljiljane, OIB: 41848248938, rođen 30.8.1979. u Vinkovcima, s prebivalištem u Vinkovcima, Josipa Runjanina 8B, oženjen, dvoje djece, državljanin RH, kuhar, zaposlen, mjesečna primanja 2500 eura, vlasnik kuće, nije kažnjavan</w:t>
      </w:r>
    </w:p>
    <w:p w:rsidRPr="00A967D6" w:rsidR="001C4B24" w:rsidP="00A967D6" w:rsidRDefault="001C4B24" w14:paraId="616A1205" w14:textId="77777777">
      <w:pPr>
        <w:pStyle w:val="Bezproreda"/>
        <w:rPr>
          <w:rFonts w:ascii="Arial" w:hAnsi="Arial" w:cs="Arial"/>
        </w:rPr>
      </w:pPr>
    </w:p>
    <w:p w:rsidRPr="00C06A2D" w:rsidR="00C86621" w:rsidP="00C86621" w:rsidRDefault="00C86621" w14:paraId="3D422EE5" w14:textId="77777777">
      <w:pPr>
        <w:jc w:val="center"/>
        <w:rPr>
          <w:rFonts w:ascii="Arial" w:hAnsi="Arial" w:cs="Arial"/>
        </w:rPr>
      </w:pPr>
      <w:r w:rsidRPr="00C06A2D">
        <w:rPr>
          <w:rFonts w:ascii="Arial" w:hAnsi="Arial" w:cs="Arial"/>
        </w:rPr>
        <w:t xml:space="preserve">k r i v   j e </w:t>
      </w:r>
    </w:p>
    <w:p w:rsidRPr="00C06A2D" w:rsidR="00C86621" w:rsidP="00C86621" w:rsidRDefault="00C86621" w14:paraId="2F0DE24E" w14:textId="77777777">
      <w:pPr>
        <w:jc w:val="both"/>
        <w:rPr>
          <w:rFonts w:ascii="Arial" w:hAnsi="Arial" w:cs="Arial"/>
        </w:rPr>
      </w:pPr>
    </w:p>
    <w:p w:rsidRPr="00847A9E" w:rsidR="00C86621" w:rsidP="00C86621" w:rsidRDefault="00C86621" w14:paraId="42AF9F6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  </w:t>
      </w:r>
      <w:r w:rsidRPr="00847A9E">
        <w:rPr>
          <w:rFonts w:ascii="Arial" w:hAnsi="Arial" w:cs="Arial"/>
        </w:rPr>
        <w:t xml:space="preserve">što je dana </w:t>
      </w:r>
      <w:r>
        <w:rPr>
          <w:rFonts w:ascii="Arial" w:hAnsi="Arial" w:cs="Arial"/>
        </w:rPr>
        <w:t>23</w:t>
      </w:r>
      <w:r w:rsidRPr="00847A9E">
        <w:rPr>
          <w:rFonts w:ascii="Arial" w:hAnsi="Arial" w:cs="Arial"/>
        </w:rPr>
        <w:t>.</w:t>
      </w:r>
      <w:r>
        <w:rPr>
          <w:rFonts w:ascii="Arial" w:hAnsi="Arial" w:cs="Arial"/>
        </w:rPr>
        <w:t>travnja 2026.</w:t>
      </w:r>
      <w:r w:rsidRPr="00847A9E">
        <w:rPr>
          <w:rFonts w:ascii="Arial" w:hAnsi="Arial" w:cs="Arial"/>
        </w:rPr>
        <w:t xml:space="preserve"> godine u </w:t>
      </w:r>
      <w:r>
        <w:rPr>
          <w:rFonts w:ascii="Arial" w:hAnsi="Arial" w:cs="Arial"/>
        </w:rPr>
        <w:t>01:27 sati u Vinkovcima, u ulici</w:t>
      </w:r>
      <w:r w:rsidRPr="00847A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Ivana Gorana Kovačića 63,</w:t>
      </w:r>
      <w:r w:rsidRPr="00847A9E">
        <w:rPr>
          <w:rFonts w:ascii="Arial" w:hAnsi="Arial" w:cs="Arial"/>
        </w:rPr>
        <w:t xml:space="preserve"> upravljao </w:t>
      </w:r>
      <w:r>
        <w:rPr>
          <w:rFonts w:ascii="Arial" w:hAnsi="Arial" w:cs="Arial"/>
        </w:rPr>
        <w:t>vozilom M1 marke Renault</w:t>
      </w:r>
      <w:r w:rsidRPr="00847A9E">
        <w:rPr>
          <w:rFonts w:ascii="Arial" w:hAnsi="Arial" w:cs="Arial"/>
        </w:rPr>
        <w:t xml:space="preserve"> reg. oznake VK </w:t>
      </w:r>
      <w:r>
        <w:rPr>
          <w:rFonts w:ascii="Arial" w:hAnsi="Arial" w:cs="Arial"/>
        </w:rPr>
        <w:t xml:space="preserve">655 FU, a u krvi je imao alkohola 1,30 g/kg, odnosno odgovarajući iznos miligrama u litri izdahnutog zraka, </w:t>
      </w:r>
      <w:r w:rsidRPr="00847A9E">
        <w:rPr>
          <w:rFonts w:ascii="Arial" w:hAnsi="Arial" w:cs="Arial"/>
        </w:rPr>
        <w:t xml:space="preserve"> </w:t>
      </w:r>
    </w:p>
    <w:p w:rsidRPr="00C06A2D" w:rsidR="00C86621" w:rsidP="00C86621" w:rsidRDefault="00C86621" w14:paraId="66822C4B" w14:textId="77777777">
      <w:pPr>
        <w:jc w:val="both"/>
        <w:rPr>
          <w:rFonts w:ascii="Arial" w:hAnsi="Arial" w:cs="Arial"/>
        </w:rPr>
      </w:pPr>
    </w:p>
    <w:p w:rsidRPr="00C06A2D" w:rsidR="00C86621" w:rsidP="00C86621" w:rsidRDefault="00C86621" w14:paraId="2AEA343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čime je počinio prekršaj iz članka</w:t>
      </w:r>
      <w:r w:rsidRPr="00C06A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199. stavka</w:t>
      </w:r>
      <w:r w:rsidRPr="00C06A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</w:t>
      </w:r>
      <w:r w:rsidRPr="00C06A2D">
        <w:rPr>
          <w:rFonts w:ascii="Arial" w:hAnsi="Arial" w:cs="Arial"/>
        </w:rPr>
        <w:t>. Zakona o sigurnosti prometa na cestama („Narodne novine“ broj: 67/08, 48/10, 74/11, 80/13, 92/14, 64/15, 108/17,</w:t>
      </w:r>
      <w:r>
        <w:rPr>
          <w:rFonts w:ascii="Arial" w:hAnsi="Arial" w:cs="Arial"/>
        </w:rPr>
        <w:t xml:space="preserve"> </w:t>
      </w:r>
      <w:r w:rsidRPr="00C06A2D">
        <w:rPr>
          <w:rFonts w:ascii="Arial" w:hAnsi="Arial" w:cs="Arial"/>
        </w:rPr>
        <w:t>70/19</w:t>
      </w:r>
      <w:r>
        <w:rPr>
          <w:rFonts w:ascii="Arial" w:hAnsi="Arial" w:cs="Arial"/>
        </w:rPr>
        <w:t>, 42/20, 85/22, 114/22, 133/23, 145/24</w:t>
      </w:r>
      <w:r w:rsidRPr="00C06A2D">
        <w:rPr>
          <w:rFonts w:ascii="Arial" w:hAnsi="Arial" w:cs="Arial"/>
        </w:rPr>
        <w:t>)</w:t>
      </w:r>
    </w:p>
    <w:p w:rsidRPr="00C06A2D" w:rsidR="00C86621" w:rsidP="00C86621" w:rsidRDefault="00C86621" w14:paraId="75E18B80" w14:textId="77777777">
      <w:pPr>
        <w:jc w:val="both"/>
        <w:rPr>
          <w:rFonts w:ascii="Arial" w:hAnsi="Arial" w:cs="Arial"/>
        </w:rPr>
      </w:pPr>
    </w:p>
    <w:p w:rsidR="00C86621" w:rsidP="00C86621" w:rsidRDefault="00C86621" w14:paraId="68B19AD1" w14:textId="77777777">
      <w:pPr>
        <w:jc w:val="both"/>
        <w:rPr>
          <w:rFonts w:ascii="Arial" w:hAnsi="Arial" w:cs="Arial"/>
        </w:rPr>
      </w:pPr>
      <w:r w:rsidRPr="00C06A2D">
        <w:rPr>
          <w:rFonts w:ascii="Arial" w:hAnsi="Arial" w:cs="Arial"/>
        </w:rPr>
        <w:t>pa mu se stoga, temelje</w:t>
      </w:r>
      <w:r>
        <w:rPr>
          <w:rFonts w:ascii="Arial" w:hAnsi="Arial" w:cs="Arial"/>
        </w:rPr>
        <w:t>m istog propisa</w:t>
      </w:r>
    </w:p>
    <w:p w:rsidRPr="00C06A2D" w:rsidR="00C86621" w:rsidP="00C86621" w:rsidRDefault="00C86621" w14:paraId="008D44BB" w14:textId="77777777">
      <w:pPr>
        <w:jc w:val="both"/>
        <w:rPr>
          <w:rFonts w:ascii="Arial" w:hAnsi="Arial" w:cs="Arial"/>
        </w:rPr>
      </w:pPr>
    </w:p>
    <w:p w:rsidR="00C86621" w:rsidP="00F73AB9" w:rsidRDefault="00C86621" w14:paraId="469276A0" w14:textId="77777777">
      <w:pPr>
        <w:jc w:val="center"/>
        <w:rPr>
          <w:rFonts w:ascii="Arial" w:hAnsi="Arial" w:cs="Arial"/>
        </w:rPr>
      </w:pPr>
      <w:r w:rsidRPr="00C06A2D">
        <w:rPr>
          <w:rFonts w:ascii="Arial" w:hAnsi="Arial" w:cs="Arial"/>
        </w:rPr>
        <w:t>i z r i č e</w:t>
      </w:r>
    </w:p>
    <w:p w:rsidR="00C86621" w:rsidP="00C86621" w:rsidRDefault="00C86621" w14:paraId="7BDDB6E8" w14:textId="77777777">
      <w:pPr>
        <w:jc w:val="both"/>
        <w:rPr>
          <w:rFonts w:ascii="Arial" w:hAnsi="Arial" w:cs="Arial"/>
        </w:rPr>
      </w:pPr>
    </w:p>
    <w:p w:rsidR="00C86621" w:rsidP="00C86621" w:rsidRDefault="00C86621" w14:paraId="03BEE556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novčana kazna u iznosu od 660,00 EUR (šesto šezdeset eura)</w:t>
      </w:r>
    </w:p>
    <w:p w:rsidRPr="00C06A2D" w:rsidR="00C86621" w:rsidP="00C86621" w:rsidRDefault="00C86621" w14:paraId="4D70BBE1" w14:textId="77777777">
      <w:pPr>
        <w:jc w:val="both"/>
        <w:rPr>
          <w:rFonts w:ascii="Arial" w:hAnsi="Arial" w:cs="Arial"/>
        </w:rPr>
      </w:pPr>
    </w:p>
    <w:p w:rsidRPr="00C06A2D" w:rsidR="00C86621" w:rsidP="00C86621" w:rsidRDefault="00C86621" w14:paraId="78E483F2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   Temeljem članka 33. stavka 11</w:t>
      </w:r>
      <w:r w:rsidRPr="00C06A2D">
        <w:rPr>
          <w:rFonts w:ascii="Arial" w:hAnsi="Arial" w:cs="Arial"/>
        </w:rPr>
        <w:t>. Prekršajnog zakona („Narodne novine“ broj: 107/07, 39/13, 157/13,110/15,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 xml:space="preserve">) okrivljenik je dužan novčanu kaznu platiti u roku od 30 dana po pravomoćnosti presude, a ako okrivljenik u ovom </w:t>
      </w:r>
      <w:r w:rsidRPr="00C06A2D">
        <w:rPr>
          <w:rFonts w:ascii="Arial" w:hAnsi="Arial" w:cs="Arial"/>
        </w:rPr>
        <w:lastRenderedPageBreak/>
        <w:t>roku plati dvije trećine izreče</w:t>
      </w:r>
      <w:r>
        <w:rPr>
          <w:rFonts w:ascii="Arial" w:hAnsi="Arial" w:cs="Arial"/>
        </w:rPr>
        <w:t>ne novčane kazne, temeljem članka 152. stavka</w:t>
      </w:r>
      <w:r w:rsidRPr="00C06A2D">
        <w:rPr>
          <w:rFonts w:ascii="Arial" w:hAnsi="Arial" w:cs="Arial"/>
        </w:rPr>
        <w:t xml:space="preserve"> 3. Prekršajnog zakona („Narodne novine“ broj: 107/07, 39/13, 157/13, 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 xml:space="preserve">), novčana kazna smatrat će se u cjelini plaćenom. </w:t>
      </w:r>
    </w:p>
    <w:p w:rsidRPr="00C06A2D" w:rsidR="00C86621" w:rsidP="00C86621" w:rsidRDefault="00C86621" w14:paraId="71A6D99D" w14:textId="77777777">
      <w:pPr>
        <w:jc w:val="both"/>
        <w:rPr>
          <w:rFonts w:ascii="Arial" w:hAnsi="Arial" w:cs="Arial"/>
        </w:rPr>
      </w:pPr>
    </w:p>
    <w:p w:rsidRPr="00C06A2D" w:rsidR="00C86621" w:rsidP="00C86621" w:rsidRDefault="00C86621" w14:paraId="28F7623C" w14:textId="77777777">
      <w:pPr>
        <w:jc w:val="both"/>
        <w:rPr>
          <w:rFonts w:ascii="Arial" w:hAnsi="Arial" w:cs="Arial"/>
        </w:rPr>
      </w:pPr>
      <w:r w:rsidRPr="00C06A2D">
        <w:rPr>
          <w:rFonts w:ascii="Arial" w:hAnsi="Arial" w:cs="Arial"/>
        </w:rPr>
        <w:t>Ukoliko okrivljenik u ovom roku ne plati novčanu kaznu u cijelosti ili dje</w:t>
      </w:r>
      <w:r>
        <w:rPr>
          <w:rFonts w:ascii="Arial" w:hAnsi="Arial" w:cs="Arial"/>
        </w:rPr>
        <w:t>lomično, ista će se temeljem članka 34. stavka</w:t>
      </w:r>
      <w:r w:rsidRPr="00C06A2D">
        <w:rPr>
          <w:rFonts w:ascii="Arial" w:hAnsi="Arial" w:cs="Arial"/>
        </w:rPr>
        <w:t xml:space="preserve"> 1. Prekršajnog zakona („Narodne novine“ broj: 107/07, 39/13, 157/13, 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>) naplatiti prisilno.</w:t>
      </w:r>
    </w:p>
    <w:p w:rsidRPr="00C06A2D" w:rsidR="00C86621" w:rsidP="00C86621" w:rsidRDefault="00C86621" w14:paraId="35805790" w14:textId="77777777">
      <w:pPr>
        <w:jc w:val="both"/>
        <w:rPr>
          <w:rFonts w:ascii="Arial" w:hAnsi="Arial" w:cs="Arial"/>
        </w:rPr>
      </w:pPr>
    </w:p>
    <w:p w:rsidRPr="00A967D6" w:rsidR="00DA46D6" w:rsidP="00F73AB9" w:rsidRDefault="00C86621" w14:paraId="17ABF8E5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III  Temeljem članka 139. stavka</w:t>
      </w:r>
      <w:r w:rsidRPr="00C06A2D">
        <w:rPr>
          <w:rFonts w:ascii="Arial" w:hAnsi="Arial" w:cs="Arial"/>
        </w:rPr>
        <w:t xml:space="preserve"> 3. u svezi čl</w:t>
      </w:r>
      <w:r>
        <w:rPr>
          <w:rFonts w:ascii="Arial" w:hAnsi="Arial" w:cs="Arial"/>
        </w:rPr>
        <w:t>anka</w:t>
      </w:r>
      <w:r w:rsidRPr="00C06A2D">
        <w:rPr>
          <w:rFonts w:ascii="Arial" w:hAnsi="Arial" w:cs="Arial"/>
        </w:rPr>
        <w:t xml:space="preserve"> 138. st</w:t>
      </w:r>
      <w:r>
        <w:rPr>
          <w:rFonts w:ascii="Arial" w:hAnsi="Arial" w:cs="Arial"/>
        </w:rPr>
        <w:t>avka</w:t>
      </w:r>
      <w:r w:rsidRPr="00C06A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2. točke</w:t>
      </w:r>
      <w:r w:rsidRPr="00C06A2D">
        <w:rPr>
          <w:rFonts w:ascii="Arial" w:hAnsi="Arial" w:cs="Arial"/>
        </w:rPr>
        <w:t xml:space="preserve"> 3.</w:t>
      </w:r>
      <w:r>
        <w:rPr>
          <w:rFonts w:ascii="Arial" w:hAnsi="Arial" w:cs="Arial"/>
        </w:rPr>
        <w:t>a i stavka</w:t>
      </w:r>
      <w:r w:rsidRPr="00C06A2D">
        <w:rPr>
          <w:rFonts w:ascii="Arial" w:hAnsi="Arial" w:cs="Arial"/>
        </w:rPr>
        <w:t xml:space="preserve"> 3. Prekršajnog zakona („Narodne novine“ broj: 107/07, 39/13, 157/13, 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 xml:space="preserve">) okrivljenik je dužan platiti troškove prekršajnog postupka u paušalnom iznosu od </w:t>
      </w:r>
      <w:r>
        <w:rPr>
          <w:rFonts w:ascii="Arial" w:hAnsi="Arial" w:cs="Arial"/>
        </w:rPr>
        <w:t xml:space="preserve">15,00 eura (petnaest eura) </w:t>
      </w:r>
      <w:r w:rsidRPr="00C06A2D">
        <w:rPr>
          <w:rFonts w:ascii="Arial" w:hAnsi="Arial" w:cs="Arial"/>
        </w:rPr>
        <w:t xml:space="preserve">u roku od 30 dana po pravomoćnosti presude, u protivnom isti će se </w:t>
      </w:r>
      <w:r>
        <w:rPr>
          <w:rFonts w:ascii="Arial" w:hAnsi="Arial" w:cs="Arial"/>
        </w:rPr>
        <w:t>temeljem članka 34. stavka</w:t>
      </w:r>
      <w:r w:rsidRPr="00C06A2D">
        <w:rPr>
          <w:rFonts w:ascii="Arial" w:hAnsi="Arial" w:cs="Arial"/>
        </w:rPr>
        <w:t xml:space="preserve"> 1. Prekršajnog zakona („Narodne novine“ broj: 107/07, 39/13, 157/13, 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>) naplatiti prisilnim putem.</w:t>
      </w:r>
    </w:p>
    <w:p w:rsidRPr="00A967D6" w:rsidR="0085751C" w:rsidP="00A967D6" w:rsidRDefault="00336EE0" w14:paraId="3B782AE7" w14:textId="77777777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O</w:t>
      </w:r>
      <w:r w:rsidRPr="00A967D6" w:rsidR="0085751C">
        <w:rPr>
          <w:rFonts w:ascii="Arial" w:hAnsi="Arial" w:cs="Arial"/>
        </w:rPr>
        <w:t>brazloženje</w:t>
      </w:r>
    </w:p>
    <w:p w:rsidRPr="00A967D6" w:rsidR="0063111A" w:rsidP="00A967D6" w:rsidRDefault="0063111A" w14:paraId="0C12C539" w14:textId="77777777">
      <w:pPr>
        <w:pStyle w:val="Bezproreda"/>
        <w:rPr>
          <w:rFonts w:ascii="Arial" w:hAnsi="Arial" w:cs="Arial"/>
        </w:rPr>
      </w:pPr>
    </w:p>
    <w:p w:rsidRPr="00A967D6" w:rsidR="0063111A" w:rsidP="00A967D6" w:rsidRDefault="00E47BC4" w14:paraId="4724E55D" w14:textId="77777777">
      <w:pPr>
        <w:pStyle w:val="Bezproreda"/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1.   </w:t>
      </w:r>
      <w:r w:rsidRPr="00A967D6" w:rsidR="0063111A">
        <w:rPr>
          <w:rFonts w:ascii="Arial" w:hAnsi="Arial" w:cs="Arial"/>
        </w:rPr>
        <w:t>PU Vukovarsko-srijemska</w:t>
      </w:r>
      <w:r w:rsidRPr="00A967D6" w:rsidR="00CC6B3C">
        <w:rPr>
          <w:rFonts w:ascii="Arial" w:hAnsi="Arial" w:cs="Arial"/>
        </w:rPr>
        <w:t>,</w:t>
      </w:r>
      <w:r w:rsidRPr="00A967D6" w:rsidR="0063111A">
        <w:rPr>
          <w:rFonts w:ascii="Arial" w:hAnsi="Arial" w:cs="Arial"/>
        </w:rPr>
        <w:t xml:space="preserve"> </w:t>
      </w:r>
      <w:r w:rsidR="0010370B">
        <w:rPr>
          <w:rFonts w:ascii="Arial" w:hAnsi="Arial" w:cs="Arial"/>
        </w:rPr>
        <w:t xml:space="preserve">PP </w:t>
      </w:r>
      <w:r w:rsidRPr="00A967D6" w:rsidR="0063111A">
        <w:rPr>
          <w:rFonts w:ascii="Arial" w:hAnsi="Arial" w:cs="Arial"/>
        </w:rPr>
        <w:t xml:space="preserve">Vinkovci, donijela je prekršajni nalog </w:t>
      </w:r>
      <w:bookmarkStart w:name="Tekst55" w:id="0"/>
      <w:r w:rsidRPr="00A967D6" w:rsidR="0028612E">
        <w:rPr>
          <w:rFonts w:ascii="Arial" w:hAnsi="Arial" w:cs="Arial"/>
        </w:rPr>
        <w:t xml:space="preserve">klasa: </w:t>
      </w:r>
      <w:bookmarkEnd w:id="0"/>
      <w:r w:rsidRPr="0010370B" w:rsidR="0010370B">
        <w:rPr>
          <w:rFonts w:ascii="Arial" w:hAnsi="Arial" w:cs="Arial"/>
        </w:rPr>
        <w:t xml:space="preserve">klasa: 211-07/26-1/6892,  </w:t>
      </w:r>
      <w:proofErr w:type="spellStart"/>
      <w:r w:rsidRPr="0010370B" w:rsidR="0010370B">
        <w:rPr>
          <w:rFonts w:ascii="Arial" w:hAnsi="Arial" w:cs="Arial"/>
        </w:rPr>
        <w:t>Ur.broj</w:t>
      </w:r>
      <w:proofErr w:type="spellEnd"/>
      <w:r w:rsidRPr="0010370B" w:rsidR="0010370B">
        <w:rPr>
          <w:rFonts w:ascii="Arial" w:hAnsi="Arial" w:cs="Arial"/>
        </w:rPr>
        <w:t xml:space="preserve"> 511-15-10-26-1 od  23.</w:t>
      </w:r>
      <w:r w:rsidR="00C86621">
        <w:rPr>
          <w:rFonts w:ascii="Arial" w:hAnsi="Arial" w:cs="Arial"/>
        </w:rPr>
        <w:t xml:space="preserve"> </w:t>
      </w:r>
      <w:r w:rsidRPr="0010370B" w:rsidR="0010370B">
        <w:rPr>
          <w:rFonts w:ascii="Arial" w:hAnsi="Arial" w:cs="Arial"/>
        </w:rPr>
        <w:t>travnja 2026.</w:t>
      </w:r>
      <w:r w:rsidRPr="00A967D6" w:rsidR="0063111A">
        <w:rPr>
          <w:rFonts w:ascii="Arial" w:hAnsi="Arial" w:cs="Arial"/>
        </w:rPr>
        <w:t>, kojim je okrivljen</w:t>
      </w:r>
      <w:r w:rsidRPr="00A967D6" w:rsidR="00A2595F">
        <w:rPr>
          <w:rFonts w:ascii="Arial" w:hAnsi="Arial" w:cs="Arial"/>
        </w:rPr>
        <w:t>ik</w:t>
      </w:r>
      <w:r w:rsidRPr="00A967D6" w:rsidR="0063111A">
        <w:rPr>
          <w:rFonts w:ascii="Arial" w:hAnsi="Arial" w:cs="Arial"/>
        </w:rPr>
        <w:t xml:space="preserve"> proglaše</w:t>
      </w:r>
      <w:r w:rsidRPr="00A967D6" w:rsidR="00A2595F">
        <w:rPr>
          <w:rFonts w:ascii="Arial" w:hAnsi="Arial" w:cs="Arial"/>
        </w:rPr>
        <w:t>n</w:t>
      </w:r>
      <w:r w:rsidRPr="00A967D6" w:rsidR="0063111A">
        <w:rPr>
          <w:rFonts w:ascii="Arial" w:hAnsi="Arial" w:cs="Arial"/>
        </w:rPr>
        <w:t xml:space="preserve"> kriv</w:t>
      </w:r>
      <w:r w:rsidRPr="00A967D6" w:rsidR="00A2595F">
        <w:rPr>
          <w:rFonts w:ascii="Arial" w:hAnsi="Arial" w:cs="Arial"/>
        </w:rPr>
        <w:t>im</w:t>
      </w:r>
      <w:r w:rsidRPr="00A967D6" w:rsidR="0063111A">
        <w:rPr>
          <w:rFonts w:ascii="Arial" w:hAnsi="Arial" w:cs="Arial"/>
        </w:rPr>
        <w:t xml:space="preserve"> zbog prekršaja činjenično i pravno opisanog</w:t>
      </w:r>
      <w:r w:rsidRPr="00A967D6" w:rsidR="00E869EB">
        <w:rPr>
          <w:rFonts w:ascii="Arial" w:hAnsi="Arial" w:cs="Arial"/>
        </w:rPr>
        <w:t xml:space="preserve"> u izreci ove presude</w:t>
      </w:r>
      <w:r w:rsidR="00A5794D">
        <w:rPr>
          <w:rFonts w:ascii="Arial" w:hAnsi="Arial" w:cs="Arial"/>
        </w:rPr>
        <w:t>.</w:t>
      </w:r>
    </w:p>
    <w:p w:rsidRPr="00A967D6" w:rsidR="0063111A" w:rsidP="00A967D6" w:rsidRDefault="0063111A" w14:paraId="6D7FE977" w14:textId="77777777">
      <w:pPr>
        <w:pStyle w:val="Bezproreda"/>
        <w:rPr>
          <w:rFonts w:ascii="Arial" w:hAnsi="Arial" w:cs="Arial"/>
        </w:rPr>
      </w:pPr>
    </w:p>
    <w:p w:rsidRPr="00A967D6" w:rsidR="0063111A" w:rsidP="00A967D6" w:rsidRDefault="00E47BC4" w14:paraId="5F2C5B69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2.   </w:t>
      </w:r>
      <w:r w:rsidRPr="00A967D6" w:rsidR="0063111A">
        <w:rPr>
          <w:rFonts w:ascii="Arial" w:hAnsi="Arial" w:cs="Arial"/>
        </w:rPr>
        <w:t>Okrivljen</w:t>
      </w:r>
      <w:r w:rsidRPr="00A967D6" w:rsidR="00A2595F">
        <w:rPr>
          <w:rFonts w:ascii="Arial" w:hAnsi="Arial" w:cs="Arial"/>
        </w:rPr>
        <w:t>ik</w:t>
      </w:r>
      <w:r w:rsidRPr="00A967D6" w:rsidR="0063111A">
        <w:rPr>
          <w:rFonts w:ascii="Arial" w:hAnsi="Arial" w:cs="Arial"/>
        </w:rPr>
        <w:t xml:space="preserve"> je protiv označenog prekršajnog naloga pravodobno podni</w:t>
      </w:r>
      <w:r w:rsidRPr="00A967D6" w:rsidR="00A2595F">
        <w:rPr>
          <w:rFonts w:ascii="Arial" w:hAnsi="Arial" w:cs="Arial"/>
        </w:rPr>
        <w:t>o</w:t>
      </w:r>
      <w:r w:rsidRPr="00A967D6" w:rsidR="0063111A">
        <w:rPr>
          <w:rFonts w:ascii="Arial" w:hAnsi="Arial" w:cs="Arial"/>
        </w:rPr>
        <w:t xml:space="preserve"> prigovor te je </w:t>
      </w:r>
      <w:r w:rsidRPr="00A967D6" w:rsidR="00A2595F">
        <w:rPr>
          <w:rFonts w:ascii="Arial" w:hAnsi="Arial" w:cs="Arial"/>
        </w:rPr>
        <w:t>Sud</w:t>
      </w:r>
      <w:r w:rsidRPr="00A967D6" w:rsidR="0063111A">
        <w:rPr>
          <w:rFonts w:ascii="Arial" w:hAnsi="Arial" w:cs="Arial"/>
        </w:rPr>
        <w:t xml:space="preserve"> isti prekršajni nalog stavio izvan snage i zatim proveo </w:t>
      </w:r>
      <w:r w:rsidRPr="00A967D6" w:rsidR="009471C7">
        <w:rPr>
          <w:rFonts w:ascii="Arial" w:hAnsi="Arial" w:cs="Arial"/>
        </w:rPr>
        <w:t>glavnu raspravu.</w:t>
      </w:r>
    </w:p>
    <w:p w:rsidRPr="00A967D6" w:rsidR="00472B41" w:rsidP="00A967D6" w:rsidRDefault="00472B41" w14:paraId="43BBBB9D" w14:textId="77777777">
      <w:pPr>
        <w:pStyle w:val="Bezproreda"/>
        <w:rPr>
          <w:rFonts w:ascii="Arial" w:hAnsi="Arial" w:cs="Arial"/>
        </w:rPr>
      </w:pPr>
    </w:p>
    <w:p w:rsidRPr="00A967D6" w:rsidR="00472B41" w:rsidP="00C86621" w:rsidRDefault="00E47BC4" w14:paraId="1419422A" w14:textId="77777777">
      <w:pPr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3.   </w:t>
      </w:r>
      <w:r w:rsidRPr="00A967D6" w:rsidR="002843C1">
        <w:rPr>
          <w:rFonts w:ascii="Arial" w:hAnsi="Arial" w:cs="Arial"/>
        </w:rPr>
        <w:t>Okrivljen</w:t>
      </w:r>
      <w:r w:rsidRPr="00A967D6" w:rsidR="00A2595F">
        <w:rPr>
          <w:rFonts w:ascii="Arial" w:hAnsi="Arial" w:cs="Arial"/>
        </w:rPr>
        <w:t>ik</w:t>
      </w:r>
      <w:r w:rsidRPr="00A967D6" w:rsidR="004B471F">
        <w:rPr>
          <w:rFonts w:ascii="Arial" w:hAnsi="Arial" w:cs="Arial"/>
        </w:rPr>
        <w:t xml:space="preserve"> </w:t>
      </w:r>
      <w:r w:rsidR="000C032C">
        <w:rPr>
          <w:rFonts w:ascii="Arial" w:hAnsi="Arial" w:cs="Arial"/>
        </w:rPr>
        <w:t>ispitan</w:t>
      </w:r>
      <w:r w:rsidRPr="00A967D6" w:rsidR="007F38D0">
        <w:rPr>
          <w:rFonts w:ascii="Arial" w:hAnsi="Arial" w:cs="Arial"/>
        </w:rPr>
        <w:t xml:space="preserve"> j</w:t>
      </w:r>
      <w:r w:rsidRPr="00A967D6" w:rsidR="004B471F">
        <w:rPr>
          <w:rFonts w:ascii="Arial" w:hAnsi="Arial" w:cs="Arial"/>
        </w:rPr>
        <w:t xml:space="preserve">e </w:t>
      </w:r>
      <w:r w:rsidRPr="00A967D6" w:rsidR="006E73FA">
        <w:rPr>
          <w:rFonts w:ascii="Arial" w:hAnsi="Arial" w:cs="Arial"/>
        </w:rPr>
        <w:t>izjavi</w:t>
      </w:r>
      <w:r w:rsidRPr="00A967D6" w:rsidR="00A2595F">
        <w:rPr>
          <w:rFonts w:ascii="Arial" w:hAnsi="Arial" w:cs="Arial"/>
        </w:rPr>
        <w:t>o</w:t>
      </w:r>
      <w:r w:rsidRPr="00A967D6" w:rsidR="006E73FA">
        <w:rPr>
          <w:rFonts w:ascii="Arial" w:hAnsi="Arial" w:cs="Arial"/>
        </w:rPr>
        <w:t xml:space="preserve"> da </w:t>
      </w:r>
      <w:r w:rsidR="00C86621">
        <w:rPr>
          <w:rFonts w:ascii="Arial" w:hAnsi="Arial" w:cs="Arial"/>
        </w:rPr>
        <w:t>se</w:t>
      </w:r>
      <w:r w:rsidRPr="00A967D6" w:rsidR="006E73FA">
        <w:rPr>
          <w:rFonts w:ascii="Arial" w:hAnsi="Arial" w:cs="Arial"/>
        </w:rPr>
        <w:t xml:space="preserve"> </w:t>
      </w:r>
      <w:r w:rsidR="00C86621">
        <w:rPr>
          <w:rFonts w:ascii="Arial" w:hAnsi="Arial" w:cs="Arial"/>
        </w:rPr>
        <w:t>o</w:t>
      </w:r>
      <w:r w:rsidRPr="00C06A2D" w:rsidR="00C86621">
        <w:rPr>
          <w:rFonts w:ascii="Arial" w:hAnsi="Arial" w:cs="Arial"/>
        </w:rPr>
        <w:t>sjeća</w:t>
      </w:r>
      <w:r w:rsidR="00C86621">
        <w:rPr>
          <w:rFonts w:ascii="Arial" w:hAnsi="Arial" w:cs="Arial"/>
        </w:rPr>
        <w:t xml:space="preserve"> </w:t>
      </w:r>
      <w:r w:rsidRPr="00C06A2D" w:rsidR="00C86621">
        <w:rPr>
          <w:rFonts w:ascii="Arial" w:hAnsi="Arial" w:cs="Arial"/>
        </w:rPr>
        <w:t xml:space="preserve">krivim i priznaje prekršaj koji </w:t>
      </w:r>
      <w:r w:rsidR="00C86621">
        <w:rPr>
          <w:rFonts w:ascii="Arial" w:hAnsi="Arial" w:cs="Arial"/>
        </w:rPr>
        <w:t>mu</w:t>
      </w:r>
      <w:r w:rsidRPr="00C06A2D" w:rsidR="00C86621">
        <w:rPr>
          <w:rFonts w:ascii="Arial" w:hAnsi="Arial" w:cs="Arial"/>
        </w:rPr>
        <w:t xml:space="preserve"> se stavlja na teret. Navedene prilike i na opisanom mjestu upravljao </w:t>
      </w:r>
      <w:r w:rsidR="00C86621">
        <w:rPr>
          <w:rFonts w:ascii="Arial" w:hAnsi="Arial" w:cs="Arial"/>
        </w:rPr>
        <w:t>je</w:t>
      </w:r>
      <w:r w:rsidRPr="00C06A2D" w:rsidR="00C86621">
        <w:rPr>
          <w:rFonts w:ascii="Arial" w:hAnsi="Arial" w:cs="Arial"/>
        </w:rPr>
        <w:t xml:space="preserve"> označenim vozilom</w:t>
      </w:r>
      <w:r w:rsidR="00C86621">
        <w:rPr>
          <w:rFonts w:ascii="Arial" w:hAnsi="Arial" w:cs="Arial"/>
        </w:rPr>
        <w:t>,</w:t>
      </w:r>
      <w:r w:rsidRPr="00C06A2D" w:rsidR="00C86621">
        <w:rPr>
          <w:rFonts w:ascii="Arial" w:hAnsi="Arial" w:cs="Arial"/>
        </w:rPr>
        <w:t xml:space="preserve"> </w:t>
      </w:r>
      <w:r w:rsidRPr="00F96F77" w:rsidR="00C86621">
        <w:rPr>
          <w:rFonts w:ascii="Arial" w:hAnsi="Arial" w:cs="Arial"/>
        </w:rPr>
        <w:t xml:space="preserve">a imao </w:t>
      </w:r>
      <w:r w:rsidR="00C86621">
        <w:rPr>
          <w:rFonts w:ascii="Arial" w:hAnsi="Arial" w:cs="Arial"/>
        </w:rPr>
        <w:t>je</w:t>
      </w:r>
      <w:r w:rsidRPr="00F96F77" w:rsidR="00C86621">
        <w:rPr>
          <w:rFonts w:ascii="Arial" w:hAnsi="Arial" w:cs="Arial"/>
        </w:rPr>
        <w:t xml:space="preserve"> alkohola u krvi od </w:t>
      </w:r>
      <w:r w:rsidR="00C86621">
        <w:rPr>
          <w:rFonts w:ascii="Arial" w:hAnsi="Arial" w:cs="Arial"/>
        </w:rPr>
        <w:t>1,30</w:t>
      </w:r>
      <w:r w:rsidRPr="00F96F77" w:rsidR="00C86621">
        <w:rPr>
          <w:rFonts w:ascii="Arial" w:hAnsi="Arial" w:cs="Arial"/>
        </w:rPr>
        <w:t xml:space="preserve"> g/kg. U svoju obranu </w:t>
      </w:r>
      <w:r w:rsidR="00C86621">
        <w:rPr>
          <w:rFonts w:ascii="Arial" w:hAnsi="Arial" w:cs="Arial"/>
        </w:rPr>
        <w:t>je</w:t>
      </w:r>
      <w:r w:rsidRPr="00F96F77" w:rsidR="00C86621">
        <w:rPr>
          <w:rFonts w:ascii="Arial" w:hAnsi="Arial" w:cs="Arial"/>
        </w:rPr>
        <w:t xml:space="preserve"> naveo da </w:t>
      </w:r>
      <w:r w:rsidR="00C86621">
        <w:rPr>
          <w:rFonts w:ascii="Arial" w:hAnsi="Arial" w:cs="Arial"/>
        </w:rPr>
        <w:t xml:space="preserve">je navedene prilike vozilom upravljao uistinu vrlo kratko, samo kako bi ga </w:t>
      </w:r>
      <w:proofErr w:type="spellStart"/>
      <w:r w:rsidR="00C86621">
        <w:rPr>
          <w:rFonts w:ascii="Arial" w:hAnsi="Arial" w:cs="Arial"/>
        </w:rPr>
        <w:t>preparkirao</w:t>
      </w:r>
      <w:proofErr w:type="spellEnd"/>
      <w:r w:rsidR="00C86621">
        <w:rPr>
          <w:rFonts w:ascii="Arial" w:hAnsi="Arial" w:cs="Arial"/>
        </w:rPr>
        <w:t xml:space="preserve"> sa mjesta na kojem je bilo prethodno parkirano u susjednu ulicu i nije namjeravao dalje upravljati vozilom, </w:t>
      </w:r>
      <w:r w:rsidRPr="00F96F77" w:rsidR="00C86621">
        <w:rPr>
          <w:rFonts w:ascii="Arial" w:hAnsi="Arial" w:cs="Arial"/>
        </w:rPr>
        <w:t xml:space="preserve">no u potpunosti </w:t>
      </w:r>
      <w:r w:rsidR="00C86621">
        <w:rPr>
          <w:rFonts w:ascii="Arial" w:hAnsi="Arial" w:cs="Arial"/>
        </w:rPr>
        <w:t>je</w:t>
      </w:r>
      <w:r w:rsidRPr="00F96F77" w:rsidR="00C86621">
        <w:rPr>
          <w:rFonts w:ascii="Arial" w:hAnsi="Arial" w:cs="Arial"/>
        </w:rPr>
        <w:t xml:space="preserve"> svjestan svoje odgovornosti</w:t>
      </w:r>
      <w:r w:rsidR="00C86621">
        <w:rPr>
          <w:rFonts w:ascii="Arial" w:hAnsi="Arial" w:cs="Arial"/>
        </w:rPr>
        <w:t xml:space="preserve">, zna da ga ništa ne ispričava, </w:t>
      </w:r>
      <w:r w:rsidRPr="00F96F77" w:rsidR="00C86621">
        <w:rPr>
          <w:rFonts w:ascii="Arial" w:hAnsi="Arial" w:cs="Arial"/>
        </w:rPr>
        <w:t xml:space="preserve"> </w:t>
      </w:r>
      <w:r w:rsidR="00C86621">
        <w:rPr>
          <w:rFonts w:ascii="Arial" w:hAnsi="Arial" w:cs="Arial"/>
        </w:rPr>
        <w:t>i</w:t>
      </w:r>
      <w:r w:rsidRPr="00F96F77" w:rsidR="00C86621">
        <w:rPr>
          <w:rFonts w:ascii="Arial" w:hAnsi="Arial" w:cs="Arial"/>
        </w:rPr>
        <w:t xml:space="preserve">skreno </w:t>
      </w:r>
      <w:r w:rsidR="00C86621">
        <w:rPr>
          <w:rFonts w:ascii="Arial" w:hAnsi="Arial" w:cs="Arial"/>
        </w:rPr>
        <w:t>mu</w:t>
      </w:r>
      <w:r w:rsidRPr="00F96F77" w:rsidR="00C86621">
        <w:rPr>
          <w:rFonts w:ascii="Arial" w:hAnsi="Arial" w:cs="Arial"/>
        </w:rPr>
        <w:t xml:space="preserve"> je žao zbog ovog prekršaja, a posebno </w:t>
      </w:r>
      <w:r w:rsidR="00C86621">
        <w:rPr>
          <w:rFonts w:ascii="Arial" w:hAnsi="Arial" w:cs="Arial"/>
        </w:rPr>
        <w:t>je</w:t>
      </w:r>
      <w:r w:rsidRPr="00F96F77" w:rsidR="00C86621">
        <w:rPr>
          <w:rFonts w:ascii="Arial" w:hAnsi="Arial" w:cs="Arial"/>
        </w:rPr>
        <w:t xml:space="preserve"> istaknuo da doista inače ne konzumira alkohol,</w:t>
      </w:r>
      <w:r w:rsidR="00C86621">
        <w:rPr>
          <w:rFonts w:ascii="Arial" w:hAnsi="Arial" w:cs="Arial"/>
        </w:rPr>
        <w:t xml:space="preserve"> </w:t>
      </w:r>
      <w:r w:rsidRPr="00F96F77" w:rsidR="00C86621">
        <w:rPr>
          <w:rFonts w:ascii="Arial" w:hAnsi="Arial" w:cs="Arial"/>
        </w:rPr>
        <w:t xml:space="preserve">oprezan </w:t>
      </w:r>
      <w:r w:rsidR="00C86621">
        <w:rPr>
          <w:rFonts w:ascii="Arial" w:hAnsi="Arial" w:cs="Arial"/>
        </w:rPr>
        <w:t>je</w:t>
      </w:r>
      <w:r w:rsidRPr="00F96F77" w:rsidR="00C86621">
        <w:rPr>
          <w:rFonts w:ascii="Arial" w:hAnsi="Arial" w:cs="Arial"/>
        </w:rPr>
        <w:t xml:space="preserve"> i pažljiv u prometu, </w:t>
      </w:r>
      <w:r w:rsidR="00C86621">
        <w:rPr>
          <w:rFonts w:ascii="Arial" w:hAnsi="Arial" w:cs="Arial"/>
        </w:rPr>
        <w:t>nije</w:t>
      </w:r>
      <w:r w:rsidRPr="00F96F77" w:rsidR="00C86621">
        <w:rPr>
          <w:rFonts w:ascii="Arial" w:hAnsi="Arial" w:cs="Arial"/>
        </w:rPr>
        <w:t xml:space="preserve"> kažnjavan, pa s obzirom na </w:t>
      </w:r>
      <w:r w:rsidR="00C86621">
        <w:rPr>
          <w:rFonts w:ascii="Arial" w:hAnsi="Arial" w:cs="Arial"/>
        </w:rPr>
        <w:t>njegovo</w:t>
      </w:r>
      <w:r w:rsidRPr="00F96F77" w:rsidR="00C86621">
        <w:rPr>
          <w:rFonts w:ascii="Arial" w:hAnsi="Arial" w:cs="Arial"/>
        </w:rPr>
        <w:t xml:space="preserve"> dosadašnje ponašanje molio </w:t>
      </w:r>
      <w:r w:rsidR="00C86621">
        <w:rPr>
          <w:rFonts w:ascii="Arial" w:hAnsi="Arial" w:cs="Arial"/>
        </w:rPr>
        <w:t>je</w:t>
      </w:r>
      <w:r w:rsidRPr="00F96F77" w:rsidR="00C86621">
        <w:rPr>
          <w:rFonts w:ascii="Arial" w:hAnsi="Arial" w:cs="Arial"/>
        </w:rPr>
        <w:t xml:space="preserve"> da se to uzme u obzir kod donošenja odluke i ako je moguće da </w:t>
      </w:r>
      <w:r w:rsidR="00C86621">
        <w:rPr>
          <w:rFonts w:ascii="Arial" w:hAnsi="Arial" w:cs="Arial"/>
        </w:rPr>
        <w:t>mu</w:t>
      </w:r>
      <w:r w:rsidRPr="00F96F77" w:rsidR="00C86621">
        <w:rPr>
          <w:rFonts w:ascii="Arial" w:hAnsi="Arial" w:cs="Arial"/>
        </w:rPr>
        <w:t xml:space="preserve"> se za ovaj put ne izrekne zaštitna mjera zabrane upravljanja motornim vozilom s obzirom da radi u Njemačkoj i često putuje, odnosno vraća se kući pa </w:t>
      </w:r>
      <w:r w:rsidR="00C86621">
        <w:rPr>
          <w:rFonts w:ascii="Arial" w:hAnsi="Arial" w:cs="Arial"/>
        </w:rPr>
        <w:t>mu</w:t>
      </w:r>
      <w:r w:rsidRPr="00F96F77" w:rsidR="00C86621">
        <w:rPr>
          <w:rFonts w:ascii="Arial" w:hAnsi="Arial" w:cs="Arial"/>
        </w:rPr>
        <w:t xml:space="preserve"> je vozilo neophodno potrebno za normalno funkcioniranje</w:t>
      </w:r>
      <w:r w:rsidR="00C86621">
        <w:rPr>
          <w:rFonts w:ascii="Arial" w:hAnsi="Arial" w:cs="Arial"/>
        </w:rPr>
        <w:t>, a sa</w:t>
      </w:r>
      <w:r w:rsidRPr="00F96F77" w:rsidR="00C86621">
        <w:rPr>
          <w:rFonts w:ascii="Arial" w:hAnsi="Arial" w:cs="Arial"/>
        </w:rPr>
        <w:t xml:space="preserve"> svoje strane ozbiljno</w:t>
      </w:r>
      <w:r w:rsidR="00C86621">
        <w:rPr>
          <w:rFonts w:ascii="Arial" w:hAnsi="Arial" w:cs="Arial"/>
        </w:rPr>
        <w:t xml:space="preserve"> je</w:t>
      </w:r>
      <w:r w:rsidRPr="00F96F77" w:rsidR="00C86621">
        <w:rPr>
          <w:rFonts w:ascii="Arial" w:hAnsi="Arial" w:cs="Arial"/>
        </w:rPr>
        <w:t xml:space="preserve"> obeća</w:t>
      </w:r>
      <w:r w:rsidR="00C86621">
        <w:rPr>
          <w:rFonts w:ascii="Arial" w:hAnsi="Arial" w:cs="Arial"/>
        </w:rPr>
        <w:t>o</w:t>
      </w:r>
      <w:r w:rsidRPr="00F96F77" w:rsidR="00C86621">
        <w:rPr>
          <w:rFonts w:ascii="Arial" w:hAnsi="Arial" w:cs="Arial"/>
        </w:rPr>
        <w:t xml:space="preserve"> da se ovakav ili sličan prekršaj neće ponoviti. </w:t>
      </w:r>
    </w:p>
    <w:p w:rsidRPr="00A967D6" w:rsidR="00AC0C4D" w:rsidP="00A967D6" w:rsidRDefault="00AC0C4D" w14:paraId="280C0DB7" w14:textId="77777777">
      <w:pPr>
        <w:pStyle w:val="Bezproreda"/>
        <w:rPr>
          <w:rFonts w:ascii="Arial" w:hAnsi="Arial" w:cs="Arial"/>
        </w:rPr>
      </w:pPr>
    </w:p>
    <w:p w:rsidRPr="0010370B" w:rsidR="0010370B" w:rsidP="0010370B" w:rsidRDefault="00E47BC4" w14:paraId="7176F1C1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4.   </w:t>
      </w:r>
      <w:r w:rsidRPr="00A967D6" w:rsidR="00214427">
        <w:rPr>
          <w:rFonts w:ascii="Arial" w:hAnsi="Arial" w:cs="Arial"/>
        </w:rPr>
        <w:t xml:space="preserve">U tijeku dokaznog postupka </w:t>
      </w:r>
      <w:r w:rsidRPr="00A967D6" w:rsidR="006D7958">
        <w:rPr>
          <w:rFonts w:ascii="Arial" w:hAnsi="Arial" w:cs="Arial"/>
        </w:rPr>
        <w:t>izvršen je uvid</w:t>
      </w:r>
      <w:r w:rsidR="00CA2332">
        <w:rPr>
          <w:rFonts w:ascii="Arial" w:hAnsi="Arial" w:cs="Arial"/>
        </w:rPr>
        <w:t xml:space="preserve"> i pročitani su</w:t>
      </w:r>
      <w:r w:rsidRPr="00A967D6" w:rsidR="00785DD1">
        <w:rPr>
          <w:rFonts w:ascii="Arial" w:hAnsi="Arial" w:cs="Arial"/>
        </w:rPr>
        <w:t xml:space="preserve"> </w:t>
      </w:r>
      <w:r w:rsidRPr="0010370B" w:rsidR="0010370B">
        <w:rPr>
          <w:rFonts w:ascii="Arial" w:hAnsi="Arial" w:cs="Arial"/>
        </w:rPr>
        <w:t>zapisnik o ispitivanju prisutnosti alkohola, opojnih droga ili lijekova u organizmu, naredba o određivanju mjere opreza</w:t>
      </w:r>
      <w:r w:rsidR="0010370B">
        <w:rPr>
          <w:rFonts w:ascii="Arial" w:hAnsi="Arial" w:cs="Arial"/>
        </w:rPr>
        <w:t xml:space="preserve"> i </w:t>
      </w:r>
      <w:r w:rsidRPr="0010370B" w:rsidR="0010370B">
        <w:rPr>
          <w:rFonts w:ascii="Arial" w:hAnsi="Arial" w:cs="Arial"/>
        </w:rPr>
        <w:t>potvrd</w:t>
      </w:r>
      <w:r w:rsidR="0010370B">
        <w:rPr>
          <w:rFonts w:ascii="Arial" w:hAnsi="Arial" w:cs="Arial"/>
        </w:rPr>
        <w:t>a</w:t>
      </w:r>
      <w:r w:rsidRPr="0010370B" w:rsidR="0010370B">
        <w:rPr>
          <w:rFonts w:ascii="Arial" w:hAnsi="Arial" w:cs="Arial"/>
        </w:rPr>
        <w:t xml:space="preserve"> Odjela za prekršajne evidencije. </w:t>
      </w:r>
    </w:p>
    <w:p w:rsidRPr="00A967D6" w:rsidR="007B2DEE" w:rsidP="00A967D6" w:rsidRDefault="007B2DEE" w14:paraId="7B2575DE" w14:textId="77777777">
      <w:pPr>
        <w:pStyle w:val="Bezproreda"/>
        <w:rPr>
          <w:rFonts w:ascii="Arial" w:hAnsi="Arial" w:cs="Arial"/>
        </w:rPr>
      </w:pPr>
    </w:p>
    <w:p w:rsidRPr="00A967D6" w:rsidR="00E804E5" w:rsidP="00A967D6" w:rsidRDefault="00C86621" w14:paraId="6727B01F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4.1.  </w:t>
      </w:r>
      <w:r w:rsidRPr="00A967D6" w:rsidR="00E804E5">
        <w:rPr>
          <w:rFonts w:ascii="Arial" w:hAnsi="Arial" w:cs="Arial"/>
        </w:rPr>
        <w:t xml:space="preserve">Uvidom u zapisnik o ispitivanju prisutnosti alkohola, opojnih droga ili lijekova u organizmu </w:t>
      </w:r>
      <w:proofErr w:type="spellStart"/>
      <w:r w:rsidRPr="00A967D6" w:rsidR="00E804E5">
        <w:rPr>
          <w:rFonts w:ascii="Arial" w:hAnsi="Arial" w:cs="Arial"/>
        </w:rPr>
        <w:t>br</w:t>
      </w:r>
      <w:proofErr w:type="spellEnd"/>
      <w:r w:rsidRPr="00A967D6" w:rsidR="00E804E5">
        <w:rPr>
          <w:rFonts w:ascii="Arial" w:hAnsi="Arial" w:cs="Arial"/>
        </w:rPr>
        <w:t xml:space="preserve">: </w:t>
      </w:r>
      <w:r w:rsidR="0010370B">
        <w:rPr>
          <w:rFonts w:ascii="Arial" w:hAnsi="Arial" w:cs="Arial"/>
        </w:rPr>
        <w:t>02393161</w:t>
      </w:r>
      <w:r w:rsidRPr="00A967D6" w:rsidR="00E804E5">
        <w:rPr>
          <w:rFonts w:ascii="Arial" w:hAnsi="Arial" w:cs="Arial"/>
        </w:rPr>
        <w:t xml:space="preserve"> utvrđeno je da je </w:t>
      </w:r>
      <w:r w:rsidR="00A0511C">
        <w:rPr>
          <w:rFonts w:ascii="Arial" w:hAnsi="Arial" w:cs="Arial"/>
        </w:rPr>
        <w:t xml:space="preserve">prema </w:t>
      </w:r>
      <w:r w:rsidRPr="00A967D6" w:rsidR="00E804E5">
        <w:rPr>
          <w:rFonts w:ascii="Arial" w:hAnsi="Arial" w:cs="Arial"/>
        </w:rPr>
        <w:t>okrivljenik</w:t>
      </w:r>
      <w:r w:rsidR="00A0511C">
        <w:rPr>
          <w:rFonts w:ascii="Arial" w:hAnsi="Arial" w:cs="Arial"/>
        </w:rPr>
        <w:t>u</w:t>
      </w:r>
      <w:r w:rsidRPr="00A967D6" w:rsidR="00E804E5">
        <w:rPr>
          <w:rFonts w:ascii="Arial" w:hAnsi="Arial" w:cs="Arial"/>
        </w:rPr>
        <w:t xml:space="preserve"> dana </w:t>
      </w:r>
      <w:r w:rsidR="0010370B">
        <w:rPr>
          <w:rFonts w:ascii="Arial" w:hAnsi="Arial" w:cs="Arial"/>
        </w:rPr>
        <w:t>23.</w:t>
      </w:r>
      <w:r>
        <w:rPr>
          <w:rFonts w:ascii="Arial" w:hAnsi="Arial" w:cs="Arial"/>
        </w:rPr>
        <w:t xml:space="preserve"> travnja </w:t>
      </w:r>
      <w:r w:rsidR="0010370B">
        <w:rPr>
          <w:rFonts w:ascii="Arial" w:hAnsi="Arial" w:cs="Arial"/>
        </w:rPr>
        <w:t>2026</w:t>
      </w:r>
      <w:r w:rsidRPr="00A967D6" w:rsidR="00E804E5">
        <w:rPr>
          <w:rFonts w:ascii="Arial" w:hAnsi="Arial" w:cs="Arial"/>
        </w:rPr>
        <w:t xml:space="preserve">. godine u </w:t>
      </w:r>
      <w:r w:rsidR="0010370B">
        <w:rPr>
          <w:rFonts w:ascii="Arial" w:hAnsi="Arial" w:cs="Arial"/>
        </w:rPr>
        <w:t xml:space="preserve">01:27 </w:t>
      </w:r>
      <w:r w:rsidRPr="00A967D6" w:rsidR="00E804E5">
        <w:rPr>
          <w:rFonts w:ascii="Arial" w:hAnsi="Arial" w:cs="Arial"/>
        </w:rPr>
        <w:t xml:space="preserve">sati u </w:t>
      </w:r>
      <w:r w:rsidR="0010370B">
        <w:rPr>
          <w:rFonts w:ascii="Arial" w:hAnsi="Arial" w:cs="Arial"/>
        </w:rPr>
        <w:t xml:space="preserve">Vinkovcima, Ivana Gorana Kovačića 63, </w:t>
      </w:r>
      <w:r w:rsidR="00A0511C">
        <w:rPr>
          <w:rFonts w:ascii="Arial" w:hAnsi="Arial" w:cs="Arial"/>
        </w:rPr>
        <w:t>obavljeno ispitivanje</w:t>
      </w:r>
      <w:r w:rsidRPr="00A967D6" w:rsidR="00E804E5">
        <w:rPr>
          <w:rFonts w:ascii="Arial" w:hAnsi="Arial" w:cs="Arial"/>
        </w:rPr>
        <w:t xml:space="preserve"> </w:t>
      </w:r>
      <w:r w:rsidRPr="00A967D6" w:rsidR="003C594E">
        <w:rPr>
          <w:rFonts w:ascii="Arial" w:hAnsi="Arial" w:cs="Arial"/>
        </w:rPr>
        <w:t>prisutnosti alkohola</w:t>
      </w:r>
      <w:r w:rsidRPr="00A967D6" w:rsidR="00E804E5">
        <w:rPr>
          <w:rFonts w:ascii="Arial" w:hAnsi="Arial" w:cs="Arial"/>
        </w:rPr>
        <w:t xml:space="preserve"> </w:t>
      </w:r>
      <w:r w:rsidRPr="00A967D6" w:rsidR="003C594E">
        <w:rPr>
          <w:rFonts w:ascii="Arial" w:hAnsi="Arial" w:cs="Arial"/>
        </w:rPr>
        <w:t xml:space="preserve">uređajem </w:t>
      </w:r>
      <w:r w:rsidRPr="00A967D6" w:rsidR="00E804E5">
        <w:rPr>
          <w:rFonts w:ascii="Arial" w:hAnsi="Arial" w:cs="Arial"/>
        </w:rPr>
        <w:t xml:space="preserve">marke </w:t>
      </w:r>
      <w:proofErr w:type="spellStart"/>
      <w:r w:rsidRPr="00A967D6" w:rsidR="00E804E5">
        <w:rPr>
          <w:rFonts w:ascii="Arial" w:hAnsi="Arial" w:cs="Arial"/>
        </w:rPr>
        <w:t>Dreger</w:t>
      </w:r>
      <w:proofErr w:type="spellEnd"/>
      <w:r w:rsidRPr="00A967D6" w:rsidR="00E804E5">
        <w:rPr>
          <w:rFonts w:ascii="Arial" w:hAnsi="Arial" w:cs="Arial"/>
        </w:rPr>
        <w:t xml:space="preserve"> </w:t>
      </w:r>
      <w:proofErr w:type="spellStart"/>
      <w:r w:rsidR="0010370B">
        <w:rPr>
          <w:rFonts w:ascii="Arial" w:hAnsi="Arial" w:cs="Arial"/>
        </w:rPr>
        <w:t>Alcotest</w:t>
      </w:r>
      <w:proofErr w:type="spellEnd"/>
      <w:r w:rsidR="0010370B">
        <w:rPr>
          <w:rFonts w:ascii="Arial" w:hAnsi="Arial" w:cs="Arial"/>
        </w:rPr>
        <w:t xml:space="preserve"> 6820 ARRC-0134</w:t>
      </w:r>
      <w:r w:rsidRPr="00A967D6" w:rsidR="00E804E5">
        <w:rPr>
          <w:rFonts w:ascii="Arial" w:hAnsi="Arial" w:cs="Arial"/>
        </w:rPr>
        <w:t xml:space="preserve"> kojim je utvrđena koncentracija alkohola od </w:t>
      </w:r>
      <w:r w:rsidR="0010370B">
        <w:rPr>
          <w:rFonts w:ascii="Arial" w:hAnsi="Arial" w:cs="Arial"/>
        </w:rPr>
        <w:t xml:space="preserve">1,40 </w:t>
      </w:r>
      <w:r w:rsidRPr="00A967D6" w:rsidR="00E804E5">
        <w:rPr>
          <w:rFonts w:ascii="Arial" w:hAnsi="Arial" w:cs="Arial"/>
        </w:rPr>
        <w:t>g/kg</w:t>
      </w:r>
      <w:r w:rsidRPr="00A967D6" w:rsidR="003C594E">
        <w:rPr>
          <w:rFonts w:ascii="Arial" w:hAnsi="Arial" w:cs="Arial"/>
        </w:rPr>
        <w:t xml:space="preserve">, </w:t>
      </w:r>
      <w:r w:rsidRPr="00A967D6" w:rsidR="00E804E5">
        <w:rPr>
          <w:rFonts w:ascii="Arial" w:hAnsi="Arial" w:cs="Arial"/>
        </w:rPr>
        <w:t xml:space="preserve">koja je umanjena za 0,1 g/kg odnosno za granicu dopuštene pogreške mjerenja što iznosi </w:t>
      </w:r>
      <w:r w:rsidR="0010370B">
        <w:rPr>
          <w:rFonts w:ascii="Arial" w:hAnsi="Arial" w:cs="Arial"/>
        </w:rPr>
        <w:t xml:space="preserve">1,30 </w:t>
      </w:r>
      <w:r w:rsidRPr="00A967D6" w:rsidR="00E804E5">
        <w:rPr>
          <w:rFonts w:ascii="Arial" w:hAnsi="Arial" w:cs="Arial"/>
        </w:rPr>
        <w:t xml:space="preserve">g/kg,  te je okrivljenik bez primjedbe potpisao zapisnik. </w:t>
      </w:r>
    </w:p>
    <w:p w:rsidRPr="00A967D6" w:rsidR="007B2DEE" w:rsidP="00A967D6" w:rsidRDefault="007B2DEE" w14:paraId="789C7372" w14:textId="77777777">
      <w:pPr>
        <w:pStyle w:val="Bezproreda"/>
        <w:rPr>
          <w:rFonts w:ascii="Arial" w:hAnsi="Arial" w:cs="Arial"/>
        </w:rPr>
      </w:pPr>
    </w:p>
    <w:p w:rsidRPr="00A967D6" w:rsidR="00C04852" w:rsidP="00F73AB9" w:rsidRDefault="00C86621" w14:paraId="2505C29E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4.2. </w:t>
      </w:r>
      <w:r w:rsidRPr="00A967D6" w:rsidR="007B2DEE">
        <w:rPr>
          <w:rFonts w:ascii="Arial" w:hAnsi="Arial" w:cs="Arial"/>
        </w:rPr>
        <w:t xml:space="preserve">Uvidom u </w:t>
      </w:r>
      <w:r w:rsidRPr="00A967D6" w:rsidR="00C504B3">
        <w:rPr>
          <w:rFonts w:ascii="Arial" w:hAnsi="Arial" w:cs="Arial"/>
        </w:rPr>
        <w:t>potvrdu Odjela za</w:t>
      </w:r>
      <w:r w:rsidRPr="00A967D6" w:rsidR="007B2DEE">
        <w:rPr>
          <w:rFonts w:ascii="Arial" w:hAnsi="Arial" w:cs="Arial"/>
        </w:rPr>
        <w:t xml:space="preserve"> prekršajne evidencije </w:t>
      </w:r>
      <w:r w:rsidRPr="00A967D6" w:rsidR="00C01929">
        <w:rPr>
          <w:rFonts w:ascii="Arial" w:hAnsi="Arial" w:cs="Arial"/>
        </w:rPr>
        <w:t>Ministarstva pravosuđa</w:t>
      </w:r>
      <w:r w:rsidR="00F73850">
        <w:rPr>
          <w:rFonts w:ascii="Arial" w:hAnsi="Arial" w:cs="Arial"/>
        </w:rPr>
        <w:t xml:space="preserve">, uprave i digitalne transformacije </w:t>
      </w:r>
      <w:r w:rsidRPr="00A967D6" w:rsidR="007B2DEE">
        <w:rPr>
          <w:rFonts w:ascii="Arial" w:hAnsi="Arial" w:cs="Arial"/>
        </w:rPr>
        <w:t>utvrđeno je da okrivljenik nije osuđivan.</w:t>
      </w:r>
    </w:p>
    <w:p w:rsidRPr="00A967D6" w:rsidR="00EC0009" w:rsidP="00A967D6" w:rsidRDefault="00EC0009" w14:paraId="6907F7F2" w14:textId="77777777">
      <w:pPr>
        <w:pStyle w:val="Bezproreda"/>
        <w:rPr>
          <w:rFonts w:ascii="Arial" w:hAnsi="Arial" w:cs="Arial"/>
        </w:rPr>
      </w:pPr>
    </w:p>
    <w:p w:rsidRPr="00A967D6" w:rsidR="00C86621" w:rsidP="00C86621" w:rsidRDefault="0010370B" w14:paraId="71BFE2DE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A967D6" w:rsidR="00025B03">
        <w:rPr>
          <w:rFonts w:ascii="Arial" w:hAnsi="Arial" w:cs="Arial"/>
        </w:rPr>
        <w:t>Nakon provedenog postupka u kojem je okrivljenik prizna</w:t>
      </w:r>
      <w:r w:rsidR="00EC1F97">
        <w:rPr>
          <w:rFonts w:ascii="Arial" w:hAnsi="Arial" w:cs="Arial"/>
        </w:rPr>
        <w:t>o</w:t>
      </w:r>
      <w:r w:rsidRPr="00A967D6" w:rsidR="00025B03">
        <w:rPr>
          <w:rFonts w:ascii="Arial" w:hAnsi="Arial" w:cs="Arial"/>
        </w:rPr>
        <w:t xml:space="preserve"> prekršaj koji </w:t>
      </w:r>
      <w:r>
        <w:rPr>
          <w:rFonts w:ascii="Arial" w:hAnsi="Arial" w:cs="Arial"/>
        </w:rPr>
        <w:t>mu</w:t>
      </w:r>
      <w:r w:rsidRPr="00A967D6" w:rsidR="00025B03">
        <w:rPr>
          <w:rFonts w:ascii="Arial" w:hAnsi="Arial" w:cs="Arial"/>
        </w:rPr>
        <w:t xml:space="preserve"> se stavlja na teret, te s obzirom da je okrivljenikovo priznanje sukladno dokazima u spisu, Sud smatra dokazanim da je okrivljenik dana </w:t>
      </w:r>
      <w:r w:rsidRPr="0010370B">
        <w:rPr>
          <w:rFonts w:ascii="Arial" w:hAnsi="Arial" w:cs="Arial"/>
        </w:rPr>
        <w:t xml:space="preserve">23.travnja 2026. godine u 01:27 sati u Vinkovcima, u ulici Ivana Gorana Kovačića 63, upravljao vozilom M1 marke Renault reg. oznake VK 655 FU, a u krvi je imao alkohola 1,30 g/kg, odnosno odgovarajući iznos miligrama u litri izdahnutog zraka, </w:t>
      </w:r>
      <w:r w:rsidRPr="00A967D6" w:rsidR="00025B03">
        <w:rPr>
          <w:rFonts w:ascii="Arial" w:hAnsi="Arial" w:cs="Arial"/>
        </w:rPr>
        <w:t>te da su se u rad</w:t>
      </w:r>
      <w:r>
        <w:rPr>
          <w:rFonts w:ascii="Arial" w:hAnsi="Arial" w:cs="Arial"/>
        </w:rPr>
        <w:t>nji</w:t>
      </w:r>
      <w:r w:rsidRPr="00A967D6" w:rsidR="00025B03">
        <w:rPr>
          <w:rFonts w:ascii="Arial" w:hAnsi="Arial" w:cs="Arial"/>
        </w:rPr>
        <w:t xml:space="preserve"> okrivljen</w:t>
      </w:r>
      <w:r w:rsidR="00EC1F97">
        <w:rPr>
          <w:rFonts w:ascii="Arial" w:hAnsi="Arial" w:cs="Arial"/>
        </w:rPr>
        <w:t>ika</w:t>
      </w:r>
      <w:r w:rsidRPr="00A967D6" w:rsidR="00025B03">
        <w:rPr>
          <w:rFonts w:ascii="Arial" w:hAnsi="Arial" w:cs="Arial"/>
        </w:rPr>
        <w:t xml:space="preserve"> stekla</w:t>
      </w:r>
      <w:r w:rsidRPr="00A967D6" w:rsidR="000513AD">
        <w:rPr>
          <w:rFonts w:ascii="Arial" w:hAnsi="Arial" w:cs="Arial"/>
        </w:rPr>
        <w:t xml:space="preserve"> sva obilježja prekršaja  iz članka</w:t>
      </w:r>
      <w:r w:rsidRPr="00A967D6" w:rsidR="00025B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199.</w:t>
      </w:r>
      <w:r w:rsidR="00C866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stavak 7.</w:t>
      </w:r>
      <w:r w:rsidRPr="00A967D6" w:rsidR="00025B03">
        <w:rPr>
          <w:rFonts w:ascii="Arial" w:hAnsi="Arial" w:cs="Arial"/>
        </w:rPr>
        <w:t xml:space="preserve"> Zakona o sigurnosti prometa na cestama, </w:t>
      </w:r>
      <w:r w:rsidRPr="00A967D6" w:rsidR="00C86621">
        <w:rPr>
          <w:rFonts w:ascii="Arial" w:hAnsi="Arial" w:cs="Arial"/>
        </w:rPr>
        <w:t xml:space="preserve">te ga je stoga proglasio krivim i izrekao kaznu kao u izreci presude. </w:t>
      </w:r>
    </w:p>
    <w:p w:rsidRPr="00A967D6" w:rsidR="00C86621" w:rsidP="00C86621" w:rsidRDefault="00C86621" w14:paraId="696F4453" w14:textId="77777777">
      <w:pPr>
        <w:pStyle w:val="Bezproreda"/>
        <w:rPr>
          <w:rFonts w:ascii="Arial" w:hAnsi="Arial" w:cs="Arial"/>
        </w:rPr>
      </w:pPr>
    </w:p>
    <w:p w:rsidRPr="00A967D6" w:rsidR="00C86621" w:rsidP="00C86621" w:rsidRDefault="00C86621" w14:paraId="6C9D10B9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  </w:t>
      </w:r>
      <w:r w:rsidRPr="00A967D6">
        <w:rPr>
          <w:rFonts w:ascii="Arial" w:hAnsi="Arial" w:cs="Arial"/>
        </w:rPr>
        <w:t xml:space="preserve">Prilikom odmjeravanja kazne uzete su u obzir pored težine djela, obiteljskih i imovinskih prilika okrivljenika koji je otac dvoje djece i koji ostvaruje primanja </w:t>
      </w:r>
      <w:r>
        <w:rPr>
          <w:rFonts w:ascii="Arial" w:hAnsi="Arial" w:cs="Arial"/>
        </w:rPr>
        <w:t xml:space="preserve">u iznosu od 2.500,00 eura </w:t>
      </w:r>
      <w:r w:rsidRPr="00A967D6">
        <w:rPr>
          <w:rFonts w:ascii="Arial" w:hAnsi="Arial" w:cs="Arial"/>
        </w:rPr>
        <w:t>i sve druge odlučujuće okolnosti pa se izrečena kazna ukazuje krivnji  primjerenom.</w:t>
      </w:r>
    </w:p>
    <w:p w:rsidRPr="00A967D6" w:rsidR="00C86621" w:rsidP="00C86621" w:rsidRDefault="00C86621" w14:paraId="60976A9D" w14:textId="77777777">
      <w:pPr>
        <w:pStyle w:val="Bezproreda"/>
        <w:rPr>
          <w:rFonts w:ascii="Arial" w:hAnsi="Arial" w:cs="Arial"/>
        </w:rPr>
      </w:pPr>
    </w:p>
    <w:p w:rsidRPr="00A967D6" w:rsidR="00C86621" w:rsidP="00C86621" w:rsidRDefault="00C86621" w14:paraId="2BE1E7F9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6.1.  </w:t>
      </w:r>
      <w:r w:rsidRPr="00A967D6">
        <w:rPr>
          <w:rFonts w:ascii="Arial" w:hAnsi="Arial" w:cs="Arial"/>
        </w:rPr>
        <w:t>Sud je za olakotnu okolnost uzeo priznanje</w:t>
      </w:r>
      <w:r>
        <w:rPr>
          <w:rFonts w:ascii="Arial" w:hAnsi="Arial" w:cs="Arial"/>
        </w:rPr>
        <w:t>, izraženo žaljenje</w:t>
      </w:r>
      <w:r w:rsidR="00F73AB9">
        <w:rPr>
          <w:rFonts w:ascii="Arial" w:hAnsi="Arial" w:cs="Arial"/>
        </w:rPr>
        <w:t xml:space="preserve"> i </w:t>
      </w:r>
      <w:r w:rsidRPr="00A967D6">
        <w:rPr>
          <w:rFonts w:ascii="Arial" w:hAnsi="Arial" w:cs="Arial"/>
        </w:rPr>
        <w:t>raniju nekažnjavanost</w:t>
      </w:r>
      <w:r w:rsidR="00F73AB9">
        <w:rPr>
          <w:rFonts w:ascii="Arial" w:hAnsi="Arial" w:cs="Arial"/>
        </w:rPr>
        <w:t xml:space="preserve"> okrivljenika</w:t>
      </w:r>
      <w:r w:rsidRPr="00A967D6">
        <w:rPr>
          <w:rFonts w:ascii="Arial" w:hAnsi="Arial" w:cs="Arial"/>
        </w:rPr>
        <w:t>.</w:t>
      </w:r>
    </w:p>
    <w:p w:rsidRPr="00A967D6" w:rsidR="00C86621" w:rsidP="00C86621" w:rsidRDefault="00C86621" w14:paraId="148CF441" w14:textId="77777777">
      <w:pPr>
        <w:pStyle w:val="Bezproreda"/>
        <w:rPr>
          <w:rFonts w:ascii="Arial" w:hAnsi="Arial" w:cs="Arial"/>
        </w:rPr>
      </w:pPr>
    </w:p>
    <w:p w:rsidR="00C86621" w:rsidP="00C86621" w:rsidRDefault="00F73AB9" w14:paraId="7E832F4F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6.2.   </w:t>
      </w:r>
      <w:r w:rsidRPr="00A967D6" w:rsidR="00C86621">
        <w:rPr>
          <w:rFonts w:ascii="Arial" w:hAnsi="Arial" w:cs="Arial"/>
        </w:rPr>
        <w:t>Sud nije našao otegotnih okolnosti na strani okrivljen</w:t>
      </w:r>
      <w:r>
        <w:rPr>
          <w:rFonts w:ascii="Arial" w:hAnsi="Arial" w:cs="Arial"/>
        </w:rPr>
        <w:t>ika</w:t>
      </w:r>
      <w:r w:rsidRPr="00A967D6" w:rsidR="00C86621">
        <w:rPr>
          <w:rFonts w:ascii="Arial" w:hAnsi="Arial" w:cs="Arial"/>
        </w:rPr>
        <w:t>.</w:t>
      </w:r>
    </w:p>
    <w:p w:rsidR="00C86621" w:rsidP="00C86621" w:rsidRDefault="00C86621" w14:paraId="09BAF7C4" w14:textId="77777777">
      <w:pPr>
        <w:pStyle w:val="Bezproreda"/>
        <w:rPr>
          <w:rFonts w:ascii="Arial" w:hAnsi="Arial" w:cs="Arial"/>
        </w:rPr>
      </w:pPr>
    </w:p>
    <w:p w:rsidRPr="00A967D6" w:rsidR="00731C94" w:rsidP="00A967D6" w:rsidRDefault="00F73AB9" w14:paraId="64BFDCAA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  </w:t>
      </w:r>
      <w:r w:rsidRPr="00A967D6" w:rsidR="007E1B09">
        <w:rPr>
          <w:rFonts w:ascii="Arial" w:hAnsi="Arial" w:cs="Arial"/>
        </w:rPr>
        <w:t xml:space="preserve">Sud </w:t>
      </w:r>
      <w:r w:rsidRPr="00A967D6" w:rsidR="00731C94">
        <w:rPr>
          <w:rFonts w:ascii="Arial" w:hAnsi="Arial" w:cs="Arial"/>
        </w:rPr>
        <w:t xml:space="preserve">nije okrivljeniku </w:t>
      </w:r>
      <w:r>
        <w:rPr>
          <w:rFonts w:ascii="Arial" w:hAnsi="Arial" w:cs="Arial"/>
        </w:rPr>
        <w:t>izrekao</w:t>
      </w:r>
      <w:r w:rsidRPr="00A967D6" w:rsidR="00731C94">
        <w:rPr>
          <w:rFonts w:ascii="Arial" w:hAnsi="Arial" w:cs="Arial"/>
        </w:rPr>
        <w:t xml:space="preserve"> zaštitnu mjeru zabrane upravljanja motornim</w:t>
      </w:r>
      <w:r w:rsidRPr="00A967D6" w:rsidR="000513AD">
        <w:rPr>
          <w:rFonts w:ascii="Arial" w:hAnsi="Arial" w:cs="Arial"/>
        </w:rPr>
        <w:t xml:space="preserve"> vozilom predviđenu temeljem članka</w:t>
      </w:r>
      <w:r w:rsidRPr="00A967D6" w:rsidR="00731C94">
        <w:rPr>
          <w:rFonts w:ascii="Arial" w:hAnsi="Arial" w:cs="Arial"/>
        </w:rPr>
        <w:t xml:space="preserve"> 58. Prekršajnog zakona</w:t>
      </w:r>
      <w:r w:rsidRPr="00A967D6" w:rsidR="003728E4">
        <w:rPr>
          <w:rFonts w:ascii="Arial" w:hAnsi="Arial" w:cs="Arial"/>
        </w:rPr>
        <w:t xml:space="preserve"> („Narodne novine“ broj: 107/07, 39/13, 157/13, 110/15, 70/17, 118/18</w:t>
      </w:r>
      <w:r w:rsidRPr="00A967D6" w:rsidR="0017760E">
        <w:rPr>
          <w:rFonts w:ascii="Arial" w:hAnsi="Arial" w:cs="Arial"/>
        </w:rPr>
        <w:t>, 114/22</w:t>
      </w:r>
      <w:r w:rsidRPr="00A967D6" w:rsidR="003728E4">
        <w:rPr>
          <w:rFonts w:ascii="Arial" w:hAnsi="Arial" w:cs="Arial"/>
        </w:rPr>
        <w:t>)</w:t>
      </w:r>
      <w:r w:rsidRPr="00A967D6" w:rsidR="00731C94">
        <w:rPr>
          <w:rFonts w:ascii="Arial" w:hAnsi="Arial" w:cs="Arial"/>
        </w:rPr>
        <w:t xml:space="preserve">, koju je predložio tužitelj, jer smatra da ne postoji opasnost da će isti upravljajući motornim vozilom ponovo počiniti taj prekršaj. </w:t>
      </w:r>
    </w:p>
    <w:p w:rsidRPr="00A967D6" w:rsidR="00F73AB9" w:rsidP="00A967D6" w:rsidRDefault="00F73AB9" w14:paraId="2F814405" w14:textId="77777777">
      <w:pPr>
        <w:pStyle w:val="Bezproreda"/>
        <w:rPr>
          <w:rFonts w:ascii="Arial" w:hAnsi="Arial" w:cs="Arial"/>
        </w:rPr>
      </w:pPr>
    </w:p>
    <w:p w:rsidR="00F73AB9" w:rsidP="00F73AB9" w:rsidRDefault="00F73AB9" w14:paraId="0D1B3AA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7.1.  </w:t>
      </w:r>
      <w:r w:rsidRPr="00420438">
        <w:rPr>
          <w:rFonts w:ascii="Arial" w:hAnsi="Arial" w:cs="Arial"/>
        </w:rPr>
        <w:t>Naime, cijeneći okolnost da okrivljenik ranije nije kažnjavan ili osuđivan za prekršajna djela protiv sigurnosti prometa na cestama niti za druga djela,</w:t>
      </w:r>
      <w:r w:rsidRPr="00644839">
        <w:t xml:space="preserve"> </w:t>
      </w:r>
      <w:r>
        <w:rPr>
          <w:rFonts w:ascii="Arial" w:hAnsi="Arial" w:cs="Arial"/>
        </w:rPr>
        <w:t>što proizlazi iz potvrde Odjela za prekršajne evidencije Ministarstva pravosuđa, uprave i digitalne transformacije</w:t>
      </w:r>
      <w:r>
        <w:t xml:space="preserve">, </w:t>
      </w:r>
      <w:r w:rsidRPr="00420438">
        <w:rPr>
          <w:rFonts w:ascii="Arial" w:hAnsi="Arial" w:cs="Arial"/>
        </w:rPr>
        <w:t xml:space="preserve">a također takva opasnost od ponavljanja djela ne proizlazi niti iz odnosa </w:t>
      </w:r>
      <w:r>
        <w:rPr>
          <w:rFonts w:ascii="Arial" w:hAnsi="Arial" w:cs="Arial"/>
        </w:rPr>
        <w:t>okrivljenika prema počinjenom djelu</w:t>
      </w:r>
      <w:r w:rsidRPr="00420438">
        <w:rPr>
          <w:rFonts w:ascii="Arial" w:hAnsi="Arial" w:cs="Arial"/>
        </w:rPr>
        <w:t xml:space="preserve">, koje je okrivljenik iskreno priznao, izrazio </w:t>
      </w:r>
      <w:r>
        <w:rPr>
          <w:rFonts w:ascii="Arial" w:hAnsi="Arial" w:cs="Arial"/>
        </w:rPr>
        <w:t>žaljenje</w:t>
      </w:r>
      <w:r w:rsidRPr="00420438">
        <w:rPr>
          <w:rFonts w:ascii="Arial" w:hAnsi="Arial" w:cs="Arial"/>
        </w:rPr>
        <w:t xml:space="preserve"> zbog toga i ozbiljno obećao da se ovak</w:t>
      </w:r>
      <w:r>
        <w:rPr>
          <w:rFonts w:ascii="Arial" w:hAnsi="Arial" w:cs="Arial"/>
        </w:rPr>
        <w:t xml:space="preserve">av </w:t>
      </w:r>
      <w:r w:rsidRPr="00420438">
        <w:rPr>
          <w:rFonts w:ascii="Arial" w:hAnsi="Arial" w:cs="Arial"/>
        </w:rPr>
        <w:t>prekršaj neće ponoviti, Sud je mišljenja da se radi o usamljenom događaju u životu okrivljenika</w:t>
      </w:r>
      <w:r>
        <w:rPr>
          <w:rFonts w:ascii="Arial" w:hAnsi="Arial" w:cs="Arial"/>
        </w:rPr>
        <w:t xml:space="preserve"> </w:t>
      </w:r>
      <w:bookmarkStart w:name="_Hlk234566626" w:id="1"/>
      <w:r>
        <w:rPr>
          <w:rFonts w:ascii="Arial" w:hAnsi="Arial" w:cs="Arial"/>
        </w:rPr>
        <w:t xml:space="preserve">te je u neposrednom kontaktu sa okrivljenikom stekao uvjerenje kako se može očekivati </w:t>
      </w:r>
      <w:r w:rsidRPr="00420438">
        <w:rPr>
          <w:rFonts w:ascii="Arial" w:hAnsi="Arial" w:cs="Arial"/>
        </w:rPr>
        <w:t>da će se</w:t>
      </w:r>
      <w:r>
        <w:rPr>
          <w:rFonts w:ascii="Arial" w:hAnsi="Arial" w:cs="Arial"/>
        </w:rPr>
        <w:t xml:space="preserve"> okrivljenik ubuduće kloniti činjenja ovakvih ili sličnih djela prekršaja i bez primjene zaštitne mjere zabrane upravljanja motornim vozilima B kategorije,</w:t>
      </w:r>
      <w:r w:rsidRPr="00420438">
        <w:rPr>
          <w:rFonts w:ascii="Arial" w:hAnsi="Arial" w:cs="Arial"/>
        </w:rPr>
        <w:t xml:space="preserve"> odnosno da će se kao vozač motornog vozila u prometu na cesti ponašati krajnje disciplinirano</w:t>
      </w:r>
      <w:r>
        <w:rPr>
          <w:rFonts w:ascii="Arial" w:hAnsi="Arial" w:cs="Arial"/>
        </w:rPr>
        <w:t xml:space="preserve"> te da ć</w:t>
      </w:r>
      <w:r w:rsidRPr="00FF1C48">
        <w:rPr>
          <w:rFonts w:ascii="Arial" w:hAnsi="Arial" w:cs="Arial"/>
        </w:rPr>
        <w:t>e se u konkretnom slučaju postići svrha kažnjavanja izrečenom novčan</w:t>
      </w:r>
      <w:r>
        <w:rPr>
          <w:rFonts w:ascii="Arial" w:hAnsi="Arial" w:cs="Arial"/>
        </w:rPr>
        <w:t>om kaznom.</w:t>
      </w:r>
    </w:p>
    <w:bookmarkEnd w:id="1"/>
    <w:p w:rsidR="00F73AB9" w:rsidP="00F73AB9" w:rsidRDefault="00F73AB9" w14:paraId="68A4D88D" w14:textId="77777777">
      <w:pPr>
        <w:jc w:val="both"/>
        <w:rPr>
          <w:rFonts w:ascii="Arial" w:hAnsi="Arial" w:cs="Arial"/>
        </w:rPr>
      </w:pPr>
    </w:p>
    <w:p w:rsidRPr="00F73AB9" w:rsidR="00EC1F97" w:rsidP="00EC1F97" w:rsidRDefault="00F73AB9" w14:paraId="17147D8E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  </w:t>
      </w:r>
      <w:r w:rsidR="00EC1F97">
        <w:rPr>
          <w:rFonts w:ascii="Arial" w:hAnsi="Arial" w:cs="Arial"/>
        </w:rPr>
        <w:t>Na temelju članka 139. stavak 3. u svezi članka</w:t>
      </w:r>
      <w:r w:rsidRPr="002055F8" w:rsidR="00EC1F97">
        <w:rPr>
          <w:rFonts w:ascii="Arial" w:hAnsi="Arial" w:cs="Arial"/>
        </w:rPr>
        <w:t xml:space="preserve"> 138. </w:t>
      </w:r>
      <w:r w:rsidR="00EC1F97">
        <w:rPr>
          <w:rFonts w:ascii="Arial" w:hAnsi="Arial" w:cs="Arial"/>
        </w:rPr>
        <w:t>stavak 2. točke</w:t>
      </w:r>
      <w:r w:rsidRPr="002055F8" w:rsidR="00EC1F97">
        <w:rPr>
          <w:rFonts w:ascii="Arial" w:hAnsi="Arial" w:cs="Arial"/>
        </w:rPr>
        <w:t xml:space="preserve"> 3.a i </w:t>
      </w:r>
      <w:r w:rsidR="00EC1F97">
        <w:rPr>
          <w:rFonts w:ascii="Arial" w:hAnsi="Arial" w:cs="Arial"/>
        </w:rPr>
        <w:t>stavak</w:t>
      </w:r>
      <w:r w:rsidRPr="002055F8" w:rsidR="00EC1F97">
        <w:rPr>
          <w:rFonts w:ascii="Arial" w:hAnsi="Arial" w:cs="Arial"/>
        </w:rPr>
        <w:t xml:space="preserve"> 3. Prekršajnog zakona („Narodne novine“ broj: 107/07, 39/13, 157/13, 110/15, 70/17, 118/18</w:t>
      </w:r>
      <w:r w:rsidR="00EC1F97">
        <w:rPr>
          <w:rFonts w:ascii="Arial" w:hAnsi="Arial" w:cs="Arial"/>
        </w:rPr>
        <w:t>, 114/22</w:t>
      </w:r>
      <w:r w:rsidRPr="002055F8" w:rsidR="00EC1F97">
        <w:rPr>
          <w:rFonts w:ascii="Arial" w:hAnsi="Arial" w:cs="Arial"/>
        </w:rPr>
        <w:t>)</w:t>
      </w:r>
      <w:r w:rsidR="00EC1F97">
        <w:rPr>
          <w:rFonts w:ascii="Arial" w:hAnsi="Arial" w:cs="Arial"/>
        </w:rPr>
        <w:t xml:space="preserve"> okrivljenik je dužan naknaditi trošak postupka </w:t>
      </w:r>
      <w:r w:rsidRPr="002055F8" w:rsidR="00EC1F97">
        <w:rPr>
          <w:rFonts w:ascii="Arial" w:hAnsi="Arial" w:cs="Arial"/>
        </w:rPr>
        <w:t xml:space="preserve">u paušalnom iznosu od </w:t>
      </w:r>
      <w:r>
        <w:rPr>
          <w:rFonts w:ascii="Arial" w:hAnsi="Arial" w:cs="Arial"/>
        </w:rPr>
        <w:t>15,00n eura (petnaest eura)</w:t>
      </w:r>
      <w:r w:rsidR="00EC1F97">
        <w:rPr>
          <w:rFonts w:ascii="Arial" w:hAnsi="Arial" w:cs="Arial"/>
        </w:rPr>
        <w:t xml:space="preserve">, </w:t>
      </w:r>
      <w:r w:rsidRPr="00F73AB9" w:rsidR="00EC1F97">
        <w:rPr>
          <w:rFonts w:ascii="Arial" w:hAnsi="Arial" w:cs="Arial"/>
        </w:rPr>
        <w:t>a koji je određen s obzirom na složenost i trajanje postupka pred ovim Sudom te imovno stanje okrivljenika.</w:t>
      </w:r>
    </w:p>
    <w:p w:rsidRPr="00A967D6" w:rsidR="00E151BB" w:rsidP="00F73AB9" w:rsidRDefault="00E151BB" w14:paraId="08216C62" w14:textId="77777777">
      <w:pPr>
        <w:pStyle w:val="Bezproreda"/>
        <w:jc w:val="both"/>
        <w:rPr>
          <w:rFonts w:ascii="Arial" w:hAnsi="Arial" w:cs="Arial"/>
        </w:rPr>
      </w:pPr>
    </w:p>
    <w:p w:rsidRPr="00A967D6" w:rsidR="00965E3C" w:rsidP="00F73AB9" w:rsidRDefault="0085751C" w14:paraId="05479D22" w14:textId="77777777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U Vinkovcima</w:t>
      </w:r>
      <w:r w:rsidRPr="00A967D6" w:rsidR="009A0C7F">
        <w:rPr>
          <w:rFonts w:ascii="Arial" w:hAnsi="Arial" w:cs="Arial"/>
        </w:rPr>
        <w:t xml:space="preserve"> </w:t>
      </w:r>
      <w:r w:rsidR="00F73AB9">
        <w:rPr>
          <w:rFonts w:ascii="Arial" w:hAnsi="Arial" w:cs="Arial"/>
        </w:rPr>
        <w:t>29</w:t>
      </w:r>
      <w:r w:rsidR="0010370B">
        <w:rPr>
          <w:rFonts w:ascii="Arial" w:hAnsi="Arial" w:cs="Arial"/>
        </w:rPr>
        <w:t>.</w:t>
      </w:r>
      <w:r w:rsidR="00F73AB9">
        <w:rPr>
          <w:rFonts w:ascii="Arial" w:hAnsi="Arial" w:cs="Arial"/>
        </w:rPr>
        <w:t xml:space="preserve"> </w:t>
      </w:r>
      <w:r w:rsidR="0010370B">
        <w:rPr>
          <w:rFonts w:ascii="Arial" w:hAnsi="Arial" w:cs="Arial"/>
        </w:rPr>
        <w:t>rujna 2026.</w:t>
      </w:r>
    </w:p>
    <w:p w:rsidRPr="00A967D6" w:rsidR="0085751C" w:rsidP="00A967D6" w:rsidRDefault="00710ADB" w14:paraId="2763D74D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 Zapisničar</w:t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  <w:t xml:space="preserve">   </w:t>
      </w:r>
      <w:r w:rsidRPr="00A967D6" w:rsidR="0085751C">
        <w:rPr>
          <w:rFonts w:ascii="Arial" w:hAnsi="Arial" w:cs="Arial"/>
        </w:rPr>
        <w:tab/>
      </w:r>
      <w:r w:rsidRPr="00A967D6">
        <w:rPr>
          <w:rFonts w:ascii="Arial" w:hAnsi="Arial" w:cs="Arial"/>
        </w:rPr>
        <w:t xml:space="preserve">        </w:t>
      </w:r>
      <w:r w:rsidRPr="00A967D6" w:rsidR="009A0C7F">
        <w:rPr>
          <w:rFonts w:ascii="Arial" w:hAnsi="Arial" w:cs="Arial"/>
        </w:rPr>
        <w:t xml:space="preserve"> </w:t>
      </w:r>
      <w:r w:rsidRPr="00A967D6" w:rsidR="0085751C">
        <w:rPr>
          <w:rFonts w:ascii="Arial" w:hAnsi="Arial" w:cs="Arial"/>
        </w:rPr>
        <w:t>Sudac</w:t>
      </w:r>
    </w:p>
    <w:p w:rsidRPr="00A967D6" w:rsidR="0085751C" w:rsidP="00A967D6" w:rsidRDefault="0010370B" w14:paraId="3C47766C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Andrea Šikić</w:t>
      </w:r>
      <w:r w:rsidRPr="00A967D6" w:rsidR="009A0C7F">
        <w:rPr>
          <w:rFonts w:ascii="Arial" w:hAnsi="Arial" w:cs="Arial"/>
        </w:rPr>
        <w:t>,</w:t>
      </w:r>
      <w:r w:rsidRPr="00A967D6" w:rsidR="00710ADB">
        <w:rPr>
          <w:rFonts w:ascii="Arial" w:hAnsi="Arial" w:cs="Arial"/>
        </w:rPr>
        <w:t xml:space="preserve"> v.r.</w:t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  <w:t xml:space="preserve">    </w:t>
      </w:r>
      <w:r w:rsidRPr="00A967D6" w:rsidR="0085751C">
        <w:rPr>
          <w:rFonts w:ascii="Arial" w:hAnsi="Arial" w:cs="Arial"/>
        </w:rPr>
        <w:t>Nada Mišić</w:t>
      </w:r>
      <w:r w:rsidRPr="00A967D6" w:rsidR="009A0C7F">
        <w:rPr>
          <w:rFonts w:ascii="Arial" w:hAnsi="Arial" w:cs="Arial"/>
        </w:rPr>
        <w:t>,</w:t>
      </w:r>
      <w:r w:rsidRPr="00A967D6" w:rsidR="0085751C">
        <w:rPr>
          <w:rFonts w:ascii="Arial" w:hAnsi="Arial" w:cs="Arial"/>
        </w:rPr>
        <w:t xml:space="preserve"> </w:t>
      </w:r>
      <w:r w:rsidRPr="00A967D6" w:rsidR="00710ADB">
        <w:rPr>
          <w:rFonts w:ascii="Arial" w:hAnsi="Arial" w:cs="Arial"/>
        </w:rPr>
        <w:t>v.r.</w:t>
      </w:r>
    </w:p>
    <w:p w:rsidRPr="00A967D6" w:rsidR="00731C94" w:rsidP="00A967D6" w:rsidRDefault="00731C94" w14:paraId="1C96D1B9" w14:textId="77777777">
      <w:pPr>
        <w:pStyle w:val="Bezproreda"/>
        <w:rPr>
          <w:rFonts w:ascii="Arial" w:hAnsi="Arial" w:cs="Arial"/>
        </w:rPr>
      </w:pPr>
    </w:p>
    <w:p w:rsidRPr="00A967D6" w:rsidR="00731C94" w:rsidP="00A967D6" w:rsidRDefault="00731C94" w14:paraId="60F85A6E" w14:textId="77777777">
      <w:pPr>
        <w:pStyle w:val="Bezproreda"/>
        <w:rPr>
          <w:rFonts w:ascii="Arial" w:hAnsi="Arial" w:cs="Arial"/>
        </w:rPr>
      </w:pPr>
    </w:p>
    <w:p w:rsidRPr="00A967D6" w:rsidR="006139CA" w:rsidP="00A967D6" w:rsidRDefault="005652C3" w14:paraId="32B21EF4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6139CA">
        <w:rPr>
          <w:rFonts w:ascii="Arial" w:hAnsi="Arial" w:cs="Arial"/>
        </w:rPr>
        <w:t>Uputa o pravnom lijeku:</w:t>
      </w:r>
    </w:p>
    <w:p w:rsidRPr="00A967D6" w:rsidR="006139CA" w:rsidP="00A967D6" w:rsidRDefault="006139CA" w14:paraId="765A4D2E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  <w:t xml:space="preserve">Protiv ove presude dopuštena je žalba samo zbog odluke o </w:t>
      </w:r>
      <w:proofErr w:type="spellStart"/>
      <w:r w:rsidRPr="00A967D6">
        <w:rPr>
          <w:rFonts w:ascii="Arial" w:hAnsi="Arial" w:cs="Arial"/>
        </w:rPr>
        <w:t>prekršajnopravnoj</w:t>
      </w:r>
      <w:proofErr w:type="spellEnd"/>
      <w:r w:rsidRPr="00A967D6">
        <w:rPr>
          <w:rFonts w:ascii="Arial" w:hAnsi="Arial" w:cs="Arial"/>
        </w:rPr>
        <w:t xml:space="preserve"> sankciji Visok</w:t>
      </w:r>
      <w:r w:rsidRPr="00A967D6" w:rsidR="009A0C7F">
        <w:rPr>
          <w:rFonts w:ascii="Arial" w:hAnsi="Arial" w:cs="Arial"/>
        </w:rPr>
        <w:t xml:space="preserve">om prekršajnom sudu Republike </w:t>
      </w:r>
      <w:r w:rsidRPr="00A967D6">
        <w:rPr>
          <w:rFonts w:ascii="Arial" w:hAnsi="Arial" w:cs="Arial"/>
        </w:rPr>
        <w:t>Hrvatske u roku od 8 dana od dana primitka presude.</w:t>
      </w:r>
    </w:p>
    <w:p w:rsidRPr="00A967D6" w:rsidR="006139CA" w:rsidP="00A967D6" w:rsidRDefault="006139CA" w14:paraId="014FD60D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  <w:t>Žalba se podnosi ovome Sudu u dva  istovjetna primjerka.</w:t>
      </w:r>
    </w:p>
    <w:p w:rsidRPr="00A967D6" w:rsidR="005652C3" w:rsidP="00A967D6" w:rsidRDefault="005652C3" w14:paraId="6ED35968" w14:textId="77777777">
      <w:pPr>
        <w:pStyle w:val="Bezproreda"/>
        <w:rPr>
          <w:rFonts w:ascii="Arial" w:hAnsi="Arial" w:cs="Arial"/>
        </w:rPr>
      </w:pPr>
    </w:p>
    <w:p w:rsidRPr="00A967D6" w:rsidR="0085751C" w:rsidP="00A967D6" w:rsidRDefault="00245C60" w14:paraId="3D19DCD3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>D</w:t>
      </w:r>
      <w:r w:rsidRPr="00A967D6" w:rsidR="0085751C">
        <w:rPr>
          <w:rFonts w:ascii="Arial" w:hAnsi="Arial" w:cs="Arial"/>
        </w:rPr>
        <w:t>ostaviti:</w:t>
      </w:r>
    </w:p>
    <w:p w:rsidRPr="00A967D6" w:rsidR="005B067A" w:rsidP="00A967D6" w:rsidRDefault="00AC0C4D" w14:paraId="24395B34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85751C">
        <w:rPr>
          <w:rFonts w:ascii="Arial" w:hAnsi="Arial" w:cs="Arial"/>
        </w:rPr>
        <w:t>1.</w:t>
      </w:r>
      <w:r w:rsidRPr="00A967D6" w:rsidR="002E665E">
        <w:rPr>
          <w:rFonts w:ascii="Arial" w:hAnsi="Arial" w:cs="Arial"/>
        </w:rPr>
        <w:t xml:space="preserve"> </w:t>
      </w:r>
      <w:r w:rsidR="0010370B">
        <w:rPr>
          <w:rFonts w:ascii="Arial" w:hAnsi="Arial" w:cs="Arial"/>
        </w:rPr>
        <w:t>okrivljeniku</w:t>
      </w:r>
    </w:p>
    <w:p w:rsidRPr="00A967D6" w:rsidR="0085751C" w:rsidP="001A0E00" w:rsidRDefault="00AC0C4D" w14:paraId="476C977B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85751C">
        <w:rPr>
          <w:rFonts w:ascii="Arial" w:hAnsi="Arial" w:cs="Arial"/>
        </w:rPr>
        <w:t>2.</w:t>
      </w:r>
      <w:r w:rsidRPr="00A967D6" w:rsidR="006713AB">
        <w:rPr>
          <w:rFonts w:ascii="Arial" w:hAnsi="Arial" w:cs="Arial"/>
        </w:rPr>
        <w:t xml:space="preserve"> </w:t>
      </w:r>
      <w:r w:rsidR="001A0E00">
        <w:rPr>
          <w:rFonts w:ascii="Arial" w:hAnsi="Arial" w:cs="Arial"/>
        </w:rPr>
        <w:t>tužitelju</w:t>
      </w:r>
    </w:p>
    <w:p w:rsidRPr="00A967D6" w:rsidR="0085751C" w:rsidP="00A967D6" w:rsidRDefault="00AC0C4D" w14:paraId="2BFC2F5D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85751C">
        <w:rPr>
          <w:rFonts w:ascii="Arial" w:hAnsi="Arial" w:cs="Arial"/>
        </w:rPr>
        <w:t>3.</w:t>
      </w:r>
      <w:r w:rsidRPr="00A967D6" w:rsidR="005B21C1">
        <w:rPr>
          <w:rFonts w:ascii="Arial" w:hAnsi="Arial" w:cs="Arial"/>
        </w:rPr>
        <w:t xml:space="preserve"> </w:t>
      </w:r>
      <w:r w:rsidRPr="00A967D6" w:rsidR="0085751C">
        <w:rPr>
          <w:rFonts w:ascii="Arial" w:hAnsi="Arial" w:cs="Arial"/>
        </w:rPr>
        <w:t>spis</w:t>
      </w:r>
    </w:p>
    <w:p w:rsidRPr="00A967D6" w:rsidR="00710ADB" w:rsidP="00A967D6" w:rsidRDefault="00710ADB" w14:paraId="04B1C8EC" w14:textId="77777777">
      <w:pPr>
        <w:pStyle w:val="Bezproreda"/>
        <w:rPr>
          <w:rFonts w:ascii="Arial" w:hAnsi="Arial" w:cs="Arial"/>
        </w:rPr>
      </w:pPr>
    </w:p>
    <w:p w:rsidRPr="00A967D6" w:rsidR="00710ADB" w:rsidP="00A967D6" w:rsidRDefault="00710ADB" w14:paraId="3375B9D0" w14:textId="77777777">
      <w:pPr>
        <w:pStyle w:val="Bezproreda"/>
        <w:rPr>
          <w:rFonts w:ascii="Arial" w:hAnsi="Arial" w:cs="Arial"/>
        </w:rPr>
      </w:pPr>
    </w:p>
    <w:p w:rsidRPr="00A967D6" w:rsidR="00710ADB" w:rsidP="00A967D6" w:rsidRDefault="00B25714" w14:paraId="46661D41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 xml:space="preserve">Za točnost </w:t>
      </w:r>
      <w:proofErr w:type="spellStart"/>
      <w:r w:rsidRPr="00A967D6" w:rsidR="00710ADB">
        <w:rPr>
          <w:rFonts w:ascii="Arial" w:hAnsi="Arial" w:cs="Arial"/>
        </w:rPr>
        <w:t>otpravka</w:t>
      </w:r>
      <w:proofErr w:type="spellEnd"/>
      <w:r w:rsidRPr="00A967D6" w:rsidR="00710ADB">
        <w:rPr>
          <w:rFonts w:ascii="Arial" w:hAnsi="Arial" w:cs="Arial"/>
        </w:rPr>
        <w:t xml:space="preserve"> – ovlašteni službenik </w:t>
      </w:r>
    </w:p>
    <w:p w:rsidRPr="00A967D6" w:rsidR="00710ADB" w:rsidP="00A967D6" w:rsidRDefault="00B25714" w14:paraId="567D2566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  <w:t xml:space="preserve">        </w:t>
      </w:r>
      <w:r w:rsidRPr="00A967D6" w:rsidR="00710ADB">
        <w:rPr>
          <w:rFonts w:ascii="Arial" w:hAnsi="Arial" w:cs="Arial"/>
        </w:rPr>
        <w:t>Smilja Majstorović</w:t>
      </w:r>
    </w:p>
    <w:sectPr w:rsidRPr="00A967D6" w:rsidR="00710ADB" w:rsidSect="00E151BB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A0A5B" w:rsidRDefault="00EA0A5B" w14:paraId="054AABDE" w14:textId="77777777">
      <w:r>
        <w:separator/>
      </w:r>
    </w:p>
  </w:endnote>
  <w:endnote w:type="continuationSeparator" w:id="0">
    <w:p w:rsidR="00EA0A5B" w:rsidRDefault="00EA0A5B" w14:paraId="29F594F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B3D4A" w:rsidP="0085751C" w:rsidRDefault="003B3D4A" w14:paraId="1698D3BC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B3D4A" w:rsidRDefault="003B3D4A" w14:paraId="7FFF85DF" w14:textId="77777777">
    <w:pPr>
      <w:pStyle w:val="Podnoje"/>
    </w:pPr>
  </w:p>
</w:ftr>
</file>

<file path=word/footer2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B3D4A" w:rsidRDefault="003B3D4A" w14:paraId="3C6295CC" w14:textId="77777777">
    <w:pPr>
      <w:pStyle w:val="Podnoje"/>
    </w:pPr>
  </w:p>
  <w:p w:rsidR="003B3D4A" w:rsidRDefault="003B3D4A" w14:paraId="2D198AC7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A0A5B" w:rsidRDefault="00EA0A5B" w14:paraId="003D7039" w14:textId="77777777">
      <w:r>
        <w:separator/>
      </w:r>
    </w:p>
  </w:footnote>
  <w:footnote w:type="continuationSeparator" w:id="0">
    <w:p w:rsidR="00EA0A5B" w:rsidRDefault="00EA0A5B" w14:paraId="374237D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B3D4A" w:rsidP="00E151BB" w:rsidRDefault="003B3D4A" w14:paraId="2699717D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B3D4A" w:rsidRDefault="003B3D4A" w14:paraId="67A37D02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D7B02" w:rsidR="003B3D4A" w:rsidP="00E151BB" w:rsidRDefault="003B3D4A" w14:paraId="3B249D77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CD7B02">
      <w:rPr>
        <w:rStyle w:val="Brojstranice"/>
        <w:rFonts w:ascii="Arial" w:hAnsi="Arial" w:cs="Arial"/>
      </w:rPr>
      <w:fldChar w:fldCharType="begin"/>
    </w:r>
    <w:r w:rsidRPr="00CD7B02">
      <w:rPr>
        <w:rStyle w:val="Brojstranice"/>
        <w:rFonts w:ascii="Arial" w:hAnsi="Arial" w:cs="Arial"/>
      </w:rPr>
      <w:instrText xml:space="preserve">PAGE  </w:instrText>
    </w:r>
    <w:r w:rsidRPr="00CD7B02">
      <w:rPr>
        <w:rStyle w:val="Brojstranice"/>
        <w:rFonts w:ascii="Arial" w:hAnsi="Arial" w:cs="Arial"/>
      </w:rPr>
      <w:fldChar w:fldCharType="separate"/>
    </w:r>
    <w:r w:rsidRPr="00CD7B02" w:rsidR="004F29CF">
      <w:rPr>
        <w:rStyle w:val="Brojstranice"/>
        <w:rFonts w:ascii="Arial" w:hAnsi="Arial" w:cs="Arial"/>
        <w:noProof/>
      </w:rPr>
      <w:t>2</w:t>
    </w:r>
    <w:r w:rsidRPr="00CD7B02">
      <w:rPr>
        <w:rStyle w:val="Brojstranice"/>
        <w:rFonts w:ascii="Arial" w:hAnsi="Arial" w:cs="Arial"/>
      </w:rPr>
      <w:fldChar w:fldCharType="end"/>
    </w:r>
  </w:p>
  <w:p w:rsidRPr="00A967D6" w:rsidR="00C86621" w:rsidP="00C86621" w:rsidRDefault="00C86621" w14:paraId="06B9B214" w14:textId="49BE0A40">
    <w:pPr>
      <w:pStyle w:val="Bezproreda"/>
      <w:ind w:left="5664" w:firstLine="708"/>
      <w:rPr>
        <w:rFonts w:ascii="Arial" w:hAnsi="Arial" w:cs="Arial"/>
      </w:rPr>
    </w:pPr>
    <w:r w:rsidRPr="00A967D6">
      <w:rPr>
        <w:rFonts w:ascii="Arial" w:hAnsi="Arial" w:cs="Arial"/>
      </w:rPr>
      <w:t>Broj:  Pp</w:t>
    </w:r>
    <w:r>
      <w:rPr>
        <w:rFonts w:ascii="Arial" w:hAnsi="Arial" w:cs="Arial"/>
      </w:rPr>
      <w:t>-</w:t>
    </w:r>
    <w:r w:rsidRPr="001C79AB">
      <w:rPr>
        <w:rFonts w:ascii="Arial" w:hAnsi="Arial" w:cs="Arial"/>
      </w:rPr>
      <w:t>1452/2026-</w:t>
    </w:r>
    <w:r w:rsidR="005243DF">
      <w:rPr>
        <w:rFonts w:ascii="Arial" w:hAnsi="Arial" w:cs="Arial"/>
      </w:rPr>
      <w:t>7</w:t>
    </w:r>
  </w:p>
  <w:p w:rsidRPr="00CD7B02" w:rsidR="003B3D4A" w:rsidRDefault="003B3D4A" w14:paraId="1CF1668F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B811C68"/>
    <w:multiLevelType w:val="hybridMultilevel"/>
    <w:tmpl w:val="33FE253A"/>
    <w:lvl w:ilvl="0" w:tplc="E938A95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51C"/>
    <w:rsid w:val="00001176"/>
    <w:rsid w:val="00001D72"/>
    <w:rsid w:val="000023FF"/>
    <w:rsid w:val="00016A28"/>
    <w:rsid w:val="00025B03"/>
    <w:rsid w:val="00040A45"/>
    <w:rsid w:val="000416AD"/>
    <w:rsid w:val="00050A40"/>
    <w:rsid w:val="000513AD"/>
    <w:rsid w:val="0005770E"/>
    <w:rsid w:val="0006565D"/>
    <w:rsid w:val="000711D5"/>
    <w:rsid w:val="00080E6B"/>
    <w:rsid w:val="000A05B3"/>
    <w:rsid w:val="000B05B1"/>
    <w:rsid w:val="000B1FFE"/>
    <w:rsid w:val="000B586A"/>
    <w:rsid w:val="000C032C"/>
    <w:rsid w:val="000C311F"/>
    <w:rsid w:val="000C70C3"/>
    <w:rsid w:val="000C773B"/>
    <w:rsid w:val="000E02A8"/>
    <w:rsid w:val="000E198D"/>
    <w:rsid w:val="000E3C90"/>
    <w:rsid w:val="000E6F59"/>
    <w:rsid w:val="000F52EC"/>
    <w:rsid w:val="0010370B"/>
    <w:rsid w:val="00106FE5"/>
    <w:rsid w:val="00111BE2"/>
    <w:rsid w:val="001121FC"/>
    <w:rsid w:val="00123F39"/>
    <w:rsid w:val="001257D8"/>
    <w:rsid w:val="00133B65"/>
    <w:rsid w:val="0015649C"/>
    <w:rsid w:val="0017760E"/>
    <w:rsid w:val="00185840"/>
    <w:rsid w:val="0019551E"/>
    <w:rsid w:val="00197577"/>
    <w:rsid w:val="001A0E00"/>
    <w:rsid w:val="001B28F1"/>
    <w:rsid w:val="001C1F66"/>
    <w:rsid w:val="001C27BC"/>
    <w:rsid w:val="001C4B24"/>
    <w:rsid w:val="001C79AB"/>
    <w:rsid w:val="001C79F5"/>
    <w:rsid w:val="001E2637"/>
    <w:rsid w:val="001E7BE0"/>
    <w:rsid w:val="001F33E7"/>
    <w:rsid w:val="001F3DD5"/>
    <w:rsid w:val="00201738"/>
    <w:rsid w:val="00214427"/>
    <w:rsid w:val="00221CA9"/>
    <w:rsid w:val="00224BA4"/>
    <w:rsid w:val="0023262E"/>
    <w:rsid w:val="00244362"/>
    <w:rsid w:val="00245C60"/>
    <w:rsid w:val="00264219"/>
    <w:rsid w:val="00283254"/>
    <w:rsid w:val="002843C1"/>
    <w:rsid w:val="0028612E"/>
    <w:rsid w:val="002A2CC2"/>
    <w:rsid w:val="002B086E"/>
    <w:rsid w:val="002D01D2"/>
    <w:rsid w:val="002D6958"/>
    <w:rsid w:val="002E665E"/>
    <w:rsid w:val="002F0430"/>
    <w:rsid w:val="00311AAC"/>
    <w:rsid w:val="00316439"/>
    <w:rsid w:val="003267C0"/>
    <w:rsid w:val="00331FCB"/>
    <w:rsid w:val="00336EE0"/>
    <w:rsid w:val="0034633B"/>
    <w:rsid w:val="00351B14"/>
    <w:rsid w:val="003728E4"/>
    <w:rsid w:val="00386F4E"/>
    <w:rsid w:val="003905CC"/>
    <w:rsid w:val="003B1B12"/>
    <w:rsid w:val="003B1EE9"/>
    <w:rsid w:val="003B3D4A"/>
    <w:rsid w:val="003C0894"/>
    <w:rsid w:val="003C55C8"/>
    <w:rsid w:val="003C594E"/>
    <w:rsid w:val="003D69CF"/>
    <w:rsid w:val="003E3DB6"/>
    <w:rsid w:val="003E44A2"/>
    <w:rsid w:val="003E7DAE"/>
    <w:rsid w:val="003F0AFF"/>
    <w:rsid w:val="003F24CE"/>
    <w:rsid w:val="003F5123"/>
    <w:rsid w:val="003F7F1D"/>
    <w:rsid w:val="00401DA0"/>
    <w:rsid w:val="00411DCF"/>
    <w:rsid w:val="00416B50"/>
    <w:rsid w:val="0042288A"/>
    <w:rsid w:val="00423D31"/>
    <w:rsid w:val="00425FD6"/>
    <w:rsid w:val="00426300"/>
    <w:rsid w:val="00430160"/>
    <w:rsid w:val="00434FC5"/>
    <w:rsid w:val="00436463"/>
    <w:rsid w:val="00443383"/>
    <w:rsid w:val="004514C8"/>
    <w:rsid w:val="004604EA"/>
    <w:rsid w:val="00462081"/>
    <w:rsid w:val="00472B41"/>
    <w:rsid w:val="00477E43"/>
    <w:rsid w:val="004B2110"/>
    <w:rsid w:val="004B434B"/>
    <w:rsid w:val="004B471F"/>
    <w:rsid w:val="004B4EEA"/>
    <w:rsid w:val="004C056B"/>
    <w:rsid w:val="004C4BDD"/>
    <w:rsid w:val="004E2529"/>
    <w:rsid w:val="004E2A8E"/>
    <w:rsid w:val="004E79A3"/>
    <w:rsid w:val="004F29CF"/>
    <w:rsid w:val="00500109"/>
    <w:rsid w:val="0050745E"/>
    <w:rsid w:val="005243DF"/>
    <w:rsid w:val="00527A94"/>
    <w:rsid w:val="0055666B"/>
    <w:rsid w:val="0056190A"/>
    <w:rsid w:val="0056483E"/>
    <w:rsid w:val="005652C3"/>
    <w:rsid w:val="00566381"/>
    <w:rsid w:val="0058353A"/>
    <w:rsid w:val="0058368B"/>
    <w:rsid w:val="005A64FB"/>
    <w:rsid w:val="005B067A"/>
    <w:rsid w:val="005B21C1"/>
    <w:rsid w:val="005B25B7"/>
    <w:rsid w:val="005B56A0"/>
    <w:rsid w:val="005F15A0"/>
    <w:rsid w:val="00600DDB"/>
    <w:rsid w:val="006139CA"/>
    <w:rsid w:val="00625270"/>
    <w:rsid w:val="00626CCF"/>
    <w:rsid w:val="0063111A"/>
    <w:rsid w:val="00666959"/>
    <w:rsid w:val="006713AB"/>
    <w:rsid w:val="006877E7"/>
    <w:rsid w:val="00687A8B"/>
    <w:rsid w:val="006B0B45"/>
    <w:rsid w:val="006B211C"/>
    <w:rsid w:val="006D14C6"/>
    <w:rsid w:val="006D7958"/>
    <w:rsid w:val="006E73FA"/>
    <w:rsid w:val="007043FB"/>
    <w:rsid w:val="00710ADB"/>
    <w:rsid w:val="00726C95"/>
    <w:rsid w:val="007319B9"/>
    <w:rsid w:val="00731C94"/>
    <w:rsid w:val="007360F9"/>
    <w:rsid w:val="00751A81"/>
    <w:rsid w:val="00766CEF"/>
    <w:rsid w:val="007725DF"/>
    <w:rsid w:val="00785DD1"/>
    <w:rsid w:val="00786BB7"/>
    <w:rsid w:val="0079293C"/>
    <w:rsid w:val="00795168"/>
    <w:rsid w:val="007A63E3"/>
    <w:rsid w:val="007B2DEE"/>
    <w:rsid w:val="007D7DAC"/>
    <w:rsid w:val="007E1B09"/>
    <w:rsid w:val="007F38D0"/>
    <w:rsid w:val="00801387"/>
    <w:rsid w:val="00822DC6"/>
    <w:rsid w:val="008247A9"/>
    <w:rsid w:val="00825066"/>
    <w:rsid w:val="00830971"/>
    <w:rsid w:val="00852580"/>
    <w:rsid w:val="0085751C"/>
    <w:rsid w:val="00863136"/>
    <w:rsid w:val="00865A40"/>
    <w:rsid w:val="00882D3C"/>
    <w:rsid w:val="00883B1F"/>
    <w:rsid w:val="008B1091"/>
    <w:rsid w:val="008D0460"/>
    <w:rsid w:val="008D5037"/>
    <w:rsid w:val="008F7E05"/>
    <w:rsid w:val="0091307E"/>
    <w:rsid w:val="009175AF"/>
    <w:rsid w:val="00932AF3"/>
    <w:rsid w:val="00936811"/>
    <w:rsid w:val="00937295"/>
    <w:rsid w:val="009404DF"/>
    <w:rsid w:val="009418E2"/>
    <w:rsid w:val="00943EA6"/>
    <w:rsid w:val="009445D1"/>
    <w:rsid w:val="009471C7"/>
    <w:rsid w:val="00947E9C"/>
    <w:rsid w:val="00965E3C"/>
    <w:rsid w:val="009A0C7F"/>
    <w:rsid w:val="009C26BD"/>
    <w:rsid w:val="009C5151"/>
    <w:rsid w:val="009D7646"/>
    <w:rsid w:val="009F488A"/>
    <w:rsid w:val="009F559C"/>
    <w:rsid w:val="00A01633"/>
    <w:rsid w:val="00A0511C"/>
    <w:rsid w:val="00A1155E"/>
    <w:rsid w:val="00A12289"/>
    <w:rsid w:val="00A207A1"/>
    <w:rsid w:val="00A2595F"/>
    <w:rsid w:val="00A30B40"/>
    <w:rsid w:val="00A44B0D"/>
    <w:rsid w:val="00A51BE7"/>
    <w:rsid w:val="00A5794D"/>
    <w:rsid w:val="00A60DF0"/>
    <w:rsid w:val="00A61AA2"/>
    <w:rsid w:val="00A62E6E"/>
    <w:rsid w:val="00A66BF5"/>
    <w:rsid w:val="00A728BC"/>
    <w:rsid w:val="00A8306B"/>
    <w:rsid w:val="00A91F7C"/>
    <w:rsid w:val="00A93730"/>
    <w:rsid w:val="00A967D6"/>
    <w:rsid w:val="00AA0366"/>
    <w:rsid w:val="00AA4F78"/>
    <w:rsid w:val="00AC08C8"/>
    <w:rsid w:val="00AC0C4D"/>
    <w:rsid w:val="00AD5215"/>
    <w:rsid w:val="00AE0CFD"/>
    <w:rsid w:val="00AE3315"/>
    <w:rsid w:val="00AE6589"/>
    <w:rsid w:val="00AF6683"/>
    <w:rsid w:val="00B059F9"/>
    <w:rsid w:val="00B12389"/>
    <w:rsid w:val="00B15A18"/>
    <w:rsid w:val="00B15DC6"/>
    <w:rsid w:val="00B17B72"/>
    <w:rsid w:val="00B217EE"/>
    <w:rsid w:val="00B25714"/>
    <w:rsid w:val="00B332E8"/>
    <w:rsid w:val="00B447B8"/>
    <w:rsid w:val="00B44916"/>
    <w:rsid w:val="00B61DE2"/>
    <w:rsid w:val="00B629F3"/>
    <w:rsid w:val="00B65BC1"/>
    <w:rsid w:val="00B67FCD"/>
    <w:rsid w:val="00B70FB8"/>
    <w:rsid w:val="00B766E7"/>
    <w:rsid w:val="00B84202"/>
    <w:rsid w:val="00B94DCF"/>
    <w:rsid w:val="00B95FBE"/>
    <w:rsid w:val="00BA6421"/>
    <w:rsid w:val="00BB7911"/>
    <w:rsid w:val="00BC3E6E"/>
    <w:rsid w:val="00BC6C37"/>
    <w:rsid w:val="00BC7E56"/>
    <w:rsid w:val="00BD2E32"/>
    <w:rsid w:val="00BE1393"/>
    <w:rsid w:val="00BF6604"/>
    <w:rsid w:val="00BF70AB"/>
    <w:rsid w:val="00C01929"/>
    <w:rsid w:val="00C04852"/>
    <w:rsid w:val="00C04C47"/>
    <w:rsid w:val="00C15E6F"/>
    <w:rsid w:val="00C2242E"/>
    <w:rsid w:val="00C3161E"/>
    <w:rsid w:val="00C37318"/>
    <w:rsid w:val="00C504B3"/>
    <w:rsid w:val="00C73068"/>
    <w:rsid w:val="00C73D9E"/>
    <w:rsid w:val="00C855D0"/>
    <w:rsid w:val="00C86621"/>
    <w:rsid w:val="00C92F51"/>
    <w:rsid w:val="00CA2332"/>
    <w:rsid w:val="00CB4EBF"/>
    <w:rsid w:val="00CC6B3C"/>
    <w:rsid w:val="00CD0DC3"/>
    <w:rsid w:val="00CD26A1"/>
    <w:rsid w:val="00CD7B02"/>
    <w:rsid w:val="00D0049A"/>
    <w:rsid w:val="00D01587"/>
    <w:rsid w:val="00D02C6E"/>
    <w:rsid w:val="00D30BF7"/>
    <w:rsid w:val="00D46970"/>
    <w:rsid w:val="00D47017"/>
    <w:rsid w:val="00D52EA1"/>
    <w:rsid w:val="00D622E9"/>
    <w:rsid w:val="00D74039"/>
    <w:rsid w:val="00D80CA7"/>
    <w:rsid w:val="00DA46D6"/>
    <w:rsid w:val="00DC1EF9"/>
    <w:rsid w:val="00DC20BA"/>
    <w:rsid w:val="00DC5767"/>
    <w:rsid w:val="00DE78C7"/>
    <w:rsid w:val="00DF0F71"/>
    <w:rsid w:val="00DF5AA2"/>
    <w:rsid w:val="00E01B10"/>
    <w:rsid w:val="00E14DA7"/>
    <w:rsid w:val="00E151BB"/>
    <w:rsid w:val="00E21DB1"/>
    <w:rsid w:val="00E309F1"/>
    <w:rsid w:val="00E30F40"/>
    <w:rsid w:val="00E4483E"/>
    <w:rsid w:val="00E453D7"/>
    <w:rsid w:val="00E46BE7"/>
    <w:rsid w:val="00E47BC4"/>
    <w:rsid w:val="00E52873"/>
    <w:rsid w:val="00E53D74"/>
    <w:rsid w:val="00E6021A"/>
    <w:rsid w:val="00E6233C"/>
    <w:rsid w:val="00E70421"/>
    <w:rsid w:val="00E804E5"/>
    <w:rsid w:val="00E869EB"/>
    <w:rsid w:val="00EA0A5B"/>
    <w:rsid w:val="00EB6199"/>
    <w:rsid w:val="00EC0009"/>
    <w:rsid w:val="00EC1F97"/>
    <w:rsid w:val="00EE21AE"/>
    <w:rsid w:val="00EF0FEF"/>
    <w:rsid w:val="00F02DAB"/>
    <w:rsid w:val="00F17C6A"/>
    <w:rsid w:val="00F26E92"/>
    <w:rsid w:val="00F338EB"/>
    <w:rsid w:val="00F41BC4"/>
    <w:rsid w:val="00F436CF"/>
    <w:rsid w:val="00F51860"/>
    <w:rsid w:val="00F53E8F"/>
    <w:rsid w:val="00F6271D"/>
    <w:rsid w:val="00F667DB"/>
    <w:rsid w:val="00F66B04"/>
    <w:rsid w:val="00F67712"/>
    <w:rsid w:val="00F73850"/>
    <w:rsid w:val="00F73AB9"/>
    <w:rsid w:val="00F818BE"/>
    <w:rsid w:val="00F8634F"/>
    <w:rsid w:val="00F9421C"/>
    <w:rsid w:val="00FA28F9"/>
    <w:rsid w:val="00FB09A3"/>
    <w:rsid w:val="00FC47EA"/>
    <w:rsid w:val="00FD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E1A51AF"/>
  <w15:docId w15:val="{D56BA545-0DB0-4805-8026-7A36C2E2B614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85751C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rsid w:val="0085751C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5751C"/>
  </w:style>
  <w:style w:type="paragraph" w:styleId="Zaglavlje">
    <w:name w:val="header"/>
    <w:basedOn w:val="Normal"/>
    <w:rsid w:val="005652C3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B17B72"/>
    <w:rPr>
      <w:rFonts w:ascii="Tahoma" w:hAnsi="Tahoma" w:cs="Tahoma"/>
      <w:sz w:val="16"/>
      <w:szCs w:val="16"/>
    </w:rPr>
  </w:style>
  <w:style w:type="paragraph" w:styleId="Uvuenotijeloteksta">
    <w:name w:val="Body Text Indent"/>
    <w:basedOn w:val="Normal"/>
    <w:rsid w:val="006D7958"/>
    <w:pPr>
      <w:ind w:firstLine="708"/>
      <w:jc w:val="both"/>
    </w:pPr>
    <w:rPr>
      <w:rFonts w:ascii="Arial" w:hAnsi="Arial" w:cs="Arial"/>
    </w:rPr>
  </w:style>
  <w:style w:type="paragraph" w:styleId="Bezproreda">
    <w:name w:val="No Spacing"/>
    <w:uiPriority w:val="1"/>
    <w:qFormat/>
    <w:rsid w:val="00A967D6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A207A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207A1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207A1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207A1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207A1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88410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88666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18798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58673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88184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32941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4843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6904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63713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oter2.xml" Type="http://schemas.openxmlformats.org/officeDocument/2006/relationships/footer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theme/theme1.xml" Type="http://schemas.openxmlformats.org/officeDocument/2006/relationships/theme" Id="rId1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29. rujna 2026.</izvorni_sadrzaj>
    <derivirana_varijabla naziv="DomainObject.DatumDonosenjaOdluke_1">29.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Pp-1452/2026-7</izvorni_sadrzaj>
    <derivirana_varijabla naziv="DomainObject.Oznaka_1">Pp-1452/2026-7</derivirana_varijabla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Mišić</izvorni_sadrzaj>
    <derivirana_varijabla naziv="DomainObject.DonositeljOdluke.Prezime_1">Mišić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1452</izvorni_sadrzaj>
    <derivirana_varijabla naziv="DomainObject.Predmet.Broj_1">1452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7. svibnja 2026.</izvorni_sadrzaj>
    <derivirana_varijabla naziv="DomainObject.Predmet.DatumIzradeOptuznogAkta_1">7. svibnja 2026.</derivirana_varijabla>
  </DomainObject.Predmet.DatumIzradeOptuznogAkta>
  <DomainObject.Predmet.DatumIzradeOptuznogAktaFormated>
    <izvorni_sadrzaj>7.5.2026.</izvorni_sadrzaj>
    <derivirana_varijabla naziv="DomainObject.Predmet.DatumIzradeOptuznogAktaFormated_1">7.5.2026.</derivirana_varijabla>
  </DomainObject.Predmet.DatumIzradeOptuznogAktaFormated>
  <DomainObject.Predmet.DatumOsnivanja>
    <izvorni_sadrzaj>28. kolovoza 2026.</izvorni_sadrzaj>
    <derivirana_varijabla naziv="DomainObject.Predmet.DatumOsnivanja_1">28.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kolovoza 2026.</izvorni_sadrzaj>
    <derivirana_varijabla naziv="DomainObject.Predmet.DatumPrimitkaOptuznogAkta_1">27. kolovoza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30. kolovoza 1979.</izvorni_sadrzaj>
    <derivirana_varijabla naziv="DomainObject.Predmet.OkrivljenikFizickaOsoba.DatumRodjenja_1">30. kolovoza 1979.</derivirana_varijabla>
  </DomainObject.Predmet.OkrivljenikFizickaOsoba.DatumRodjenja>
  <DomainObject.Predmet.OkrivljenikFizickaOsoba.DatumRodjenjaFormated>
    <izvorni_sadrzaj>30.8.1979.</izvorni_sadrzaj>
    <derivirana_varijabla naziv="DomainObject.Predmet.OkrivljenikFizickaOsoba.DatumRodjenjaFormated_1">30.8.1979.</derivirana_varijabla>
  </DomainObject.Predmet.OkrivljenikFizickaOsoba.DatumRodjenjaFormated>
  <DomainObject.Predmet.OkrivljenikFizickaOsoba.Ime>
    <izvorni_sadrzaj>Pero</izvorni_sadrzaj>
    <derivirana_varijabla naziv="DomainObject.Predmet.OkrivljenikFizickaOsoba.Ime_1">Pero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Vinkovci (Vinkovci)</izvorni_sadrzaj>
    <derivirana_varijabla naziv="DomainObject.Predmet.OkrivljenikFizickaOsoba.MjestoRodjenja_1">Vinkovci (Vinkovci)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Pero Čolić</izvorni_sadrzaj>
    <derivirana_varijabla naziv="DomainObject.Predmet.OkrivljenikFizickaOsoba.Naziv_1">Pero Čolić</derivirana_varijabla>
  </DomainObject.Predmet.OkrivljenikFizickaOsoba.Naziv>
  <DomainObject.Predmet.OkrivljenikFizickaOsoba.Prezime>
    <izvorni_sadrzaj>Čolić</izvorni_sadrzaj>
    <derivirana_varijabla naziv="DomainObject.Predmet.OkrivljenikFizickaOsoba.Prezime_1">Čolić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41848248938</izvorni_sadrzaj>
    <derivirana_varijabla naziv="DomainObject.Predmet.OkrivljenikFizickaOsoba.Oib_1">41848248938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Pp-1452/2026</izvorni_sadrzaj>
    <derivirana_varijabla naziv="DomainObject.Predmet.OznakaBroj_1">Pp-1452/2026</derivirana_varijabla>
  </DomainObject.Predmet.OznakaBroj>
  <DomainObject.Predmet.OznakaBrojOptuznogAkta>
    <izvorni_sadrzaj>511-15-10-26-3</izvorni_sadrzaj>
    <derivirana_varijabla naziv="DomainObject.Predmet.OznakaBrojOptuznogAkta_1">511-15-10-26-3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Pero Čolić</izvorni_sadrzaj>
    <derivirana_varijabla naziv="DomainObject.Predmet.ProtustrankaFormated_1">  Pero Čolić</derivirana_varijabla>
  </DomainObject.Predmet.ProtustrankaFormated>
  <DomainObject.Predmet.ProtustrankaFormatedOIB>
    <izvorni_sadrzaj>  Pero Čolić, OIB 41848248938</izvorni_sadrzaj>
    <derivirana_varijabla naziv="DomainObject.Predmet.ProtustrankaFormatedOIB_1">  Pero Čolić, OIB 41848248938</derivirana_varijabla>
  </DomainObject.Predmet.ProtustrankaFormatedOIB>
  <DomainObject.Predmet.ProtustrankaFormatedWithAdress>
    <izvorni_sadrzaj> Pero Čolić, Josipa Runjanina 8b, 32100 Vinkovci</izvorni_sadrzaj>
    <derivirana_varijabla naziv="DomainObject.Predmet.ProtustrankaFormatedWithAdress_1"> Pero Čolić, Josipa Runjanina 8b, 32100 Vinkovci</derivirana_varijabla>
  </DomainObject.Predmet.ProtustrankaFormatedWithAdress>
  <DomainObject.Predmet.ProtustrankaFormatedWithAdressOIB>
    <izvorni_sadrzaj> Pero Čolić, OIB 41848248938, Josipa Runjanina 8b, 32100 Vinkovci</izvorni_sadrzaj>
    <derivirana_varijabla naziv="DomainObject.Predmet.ProtustrankaFormatedWithAdressOIB_1"> Pero Čolić, OIB 41848248938, Josipa Runjanina 8b, 32100 Vinkovci</derivirana_varijabla>
  </DomainObject.Predmet.ProtustrankaFormatedWithAdressOIB>
  <DomainObject.Predmet.ProtustrankaWithAdress>
    <izvorni_sadrzaj>Pero Čolić Josipa Runjanina 8b, 32100 Vinkovci</izvorni_sadrzaj>
    <derivirana_varijabla naziv="DomainObject.Predmet.ProtustrankaWithAdress_1">Pero Čolić Josipa Runjanina 8b, 32100 Vinkovci</derivirana_varijabla>
  </DomainObject.Predmet.ProtustrankaWithAdress>
  <DomainObject.Predmet.ProtustrankaWithAdressOIB>
    <izvorni_sadrzaj>Pero Čolić, OIB 41848248938, Josipa Runjanina 8b, 32100 Vinkovci</izvorni_sadrzaj>
    <derivirana_varijabla naziv="DomainObject.Predmet.ProtustrankaWithAdressOIB_1">Pero Čolić, OIB 41848248938, Josipa Runjanina 8b, 32100 Vinkovci</derivirana_varijabla>
  </DomainObject.Predmet.ProtustrankaWithAdressOIB>
  <DomainObject.Predmet.ProtustrankaNazivFormated>
    <izvorni_sadrzaj>Pero Čolić</izvorni_sadrzaj>
    <derivirana_varijabla naziv="DomainObject.Predmet.ProtustrankaNazivFormated_1">Pero Čolić</derivirana_varijabla>
  </DomainObject.Predmet.ProtustrankaNazivFormated>
  <DomainObject.Predmet.ProtustrankaNazivFormatedOIB>
    <izvorni_sadrzaj>Pero Čolić, OIB 41848248938</izvorni_sadrzaj>
    <derivirana_varijabla naziv="DomainObject.Predmet.ProtustrankaNazivFormatedOIB_1">Pero Čolić, OIB 41848248938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Nada Mišić 11.</izvorni_sadrzaj>
    <derivirana_varijabla naziv="DomainObject.Predmet.Referada.Naziv_1">Nada Mišić 11.</derivirana_varijabla>
  </DomainObject.Predmet.Referada.Naziv>
  <DomainObject.Predmet.Referada.Oznaka>
    <izvorni_sadrzaj>Referada 11</izvorni_sadrzaj>
    <derivirana_varijabla naziv="DomainObject.Predmet.Referada.Oznaka_1">Referada 11</derivirana_varijabla>
  </DomainObject.Predmet.Referada.Oznaka>
  <DomainObject.Predmet.Referada.Prostorija.Naziv>
    <izvorni_sadrzaj>3</izvorni_sadrzaj>
    <derivirana_varijabla naziv="DomainObject.Predmet.Referada.Prostorija.Naziv_1">3</derivirana_varijabla>
  </DomainObject.Predmet.Referada.Prostorija.Naziv>
  <DomainObject.Predmet.Referada.Prostorija.Oznaka>
    <izvorni_sadrzaj>3</izvorni_sadrzaj>
    <derivirana_varijabla naziv="DomainObject.Predmet.Referada.Prostorija.Oznaka_1">3</derivirana_varijabla>
  </DomainObject.Predmet.Referada.Prostorija.Oznaka>
  <DomainObject.Predmet.Referada.Sud.Naziv>
    <izvorni_sadrzaj>Općinski sud u Vinkovcima</izvorni_sadrzaj>
    <derivirana_varijabla naziv="DomainObject.Predmet.Referada.Sud.Naziv_1">Općinski sud u Vinkovcima</derivirana_varijabla>
  </DomainObject.Predmet.Referada.Sud.Naziv>
  <DomainObject.Predmet.Referada.Sudac>
    <izvorni_sadrzaj>Nada Mišić</izvorni_sadrzaj>
    <derivirana_varijabla naziv="DomainObject.Predmet.Referada.Sudac_1">Nada Mišić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Vinkovci</izvorni_sadrzaj>
    <derivirana_varijabla naziv="DomainObject.Predmet.StrankaFormated_1">  Policijska postaja Vinkovci</derivirana_varijabla>
  </DomainObject.Predmet.StrankaFormated>
  <DomainObject.Predmet.StrankaFormatedOIB>
    <izvorni_sadrzaj>  Policijska postaja Vinkovci</izvorni_sadrzaj>
    <derivirana_varijabla naziv="DomainObject.Predmet.StrankaFormatedOIB_1">  Policijska postaja Vinkovci</derivirana_varijabla>
  </DomainObject.Predmet.StrankaFormatedOIB>
  <DomainObject.Predmet.StrankaFormatedWithAdress>
    <izvorni_sadrzaj> Policijska postaja Vinkovci, Bana Josipa Jelačića 7, 32100 Vinkovci</izvorni_sadrzaj>
    <derivirana_varijabla naziv="DomainObject.Predmet.StrankaFormatedWithAdress_1"> Policijska postaja Vinkovci, Bana Josipa Jelačića 7, 32100 Vinkovci</derivirana_varijabla>
  </DomainObject.Predmet.StrankaFormatedWithAdress>
  <DomainObject.Predmet.StrankaFormatedWithAdressOIB>
    <izvorni_sadrzaj> Policijska postaja Vinkovci, Bana Josipa Jelačića 7, 32100 Vinkovci</izvorni_sadrzaj>
    <derivirana_varijabla naziv="DomainObject.Predmet.StrankaFormatedWithAdressOIB_1"> Policijska postaja Vinkovci, Bana Josipa Jelačića 7, 32100 Vinkovci</derivirana_varijabla>
  </DomainObject.Predmet.StrankaFormatedWithAdressOIB>
  <DomainObject.Predmet.StrankaWithAdress>
    <izvorni_sadrzaj>Policijska postaja Vinkovci Bana Josipa Jelačića 7,32100 Vinkovci</izvorni_sadrzaj>
    <derivirana_varijabla naziv="DomainObject.Predmet.StrankaWithAdress_1">Policijska postaja Vinkovci Bana Josipa Jelačića 7,32100 Vinkovci</derivirana_varijabla>
  </DomainObject.Predmet.StrankaWithAdress>
  <DomainObject.Predmet.StrankaWithAdressOIB>
    <izvorni_sadrzaj>Policijska postaja Vinkovci, Bana Josipa Jelačića 7,32100 Vinkovci</izvorni_sadrzaj>
    <derivirana_varijabla naziv="DomainObject.Predmet.StrankaWithAdressOIB_1">Policijska postaja Vinkovci, Bana Josipa Jelačića 7,32100 Vinkovci</derivirana_varijabla>
  </DomainObject.Predmet.StrankaWithAdressOIB>
  <DomainObject.Predmet.StrankaNazivFormated>
    <izvorni_sadrzaj>Policijska postaja Vinkovci</izvorni_sadrzaj>
    <derivirana_varijabla naziv="DomainObject.Predmet.StrankaNazivFormated_1">Policijska postaja Vinkovci</derivirana_varijabla>
  </DomainObject.Predmet.StrankaNazivFormated>
  <DomainObject.Predmet.StrankaNazivFormatedOIB>
    <izvorni_sadrzaj>Policijska postaja Vinkovci</izvorni_sadrzaj>
    <derivirana_varijabla naziv="DomainObject.Predmet.StrankaNazivFormatedOIB_1">Policijska postaja Vinkovci</derivirana_varijabla>
  </DomainObject.Predmet.StrankaNazivFormatedOIB>
  <DomainObject.Predmet.Sud.Adresa.Naselje>
    <izvorni_sadrzaj>Vinkovci</izvorni_sadrzaj>
    <derivirana_varijabla naziv="DomainObject.Predmet.Sud.Adresa.Naselje_1">Vinkovci</derivirana_varijabla>
  </DomainObject.Predmet.Sud.Adresa.Naselje>
  <DomainObject.Predmet.Sud.Adresa.NaseljeLokativ>
    <izvorni_sadrzaj>Vinkovcima</izvorni_sadrzaj>
    <derivirana_varijabla naziv="DomainObject.Predmet.Sud.Adresa.NaseljeLokativ_1">Vinkovcima</derivirana_varijabla>
  </DomainObject.Predmet.Sud.Adresa.NaseljeLokativ>
  <DomainObject.Predmet.Sud.Adresa.PostBroj>
    <izvorni_sadrzaj>32100</izvorni_sadrzaj>
    <derivirana_varijabla naziv="DomainObject.Predmet.Sud.Adresa.PostBroj_1">32100</derivirana_varijabla>
  </DomainObject.Predmet.Sud.Adresa.PostBroj>
  <DomainObject.Predmet.Sud.Adresa.UlicaIKBR>
    <izvorni_sadrzaj>Vladimira Nazora 4</izvorni_sadrzaj>
    <derivirana_varijabla naziv="DomainObject.Predmet.Sud.Adresa.UlicaIKBR_1">Vladimira Nazora 4</derivirana_varijabla>
  </DomainObject.Predmet.Sud.Adresa.UlicaIKBR>
  <DomainObject.Predmet.Sud.Naziv>
    <izvorni_sadrzaj>Općinski sud u Vinkovcima - Prekršajni odjel</izvorni_sadrzaj>
    <derivirana_varijabla naziv="DomainObject.Predmet.Sud.Naziv_1">Općinski sud u Vinkovcima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Nada Mišić 11.</izvorni_sadrzaj>
    <derivirana_varijabla naziv="DomainObject.Predmet.TrenutnaLokacijaSpisa.Naziv_1">Nada Mišić 11.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Vinkovcima</izvorni_sadrzaj>
    <derivirana_varijabla naziv="DomainObject.Predmet.TrenutnaLokacijaSpisa.Sud.Naziv_1">Općinski sud u Vinkovcima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VKP</izvorni_sadrzaj>
    <derivirana_varijabla naziv="DomainObject.Predmet.UstrojstvenaJedinicaVodi.Oznaka_1">VKP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Vinkovcima</izvorni_sadrzaj>
    <derivirana_varijabla naziv="DomainObject.Predmet.UstrojstvenaJedinicaVodi.Sud.Naziv_1">Općinski sud u Vinkovcima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Marica Nikolić</izvorni_sadrzaj>
    <derivirana_varijabla naziv="DomainObject.Predmet.Zapisnicar_1">Marica Nikolić</derivirana_varijabla>
  </DomainObject.Predmet.Zapisnicar>
  <DomainObject.Predmet.StrankaListFormated>
    <izvorni_sadrzaj>
      <item>Policijska postaja Vinkovci</item>
    </izvorni_sadrzaj>
    <derivirana_varijabla naziv="DomainObject.Predmet.StrankaListFormated_1">
      <item>Policijska postaja Vinkovci</item>
    </derivirana_varijabla>
  </DomainObject.Predmet.StrankaListFormated>
  <DomainObject.Predmet.StrankaListFormatedOIB>
    <izvorni_sadrzaj>
      <item>Policijska postaja Vinkovci</item>
    </izvorni_sadrzaj>
    <derivirana_varijabla naziv="DomainObject.Predmet.StrankaListFormatedOIB_1">
      <item>Policijska postaja Vinkovci</item>
    </derivirana_varijabla>
  </DomainObject.Predmet.StrankaListFormatedOIB>
  <DomainObject.Predmet.StrankaListFormatedWithAdress>
    <izvorni_sadrzaj>
      <item>Policijska postaja Vinkovci, Bana Josipa Jelačića 7, 32100 Vinkovci</item>
    </izvorni_sadrzaj>
    <derivirana_varijabla naziv="DomainObject.Predmet.StrankaListFormatedWithAdress_1">
      <item>Policijska postaja Vinkovci, Bana Josipa Jelačića 7, 32100 Vinkovci</item>
    </derivirana_varijabla>
  </DomainObject.Predmet.StrankaListFormatedWithAdress>
  <DomainObject.Predmet.StrankaListFormatedWithAdressOIB>
    <izvorni_sadrzaj>
      <item>Policijska postaja Vinkovci, Bana Josipa Jelačića 7, 32100 Vinkovci</item>
    </izvorni_sadrzaj>
    <derivirana_varijabla naziv="DomainObject.Predmet.StrankaListFormatedWithAdressOIB_1">
      <item>Policijska postaja Vinkovci, Bana Josipa Jelačića 7, 32100 Vinkovci</item>
    </derivirana_varijabla>
  </DomainObject.Predmet.StrankaListFormatedWithAdressOIB>
  <DomainObject.Predmet.StrankaListNazivFormated>
    <izvorni_sadrzaj>
      <item>Policijska postaja Vinkovci</item>
    </izvorni_sadrzaj>
    <derivirana_varijabla naziv="DomainObject.Predmet.StrankaListNazivFormated_1">
      <item>Policijska postaja Vinkovci</item>
    </derivirana_varijabla>
  </DomainObject.Predmet.StrankaListNazivFormated>
  <DomainObject.Predmet.StrankaListNazivFormatedOIB>
    <izvorni_sadrzaj>
      <item>Policijska postaja Vinkovci</item>
    </izvorni_sadrzaj>
    <derivirana_varijabla naziv="DomainObject.Predmet.StrankaListNazivFormatedOIB_1">
      <item>Policijska postaja Vinkovci</item>
    </derivirana_varijabla>
  </DomainObject.Predmet.StrankaListNazivFormatedOIB>
  <DomainObject.Predmet.ProtuStrankaListFormated>
    <izvorni_sadrzaj>
      <item>Pero Čolić</item>
    </izvorni_sadrzaj>
    <derivirana_varijabla naziv="DomainObject.Predmet.ProtuStrankaListFormated_1">
      <item>Pero Čolić</item>
    </derivirana_varijabla>
  </DomainObject.Predmet.ProtuStrankaListFormated>
  <DomainObject.Predmet.ProtuStrankaListFormatedOIB>
    <izvorni_sadrzaj>
      <item>Pero Čolić, OIB 41848248938</item>
    </izvorni_sadrzaj>
    <derivirana_varijabla naziv="DomainObject.Predmet.ProtuStrankaListFormatedOIB_1">
      <item>Pero Čolić, OIB 41848248938</item>
    </derivirana_varijabla>
  </DomainObject.Predmet.ProtuStrankaListFormatedOIB>
  <DomainObject.Predmet.ProtuStrankaListFormatedWithAdress>
    <izvorni_sadrzaj>
      <item>Pero Čolić, Josipa Runjanina 8b, 32100 Vinkovci</item>
    </izvorni_sadrzaj>
    <derivirana_varijabla naziv="DomainObject.Predmet.ProtuStrankaListFormatedWithAdress_1">
      <item>Pero Čolić, Josipa Runjanina 8b, 32100 Vinkovci</item>
    </derivirana_varijabla>
  </DomainObject.Predmet.ProtuStrankaListFormatedWithAdress>
  <DomainObject.Predmet.ProtuStrankaListFormatedWithAdressOIB>
    <izvorni_sadrzaj>
      <item>Pero Čolić, OIB 41848248938, Josipa Runjanina 8b, 32100 Vinkovci</item>
    </izvorni_sadrzaj>
    <derivirana_varijabla naziv="DomainObject.Predmet.ProtuStrankaListFormatedWithAdressOIB_1">
      <item>Pero Čolić, OIB 41848248938, Josipa Runjanina 8b, 32100 Vinkovci</item>
    </derivirana_varijabla>
  </DomainObject.Predmet.ProtuStrankaListFormatedWithAdressOIB>
  <DomainObject.Predmet.ProtuStrankaListNazivFormated>
    <izvorni_sadrzaj>
      <item>Pero Čolić</item>
    </izvorni_sadrzaj>
    <derivirana_varijabla naziv="DomainObject.Predmet.ProtuStrankaListNazivFormated_1">
      <item>Pero Čolić</item>
    </derivirana_varijabla>
  </DomainObject.Predmet.ProtuStrankaListNazivFormated>
  <DomainObject.Predmet.ProtuStrankaListNazivFormatedOIB>
    <izvorni_sadrzaj>
      <item>Pero Čolić, OIB 41848248938</item>
    </izvorni_sadrzaj>
    <derivirana_varijabla naziv="DomainObject.Predmet.ProtuStrankaListNazivFormatedOIB_1">
      <item>Pero Čolić, OIB 41848248938</item>
    </derivirana_varijabla>
  </DomainObject.Predmet.ProtuStrankaListNazivFormatedOIB>
  <DomainObject.Predmet.OstaliListFormated>
    <izvorni_sadrzaj>
      <item>Općinski sud u Vinkovcima</item>
    </izvorni_sadrzaj>
    <derivirana_varijabla naziv="DomainObject.Predmet.OstaliListFormated_1">
      <item>Općinski sud u Vinkovcima</item>
    </derivirana_varijabla>
  </DomainObject.Predmet.OstaliListFormated>
  <DomainObject.Predmet.OstaliListFormatedOIB>
    <izvorni_sadrzaj>
      <item>Općinski sud u Vinkovcima, OIB 77561654785</item>
    </izvorni_sadrzaj>
    <derivirana_varijabla naziv="DomainObject.Predmet.OstaliListFormatedOIB_1">
      <item>Općinski sud u Vinkovcima, OIB 77561654785</item>
    </derivirana_varijabla>
  </DomainObject.Predmet.OstaliListFormatedOIB>
  <DomainObject.Predmet.OstaliListFormatedWithAdress>
    <izvorni_sadrzaj>
      <item>Općinski sud u Vinkovcima, Trg bana Josipa Šokčevića 17, 32100 Vinkovci</item>
    </izvorni_sadrzaj>
    <derivirana_varijabla naziv="DomainObject.Predmet.OstaliListFormatedWithAdress_1">
      <item>Općinski sud u Vinkovcima, Trg bana Josipa Šokčevića 17, 32100 Vinkovci</item>
    </derivirana_varijabla>
  </DomainObject.Predmet.OstaliListFormatedWithAdress>
  <DomainObject.Predmet.OstaliListFormatedWithAdressOIB>
    <izvorni_sadrzaj>
      <item>Općinski sud u Vinkovcima, OIB 77561654785, Trg bana Josipa Šokčevića 17, 32100 Vinkovci</item>
    </izvorni_sadrzaj>
    <derivirana_varijabla naziv="DomainObject.Predmet.OstaliListFormatedWithAdressOIB_1">
      <item>Općinski sud u Vinkovcima, OIB 77561654785, Trg bana Josipa Šokčevića 17, 32100 Vinkovci</item>
    </derivirana_varijabla>
  </DomainObject.Predmet.OstaliListFormatedWithAdressOIB>
  <DomainObject.Predmet.OstaliListNazivFormated>
    <izvorni_sadrzaj>
      <item>Općinski sud u Vinkovcima</item>
    </izvorni_sadrzaj>
    <derivirana_varijabla naziv="DomainObject.Predmet.OstaliListNazivFormated_1">
      <item>Općinski sud u Vinkovcima</item>
    </derivirana_varijabla>
  </DomainObject.Predmet.OstaliListNazivFormated>
  <DomainObject.Predmet.OstaliListNazivFormatedOIB>
    <izvorni_sadrzaj>
      <item>Općinski sud u Vinkovcima, OIB 77561654785</item>
    </izvorni_sadrzaj>
    <derivirana_varijabla naziv="DomainObject.Predmet.OstaliListNazivFormatedOIB_1">
      <item>Općinski sud u Vinkovcima, OIB 77561654785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2026.</izvorni_sadrzaj>
    <derivirana_varijabla naziv="DomainObject.Datum_1">29. rujna 2026.</derivirana_varijabla>
  </DomainObject.Datum>
  <DomainObject.PoslovniBrojDokumenta>
    <izvorni_sadrzaj>Pp-1452/2026-7</izvorni_sadrzaj>
    <derivirana_varijabla naziv="DomainObject.PoslovniBrojDokumenta_1">Pp-1452/2026-7</derivirana_varijabla>
  </DomainObject.PoslovniBrojDokumenta>
  <DomainObject.Predmet.StrankaIDrugi>
    <izvorni_sadrzaj>Policijska postaja Vinkovci</izvorni_sadrzaj>
    <derivirana_varijabla naziv="DomainObject.Predmet.StrankaIDrugi_1">Policijska postaja Vinkovci</derivirana_varijabla>
  </DomainObject.Predmet.StrankaIDrugi>
  <DomainObject.Predmet.ProtustrankaIDrugi>
    <izvorni_sadrzaj>Pero Čolić</izvorni_sadrzaj>
    <derivirana_varijabla naziv="DomainObject.Predmet.ProtustrankaIDrugi_1">Pero Čolić</derivirana_varijabla>
  </DomainObject.Predmet.ProtustrankaIDrugi>
  <DomainObject.Predmet.StrankaIDrugiAdressOIB>
    <izvorni_sadrzaj>Policijska postaja Vinkovci, Bana Josipa Jelačića 7, 32100 Vinkovci</izvorni_sadrzaj>
    <derivirana_varijabla naziv="DomainObject.Predmet.StrankaIDrugiAdressOIB_1">Policijska postaja Vinkovci, Bana Josipa Jelačića 7, 32100 Vinkovci</derivirana_varijabla>
  </DomainObject.Predmet.StrankaIDrugiAdressOIB>
  <DomainObject.Predmet.ProtustrankaIDrugiAdressOIB>
    <izvorni_sadrzaj>Pero Čolić, OIB 41848248938, Josipa Runjanina 8b, 32100 Vinkovci</izvorni_sadrzaj>
    <derivirana_varijabla naziv="DomainObject.Predmet.ProtustrankaIDrugiAdressOIB_1">Pero Čolić, OIB 41848248938, Josipa Runjanina 8b, 32100 Vinkovci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Pero Čolić</item>
      <item>Policijska postaja Vinkovci</item>
      <item>Općinski sud u Vinkovcima</item>
    </izvorni_sadrzaj>
    <derivirana_varijabla naziv="DomainObject.Predmet.SudioniciListNaziv_1">
      <item>Pero Čolić</item>
      <item>Policijska postaja Vinkovci</item>
      <item>Općinski sud u Vinkovcima</item>
    </derivirana_varijabla>
  </DomainObject.Predmet.SudioniciListNaziv>
  <DomainObject.Predmet.SudioniciListAdressOIB>
    <izvorni_sadrzaj>
      <item>Pero Čolić, OIB 41848248938, Josipa Runjanina 8b,32100 Vinkovci</item>
      <item>Policijska postaja Vinkovci, Bana Josipa Jelačića 7,32100 Vinkovci</item>
      <item>Općinski sud u Vinkovcima, OIB 77561654785, Trg bana Josipa Šokčevića 17,32100 Vinkovci</item>
    </izvorni_sadrzaj>
    <derivirana_varijabla naziv="DomainObject.Predmet.SudioniciListAdressOIB_1">
      <item>Pero Čolić, OIB 41848248938, Josipa Runjanina 8b,32100 Vinkovci</item>
      <item>Policijska postaja Vinkovci, Bana Josipa Jelačića 7,32100 Vinkovci</item>
      <item>Općinski sud u Vinkovcima, OIB 77561654785, Trg bana Josipa Šokčevića 17,32100 Vinkovci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660,00 EUR, trošak u iznosu od 15,00 EUR, u ukupnom iznosu od 675,00 EUR</izvorni_sadrzaj>
    <derivirana_varijabla naziv="DomainObject.Predmet.Pristojbe_1">troškove za novčana kazna u iznosu od 660,00 EUR, trošak u iznosu od 15,00 EUR, u ukupnom iznosu od 675,00 EUR</derivirana_varijabla>
  </DomainObject.Predmet.Pristojbe>
  <DomainObject.Predmet.PristojbeSudionikNazivOIB>
    <izvorni_sadrzaj>Pero Čolić, OIB 41848248938</izvorni_sadrzaj>
    <derivirana_varijabla naziv="DomainObject.Predmet.PristojbeSudionikNazivOIB_1">Pero Čolić, OIB 41848248938</derivirana_varijabla>
  </DomainObject.Predmet.PristojbeSudionikNazivOIB>
  <DomainObject.Predmet.PristojbePNB>
    <izvorni_sadrzaj>HR63 6050-50580-1083774883</izvorni_sadrzaj>
    <derivirana_varijabla naziv="DomainObject.Predmet.PristojbePNB_1">HR63 6050-50580-1083774883</derivirana_varijabla>
  </DomainObject.Predmet.PristojbePNB>
  <DomainObject.Predmet.PristojbeIznos>
    <izvorni_sadrzaj>675,00 EUR</izvorni_sadrzaj>
    <derivirana_varijabla naziv="DomainObject.Predmet.PristojbeIznos_1">675,00 EUR</derivirana_varijabla>
  </DomainObject.Predmet.PristojbeIznos>
  <DomainObject.Predmet.PristojbeOpisPlacanja>
    <izvorni_sadrzaj>Troškovi iz predmeta Pp-1452/2026, OS VK</izvorni_sadrzaj>
    <derivirana_varijabla naziv="DomainObject.Predmet.PristojbeOpisPlacanja_1">Troškovi iz predmeta Pp-1452/2026, OS VK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41848248938</item>
      <item>, OIB null</item>
      <item>, OIB 77561654785</item>
    </izvorni_sadrzaj>
    <derivirana_varijabla naziv="DomainObject.Predmet.SudioniciListNazivOIB_1">
      <item>, OIB 41848248938</item>
      <item>, OIB null</item>
      <item>, OIB 77561654785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Pp-1452/2026, OS VK</izvorni_sadrzaj>
    <derivirana_varijabla naziv="DomainObject.Predmet.PristojbeNazivVrste_1">Troškovi iz predmeta Pp-1452/2026, OS VK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kolovoza 2026.</izvorni_sadrzaj>
    <derivirana_varijabla naziv="DomainObject.Predmet.DatumPocetkaProcesa_1">28.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ZakonPravilnikFull>
    <izvorni_sadrzaj>Zakon o sigurnosti prometa na cestama</izvorni_sadrzaj>
    <derivirana_varijabla naziv="DomainObject.ZakonPravilnikFull_1">Zakon o sigurnosti prometa na cestama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Pero Čolić, Josipa Runjanina 8b, 32100 Vinkovci, OIB: 41848248938, rođen-a 30.08.1979., mjesto rođenja Vinkovci (Vinkovci)</item>
    </izvorni_sadrzaj>
    <derivirana_varijabla naziv="DomainObject.Predmet.OkrivljenikAdresaMjestoRodjenjaList_1">
      <item>Pero Čolić, Josipa Runjanina 8b, 32100 Vinkovci, OIB: 41848248938, rođen-a 30.08.1979., mjesto rođenja Vinkovci (Vinkovci)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211-07/26-1/6892</izvorni_sadrzaj>
    <derivirana_varijabla naziv="DomainObject.PrviPodnesak.OznakaBrojPodnositelja_1">211-07/26-1/6892</derivirana_varijabla>
  </DomainObject.PrviPodnesak.OznakaBrojPodnositelja>
</icms>
</file>

<file path=customXml/itemProps1.xml><?xml version="1.0" encoding="utf-8"?>
<ds:datastoreItem xmlns:ds="http://schemas.openxmlformats.org/officeDocument/2006/customXml" ds:itemID="{F2AB0A4B-FF78-4669-994D-F5A8BE83B452}">
  <ds:schemaRefs>
    <ds:schemaRef ds:uri="http://schemas.openxmlformats.org/officeDocument/2006/bibliography"/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RH-TDU</properties:Company>
  <properties:Pages>4</properties:Pages>
  <properties:Words>1327</properties:Words>
  <properties:Characters>7265</properties:Characters>
  <properties:Lines>162</properties:Lines>
  <properties:Paragraphs>45</properties:Paragraphs>
  <properties:TotalTime>73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 E P U B L I K A  H R V A T S K A</vt:lpstr>
    </vt:vector>
  </properties:TitlesOfParts>
  <properties:LinksUpToDate>false</properties:LinksUpToDate>
  <properties:CharactersWithSpaces>8700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2026-09-15T08:21:00Z</dcterms:created>
  <dc:creator>RH - TDU</dc:creator>
  <dc:description/>
  <cp:keywords/>
  <cp:lastModifiedBy>Marica Nikolić</cp:lastModifiedBy>
  <cp:lastPrinted>2026-09-29T10:38:00Z</cp:lastPrinted>
  <dcterms:modified xmlns:xsi="http://www.w3.org/2001/XMLSchema-instance" xsi:type="dcterms:W3CDTF">2026-09-29T10:38:00Z</dcterms:modified>
  <cp:revision>9</cp:revision>
  <dc:subject/>
  <dc:title>R E P U B L I K A  H R V A T S K 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Pp-1452/2026-7 / Odluka - Presuda - osuđujuća (1452-2026.docx)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