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763430">
        <w:rPr>
          <w:rFonts w:ascii="Arial" w:hAnsi="Arial" w:cs="Arial"/>
          <w:b w:val="0"/>
          <w:szCs w:val="22"/>
        </w:rPr>
        <w:t>KRAPINI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763430">
        <w:rPr>
          <w:rFonts w:ascii="Arial" w:hAnsi="Arial" w:cs="Arial"/>
          <w:sz w:val="16"/>
          <w:szCs w:val="16"/>
        </w:rPr>
        <w:t xml:space="preserve">Trg </w:t>
      </w:r>
      <w:proofErr w:type="spellStart"/>
      <w:r w:rsidR="00763430">
        <w:rPr>
          <w:rFonts w:ascii="Arial" w:hAnsi="Arial" w:cs="Arial"/>
          <w:sz w:val="16"/>
          <w:szCs w:val="16"/>
        </w:rPr>
        <w:t>dr.Mirka</w:t>
      </w:r>
      <w:proofErr w:type="spellEnd"/>
      <w:r w:rsidR="00763430">
        <w:rPr>
          <w:rFonts w:ascii="Arial" w:hAnsi="Arial" w:cs="Arial"/>
          <w:sz w:val="16"/>
          <w:szCs w:val="16"/>
        </w:rPr>
        <w:t xml:space="preserve"> Dražena Grmeka 1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254A8D" w:rsidRDefault="00254A8D" w:rsidP="00AB540D"/>
    <w:p w:rsidR="002E63D6" w:rsidRP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3430">
        <w:rPr>
          <w:rFonts w:ascii="Arial" w:hAnsi="Arial" w:cs="Arial"/>
        </w:rPr>
        <w:t xml:space="preserve">Poslovni broj: </w:t>
      </w:r>
      <w:r w:rsidRPr="002E63D6">
        <w:rPr>
          <w:rFonts w:ascii="Arial" w:hAnsi="Arial" w:cs="Arial"/>
        </w:rPr>
        <w:t>Z-</w:t>
      </w:r>
      <w:r w:rsidR="00EE3A2D">
        <w:rPr>
          <w:rFonts w:ascii="Arial" w:hAnsi="Arial" w:cs="Arial"/>
        </w:rPr>
        <w:t>18369/2025-4.</w:t>
      </w:r>
    </w:p>
    <w:p w:rsidR="00254A8D" w:rsidRDefault="00254A8D" w:rsidP="00AB540D"/>
    <w:p w:rsidR="00254A8D" w:rsidRDefault="00254A8D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E63D6" w:rsidRDefault="002E63D6" w:rsidP="00AB540D"/>
    <w:p w:rsidR="00763430" w:rsidRPr="00D84E1E" w:rsidRDefault="00763430" w:rsidP="00763430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>Općinski sud u Z</w:t>
      </w:r>
      <w:r>
        <w:rPr>
          <w:rFonts w:ascii="Arial" w:eastAsia="Calibri" w:hAnsi="Arial" w:cs="Arial"/>
          <w:color w:val="000000"/>
          <w:lang w:eastAsia="en-US"/>
        </w:rPr>
        <w:t>lataru, Stalna služba u Krapini</w:t>
      </w:r>
      <w:r w:rsidRPr="00D84E1E">
        <w:rPr>
          <w:rFonts w:ascii="Arial" w:eastAsia="Calibri" w:hAnsi="Arial" w:cs="Arial"/>
          <w:color w:val="000000"/>
          <w:lang w:eastAsia="en-US"/>
        </w:rPr>
        <w:t>, objavljuje da je glede:</w:t>
      </w:r>
    </w:p>
    <w:p w:rsidR="00763430" w:rsidRPr="00D84E1E" w:rsidRDefault="00763430" w:rsidP="0076343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763430" w:rsidRPr="00D84E1E" w:rsidRDefault="00763430" w:rsidP="0076343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  <w:proofErr w:type="spellStart"/>
      <w:r w:rsidRPr="00D84E1E">
        <w:rPr>
          <w:rFonts w:ascii="Arial" w:eastAsia="Calibri" w:hAnsi="Arial" w:cs="Arial"/>
          <w:b/>
          <w:color w:val="000000"/>
          <w:lang w:eastAsia="en-US"/>
        </w:rPr>
        <w:t>z.k.ul</w:t>
      </w:r>
      <w:proofErr w:type="spellEnd"/>
      <w:r w:rsidRPr="00D84E1E">
        <w:rPr>
          <w:rFonts w:ascii="Arial" w:eastAsia="Calibri" w:hAnsi="Arial" w:cs="Arial"/>
          <w:b/>
          <w:color w:val="000000"/>
          <w:lang w:eastAsia="en-US"/>
        </w:rPr>
        <w:t xml:space="preserve">. </w:t>
      </w:r>
      <w:r>
        <w:rPr>
          <w:rFonts w:ascii="Arial" w:eastAsia="Calibri" w:hAnsi="Arial" w:cs="Arial"/>
          <w:b/>
          <w:color w:val="000000"/>
          <w:lang w:eastAsia="en-US"/>
        </w:rPr>
        <w:t xml:space="preserve">2255 k.o. </w:t>
      </w:r>
      <w:proofErr w:type="spellStart"/>
      <w:r>
        <w:rPr>
          <w:rFonts w:ascii="Arial" w:eastAsia="Calibri" w:hAnsi="Arial" w:cs="Arial"/>
          <w:b/>
          <w:color w:val="000000"/>
          <w:lang w:eastAsia="en-US"/>
        </w:rPr>
        <w:t>Putkovec</w:t>
      </w:r>
      <w:proofErr w:type="spellEnd"/>
      <w:r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 w:rsidRPr="00D84E1E">
        <w:rPr>
          <w:rFonts w:ascii="Arial" w:eastAsia="Calibri" w:hAnsi="Arial" w:cs="Arial"/>
          <w:color w:val="000000"/>
          <w:lang w:eastAsia="en-US"/>
        </w:rPr>
        <w:t xml:space="preserve"> u kojem </w:t>
      </w:r>
      <w:r>
        <w:rPr>
          <w:rFonts w:ascii="Arial" w:eastAsia="Calibri" w:hAnsi="Arial" w:cs="Arial"/>
          <w:color w:val="000000"/>
          <w:lang w:eastAsia="en-US"/>
        </w:rPr>
        <w:t xml:space="preserve">je u korist Herak Anice,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Gredenec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20 u 936/16037 dijela,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Leskovar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Sande,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Klenica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29, Pregrada u 6698/16037 dijela, Rupčić Milke, Zagreb,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Barutanski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Breg 9 u 1119/16037 dijela,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Krog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Mije,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Cugovec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Pošta Gradec u 1119/16037 dijela,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Sklepić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Marije, Zagreb,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Nodilova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1 u 1119/16037 dijela,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Vincek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Ane, Zagreb, Kameniti Stol 28 u 1119/16037 dijela,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Gmajner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Anđele,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Trbovlje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Ribičeva Kolonija 25 u 1119/16037 dijela i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Toplak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Branka, Prigorje 81 u 2808/16037 dijela, upisana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886/4 oranica, površine 1197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čhv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</w:t>
      </w:r>
    </w:p>
    <w:p w:rsidR="00763430" w:rsidRPr="00D84E1E" w:rsidRDefault="00763430" w:rsidP="0076343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763430" w:rsidRPr="00D84E1E" w:rsidRDefault="00763430" w:rsidP="0076343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="Calibri" w:hAnsi="Arial" w:cs="Arial"/>
          <w:color w:val="000000"/>
          <w:lang w:eastAsia="en-US"/>
        </w:rPr>
        <w:t xml:space="preserve"> kojim predlagatelj</w:t>
      </w:r>
      <w:r w:rsidRPr="00D84E1E">
        <w:rPr>
          <w:rFonts w:ascii="Arial" w:eastAsia="Calibri" w:hAnsi="Arial" w:cs="Arial"/>
          <w:color w:val="000000"/>
          <w:lang w:eastAsia="en-US"/>
        </w:rPr>
        <w:t xml:space="preserve"> predlaže  donošenje Rješenja  kojim će se odrediti brisanje prava suvlasništva upisanih </w:t>
      </w:r>
      <w:r>
        <w:rPr>
          <w:rFonts w:ascii="Arial" w:eastAsia="Calibri" w:hAnsi="Arial" w:cs="Arial"/>
          <w:color w:val="000000"/>
          <w:lang w:eastAsia="en-US"/>
        </w:rPr>
        <w:t>suvlasnika  za navedenu nekretninu</w:t>
      </w:r>
      <w:r w:rsidRPr="00D84E1E">
        <w:rPr>
          <w:rFonts w:ascii="Arial" w:eastAsia="Calibri" w:hAnsi="Arial" w:cs="Arial"/>
          <w:color w:val="000000"/>
          <w:lang w:eastAsia="en-US"/>
        </w:rPr>
        <w:t xml:space="preserve">,  uz uknjižbu prava vlasništva za korist </w:t>
      </w:r>
      <w:r>
        <w:rPr>
          <w:rFonts w:ascii="Arial" w:eastAsia="Calibri" w:hAnsi="Arial" w:cs="Arial"/>
          <w:color w:val="000000"/>
          <w:lang w:eastAsia="en-US"/>
        </w:rPr>
        <w:t xml:space="preserve">Božidara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Toplaka</w:t>
      </w:r>
      <w:proofErr w:type="spellEnd"/>
      <w:r>
        <w:rPr>
          <w:rFonts w:ascii="Arial" w:eastAsia="Calibri" w:hAnsi="Arial" w:cs="Arial"/>
          <w:color w:val="000000"/>
          <w:lang w:eastAsia="en-US"/>
        </w:rPr>
        <w:t>, OIB 65251571615 iz Vojsaka 3, Pregrada.</w:t>
      </w:r>
    </w:p>
    <w:p w:rsidR="00763430" w:rsidRPr="00D84E1E" w:rsidRDefault="00763430" w:rsidP="0076343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763430" w:rsidRPr="00D84E1E" w:rsidRDefault="00763430" w:rsidP="00763430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 xml:space="preserve">Pozivaju se sve osobe koje se protive da se zemljišnoknjižni uložak na predloženi način ispravi, koje smatraju da bi u zemljišnoknjižnim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="Calibri" w:hAnsi="Arial" w:cs="Arial"/>
          <w:color w:val="000000"/>
          <w:lang w:eastAsia="en-US"/>
        </w:rPr>
        <w:t>oglasa na e-oglasnoj ploči suda</w:t>
      </w:r>
      <w:r w:rsidRPr="00D84E1E">
        <w:rPr>
          <w:rFonts w:ascii="Arial" w:eastAsia="Calibr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763430">
        <w:rPr>
          <w:rFonts w:ascii="Arial" w:hAnsi="Arial" w:cs="Arial"/>
        </w:rPr>
        <w:t>U Krapini</w:t>
      </w:r>
      <w:r w:rsidRPr="002E63D6">
        <w:rPr>
          <w:rFonts w:ascii="Arial" w:hAnsi="Arial" w:cs="Arial"/>
        </w:rPr>
        <w:t xml:space="preserve"> 8. siječnja 2026.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EE3A2D">
        <w:rPr>
          <w:rFonts w:ascii="Arial" w:hAnsi="Arial" w:cs="Arial"/>
        </w:rPr>
        <w:t>,v.r</w:t>
      </w:r>
      <w:proofErr w:type="spellEnd"/>
      <w:r w:rsidR="00EE3A2D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Pr="00EE3A2D" w:rsidRDefault="00254A8D" w:rsidP="00AB540D"/>
    <w:p w:rsidR="00254A8D" w:rsidRPr="00EE3A2D" w:rsidRDefault="00EE3A2D" w:rsidP="00EE3A2D">
      <w:pPr>
        <w:ind w:left="4248"/>
        <w:jc w:val="both"/>
        <w:rPr>
          <w:rFonts w:ascii="Arial" w:hAnsi="Arial" w:cs="Arial"/>
        </w:rPr>
      </w:pPr>
      <w:r w:rsidRPr="00EE3A2D">
        <w:rPr>
          <w:rFonts w:ascii="Arial" w:hAnsi="Arial" w:cs="Arial"/>
        </w:rPr>
        <w:t xml:space="preserve">Za točnost </w:t>
      </w:r>
      <w:proofErr w:type="spellStart"/>
      <w:r w:rsidRPr="00EE3A2D">
        <w:rPr>
          <w:rFonts w:ascii="Arial" w:hAnsi="Arial" w:cs="Arial"/>
        </w:rPr>
        <w:t>otpravka</w:t>
      </w:r>
      <w:proofErr w:type="spellEnd"/>
      <w:r w:rsidRPr="00EE3A2D">
        <w:rPr>
          <w:rFonts w:ascii="Arial" w:hAnsi="Arial" w:cs="Arial"/>
        </w:rPr>
        <w:t>-ovlašteni službenik:</w:t>
      </w:r>
    </w:p>
    <w:p w:rsidR="00EE3A2D" w:rsidRPr="00EE3A2D" w:rsidRDefault="00EE3A2D" w:rsidP="00EE3A2D">
      <w:pPr>
        <w:ind w:left="4248"/>
        <w:jc w:val="both"/>
        <w:rPr>
          <w:rFonts w:ascii="Arial" w:hAnsi="Arial" w:cs="Arial"/>
        </w:rPr>
      </w:pPr>
      <w:r w:rsidRPr="00EE3A2D">
        <w:rPr>
          <w:rFonts w:ascii="Arial" w:hAnsi="Arial" w:cs="Arial"/>
        </w:rPr>
        <w:tab/>
        <w:t>Vesna Galović</w:t>
      </w:r>
    </w:p>
    <w:p w:rsidR="00254A8D" w:rsidRDefault="00254A8D" w:rsidP="00AB540D"/>
    <w:p w:rsidR="00254A8D" w:rsidRPr="00AB540D" w:rsidRDefault="00254A8D" w:rsidP="00AB540D">
      <w:bookmarkStart w:id="0" w:name="_GoBack"/>
      <w:bookmarkEnd w:id="0"/>
    </w:p>
    <w:sectPr w:rsidR="00254A8D" w:rsidRPr="00AB540D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B72" w:rsidRDefault="00640B72">
      <w:r>
        <w:separator/>
      </w:r>
    </w:p>
  </w:endnote>
  <w:endnote w:type="continuationSeparator" w:id="0">
    <w:p w:rsidR="00640B72" w:rsidRDefault="0064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B72" w:rsidRDefault="00640B72">
      <w:r>
        <w:separator/>
      </w:r>
    </w:p>
  </w:footnote>
  <w:footnote w:type="continuationSeparator" w:id="0">
    <w:p w:rsidR="00640B72" w:rsidRDefault="0064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640B72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763430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5520F0">
      <w:rPr>
        <w:rFonts w:ascii="Arial" w:hAnsi="Arial" w:cs="Arial"/>
      </w:rPr>
      <w:t>P-</w:t>
    </w:r>
    <w:r w:rsidR="007C5E23">
      <w:rPr>
        <w:rFonts w:ascii="Arial" w:hAnsi="Arial" w:cs="Arial"/>
      </w:rPr>
      <w:t>269/2024-25</w:t>
    </w:r>
    <w:r w:rsidR="00323E93">
      <w:rPr>
        <w:rFonts w:ascii="Arial" w:hAnsi="Arial" w:cs="Arial"/>
      </w:rPr>
      <w:t>.</w:t>
    </w:r>
  </w:p>
  <w:p w:rsidR="0066452F" w:rsidRDefault="00640B7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56ED5"/>
    <w:rsid w:val="000A1DA3"/>
    <w:rsid w:val="000A2EC4"/>
    <w:rsid w:val="001575C5"/>
    <w:rsid w:val="001964BA"/>
    <w:rsid w:val="001B2974"/>
    <w:rsid w:val="001D68E6"/>
    <w:rsid w:val="001E5883"/>
    <w:rsid w:val="001F3332"/>
    <w:rsid w:val="0021497E"/>
    <w:rsid w:val="002404BB"/>
    <w:rsid w:val="00254A8D"/>
    <w:rsid w:val="00282634"/>
    <w:rsid w:val="002E570C"/>
    <w:rsid w:val="002E63D6"/>
    <w:rsid w:val="00306B6A"/>
    <w:rsid w:val="00316B0F"/>
    <w:rsid w:val="00323E93"/>
    <w:rsid w:val="0038622B"/>
    <w:rsid w:val="00434150"/>
    <w:rsid w:val="004B0A84"/>
    <w:rsid w:val="004B6BEF"/>
    <w:rsid w:val="00503315"/>
    <w:rsid w:val="005520F0"/>
    <w:rsid w:val="00574EA8"/>
    <w:rsid w:val="006127D8"/>
    <w:rsid w:val="00640B72"/>
    <w:rsid w:val="00644410"/>
    <w:rsid w:val="00696623"/>
    <w:rsid w:val="006D363B"/>
    <w:rsid w:val="006F3324"/>
    <w:rsid w:val="00700494"/>
    <w:rsid w:val="00725EFA"/>
    <w:rsid w:val="00743A73"/>
    <w:rsid w:val="00763430"/>
    <w:rsid w:val="007C11B3"/>
    <w:rsid w:val="007C5E23"/>
    <w:rsid w:val="007D036C"/>
    <w:rsid w:val="008578D3"/>
    <w:rsid w:val="00961F8B"/>
    <w:rsid w:val="00A67686"/>
    <w:rsid w:val="00AB1FBD"/>
    <w:rsid w:val="00AB540D"/>
    <w:rsid w:val="00AB5E63"/>
    <w:rsid w:val="00B341B4"/>
    <w:rsid w:val="00C726FE"/>
    <w:rsid w:val="00C8165A"/>
    <w:rsid w:val="00D37E00"/>
    <w:rsid w:val="00D95D0F"/>
    <w:rsid w:val="00EC5F39"/>
    <w:rsid w:val="00EC62DF"/>
    <w:rsid w:val="00EE3A2D"/>
    <w:rsid w:val="00F2391B"/>
    <w:rsid w:val="00F304C3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6A9FE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8CF0D-F1BB-46EC-9865-2F12C2D5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4</cp:revision>
  <cp:lastPrinted>2026-01-08T13:01:00Z</cp:lastPrinted>
  <dcterms:created xsi:type="dcterms:W3CDTF">2026-01-08T11:20:00Z</dcterms:created>
  <dcterms:modified xsi:type="dcterms:W3CDTF">2026-01-08T13:01:00Z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