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7a3a68" w14:paraId="b7a3a68"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6C7E17" w:rsidP="00260A9E" w:rsidR="006C7E17" w:rsidRPr="00E974B3">
            <w:pPr>
              <w:pStyle w:val="Naslov2"/>
              <w:rPr>
                <w:b w:val="false"/>
                <w:bCs w:val="false"/>
                <w:sz w:val="24"/>
              </w:rPr>
            </w:pPr>
          </w:p>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F53100" w:rsidRPr="00E974B3">
        <w:rPr>
          <w:sz w:val="24"/>
          <w:szCs w:val="24"/>
        </w:rPr>
        <w:t>67</w:t>
      </w:r>
      <w:r w:rsidR="00482933" w:rsidRPr="00E974B3">
        <w:rPr>
          <w:sz w:val="24"/>
          <w:szCs w:val="24"/>
        </w:rPr>
        <w:t>.</w:t>
      </w:r>
      <w:r w:rsidR="00482933" w:rsidRPr="00E974B3">
        <w:rPr>
          <w:b/>
          <w:sz w:val="24"/>
          <w:szCs w:val="24"/>
        </w:rPr>
        <w:t xml:space="preserve"> </w:t>
      </w:r>
      <w:r w:rsidR="00482933" w:rsidRPr="00E974B3">
        <w:rPr>
          <w:sz w:val="24"/>
          <w:szCs w:val="24"/>
        </w:rPr>
        <w:t>St-</w:t>
      </w:r>
      <w:r w:rsidR="00EC52C9">
        <w:rPr>
          <w:sz w:val="24"/>
          <w:szCs w:val="24"/>
        </w:rPr>
        <w:t>202</w:t>
      </w:r>
      <w:r w:rsidR="00450676" w:rsidRPr="00E974B3">
        <w:rPr>
          <w:sz w:val="24"/>
          <w:szCs w:val="24"/>
        </w:rPr>
        <w:t>/1</w:t>
      </w:r>
      <w:r w:rsidR="009F3A09">
        <w:rPr>
          <w:sz w:val="24"/>
          <w:szCs w:val="24"/>
        </w:rPr>
        <w:t>7</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D97834" w:rsidR="00CC43BC" w:rsidRPr="00E974B3">
      <w:pPr>
        <w:jc w:val="both"/>
        <w:rPr>
          <w:sz w:val="24"/>
          <w:szCs w:val="24"/>
        </w:rPr>
      </w:pPr>
      <w:r w:rsidRPr="00E974B3">
        <w:rPr>
          <w:sz w:val="24"/>
          <w:szCs w:val="24"/>
          <w:lang w:val="pt-BR"/>
        </w:rPr>
        <w:t xml:space="preserve">Trgovački sud u Zagrebu, po sucu Gordanu Zubaku,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dužnikom </w:t>
      </w:r>
      <w:r w:rsidR="00EC52C9">
        <w:rPr>
          <w:sz w:val="24"/>
          <w:szCs w:val="24"/>
          <w:lang w:val="pt-BR"/>
        </w:rPr>
        <w:t>TRAST d.d., Zagreb, Prisavlje 2, OIB: 93225891495</w:t>
      </w:r>
      <w:r w:rsidR="007669AF">
        <w:rPr>
          <w:sz w:val="24"/>
          <w:szCs w:val="24"/>
          <w:lang w:val="pt-BR"/>
        </w:rPr>
        <w:t xml:space="preserve">, </w:t>
      </w:r>
      <w:r w:rsidR="001A7718">
        <w:rPr>
          <w:sz w:val="24"/>
          <w:szCs w:val="24"/>
          <w:lang w:val="pt-BR"/>
        </w:rPr>
        <w:t>31</w:t>
      </w:r>
      <w:r w:rsidR="00CD6BB3">
        <w:rPr>
          <w:sz w:val="24"/>
          <w:szCs w:val="24"/>
          <w:lang w:val="pt-BR"/>
        </w:rPr>
        <w:t>. siječnja 2017</w:t>
      </w:r>
      <w:r w:rsidR="0098563E" w:rsidRPr="00E974B3">
        <w:rPr>
          <w:sz w:val="24"/>
          <w:szCs w:val="24"/>
          <w:lang w:val="pt-BR"/>
        </w:rPr>
        <w:t>.</w:t>
      </w:r>
      <w:r w:rsidR="00F53100" w:rsidRPr="00E974B3">
        <w:rPr>
          <w:sz w:val="24"/>
          <w:szCs w:val="24"/>
        </w:rPr>
        <w:t>,</w:t>
      </w:r>
    </w:p>
    <w:p w:rsidRDefault="00A828C1" w:rsidP="00B844BF" w:rsidR="00A828C1" w:rsidRPr="00E974B3">
      <w:pPr>
        <w:jc w:val="both"/>
        <w:rPr>
          <w:b/>
          <w:sz w:val="24"/>
          <w:szCs w:val="24"/>
        </w:rPr>
      </w:pP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A25E9B" w:rsidR="006F7455" w:rsidRPr="00AD3A0D">
      <w:pPr>
        <w:ind w:firstLine="720"/>
        <w:jc w:val="both"/>
        <w:rPr>
          <w:rFonts w:cs="Arial" w:hAnsi="Arial" w:ascii="Arial"/>
          <w:color w:val="003366"/>
          <w:sz w:val="15"/>
          <w:szCs w:val="15"/>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EC52C9" w:rsidRPr="00EC52C9">
        <w:rPr>
          <w:sz w:val="24"/>
          <w:szCs w:val="24"/>
          <w:lang w:val="pt-BR"/>
        </w:rPr>
        <w:t>TRAST d.d., Zagreb, Prisavlje 2, OIB: 93225891495</w:t>
      </w:r>
      <w:r w:rsidR="00F53100" w:rsidRPr="004F56AE">
        <w:rPr>
          <w:sz w:val="24"/>
          <w:szCs w:val="24"/>
        </w:rPr>
        <w:t xml:space="preserve">, </w:t>
      </w:r>
      <w:r w:rsidR="007E3C54" w:rsidRPr="008D5B26">
        <w:rPr>
          <w:sz w:val="24"/>
          <w:szCs w:val="24"/>
        </w:rPr>
        <w:t>MBS</w:t>
      </w:r>
      <w:r w:rsidR="00893289">
        <w:rPr>
          <w:sz w:val="24"/>
          <w:szCs w:val="24"/>
        </w:rPr>
        <w:t>:</w:t>
      </w:r>
      <w:r w:rsidR="00D97834" w:rsidRPr="00D97834">
        <w:rPr>
          <w:rFonts w:cs="Arial" w:hAnsi="Arial" w:ascii="Arial"/>
          <w:color w:val="003366"/>
          <w:sz w:val="18"/>
          <w:szCs w:val="18"/>
        </w:rPr>
        <w:t xml:space="preserve"> </w:t>
      </w:r>
      <w:r w:rsidR="00EC52C9" w:rsidRPr="00EC52C9">
        <w:rPr>
          <w:sz w:val="24"/>
          <w:szCs w:val="24"/>
        </w:rPr>
        <w:t>060004018</w:t>
      </w:r>
      <w:r w:rsidR="007E3C54" w:rsidRPr="008D5B26">
        <w:rPr>
          <w:sz w:val="24"/>
          <w:szCs w:val="24"/>
        </w:rPr>
        <w:t>.</w:t>
      </w:r>
    </w:p>
    <w:p w:rsidRDefault="007B593F" w:rsidP="007B593F" w:rsidR="007B593F" w:rsidRPr="00375FFC">
      <w:pPr>
        <w:jc w:val="center"/>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C52C9" w:rsidP="0041101F" w:rsidR="0041101F" w:rsidRPr="0041101F">
      <w:pPr>
        <w:ind w:firstLine="555"/>
        <w:jc w:val="both"/>
        <w:rPr>
          <w:sz w:val="24"/>
          <w:szCs w:val="24"/>
        </w:rPr>
      </w:pPr>
      <w:r>
        <w:rPr>
          <w:sz w:val="24"/>
          <w:szCs w:val="24"/>
        </w:rPr>
        <w:t>I. Naređuje se osobi ovlaštenoj</w:t>
      </w:r>
      <w:r w:rsidR="0041101F" w:rsidRPr="0041101F">
        <w:rPr>
          <w:sz w:val="24"/>
          <w:szCs w:val="24"/>
        </w:rPr>
        <w:t xml:space="preserve"> za zastupanje dužnika </w:t>
      </w:r>
      <w:r>
        <w:rPr>
          <w:sz w:val="24"/>
          <w:szCs w:val="24"/>
        </w:rPr>
        <w:t>Miljanu Begoviću</w:t>
      </w:r>
      <w:r w:rsidR="009F3A09">
        <w:rPr>
          <w:sz w:val="24"/>
          <w:szCs w:val="24"/>
        </w:rPr>
        <w:t xml:space="preserve"> iz Zagreba, </w:t>
      </w:r>
      <w:r>
        <w:rPr>
          <w:sz w:val="24"/>
          <w:szCs w:val="24"/>
        </w:rPr>
        <w:t>Šestinska cesta 7/B</w:t>
      </w:r>
      <w:r w:rsidR="009F3A09">
        <w:rPr>
          <w:sz w:val="24"/>
          <w:szCs w:val="24"/>
        </w:rPr>
        <w:t xml:space="preserve">, OIB: </w:t>
      </w:r>
      <w:r w:rsidRPr="00EC52C9">
        <w:rPr>
          <w:sz w:val="24"/>
          <w:szCs w:val="24"/>
        </w:rPr>
        <w:t>25095404301</w:t>
      </w:r>
      <w:r w:rsidR="00D97834">
        <w:rPr>
          <w:sz w:val="24"/>
          <w:szCs w:val="24"/>
        </w:rPr>
        <w:t>,</w:t>
      </w:r>
      <w:r w:rsidR="0041101F" w:rsidRPr="0041101F">
        <w:rPr>
          <w:sz w:val="24"/>
          <w:szCs w:val="24"/>
        </w:rPr>
        <w:t xml:space="preserve"> u roku od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41101F" w:rsidP="0041101F" w:rsidR="0041101F" w:rsidRPr="0041101F">
      <w:pPr>
        <w:ind w:firstLine="555"/>
        <w:jc w:val="both"/>
        <w:rPr>
          <w:sz w:val="24"/>
          <w:szCs w:val="24"/>
        </w:rPr>
      </w:pPr>
      <w:r w:rsidRPr="0041101F">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41101F" w:rsidP="0041101F" w:rsidR="0041101F" w:rsidRP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41101F" w:rsidP="0041101F" w:rsidR="0041101F" w:rsidRPr="0041101F">
      <w:pPr>
        <w:ind w:firstLine="555"/>
        <w:jc w:val="both"/>
        <w:rPr>
          <w:sz w:val="24"/>
          <w:szCs w:val="24"/>
        </w:rPr>
      </w:pPr>
      <w:r w:rsidRPr="0041101F">
        <w:rPr>
          <w:sz w:val="24"/>
          <w:szCs w:val="24"/>
        </w:rPr>
        <w:lastRenderedPageBreak/>
        <w:t>III. Ako osoba ovlaštena za zastupanje dužnika u dodijeljenom roku ne dostavi pisano izvješće o financijsko-gospodarskom stanju dužnika ili dostavi netočno ili nepotpuno izvješće odgovara vjerovnicima za štetu koja im je time prouzročena.</w:t>
      </w:r>
    </w:p>
    <w:p w:rsidRDefault="0041101F" w:rsidP="0041101F" w:rsidR="0041101F" w:rsidRPr="0041101F">
      <w:pPr>
        <w:ind w:firstLine="555"/>
        <w:jc w:val="both"/>
        <w:rPr>
          <w:sz w:val="24"/>
          <w:szCs w:val="24"/>
        </w:rPr>
      </w:pPr>
      <w:r w:rsidRPr="0041101F">
        <w:rPr>
          <w:sz w:val="24"/>
          <w:szCs w:val="24"/>
        </w:rPr>
        <w:t>IV. Osobe ovlaštene za zastupanje dužnika odgovaraju kazneno za davanje netočnih ili nepotpunih podataka, obavijesti i izvješća kao za davanje lažnog iskaza u postupku pred sudom.</w:t>
      </w:r>
    </w:p>
    <w:p w:rsidRDefault="00623484" w:rsidP="00DA5FA3" w:rsidR="007B593F" w:rsidRPr="00E974B3">
      <w:pPr>
        <w:ind w:firstLine="555"/>
        <w:jc w:val="both"/>
        <w:rPr>
          <w:sz w:val="24"/>
          <w:szCs w:val="24"/>
        </w:rPr>
      </w:pPr>
      <w:r w:rsidRPr="00E974B3">
        <w:rPr>
          <w:sz w:val="24"/>
          <w:szCs w:val="24"/>
        </w:rPr>
        <w:t>V</w:t>
      </w:r>
      <w:r w:rsidRPr="00E974B3">
        <w:rPr>
          <w:b/>
          <w:sz w:val="24"/>
          <w:szCs w:val="24"/>
        </w:rPr>
        <w:t xml:space="preserve">. </w:t>
      </w:r>
      <w:r w:rsidR="006C36E6" w:rsidRPr="00E974B3">
        <w:rPr>
          <w:sz w:val="24"/>
          <w:szCs w:val="24"/>
        </w:rPr>
        <w:t xml:space="preserve">Zakazuje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 xml:space="preserve">za otvaranje stečajnog postupka  za dan: </w:t>
      </w:r>
    </w:p>
    <w:p w:rsidRDefault="004E3E55" w:rsidP="007B593F" w:rsidR="007B593F" w:rsidRPr="00E974B3">
      <w:pPr>
        <w:ind w:left="1003"/>
        <w:jc w:val="both"/>
        <w:rPr>
          <w:sz w:val="24"/>
          <w:szCs w:val="24"/>
        </w:rPr>
      </w:pPr>
      <w:r>
        <w:rPr>
          <w:sz w:val="24"/>
          <w:szCs w:val="24"/>
        </w:rPr>
        <w:t>14</w:t>
      </w:r>
      <w:r w:rsidR="009F3A09">
        <w:rPr>
          <w:sz w:val="24"/>
          <w:szCs w:val="24"/>
        </w:rPr>
        <w:t>. ožujak</w:t>
      </w:r>
      <w:r w:rsidR="009C08A6">
        <w:rPr>
          <w:sz w:val="24"/>
          <w:szCs w:val="24"/>
        </w:rPr>
        <w:t xml:space="preserve"> 2017</w:t>
      </w:r>
      <w:r w:rsidR="000F32D6" w:rsidRPr="00E974B3">
        <w:rPr>
          <w:sz w:val="24"/>
          <w:szCs w:val="24"/>
        </w:rPr>
        <w:t xml:space="preserve">. u </w:t>
      </w:r>
      <w:r w:rsidR="00EC52C9">
        <w:rPr>
          <w:sz w:val="24"/>
          <w:szCs w:val="24"/>
        </w:rPr>
        <w:t>11.0</w:t>
      </w:r>
      <w:r w:rsidR="005B2313">
        <w:rPr>
          <w:sz w:val="24"/>
          <w:szCs w:val="24"/>
        </w:rPr>
        <w:t>0</w:t>
      </w:r>
      <w:r w:rsidR="000867BC" w:rsidRPr="00E974B3">
        <w:rPr>
          <w:sz w:val="24"/>
          <w:szCs w:val="24"/>
        </w:rPr>
        <w:t xml:space="preserve"> 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rebu, Petrinjska 8, soba broj 85</w:t>
      </w:r>
      <w:r w:rsidR="006309D3" w:rsidRPr="00E974B3">
        <w:rPr>
          <w:sz w:val="24"/>
          <w:szCs w:val="24"/>
        </w:rPr>
        <w:t xml:space="preserve">/II – </w:t>
      </w:r>
      <w:r w:rsidR="00DE1976" w:rsidRPr="00E974B3">
        <w:rPr>
          <w:sz w:val="24"/>
          <w:szCs w:val="24"/>
        </w:rPr>
        <w:t>(ulična zgrada)</w:t>
      </w:r>
      <w:r w:rsidR="006309D3" w:rsidRPr="00E974B3">
        <w:rPr>
          <w:sz w:val="24"/>
          <w:szCs w:val="24"/>
        </w:rPr>
        <w:t>,</w:t>
      </w:r>
      <w:r w:rsidR="007B593F" w:rsidRPr="00E974B3">
        <w:rPr>
          <w:sz w:val="24"/>
          <w:szCs w:val="24"/>
        </w:rPr>
        <w:t xml:space="preserve">    </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zastupnik po zakonu dužnika</w:t>
      </w:r>
      <w:r w:rsidR="00EC52C9">
        <w:rPr>
          <w:sz w:val="24"/>
          <w:szCs w:val="24"/>
        </w:rPr>
        <w:t xml:space="preserve"> Miljan Begović i Silvana Grubišić</w:t>
      </w:r>
    </w:p>
    <w:p w:rsidRDefault="006F7E16" w:rsidP="007B593F" w:rsidR="006F7E16">
      <w:pPr>
        <w:ind w:firstLine="283" w:left="720"/>
        <w:jc w:val="both"/>
        <w:rPr>
          <w:sz w:val="24"/>
          <w:szCs w:val="24"/>
        </w:rPr>
      </w:pPr>
      <w:r>
        <w:rPr>
          <w:sz w:val="24"/>
          <w:szCs w:val="24"/>
        </w:rPr>
        <w:t>- pravna osoba ovlaštena za obavljanje poslova platnog prometa za dužnika.</w:t>
      </w:r>
    </w:p>
    <w:p w:rsidRDefault="007B593F" w:rsidP="007B593F" w:rsidR="007B593F" w:rsidRPr="00E974B3">
      <w:pPr>
        <w:ind w:firstLine="283" w:left="720"/>
        <w:jc w:val="both"/>
        <w:rPr>
          <w:sz w:val="24"/>
          <w:szCs w:val="24"/>
        </w:rPr>
      </w:pPr>
      <w:r w:rsidRPr="00E974B3">
        <w:rPr>
          <w:sz w:val="24"/>
          <w:szCs w:val="24"/>
        </w:rPr>
        <w:t xml:space="preserve">  </w:t>
      </w:r>
    </w:p>
    <w:p w:rsidRDefault="005B3F73" w:rsidP="007B593F" w:rsidR="007B593F" w:rsidRPr="00E974B3">
      <w:pPr>
        <w:ind w:left="720"/>
        <w:jc w:val="both"/>
        <w:rPr>
          <w:sz w:val="24"/>
          <w:szCs w:val="24"/>
        </w:rPr>
      </w:pPr>
      <w:r w:rsidRPr="00E974B3">
        <w:rPr>
          <w:sz w:val="24"/>
          <w:szCs w:val="24"/>
        </w:rPr>
        <w:t>VI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B35218" w:rsidR="006309D3">
      <w:pPr>
        <w:ind w:firstLine="708"/>
        <w:jc w:val="both"/>
        <w:rPr>
          <w:sz w:val="24"/>
          <w:szCs w:val="24"/>
          <w:lang w:val="pt-BR"/>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EC52C9" w:rsidRPr="00EC52C9">
        <w:rPr>
          <w:sz w:val="24"/>
          <w:szCs w:val="24"/>
          <w:lang w:val="pt-BR"/>
        </w:rPr>
        <w:t>TRAST d.d., Zagreb</w:t>
      </w:r>
      <w:r w:rsidR="009F3A09">
        <w:rPr>
          <w:sz w:val="24"/>
          <w:szCs w:val="24"/>
          <w:lang w:val="pt-BR"/>
        </w:rPr>
        <w:t>.</w:t>
      </w:r>
    </w:p>
    <w:p w:rsidRDefault="009F3A09" w:rsidP="00B35218" w:rsidR="009F3A09" w:rsidRPr="00E974B3">
      <w:pPr>
        <w:ind w:firstLine="708"/>
        <w:jc w:val="both"/>
        <w:rPr>
          <w:sz w:val="24"/>
          <w:szCs w:val="24"/>
          <w:lang w:val="pt-BR"/>
        </w:rPr>
      </w:pPr>
    </w:p>
    <w:p w:rsidRDefault="006309D3" w:rsidP="006309D3" w:rsidR="006309D3" w:rsidRPr="00E974B3">
      <w:pPr>
        <w:ind w:firstLine="709"/>
        <w:jc w:val="both"/>
        <w:rPr>
          <w:sz w:val="24"/>
          <w:szCs w:val="24"/>
        </w:rPr>
      </w:pPr>
      <w:r w:rsidRPr="00E974B3">
        <w:rPr>
          <w:sz w:val="24"/>
          <w:szCs w:val="24"/>
        </w:rPr>
        <w:t>Prijedlog je podnesen n</w:t>
      </w:r>
      <w:r w:rsidR="00CA5100">
        <w:rPr>
          <w:sz w:val="24"/>
          <w:szCs w:val="24"/>
        </w:rPr>
        <w:t xml:space="preserve">a temelju čl. </w:t>
      </w:r>
      <w:r w:rsidR="009C08A6">
        <w:rPr>
          <w:sz w:val="24"/>
          <w:szCs w:val="24"/>
        </w:rPr>
        <w:t>110. st. 1</w:t>
      </w:r>
      <w:r w:rsidRPr="00E974B3">
        <w:rPr>
          <w:sz w:val="24"/>
          <w:szCs w:val="24"/>
        </w:rPr>
        <w:t>. Stečajnog zakona („Narodne novine“ broj 71/15, dalje: SZ).</w:t>
      </w:r>
    </w:p>
    <w:p w:rsidRDefault="006309D3" w:rsidP="006309D3" w:rsidR="006309D3" w:rsidRPr="00E974B3">
      <w:pPr>
        <w:ind w:firstLine="709"/>
        <w:jc w:val="both"/>
        <w:rPr>
          <w:sz w:val="24"/>
          <w:szCs w:val="24"/>
        </w:rPr>
      </w:pPr>
    </w:p>
    <w:p w:rsidRDefault="006309D3" w:rsidP="00CD201B" w:rsidR="00DE1976" w:rsidRPr="00E974B3">
      <w:pPr>
        <w:ind w:firstLine="709"/>
        <w:jc w:val="both"/>
        <w:rPr>
          <w:sz w:val="24"/>
          <w:szCs w:val="24"/>
          <w:lang w:val="en-GB"/>
        </w:rPr>
      </w:pPr>
      <w:r w:rsidRPr="00E974B3">
        <w:rPr>
          <w:sz w:val="24"/>
          <w:szCs w:val="24"/>
        </w:rPr>
        <w:t xml:space="preserve">Financijska agencija, kao predlagatelj, navela je </w:t>
      </w:r>
      <w:r w:rsidR="00304BF2" w:rsidRPr="00E974B3">
        <w:rPr>
          <w:sz w:val="24"/>
          <w:szCs w:val="24"/>
        </w:rPr>
        <w:t>u prijedlogu za otvaranje stečajnog postupka</w:t>
      </w:r>
      <w:r w:rsidR="00DE1976" w:rsidRPr="00E974B3">
        <w:rPr>
          <w:sz w:val="24"/>
          <w:szCs w:val="24"/>
        </w:rPr>
        <w:t xml:space="preserve"> kako dužnik na dan </w:t>
      </w:r>
      <w:r w:rsidR="00EC52C9">
        <w:rPr>
          <w:sz w:val="24"/>
          <w:szCs w:val="24"/>
        </w:rPr>
        <w:t>16</w:t>
      </w:r>
      <w:r w:rsidR="009F3A09">
        <w:rPr>
          <w:sz w:val="24"/>
          <w:szCs w:val="24"/>
        </w:rPr>
        <w:t>. siječnja</w:t>
      </w:r>
      <w:r w:rsidRPr="00E974B3">
        <w:rPr>
          <w:sz w:val="24"/>
          <w:szCs w:val="24"/>
        </w:rPr>
        <w:t xml:space="preserve"> 201</w:t>
      </w:r>
      <w:r w:rsidR="009F3A09">
        <w:rPr>
          <w:sz w:val="24"/>
          <w:szCs w:val="24"/>
        </w:rPr>
        <w:t>7</w:t>
      </w:r>
      <w:r w:rsidR="000867BC" w:rsidRPr="00E974B3">
        <w:rPr>
          <w:sz w:val="24"/>
          <w:szCs w:val="24"/>
        </w:rPr>
        <w:t>. u Očevidniku redoslijeda osno</w:t>
      </w:r>
      <w:r w:rsidRPr="00E974B3">
        <w:rPr>
          <w:sz w:val="24"/>
          <w:szCs w:val="24"/>
        </w:rPr>
        <w:t>va za p</w:t>
      </w:r>
      <w:r w:rsidR="000867BC" w:rsidRPr="00E974B3">
        <w:rPr>
          <w:sz w:val="24"/>
          <w:szCs w:val="24"/>
        </w:rPr>
        <w:t>laćanje ima evidentirane neizvr</w:t>
      </w:r>
      <w:r w:rsidRPr="00E974B3">
        <w:rPr>
          <w:sz w:val="24"/>
          <w:szCs w:val="24"/>
        </w:rPr>
        <w:t>šene osnove za plaćanje</w:t>
      </w:r>
      <w:r w:rsidR="00CD1553">
        <w:rPr>
          <w:sz w:val="24"/>
          <w:szCs w:val="24"/>
        </w:rPr>
        <w:t xml:space="preserve"> u neprekinutom razdoblju od </w:t>
      </w:r>
      <w:r w:rsidR="009C08A6">
        <w:rPr>
          <w:sz w:val="24"/>
          <w:szCs w:val="24"/>
        </w:rPr>
        <w:t>120</w:t>
      </w:r>
      <w:r w:rsidR="00DA76EE">
        <w:rPr>
          <w:sz w:val="24"/>
          <w:szCs w:val="24"/>
        </w:rPr>
        <w:t xml:space="preserve"> </w:t>
      </w:r>
      <w:r w:rsidR="00DE1976" w:rsidRPr="00E974B3">
        <w:rPr>
          <w:sz w:val="24"/>
          <w:szCs w:val="24"/>
        </w:rPr>
        <w:t>dana,</w:t>
      </w:r>
      <w:r w:rsidRPr="00E974B3">
        <w:rPr>
          <w:sz w:val="24"/>
          <w:szCs w:val="24"/>
        </w:rPr>
        <w:t xml:space="preserve"> u</w:t>
      </w:r>
      <w:r w:rsidR="00DE1976" w:rsidRPr="00E974B3">
        <w:rPr>
          <w:sz w:val="24"/>
          <w:szCs w:val="24"/>
        </w:rPr>
        <w:t xml:space="preserve"> ukupnom</w:t>
      </w:r>
      <w:r w:rsidRPr="00E974B3">
        <w:rPr>
          <w:sz w:val="24"/>
          <w:szCs w:val="24"/>
        </w:rPr>
        <w:t xml:space="preserve"> iznosu od </w:t>
      </w:r>
      <w:r w:rsidR="00EC52C9">
        <w:rPr>
          <w:sz w:val="24"/>
          <w:szCs w:val="24"/>
        </w:rPr>
        <w:t>864.651,36</w:t>
      </w:r>
      <w:r w:rsidR="00500C65" w:rsidRPr="00E974B3">
        <w:rPr>
          <w:sz w:val="24"/>
          <w:szCs w:val="24"/>
        </w:rPr>
        <w:t xml:space="preserve"> kn, </w:t>
      </w:r>
      <w:r w:rsidR="00DE1976" w:rsidRPr="00E974B3">
        <w:rPr>
          <w:sz w:val="24"/>
          <w:szCs w:val="24"/>
        </w:rPr>
        <w:t>kao i</w:t>
      </w:r>
      <w:r w:rsidR="009F3A09">
        <w:rPr>
          <w:sz w:val="24"/>
          <w:szCs w:val="24"/>
        </w:rPr>
        <w:t xml:space="preserve"> da dužnik ima </w:t>
      </w:r>
      <w:r w:rsidR="00EC52C9">
        <w:rPr>
          <w:sz w:val="24"/>
          <w:szCs w:val="24"/>
        </w:rPr>
        <w:t>8</w:t>
      </w:r>
      <w:r w:rsidR="009F3A09">
        <w:rPr>
          <w:sz w:val="24"/>
          <w:szCs w:val="24"/>
        </w:rPr>
        <w:t>1</w:t>
      </w:r>
      <w:r w:rsidR="00EB4003" w:rsidRPr="00E974B3">
        <w:rPr>
          <w:sz w:val="24"/>
          <w:szCs w:val="24"/>
        </w:rPr>
        <w:t xml:space="preserve"> zaposlen</w:t>
      </w:r>
      <w:r w:rsidR="009F3A09">
        <w:rPr>
          <w:sz w:val="24"/>
          <w:szCs w:val="24"/>
        </w:rPr>
        <w:t>og</w:t>
      </w:r>
      <w:r w:rsidR="00DE1976" w:rsidRPr="00E974B3">
        <w:rPr>
          <w:sz w:val="24"/>
          <w:szCs w:val="24"/>
        </w:rPr>
        <w:t xml:space="preserve">. </w:t>
      </w:r>
      <w:r w:rsidR="00DE1976" w:rsidRPr="00E974B3">
        <w:rPr>
          <w:sz w:val="24"/>
          <w:szCs w:val="24"/>
          <w:lang w:val="en-GB"/>
        </w:rPr>
        <w:t>S obzirom na to da predlagatelj vodi Očevidnik redoslijeda osnova za plaćanje, sud je</w:t>
      </w:r>
      <w:r w:rsidR="003E3082" w:rsidRPr="00E974B3">
        <w:rPr>
          <w:sz w:val="24"/>
          <w:szCs w:val="24"/>
          <w:lang w:val="en-GB"/>
        </w:rPr>
        <w:t xml:space="preserve"> prihvatio</w:t>
      </w:r>
      <w:r w:rsidR="00CD201B" w:rsidRPr="00E974B3">
        <w:rPr>
          <w:sz w:val="24"/>
          <w:szCs w:val="24"/>
          <w:lang w:val="en-GB"/>
        </w:rPr>
        <w:t xml:space="preserve"> predlagateljeve tvrdnje </w:t>
      </w:r>
      <w:r w:rsidR="00DE1976" w:rsidRPr="00E974B3">
        <w:rPr>
          <w:sz w:val="24"/>
          <w:szCs w:val="24"/>
          <w:lang w:val="en-GB"/>
        </w:rPr>
        <w:t>o nepre</w:t>
      </w:r>
      <w:r w:rsidR="007E3C54" w:rsidRPr="00E974B3">
        <w:rPr>
          <w:sz w:val="24"/>
          <w:szCs w:val="24"/>
          <w:lang w:val="en-GB"/>
        </w:rPr>
        <w:t xml:space="preserve">kinutom razdoblju </w:t>
      </w:r>
      <w:r w:rsidR="00DE1976" w:rsidRPr="00E974B3">
        <w:rPr>
          <w:sz w:val="24"/>
          <w:szCs w:val="24"/>
          <w:lang w:val="en-GB"/>
        </w:rPr>
        <w:t>evidentiranih neizvršenih osnova za plaćanje</w:t>
      </w:r>
      <w:r w:rsidR="007E3C54" w:rsidRPr="00E974B3">
        <w:rPr>
          <w:sz w:val="24"/>
          <w:szCs w:val="24"/>
          <w:lang w:val="en-GB"/>
        </w:rPr>
        <w:t xml:space="preserve"> koji su zavedeni u Očevidniku  r</w:t>
      </w:r>
      <w:r w:rsidR="00DE1976" w:rsidRPr="00E974B3">
        <w:rPr>
          <w:sz w:val="24"/>
          <w:szCs w:val="24"/>
          <w:lang w:val="en-GB"/>
        </w:rPr>
        <w:t xml:space="preserve">edoslijeda osnova za plaćanje. </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6309D3" w:rsidP="006309D3" w:rsidR="006309D3" w:rsidRPr="00E974B3">
      <w:pPr>
        <w:ind w:firstLine="709"/>
        <w:jc w:val="both"/>
        <w:rPr>
          <w:sz w:val="24"/>
          <w:szCs w:val="24"/>
        </w:rPr>
      </w:pPr>
    </w:p>
    <w:p w:rsidRDefault="00922268" w:rsidP="00922268" w:rsidR="002903F5" w:rsidRPr="00E974B3">
      <w:pPr>
        <w:ind w:firstLine="709"/>
        <w:jc w:val="both"/>
        <w:rPr>
          <w:sz w:val="24"/>
          <w:szCs w:val="24"/>
        </w:rPr>
      </w:pPr>
      <w:r w:rsidRPr="00E974B3">
        <w:rPr>
          <w:sz w:val="24"/>
          <w:szCs w:val="24"/>
        </w:rPr>
        <w:t xml:space="preserve">S obzirom na to da </w:t>
      </w:r>
      <w:r w:rsidR="00EB2382" w:rsidRPr="00E974B3">
        <w:rPr>
          <w:sz w:val="24"/>
          <w:szCs w:val="24"/>
        </w:rPr>
        <w:t>iz</w:t>
      </w:r>
      <w:r w:rsidRPr="00E974B3">
        <w:rPr>
          <w:sz w:val="24"/>
          <w:szCs w:val="24"/>
        </w:rPr>
        <w:t xml:space="preserve"> predlagatelj</w:t>
      </w:r>
      <w:r w:rsidR="00EB2382" w:rsidRPr="00E974B3">
        <w:rPr>
          <w:sz w:val="24"/>
          <w:szCs w:val="24"/>
        </w:rPr>
        <w:t>evih navoda proizlazi</w:t>
      </w:r>
      <w:r w:rsidRPr="00E974B3">
        <w:rPr>
          <w:sz w:val="24"/>
          <w:szCs w:val="24"/>
        </w:rPr>
        <w:t xml:space="preserve"> </w:t>
      </w:r>
      <w:r w:rsidR="00EB2382" w:rsidRPr="00E974B3">
        <w:rPr>
          <w:sz w:val="24"/>
          <w:szCs w:val="24"/>
        </w:rPr>
        <w:t xml:space="preserve">kako </w:t>
      </w:r>
      <w:r w:rsidRPr="00E974B3">
        <w:rPr>
          <w:sz w:val="24"/>
          <w:szCs w:val="24"/>
        </w:rPr>
        <w:t>dužnik ima evidentirane neizvršene osnove za plaćanje u neprekinutom razdoblju</w:t>
      </w:r>
      <w:r w:rsidR="00500C65" w:rsidRPr="00E974B3">
        <w:rPr>
          <w:sz w:val="24"/>
          <w:szCs w:val="24"/>
        </w:rPr>
        <w:t xml:space="preserve"> </w:t>
      </w:r>
      <w:r w:rsidRPr="00E974B3">
        <w:rPr>
          <w:sz w:val="24"/>
          <w:szCs w:val="24"/>
        </w:rPr>
        <w:t>od 120 dana, sud je na temelju odredbe čl. 110. st. 1. i 115. st. 1. SZ-a riješio kao u izreci</w:t>
      </w:r>
      <w:r w:rsidR="002B486C" w:rsidRPr="00E974B3">
        <w:rPr>
          <w:sz w:val="24"/>
          <w:szCs w:val="24"/>
        </w:rPr>
        <w:t>.</w:t>
      </w:r>
    </w:p>
    <w:p w:rsidRDefault="004D2841" w:rsidP="002903F5" w:rsidR="004D2841"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483785" w:rsidR="00483785" w:rsidRPr="00E974B3">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 xml:space="preserve">rijedloga za otvaranje stečajnog postupka </w:t>
      </w:r>
      <w:r w:rsidR="00483785" w:rsidRPr="00E974B3">
        <w:rPr>
          <w:sz w:val="24"/>
          <w:szCs w:val="24"/>
        </w:rPr>
        <w:lastRenderedPageBreak/>
        <w:t>stečajnim tijelima na njihov zahtjev, bez odgode, pružiti sve potrebne podatke i obavijesti</w:t>
      </w:r>
      <w:r w:rsidRPr="00E974B3">
        <w:rPr>
          <w:sz w:val="24"/>
          <w:szCs w:val="24"/>
        </w:rPr>
        <w:t xml:space="preserve">, a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za zastupanje dužnika po zakonu da u određenom trenutku preda izvješće o financijsko-gospodarskom stanju.</w:t>
      </w:r>
    </w:p>
    <w:p w:rsidRDefault="00922268" w:rsidP="00483785" w:rsidR="00922268" w:rsidRPr="00E974B3">
      <w:pPr>
        <w:ind w:firstLine="720"/>
        <w:jc w:val="both"/>
        <w:rPr>
          <w:sz w:val="24"/>
          <w:szCs w:val="24"/>
        </w:rPr>
      </w:pPr>
    </w:p>
    <w:p w:rsidRDefault="00922268" w:rsidP="008771CC" w:rsidR="00483785" w:rsidRPr="00E974B3">
      <w:pPr>
        <w:ind w:firstLine="720"/>
        <w:jc w:val="both"/>
        <w:rPr>
          <w:sz w:val="24"/>
          <w:szCs w:val="24"/>
        </w:rPr>
      </w:pPr>
      <w:r w:rsidRPr="00E974B3">
        <w:rPr>
          <w:sz w:val="24"/>
          <w:szCs w:val="24"/>
        </w:rPr>
        <w:t>Imajući u vidu činjenicu da sud, na temelju navoda iz prijedloga za otvaranje stečajnog postupka</w:t>
      </w:r>
      <w:r w:rsidR="00286FBD" w:rsidRPr="00E974B3">
        <w:rPr>
          <w:sz w:val="24"/>
          <w:szCs w:val="24"/>
        </w:rPr>
        <w:t>, odnosno iz drugih javno dostupnih podataka</w:t>
      </w:r>
      <w:r w:rsidRPr="00E974B3">
        <w:rPr>
          <w:sz w:val="24"/>
          <w:szCs w:val="24"/>
        </w:rPr>
        <w:t>,</w:t>
      </w:r>
      <w:r w:rsidR="00286FBD" w:rsidRPr="00E974B3">
        <w:rPr>
          <w:sz w:val="24"/>
          <w:szCs w:val="24"/>
        </w:rPr>
        <w:t xml:space="preserve"> nije </w:t>
      </w:r>
      <w:r w:rsidRPr="00E974B3">
        <w:rPr>
          <w:sz w:val="24"/>
          <w:szCs w:val="24"/>
        </w:rPr>
        <w:t>mogao</w:t>
      </w:r>
      <w:r w:rsidR="00286FBD" w:rsidRPr="00E974B3">
        <w:rPr>
          <w:sz w:val="24"/>
          <w:szCs w:val="24"/>
        </w:rPr>
        <w:t xml:space="preserve"> utvrditi imovinu dužnika,</w:t>
      </w:r>
      <w:r w:rsidRPr="00E974B3">
        <w:rPr>
          <w:sz w:val="24"/>
          <w:szCs w:val="24"/>
        </w:rPr>
        <w:t xml:space="preserve"> naređeno je, po osnovi čl. 117. st. 1. i. 2. SZ-a, osobi ovlaštenoj za zastupanje dužnika dostaviti izvješće</w:t>
      </w:r>
      <w:r w:rsidR="00286FBD" w:rsidRPr="00E974B3">
        <w:rPr>
          <w:sz w:val="24"/>
          <w:szCs w:val="24"/>
        </w:rPr>
        <w:t xml:space="preserve"> o financijsko-gospodarskom stanju</w:t>
      </w:r>
      <w:r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8771CC" w:rsidRPr="00E974B3">
        <w:rPr>
          <w:sz w:val="24"/>
          <w:szCs w:val="24"/>
        </w:rPr>
        <w:t xml:space="preserve">, </w:t>
      </w:r>
      <w:r w:rsidR="00286FBD" w:rsidRPr="00E974B3">
        <w:rPr>
          <w:sz w:val="24"/>
          <w:szCs w:val="24"/>
        </w:rPr>
        <w:t xml:space="preserve"> </w:t>
      </w:r>
      <w:r w:rsidR="008771CC" w:rsidRPr="00E974B3">
        <w:rPr>
          <w:sz w:val="24"/>
          <w:szCs w:val="24"/>
        </w:rPr>
        <w:t xml:space="preserve">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DA5FA3" w:rsidP="007B593F" w:rsidR="00DA5FA3" w:rsidRPr="00E974B3">
      <w:pPr>
        <w:ind w:firstLine="709"/>
        <w:jc w:val="both"/>
        <w:rPr>
          <w:sz w:val="24"/>
          <w:szCs w:val="24"/>
        </w:rPr>
      </w:pPr>
    </w:p>
    <w:p w:rsidRDefault="007B593F" w:rsidP="008771CC" w:rsidR="007B593F"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 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Pr="00E974B3">
        <w:rPr>
          <w:sz w:val="24"/>
          <w:szCs w:val="24"/>
        </w:rPr>
        <w:t xml:space="preserve">potrebi i druge  osobe. </w:t>
      </w:r>
      <w:r w:rsidR="008771CC" w:rsidRPr="00E974B3">
        <w:rPr>
          <w:sz w:val="24"/>
          <w:szCs w:val="24"/>
        </w:rPr>
        <w:t>Slijedom navedenog, sud je temelju čl. 123. st. 1. SZ-a zakazao</w:t>
      </w:r>
      <w:r w:rsidRPr="00E974B3">
        <w:rPr>
          <w:sz w:val="24"/>
          <w:szCs w:val="24"/>
        </w:rPr>
        <w:t xml:space="preserve"> ročište radi </w:t>
      </w:r>
      <w:r w:rsidR="005B3F73" w:rsidRPr="00E974B3">
        <w:rPr>
          <w:sz w:val="24"/>
          <w:szCs w:val="24"/>
        </w:rPr>
        <w:t xml:space="preserve">očitovanja </w:t>
      </w:r>
      <w:r w:rsidRPr="00E974B3">
        <w:rPr>
          <w:sz w:val="24"/>
          <w:szCs w:val="24"/>
        </w:rPr>
        <w:t xml:space="preserve"> o prijedlogu za otvaranje stečajnog postupka</w:t>
      </w:r>
      <w:r w:rsidR="005B3F73" w:rsidRPr="00E974B3">
        <w:rPr>
          <w:sz w:val="24"/>
          <w:szCs w:val="24"/>
        </w:rPr>
        <w:t xml:space="preserve"> (toč</w:t>
      </w:r>
      <w:r w:rsidR="008771CC" w:rsidRPr="00E974B3">
        <w:rPr>
          <w:sz w:val="24"/>
          <w:szCs w:val="24"/>
        </w:rPr>
        <w:t>ka</w:t>
      </w:r>
      <w:r w:rsidR="005B3F73" w:rsidRPr="00E974B3">
        <w:rPr>
          <w:sz w:val="24"/>
          <w:szCs w:val="24"/>
        </w:rPr>
        <w:t xml:space="preserve"> V. zaključka)</w:t>
      </w:r>
      <w:r w:rsidR="008771CC" w:rsidRPr="00E974B3">
        <w:rPr>
          <w:sz w:val="24"/>
          <w:szCs w:val="24"/>
        </w:rPr>
        <w:t>. Osobe koje su pozvane na navedeno ročište o prijedlogu mogu se očitovati i pisano (čl. 123. st. 2. SZ-a).</w:t>
      </w:r>
    </w:p>
    <w:p w:rsidRDefault="00F3761C" w:rsidP="00B844BF" w:rsidR="00F3761C" w:rsidRPr="00E974B3">
      <w:pPr>
        <w:ind w:firstLine="720"/>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1A7718">
        <w:rPr>
          <w:sz w:val="24"/>
          <w:szCs w:val="24"/>
        </w:rPr>
        <w:t>31</w:t>
      </w:r>
      <w:r w:rsidR="00CD6BB3">
        <w:rPr>
          <w:sz w:val="24"/>
          <w:szCs w:val="24"/>
        </w:rPr>
        <w:t>. siječnja</w:t>
      </w:r>
      <w:r w:rsidR="00016C56" w:rsidRPr="00E974B3">
        <w:rPr>
          <w:sz w:val="24"/>
          <w:szCs w:val="24"/>
        </w:rPr>
        <w:t xml:space="preserve"> 201</w:t>
      </w:r>
      <w:r w:rsidR="00CD6BB3">
        <w:rPr>
          <w:sz w:val="24"/>
          <w:szCs w:val="24"/>
        </w:rPr>
        <w:t>7</w:t>
      </w:r>
      <w:r w:rsidR="009850B8" w:rsidRPr="00E974B3">
        <w:rPr>
          <w:sz w:val="24"/>
          <w:szCs w:val="24"/>
        </w:rPr>
        <w:t>.</w:t>
      </w:r>
    </w:p>
    <w:p w:rsidRDefault="006C7E17" w:rsidP="00450676" w:rsidR="006C7E17" w:rsidRPr="00E974B3">
      <w:pPr>
        <w:ind w:firstLine="720"/>
        <w:jc w:val="center"/>
        <w:rPr>
          <w:sz w:val="24"/>
          <w:szCs w:val="24"/>
        </w:rPr>
      </w:pPr>
    </w:p>
    <w:p w:rsidRDefault="006C7E17" w:rsidP="00F6709C" w:rsidR="00F3761C" w:rsidRPr="00E974B3">
      <w:pPr>
        <w:tabs>
          <w:tab w:pos="5100" w:val="left"/>
        </w:tabs>
        <w:ind w:firstLine="720"/>
        <w:jc w:val="right"/>
        <w:rPr>
          <w:sz w:val="24"/>
          <w:szCs w:val="24"/>
        </w:rPr>
      </w:pPr>
      <w:r w:rsidRPr="00E974B3">
        <w:rPr>
          <w:sz w:val="24"/>
          <w:szCs w:val="24"/>
        </w:rPr>
        <w:tab/>
        <w:t>Sudac:</w:t>
      </w:r>
    </w:p>
    <w:p w:rsidRDefault="008771CC" w:rsidP="00F6709C" w:rsidR="00D60476" w:rsidRPr="00992FCB">
      <w:pPr>
        <w:ind w:left="5040"/>
        <w:jc w:val="right"/>
        <w:rPr>
          <w:sz w:val="24"/>
          <w:szCs w:val="24"/>
        </w:rPr>
      </w:pPr>
      <w:r w:rsidRPr="00E974B3">
        <w:rPr>
          <w:sz w:val="24"/>
          <w:szCs w:val="24"/>
        </w:rPr>
        <w:t xml:space="preserve"> Gordan Zubak</w:t>
      </w:r>
      <w:r w:rsidR="00485455">
        <w:rPr>
          <w:sz w:val="24"/>
          <w:szCs w:val="24"/>
        </w:rPr>
        <w:t>,v.r.</w:t>
      </w:r>
    </w:p>
    <w:p w:rsidRDefault="0005692D" w:rsidP="00EC52C9" w:rsidR="0005692D" w:rsidRPr="00E974B3">
      <w:pPr>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Protiv ovog rješenja nije dopuštena žalba (čl</w:t>
      </w:r>
      <w:r w:rsidR="008771CC" w:rsidRPr="00E974B3">
        <w:rPr>
          <w:sz w:val="24"/>
          <w:szCs w:val="24"/>
        </w:rPr>
        <w:t>.</w:t>
      </w:r>
      <w:r w:rsidR="005B3F73" w:rsidRPr="00E974B3">
        <w:rPr>
          <w:sz w:val="24"/>
          <w:szCs w:val="24"/>
        </w:rPr>
        <w:t xml:space="preserve"> </w:t>
      </w:r>
      <w:r w:rsidR="008771CC" w:rsidRPr="00E974B3">
        <w:rPr>
          <w:sz w:val="24"/>
          <w:szCs w:val="24"/>
        </w:rPr>
        <w:t>115.st.</w:t>
      </w:r>
      <w:r w:rsidR="00131E99" w:rsidRPr="00E974B3">
        <w:rPr>
          <w:sz w:val="24"/>
          <w:szCs w:val="24"/>
        </w:rPr>
        <w:t xml:space="preserve"> 1. </w:t>
      </w:r>
      <w:r w:rsidRPr="00E974B3">
        <w:rPr>
          <w:sz w:val="24"/>
          <w:szCs w:val="24"/>
        </w:rPr>
        <w:t>SZ-a)</w:t>
      </w:r>
    </w:p>
    <w:p w:rsidRDefault="00B01169" w:rsidR="008E6A96">
      <w:pPr>
        <w:jc w:val="both"/>
        <w:rPr>
          <w:sz w:val="24"/>
          <w:szCs w:val="24"/>
        </w:rPr>
      </w:pPr>
      <w:r w:rsidRPr="00E974B3">
        <w:rPr>
          <w:sz w:val="24"/>
          <w:szCs w:val="24"/>
        </w:rPr>
        <w:t>Protiv zaklju</w:t>
      </w:r>
      <w:r w:rsidR="008771CC" w:rsidRPr="00E974B3">
        <w:rPr>
          <w:sz w:val="24"/>
          <w:szCs w:val="24"/>
        </w:rPr>
        <w:t>čka žalba nije dopuštena (čl.</w:t>
      </w:r>
      <w:r w:rsidRPr="00E974B3">
        <w:rPr>
          <w:sz w:val="24"/>
          <w:szCs w:val="24"/>
        </w:rPr>
        <w:t xml:space="preserve"> 1</w:t>
      </w:r>
      <w:r w:rsidR="008771CC" w:rsidRPr="00E974B3">
        <w:rPr>
          <w:sz w:val="24"/>
          <w:szCs w:val="24"/>
        </w:rPr>
        <w:t>9. st.</w:t>
      </w:r>
      <w:r w:rsidR="00131E99" w:rsidRPr="00E974B3">
        <w:rPr>
          <w:sz w:val="24"/>
          <w:szCs w:val="24"/>
        </w:rPr>
        <w:t xml:space="preserve"> 7</w:t>
      </w:r>
      <w:r w:rsidRPr="00E974B3">
        <w:rPr>
          <w:sz w:val="24"/>
          <w:szCs w:val="24"/>
        </w:rPr>
        <w:t>.SZ-a)</w:t>
      </w:r>
    </w:p>
    <w:p w:rsidRDefault="00F1259F" w:rsidR="00F1259F">
      <w:pPr>
        <w:jc w:val="both"/>
        <w:rPr>
          <w:sz w:val="24"/>
          <w:szCs w:val="24"/>
        </w:rPr>
      </w:pPr>
    </w:p>
    <w:p w:rsidRDefault="00485455" w:rsidP="004E13E6" w:rsidR="00485455" w:rsidRPr="00485455">
      <w:pPr>
        <w:jc w:val="right"/>
        <w:rPr>
          <w:sz w:val="24"/>
          <w:szCs w:val="24"/>
        </w:rPr>
      </w:pPr>
      <w:r w:rsidRPr="00485455">
        <w:rPr>
          <w:sz w:val="24"/>
          <w:szCs w:val="24"/>
        </w:rPr>
        <w:t>Za točnost otpravka</w:t>
      </w:r>
    </w:p>
    <w:p w:rsidRDefault="00485455" w:rsidP="004E13E6" w:rsidR="00485455" w:rsidRPr="00485455">
      <w:pPr>
        <w:jc w:val="right"/>
        <w:rPr>
          <w:sz w:val="24"/>
          <w:szCs w:val="24"/>
        </w:rPr>
      </w:pPr>
      <w:r w:rsidRPr="00485455">
        <w:rPr>
          <w:sz w:val="24"/>
          <w:szCs w:val="24"/>
        </w:rPr>
        <w:t>ovlašteni službenik</w:t>
      </w:r>
    </w:p>
    <w:p w:rsidRDefault="00485455" w:rsidP="004E13E6" w:rsidR="00485455" w:rsidRPr="00485455">
      <w:pPr>
        <w:jc w:val="right"/>
        <w:rPr>
          <w:sz w:val="24"/>
          <w:szCs w:val="24"/>
        </w:rPr>
      </w:pPr>
      <w:r w:rsidRPr="00485455">
        <w:rPr>
          <w:sz w:val="24"/>
          <w:szCs w:val="24"/>
        </w:rPr>
        <w:t>Katica Franjić</w:t>
      </w:r>
    </w:p>
    <w:p w:rsidRDefault="00B32E61" w:rsidP="005B2313" w:rsidR="00B32E61" w:rsidRPr="00485455">
      <w:pPr>
        <w:numPr>
          <w:ilvl w:val="0"/>
          <w:numId w:val="2"/>
        </w:numPr>
        <w:jc w:val="both"/>
        <w:rPr>
          <w:color w:themeColor="background1" w:val="FFFFFF"/>
          <w:sz w:val="24"/>
          <w:szCs w:val="24"/>
        </w:rPr>
      </w:pPr>
    </w:p>
    <w:p w:rsidRDefault="00B32E61" w:rsidP="00B32E61" w:rsidR="00B32E61" w:rsidRPr="00485455">
      <w:pPr>
        <w:ind w:left="1363"/>
        <w:jc w:val="both"/>
        <w:rPr>
          <w:color w:themeColor="background1" w:val="FFFFFF"/>
          <w:sz w:val="24"/>
          <w:szCs w:val="24"/>
        </w:rPr>
      </w:pPr>
    </w:p>
    <w:sectPr w:rsidSect="00D45DD1" w:rsidR="00B32E61" w:rsidRPr="00485455">
      <w:headerReference w:type="default" r:id="rId11"/>
      <w:pgSz w:h="16838" w:w="11906"/>
      <w:pgMar w:gutter="0" w:footer="720" w:header="720" w:left="1797" w:bottom="1418" w:right="1797" w:top="156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485455">
      <w:rPr>
        <w:rStyle w:val="Brojstranice"/>
        <w:noProof/>
      </w:rPr>
      <w:t>3</w:t>
    </w:r>
    <w:r>
      <w:rPr>
        <w:rStyle w:val="Brojstranice"/>
      </w:rPr>
      <w:fldChar w:fldCharType="end"/>
    </w:r>
  </w:p>
  <w:p w:rsidRDefault="000468E0" w:rsidR="004D2841" w:rsidRPr="00EB6EFC">
    <w:pPr>
      <w:pStyle w:val="Zaglavlje"/>
      <w:jc w:val="right"/>
      <w:rPr>
        <w:sz w:val="24"/>
        <w:szCs w:val="24"/>
      </w:rPr>
    </w:pPr>
    <w:r>
      <w:rPr>
        <w:sz w:val="24"/>
        <w:szCs w:val="24"/>
      </w:rPr>
      <w:t xml:space="preserve">67. </w:t>
    </w:r>
    <w:r w:rsidR="00EC52C9">
      <w:rPr>
        <w:sz w:val="24"/>
        <w:szCs w:val="24"/>
      </w:rPr>
      <w:t>St-202</w:t>
    </w:r>
    <w:r w:rsidR="009F3A09">
      <w:rPr>
        <w:sz w:val="24"/>
        <w:szCs w:val="24"/>
      </w:rPr>
      <w:t>/17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360" w:val="num"/>
        </w:tabs>
        <w:ind w:hanging="360" w:left="360"/>
      </w:pPr>
      <w:rPr>
        <w:rFonts w:hint="default"/>
      </w:rPr>
    </w:lvl>
    <w:lvl w:tentative="true" w:tplc="041A0019" w:ilvl="1">
      <w:start w:val="1"/>
      <w:numFmt w:val="lowerLetter"/>
      <w:lvlText w:val="%2."/>
      <w:lvlJc w:val="left"/>
      <w:pPr>
        <w:tabs>
          <w:tab w:pos="1080" w:val="num"/>
        </w:tabs>
        <w:ind w:hanging="360" w:left="1080"/>
      </w:pPr>
    </w:lvl>
    <w:lvl w:tentative="true" w:tplc="041A001B" w:ilvl="2">
      <w:start w:val="1"/>
      <w:numFmt w:val="lowerRoman"/>
      <w:lvlText w:val="%3."/>
      <w:lvlJc w:val="right"/>
      <w:pPr>
        <w:tabs>
          <w:tab w:pos="1800" w:val="num"/>
        </w:tabs>
        <w:ind w:hanging="180" w:left="1800"/>
      </w:pPr>
    </w:lvl>
    <w:lvl w:tentative="true" w:tplc="041A000F" w:ilvl="3">
      <w:start w:val="1"/>
      <w:numFmt w:val="decimal"/>
      <w:lvlText w:val="%4."/>
      <w:lvlJc w:val="left"/>
      <w:pPr>
        <w:tabs>
          <w:tab w:pos="2520" w:val="num"/>
        </w:tabs>
        <w:ind w:hanging="360" w:left="2520"/>
      </w:pPr>
    </w:lvl>
    <w:lvl w:tentative="true" w:tplc="041A0019" w:ilvl="4">
      <w:start w:val="1"/>
      <w:numFmt w:val="lowerLetter"/>
      <w:lvlText w:val="%5."/>
      <w:lvlJc w:val="left"/>
      <w:pPr>
        <w:tabs>
          <w:tab w:pos="3240" w:val="num"/>
        </w:tabs>
        <w:ind w:hanging="360" w:left="3240"/>
      </w:pPr>
    </w:lvl>
    <w:lvl w:tentative="true" w:tplc="041A001B" w:ilvl="5">
      <w:start w:val="1"/>
      <w:numFmt w:val="lowerRoman"/>
      <w:lvlText w:val="%6."/>
      <w:lvlJc w:val="right"/>
      <w:pPr>
        <w:tabs>
          <w:tab w:pos="3960" w:val="num"/>
        </w:tabs>
        <w:ind w:hanging="180" w:left="3960"/>
      </w:pPr>
    </w:lvl>
    <w:lvl w:tentative="true" w:tplc="041A000F" w:ilvl="6">
      <w:start w:val="1"/>
      <w:numFmt w:val="decimal"/>
      <w:lvlText w:val="%7."/>
      <w:lvlJc w:val="left"/>
      <w:pPr>
        <w:tabs>
          <w:tab w:pos="4680" w:val="num"/>
        </w:tabs>
        <w:ind w:hanging="360" w:left="4680"/>
      </w:pPr>
    </w:lvl>
    <w:lvl w:tentative="true" w:tplc="041A0019" w:ilvl="7">
      <w:start w:val="1"/>
      <w:numFmt w:val="lowerLetter"/>
      <w:lvlText w:val="%8."/>
      <w:lvlJc w:val="left"/>
      <w:pPr>
        <w:tabs>
          <w:tab w:pos="5400" w:val="num"/>
        </w:tabs>
        <w:ind w:hanging="360" w:left="5400"/>
      </w:pPr>
    </w:lvl>
    <w:lvl w:tentative="true" w:tplc="041A001B" w:ilvl="8">
      <w:start w:val="1"/>
      <w:numFmt w:val="lowerRoman"/>
      <w:lvlText w:val="%9."/>
      <w:lvlJc w:val="right"/>
      <w:pPr>
        <w:tabs>
          <w:tab w:pos="6120" w:val="num"/>
        </w:tabs>
        <w:ind w:hanging="180" w:left="6120"/>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696B"/>
    <w:rsid w:val="0001233A"/>
    <w:rsid w:val="00016C56"/>
    <w:rsid w:val="00036DB2"/>
    <w:rsid w:val="000457CF"/>
    <w:rsid w:val="000468E0"/>
    <w:rsid w:val="000519B3"/>
    <w:rsid w:val="0005692D"/>
    <w:rsid w:val="000867BC"/>
    <w:rsid w:val="000A0821"/>
    <w:rsid w:val="000A4A3E"/>
    <w:rsid w:val="000F32D6"/>
    <w:rsid w:val="001109BF"/>
    <w:rsid w:val="00111454"/>
    <w:rsid w:val="00113EC7"/>
    <w:rsid w:val="0011615F"/>
    <w:rsid w:val="00116954"/>
    <w:rsid w:val="00122BA0"/>
    <w:rsid w:val="00131E99"/>
    <w:rsid w:val="00163C6D"/>
    <w:rsid w:val="001662C4"/>
    <w:rsid w:val="00192171"/>
    <w:rsid w:val="001A1A7F"/>
    <w:rsid w:val="001A7718"/>
    <w:rsid w:val="001B38C6"/>
    <w:rsid w:val="001B44D2"/>
    <w:rsid w:val="002431C4"/>
    <w:rsid w:val="00260A9E"/>
    <w:rsid w:val="00286FBD"/>
    <w:rsid w:val="002903F5"/>
    <w:rsid w:val="0029270E"/>
    <w:rsid w:val="002A3523"/>
    <w:rsid w:val="002B486C"/>
    <w:rsid w:val="002C3115"/>
    <w:rsid w:val="002D0838"/>
    <w:rsid w:val="002D6659"/>
    <w:rsid w:val="002F01C6"/>
    <w:rsid w:val="002F7B61"/>
    <w:rsid w:val="00304BF2"/>
    <w:rsid w:val="00314C4A"/>
    <w:rsid w:val="00337798"/>
    <w:rsid w:val="00347895"/>
    <w:rsid w:val="00364674"/>
    <w:rsid w:val="00365959"/>
    <w:rsid w:val="00375FFC"/>
    <w:rsid w:val="0039199F"/>
    <w:rsid w:val="003B45C0"/>
    <w:rsid w:val="003E3082"/>
    <w:rsid w:val="0041101F"/>
    <w:rsid w:val="00420D67"/>
    <w:rsid w:val="004401E2"/>
    <w:rsid w:val="0044050C"/>
    <w:rsid w:val="00450221"/>
    <w:rsid w:val="00450676"/>
    <w:rsid w:val="004531FC"/>
    <w:rsid w:val="00454BBA"/>
    <w:rsid w:val="00475CDF"/>
    <w:rsid w:val="00476E8D"/>
    <w:rsid w:val="00482933"/>
    <w:rsid w:val="00483785"/>
    <w:rsid w:val="00485455"/>
    <w:rsid w:val="004D2841"/>
    <w:rsid w:val="004D7BA1"/>
    <w:rsid w:val="004E2FD0"/>
    <w:rsid w:val="004E3E55"/>
    <w:rsid w:val="004E5FEF"/>
    <w:rsid w:val="004F56AE"/>
    <w:rsid w:val="00500C65"/>
    <w:rsid w:val="00516616"/>
    <w:rsid w:val="005550DD"/>
    <w:rsid w:val="0056765A"/>
    <w:rsid w:val="00571703"/>
    <w:rsid w:val="005A0A17"/>
    <w:rsid w:val="005A734E"/>
    <w:rsid w:val="005B2313"/>
    <w:rsid w:val="005B3F73"/>
    <w:rsid w:val="005B5A8A"/>
    <w:rsid w:val="005B5C24"/>
    <w:rsid w:val="005C5E15"/>
    <w:rsid w:val="005E34A3"/>
    <w:rsid w:val="00601987"/>
    <w:rsid w:val="00615A8B"/>
    <w:rsid w:val="00622313"/>
    <w:rsid w:val="00623484"/>
    <w:rsid w:val="00626395"/>
    <w:rsid w:val="006309D3"/>
    <w:rsid w:val="00646A33"/>
    <w:rsid w:val="00653EAB"/>
    <w:rsid w:val="006863E9"/>
    <w:rsid w:val="00690884"/>
    <w:rsid w:val="006A5506"/>
    <w:rsid w:val="006A5E09"/>
    <w:rsid w:val="006C36E6"/>
    <w:rsid w:val="006C57B1"/>
    <w:rsid w:val="006C7E17"/>
    <w:rsid w:val="006D2BAA"/>
    <w:rsid w:val="006D7A0F"/>
    <w:rsid w:val="006F2D89"/>
    <w:rsid w:val="006F46EA"/>
    <w:rsid w:val="006F7455"/>
    <w:rsid w:val="006F7E16"/>
    <w:rsid w:val="00727BFD"/>
    <w:rsid w:val="0075681B"/>
    <w:rsid w:val="0075688D"/>
    <w:rsid w:val="007602F0"/>
    <w:rsid w:val="007669AF"/>
    <w:rsid w:val="007B593F"/>
    <w:rsid w:val="007E3C54"/>
    <w:rsid w:val="008366A0"/>
    <w:rsid w:val="0085270F"/>
    <w:rsid w:val="00866751"/>
    <w:rsid w:val="00871C1F"/>
    <w:rsid w:val="00876285"/>
    <w:rsid w:val="008771CC"/>
    <w:rsid w:val="00893289"/>
    <w:rsid w:val="008964F3"/>
    <w:rsid w:val="008C2738"/>
    <w:rsid w:val="008D5B26"/>
    <w:rsid w:val="008E6A96"/>
    <w:rsid w:val="009026BB"/>
    <w:rsid w:val="009128F5"/>
    <w:rsid w:val="00922268"/>
    <w:rsid w:val="00923121"/>
    <w:rsid w:val="00940EE1"/>
    <w:rsid w:val="00941567"/>
    <w:rsid w:val="009850B8"/>
    <w:rsid w:val="0098563E"/>
    <w:rsid w:val="00992FCB"/>
    <w:rsid w:val="009A0EB5"/>
    <w:rsid w:val="009B5D8A"/>
    <w:rsid w:val="009C08A6"/>
    <w:rsid w:val="009F3A09"/>
    <w:rsid w:val="00A110D0"/>
    <w:rsid w:val="00A15AB7"/>
    <w:rsid w:val="00A25E9B"/>
    <w:rsid w:val="00A435C7"/>
    <w:rsid w:val="00A43E3A"/>
    <w:rsid w:val="00A44A71"/>
    <w:rsid w:val="00A6313F"/>
    <w:rsid w:val="00A80EB3"/>
    <w:rsid w:val="00A828C1"/>
    <w:rsid w:val="00A8341B"/>
    <w:rsid w:val="00A90C82"/>
    <w:rsid w:val="00AD3398"/>
    <w:rsid w:val="00AD3A0D"/>
    <w:rsid w:val="00AF4C01"/>
    <w:rsid w:val="00B00EB0"/>
    <w:rsid w:val="00B01169"/>
    <w:rsid w:val="00B32E61"/>
    <w:rsid w:val="00B35218"/>
    <w:rsid w:val="00B4780B"/>
    <w:rsid w:val="00B844BF"/>
    <w:rsid w:val="00B8469C"/>
    <w:rsid w:val="00B93B9A"/>
    <w:rsid w:val="00B95513"/>
    <w:rsid w:val="00BC4571"/>
    <w:rsid w:val="00C03ACA"/>
    <w:rsid w:val="00C356A1"/>
    <w:rsid w:val="00C3663A"/>
    <w:rsid w:val="00C40383"/>
    <w:rsid w:val="00C51C6E"/>
    <w:rsid w:val="00C52D37"/>
    <w:rsid w:val="00CA5100"/>
    <w:rsid w:val="00CC43BC"/>
    <w:rsid w:val="00CC7D07"/>
    <w:rsid w:val="00CD1553"/>
    <w:rsid w:val="00CD201B"/>
    <w:rsid w:val="00CD6BB3"/>
    <w:rsid w:val="00CE3890"/>
    <w:rsid w:val="00CE3B7D"/>
    <w:rsid w:val="00CE4F52"/>
    <w:rsid w:val="00D10A4F"/>
    <w:rsid w:val="00D31451"/>
    <w:rsid w:val="00D448E9"/>
    <w:rsid w:val="00D45DD1"/>
    <w:rsid w:val="00D60187"/>
    <w:rsid w:val="00D60476"/>
    <w:rsid w:val="00D959BC"/>
    <w:rsid w:val="00D964DB"/>
    <w:rsid w:val="00D97834"/>
    <w:rsid w:val="00DA5FA3"/>
    <w:rsid w:val="00DA76EE"/>
    <w:rsid w:val="00DC72C4"/>
    <w:rsid w:val="00DD0F68"/>
    <w:rsid w:val="00DD67BA"/>
    <w:rsid w:val="00DE1976"/>
    <w:rsid w:val="00DE479D"/>
    <w:rsid w:val="00E16438"/>
    <w:rsid w:val="00E45758"/>
    <w:rsid w:val="00E64D32"/>
    <w:rsid w:val="00E815AE"/>
    <w:rsid w:val="00E94EF5"/>
    <w:rsid w:val="00E974B3"/>
    <w:rsid w:val="00EB2382"/>
    <w:rsid w:val="00EB4003"/>
    <w:rsid w:val="00EB6EFC"/>
    <w:rsid w:val="00EC07E4"/>
    <w:rsid w:val="00EC1564"/>
    <w:rsid w:val="00EC4AE8"/>
    <w:rsid w:val="00EC52C9"/>
    <w:rsid w:val="00ED6CF3"/>
    <w:rsid w:val="00EE3646"/>
    <w:rsid w:val="00EF671B"/>
    <w:rsid w:val="00F1259F"/>
    <w:rsid w:val="00F3761C"/>
    <w:rsid w:val="00F42A90"/>
    <w:rsid w:val="00F51F6C"/>
    <w:rsid w:val="00F52798"/>
    <w:rsid w:val="00F53100"/>
    <w:rsid w:val="00F5779C"/>
    <w:rsid w:val="00F6709C"/>
    <w:rsid w:val="00F71AC5"/>
    <w:rsid w:val="00F72583"/>
    <w:rsid w:val="00F83060"/>
    <w:rsid w:val="00FA1855"/>
    <w:rsid w:val="00FC3E6C"/>
    <w:rsid w:val="00FC400B"/>
    <w:rsid w:val="00FD02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485455"/>
    <w:rPr>
      <w:color w:val="808080"/>
      <w:bdr w:space="0" w:sz="0" w:color="auto" w:val="none"/>
      <w:shd w:fill="auto" w:color="auto" w:val="clear"/>
    </w:rPr>
  </w:style>
  <w:style w:customStyle="true" w:styleId="eSPISCCParagraphDefaultFont" w:type="character">
    <w:name w:val="eSPIS_CC_Paragraph Default Font"/>
    <w:basedOn w:val="Zadanifontodlomka"/>
    <w:rsid w:val="00485455"/>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485455"/>
    <w:rPr>
      <w:bdr w:space="0" w:sz="0" w:color="auto" w:val="none"/>
      <w:shd w:fill="FFFFCC" w:color="auto" w:val="clear"/>
      <w:lang w:val="hr-HR"/>
    </w:rPr>
  </w:style>
  <w:style w:customStyle="true" w:styleId="PozadinaSvijetloCrvena" w:type="character">
    <w:name w:val="Pozadina_SvijetloCrvena"/>
    <w:basedOn w:val="eSPISCCParagraphDefaultFont"/>
    <w:rsid w:val="00485455"/>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485455"/>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485455"/>
    <w:rPr>
      <w:color w:val="808080"/>
      <w:bdr w:color="auto" w:space="0" w:sz="0" w:val="none"/>
      <w:shd w:color="auto" w:fill="auto" w:val="clear"/>
    </w:rPr>
  </w:style>
  <w:style w:customStyle="1" w:styleId="eSPISCCParagraphDefaultFont" w:type="character">
    <w:name w:val="eSPIS_CC_Paragraph Default Font"/>
    <w:basedOn w:val="Zadanifontodlomka"/>
    <w:rsid w:val="00485455"/>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485455"/>
    <w:rPr>
      <w:bdr w:color="auto" w:space="0" w:sz="0" w:val="none"/>
      <w:shd w:color="auto" w:fill="FFFFCC" w:val="clear"/>
      <w:lang w:val="hr-HR"/>
    </w:rPr>
  </w:style>
  <w:style w:customStyle="1" w:styleId="PozadinaSvijetloCrvena" w:type="character">
    <w:name w:val="Pozadina_SvijetloCrvena"/>
    <w:basedOn w:val="eSPISCCParagraphDefaultFont"/>
    <w:rsid w:val="00485455"/>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485455"/>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31. siječnja 2017.</izvorni_sadrzaj>
    <derivirana_varijabla naziv="DomainObject.DatumDonosenjaOdluke_1">31.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Gordan</izvorni_sadrzaj>
    <derivirana_varijabla naziv="DomainObject.DonositeljOdluke.Ime_1">Gordan</derivirana_varijabla>
  </DomainObject.DonositeljOdluke.Ime>
  <DomainObject.DonositeljOdluke.Prezime>
    <izvorni_sadrzaj>Zubak</izvorni_sadrzaj>
    <derivirana_varijabla naziv="DomainObject.DonositeljOdluke.Prezime_1">Zubak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202</izvorni_sadrzaj>
    <derivirana_varijabla naziv="DomainObject.Predmet.Broj_1">202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siječnja 2017.</izvorni_sadrzaj>
    <derivirana_varijabla naziv="DomainObject.Predmet.DatumOsnivanja_1">20.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St-202/2017</izvorni_sadrzaj>
    <derivirana_varijabla naziv="DomainObject.Predmet.OznakaBroj_1">St-202/2017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TRAST d.d.</izvorni_sadrzaj>
    <derivirana_varijabla naziv="DomainObject.Predmet.ProtustrankaFormated_1">  TRAST d.d.</derivirana_varijabla>
  </DomainObject.Predmet.ProtustrankaFormated>
  <DomainObject.Predmet.ProtustrankaFormatedOIB>
    <izvorni_sadrzaj>  TRAST d.d., OIB 93225891495</izvorni_sadrzaj>
    <derivirana_varijabla naziv="DomainObject.Predmet.ProtustrankaFormatedOIB_1">  TRAST d.d., OIB 93225891495</derivirana_varijabla>
  </DomainObject.Predmet.ProtustrankaFormatedOIB>
  <DomainObject.Predmet.ProtustrankaFormatedWithAdress>
    <izvorni_sadrzaj> TRAST d.d., Prisavlje 2, 10000 Zagreb</izvorni_sadrzaj>
    <derivirana_varijabla naziv="DomainObject.Predmet.ProtustrankaFormatedWithAdress_1"> TRAST d.d., Prisavlje 2, 10000 Zagreb</derivirana_varijabla>
  </DomainObject.Predmet.ProtustrankaFormatedWithAdress>
  <DomainObject.Predmet.ProtustrankaFormatedWithAdressOIB>
    <izvorni_sadrzaj> TRAST d.d., OIB 93225891495, Prisavlje 2, 10000 Zagreb</izvorni_sadrzaj>
    <derivirana_varijabla naziv="DomainObject.Predmet.ProtustrankaFormatedWithAdressOIB_1"> TRAST d.d., OIB 93225891495, Prisavlje 2, 10000 Zagreb</derivirana_varijabla>
  </DomainObject.Predmet.ProtustrankaFormatedWithAdressOIB>
  <DomainObject.Predmet.ProtustrankaWithAdress>
    <izvorni_sadrzaj>TRAST d.d. Prisavlje 2, 10000 Zagreb</izvorni_sadrzaj>
    <derivirana_varijabla naziv="DomainObject.Predmet.ProtustrankaWithAdress_1">TRAST d.d. Prisavlje 2, 10000 Zagreb</derivirana_varijabla>
  </DomainObject.Predmet.ProtustrankaWithAdress>
  <DomainObject.Predmet.ProtustrankaWithAdressOIB>
    <izvorni_sadrzaj>TRAST d.d., OIB 93225891495, Prisavlje 2, 10000 Zagreb</izvorni_sadrzaj>
    <derivirana_varijabla naziv="DomainObject.Predmet.ProtustrankaWithAdressOIB_1">TRAST d.d., OIB 93225891495, Prisavlje 2, 10000 Zagreb</derivirana_varijabla>
  </DomainObject.Predmet.ProtustrankaWithAdressOIB>
  <DomainObject.Predmet.ProtustrankaNazivFormated>
    <izvorni_sadrzaj>TRAST d.d.</izvorni_sadrzaj>
    <derivirana_varijabla naziv="DomainObject.Predmet.ProtustrankaNazivFormated_1">TRAST d.d.</derivirana_varijabla>
  </DomainObject.Predmet.ProtustrankaNazivFormated>
  <DomainObject.Predmet.ProtustrankaNazivFormatedOIB>
    <izvorni_sadrzaj>TRAST d.d., OIB 93225891495</izvorni_sadrzaj>
    <derivirana_varijabla naziv="DomainObject.Predmet.ProtustrankaNazivFormatedOIB_1">TRAST d.d., OIB 93225891495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67.St - G. Zubak </izvorni_sadrzaj>
    <derivirana_varijabla naziv="DomainObject.Predmet.Referada.Naziv_1">67.St - G. Zubak </derivirana_varijabla>
  </DomainObject.Predmet.Referada.Naziv>
  <DomainObject.Predmet.Referada.Oznaka>
    <izvorni_sadrzaj>67. St</izvorni_sadrzaj>
    <derivirana_varijabla naziv="DomainObject.Predmet.Referada.Oznaka_1">67. St</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67.St - G. Zubak </izvorni_sadrzaj>
    <derivirana_varijabla naziv="DomainObject.Predmet.TrenutnaLokacijaSpisa.Naziv_1">67.St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Katica Franjić</izvorni_sadrzaj>
    <derivirana_varijabla naziv="DomainObject.Predmet.Zapisnicar_1">Katica Franjić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TRAST d.d.</item>
    </izvorni_sadrzaj>
    <derivirana_varijabla naziv="DomainObject.Predmet.ProtuStrankaListFormated_1">
      <item>TRAST d.d.</item>
    </derivirana_varijabla>
  </DomainObject.Predmet.ProtuStrankaListFormated>
  <DomainObject.Predmet.ProtuStrankaListFormatedOIB>
    <izvorni_sadrzaj>
      <item>TRAST d.d., OIB 93225891495</item>
    </izvorni_sadrzaj>
    <derivirana_varijabla naziv="DomainObject.Predmet.ProtuStrankaListFormatedOIB_1">
      <item>TRAST d.d., OIB 93225891495</item>
    </derivirana_varijabla>
  </DomainObject.Predmet.ProtuStrankaListFormatedOIB>
  <DomainObject.Predmet.ProtuStrankaListFormatedWithAdress>
    <izvorni_sadrzaj>
      <item>TRAST d.d., Prisavlje 2, 10000 Zagreb</item>
    </izvorni_sadrzaj>
    <derivirana_varijabla naziv="DomainObject.Predmet.ProtuStrankaListFormatedWithAdress_1">
      <item>TRAST d.d., Prisavlje 2, 10000 Zagreb</item>
    </derivirana_varijabla>
  </DomainObject.Predmet.ProtuStrankaListFormatedWithAdress>
  <DomainObject.Predmet.ProtuStrankaListFormatedWithAdressOIB>
    <izvorni_sadrzaj>
      <item>TRAST d.d., OIB 93225891495, Prisavlje 2, 10000 Zagreb</item>
    </izvorni_sadrzaj>
    <derivirana_varijabla naziv="DomainObject.Predmet.ProtuStrankaListFormatedWithAdressOIB_1">
      <item>TRAST d.d., OIB 93225891495, Prisavlje 2, 10000 Zagreb</item>
    </derivirana_varijabla>
  </DomainObject.Predmet.ProtuStrankaListFormatedWithAdressOIB>
  <DomainObject.Predmet.ProtuStrankaListNazivFormated>
    <izvorni_sadrzaj>
      <item>TRAST d.d.</item>
    </izvorni_sadrzaj>
    <derivirana_varijabla naziv="DomainObject.Predmet.ProtuStrankaListNazivFormated_1">
      <item>TRAST d.d.</item>
    </derivirana_varijabla>
  </DomainObject.Predmet.ProtuStrankaListNazivFormated>
  <DomainObject.Predmet.ProtuStrankaListNazivFormatedOIB>
    <izvorni_sadrzaj>
      <item>TRAST d.d., OIB 93225891495</item>
    </izvorni_sadrzaj>
    <derivirana_varijabla naziv="DomainObject.Predmet.ProtuStrankaListNazivFormatedOIB_1">
      <item>TRAST d.d., OIB 93225891495</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31. siječnja 2017.</izvorni_sadrzaj>
    <derivirana_varijabla naziv="DomainObject.Datum_1">31. siječnja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TRAST d.d.</izvorni_sadrzaj>
    <derivirana_varijabla naziv="DomainObject.Predmet.ProtustrankaIDrugi_1">TRAST d.d.</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TRAST d.d., OIB 93225891495, Prisavlje 2, 10000 Zagreb</izvorni_sadrzaj>
    <derivirana_varijabla naziv="DomainObject.Predmet.ProtustrankaIDrugiAdressOIB_1">TRAST d.d., OIB 93225891495, Prisavlje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TRAST d.d.</item>
      <item>FINA Regionalni centar Zagreb</item>
    </izvorni_sadrzaj>
    <derivirana_varijabla naziv="DomainObject.Predmet.SudioniciListNaziv_1">
      <item>TRAST d.d.</item>
      <item>FINA Regionalni centar Zagreb</item>
    </derivirana_varijabla>
  </DomainObject.Predmet.SudioniciListNaziv>
  <DomainObject.Predmet.SudioniciListAdressOIB>
    <izvorni_sadrzaj>
      <item>TRAST d.d., OIB 93225891495, Prisavlje 2,10000 Zagreb</item>
      <item>FINA Regionalni centar Zagreb, OIB 85821130368, Trg svibanjskih žrtava 1995. 1,10000 Zagreb</item>
    </izvorni_sadrzaj>
    <derivirana_varijabla naziv="DomainObject.Predmet.SudioniciListAdressOIB_1">
      <item>TRAST d.d., OIB 93225891495, Prisavlje 2,10000 Zagreb</item>
      <item>FINA Regionalni centar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93225891495</item>
      <item>, OIB 85821130368</item>
    </izvorni_sadrzaj>
    <derivirana_varijabla naziv="DomainObject.Predmet.SudioniciListNazivOIB_1">
      <item>, OIB 93225891495</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DCEEF23-3D4B-4A53-9DBB-331AAB6C692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958</properties:Words>
  <properties:Characters>5158</properties:Characters>
  <properties:Lines>131</properties:Lines>
  <properties:Paragraphs>46</properties:Paragraphs>
  <properties:TotalTime>2</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6150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2017-01-30T13:18:00Z</dcterms:created>
  <dc:creator>Unknown</dc:creator>
  <cp:lastModifiedBy>Katica Franjić</cp:lastModifiedBy>
  <cp:lastPrinted>2017-01-31T12:25:00Z</cp:lastPrinted>
  <dcterms:modified xmlns:xsi="http://www.w3.org/2001/XMLSchema-instance" xsi:type="dcterms:W3CDTF">2017-01-31T12:25:00Z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