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CC46F1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F2A48" w14:paraId="26E5CA1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F2A4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F2A48" w14:paraId="588702A3"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F2A4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F2A48" w14:paraId="4E7D1416"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F2A4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F2A48">
            <w:rPr>
              <w:rStyle w:val="eSPISCCParagraphDefaultFont"/>
              <w:rFonts w:eastAsiaTheme="minorHAnsi"/>
            </w:rPr>
            <w:t>Zagreb</w:t>
          </w:r>
        </w:sdtContent>
      </w:sdt>
      <w:r w:rsidR="001349C2">
        <w:t xml:space="preserve"> </w:t>
      </w:r>
    </w:p>
    <w:p w:rsidRPr="00176071" w:rsidR="00176071" w:rsidP="00610735" w:rsidRDefault="000E43A6" w14:paraId="39C029D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F2A48" w:rsidR="00FF2A48">
            <w:rPr>
              <w:rStyle w:val="eSPISCCParagraphDefaultFont"/>
              <w:rFonts w:eastAsiaTheme="minorHAnsi"/>
            </w:rPr>
            <w:t>Pp-943/2026</w:t>
          </w:r>
        </w:sdtContent>
      </w:sdt>
      <w:r w:rsidR="00176071">
        <w:t xml:space="preserve">                                                        </w:t>
      </w:r>
    </w:p>
    <w:p w:rsidR="009E7DBB" w:rsidP="000F1677" w:rsidRDefault="00610735" w14:paraId="1C12281A"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551157984"/>
          <w:lock w:val="sdtLocked"/>
          <w:placeholder>
            <w:docPart w:val="DCCE6602CECA46F0B1CA0883666A65D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F2A48" w:rsidR="00FF2A48">
            <w:rPr>
              <w:rStyle w:val="eSPISCCParagraphDefaultFont"/>
              <w:rFonts w:eastAsiaTheme="minorHAnsi"/>
            </w:rPr>
            <w:t>GOTIVA jednostavno društvo s ograničenom odgovornošću za trgovinu i usluge i dr.</w:t>
          </w:r>
        </w:sdtContent>
      </w:sdt>
      <w:r w:rsidR="00D773E3">
        <w:t xml:space="preserve"> </w:t>
      </w:r>
    </w:p>
    <w:p w:rsidRPr="0041581F" w:rsidR="0041581F" w:rsidP="000F1677" w:rsidRDefault="009E7DBB" w14:paraId="7F991EBF"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201534181"/>
          <w:lock w:val="sdtLocked"/>
          <w:placeholder>
            <w:docPart w:val="0C5F058414DA4C81B16AE8F355C83D5B"/>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FF2A48" w:rsidR="00FF2A48">
            <w:rPr>
              <w:rStyle w:val="eSPISCCParagraphDefaultFont"/>
              <w:rFonts w:eastAsiaTheme="minorHAnsi"/>
            </w:rPr>
            <w:t>GOTIVA jednostavno društvo s ograničenom odgovornošću za trgovinu i usluge,Željko Marijanov</w:t>
          </w:r>
        </w:sdtContent>
      </w:sdt>
      <w:r w:rsidR="00D773E3">
        <w:rPr>
          <w:rFonts w:eastAsia="Calibri" w:cs="Times New Roman"/>
          <w:noProof/>
        </w:rPr>
        <w:t xml:space="preserve"> </w:t>
      </w:r>
    </w:p>
    <w:p w:rsidRPr="00610735" w:rsidR="00176071" w:rsidP="000F1677" w:rsidRDefault="00176071" w14:paraId="303D7328" w14:textId="72115B39">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F2A48" w:rsidR="00FF2A48">
            <w:rPr>
              <w:rStyle w:val="eSPISCCParagraphDefaultFont"/>
              <w:rFonts w:eastAsiaTheme="minorHAnsi"/>
            </w:rPr>
            <w:t>članka 36., članka 36.Zakon o autorskom pravu i srodnim pravima</w:t>
          </w:r>
        </w:sdtContent>
      </w:sdt>
      <w:sdt>
        <w:sdtPr>
          <w:rPr>
            <w:rStyle w:val="eSPISCCParagraphDefaultFont"/>
            <w:rFonts w:eastAsiaTheme="minorHAnsi"/>
          </w:rPr>
          <w:alias w:val="Zakon"/>
          <w:tag w:val="UserObject.Zakon_1"/>
          <w:id w:val="-345255351"/>
          <w:placeholder>
            <w:docPart w:val="2DE0F513BDD34190B2D7B8AD7A66F102"/>
          </w:placeholder>
          <w:dataBinding w:xpath="/icms/UserObject.Zakon/derivirana_varijabla[@naziv='UserObject.Zakon_1']" w:storeItemID="{100293BC-3C9C-4740-99C7-73F5E9006100}"/>
          <w:text/>
        </w:sdtPr>
        <w:sdtEndPr>
          <w:rPr>
            <w:rStyle w:val="eSPISCCParagraphDefaultFont"/>
          </w:rPr>
        </w:sdtEndPr>
        <w:sdtContent>
          <w:r w:rsidRPr="00FF2A48" w:rsidR="00FF2A48">
            <w:rPr>
              <w:rStyle w:val="eSPISCCParagraphDefaultFont"/>
              <w:rFonts w:eastAsiaTheme="minorHAnsi"/>
            </w:rPr>
            <w:t>.</w:t>
          </w:r>
        </w:sdtContent>
      </w:sdt>
    </w:p>
    <w:tbl>
      <w:tblPr>
        <w:tblpPr w:leftFromText="180" w:rightFromText="180" w:bottomFromText="20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7E54E0" w:rsidR="007E54E0" w:rsidTr="004B4F52" w14:paraId="4A25278F" w14:textId="77777777">
        <w:trPr>
          <w:trHeight w:val="554"/>
        </w:trPr>
        <w:tc>
          <w:tcPr>
            <w:tcW w:w="2160" w:type="dxa"/>
            <w:tcBorders>
              <w:top w:val="single" w:color="auto" w:sz="4" w:space="0"/>
              <w:left w:val="single" w:color="auto" w:sz="4" w:space="0"/>
              <w:bottom w:val="single" w:color="auto" w:sz="4" w:space="0"/>
              <w:right w:val="single" w:color="auto" w:sz="4" w:space="0"/>
            </w:tcBorders>
            <w:hideMark/>
          </w:tcPr>
          <w:p w:rsidRPr="007E54E0" w:rsidR="00FF2A48" w:rsidP="00FF2A48" w:rsidRDefault="007E54E0" w14:paraId="4077A36B" w14:textId="73144DE9">
            <w:pPr>
              <w:keepNext/>
              <w:keepLines/>
              <w:spacing w:after="0"/>
              <w:outlineLvl w:val="4"/>
              <w:rPr>
                <w:rFonts w:eastAsia="Times New Roman" w:cs="Times New Roman"/>
              </w:rPr>
            </w:pPr>
            <w:r>
              <w:rPr>
                <w:rFonts w:eastAsia="Times New Roman" w:cs="Times New Roman"/>
              </w:rPr>
              <w:t xml:space="preserve">            </w:t>
            </w:r>
            <w:r w:rsidRPr="007E54E0">
              <w:rPr>
                <w:rFonts w:eastAsia="Times New Roman" w:cs="Times New Roman"/>
              </w:rPr>
              <w:t>ŽURNI POSTUPAK</w:t>
            </w:r>
          </w:p>
          <w:p w:rsidRPr="007E54E0" w:rsidR="007E54E0" w:rsidP="007E54E0" w:rsidRDefault="007E54E0" w14:paraId="48C50A33" w14:textId="37D40F87">
            <w:pPr>
              <w:keepNext/>
              <w:keepLines/>
              <w:spacing w:after="0"/>
              <w:outlineLvl w:val="4"/>
              <w:rPr>
                <w:rFonts w:eastAsia="Times New Roman" w:cs="Times New Roman"/>
              </w:rPr>
            </w:pPr>
          </w:p>
        </w:tc>
      </w:tr>
    </w:tbl>
    <w:p w:rsidRPr="0041581F" w:rsidR="00D7095E" w:rsidP="00D7095E" w:rsidRDefault="00D7095E" w14:paraId="0E6B7B69" w14:textId="77777777">
      <w:pPr>
        <w:spacing w:after="0"/>
        <w:jc w:val="right"/>
        <w:rPr>
          <w:rFonts w:eastAsia="Calibri" w:cs="Times New Roman"/>
          <w:noProof/>
        </w:rPr>
      </w:pPr>
    </w:p>
    <w:p w:rsidR="00D7095E" w:rsidP="00D7095E" w:rsidRDefault="00D7095E" w14:paraId="1C4860E7" w14:textId="77777777">
      <w:pPr>
        <w:keepNext/>
        <w:spacing w:after="0"/>
        <w:jc w:val="center"/>
        <w:rPr>
          <w:b/>
          <w:caps/>
          <w:spacing w:val="100"/>
        </w:rPr>
      </w:pPr>
    </w:p>
    <w:p w:rsidR="007E54E0" w:rsidP="00B3638E" w:rsidRDefault="007E54E0" w14:paraId="1FBA50DE" w14:textId="77777777">
      <w:pPr>
        <w:spacing w:after="0"/>
        <w:jc w:val="center"/>
        <w:rPr>
          <w:rFonts w:eastAsia="Calibri" w:cs="Times New Roman"/>
          <w:b/>
        </w:rPr>
      </w:pPr>
    </w:p>
    <w:p w:rsidRPr="00B3638E" w:rsidR="00B3638E" w:rsidP="00B3638E" w:rsidRDefault="00B3638E" w14:paraId="49BD0B0C"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45DA040" w14:textId="77777777">
      <w:pPr>
        <w:spacing w:after="0"/>
        <w:jc w:val="center"/>
        <w:rPr>
          <w:rFonts w:eastAsia="Calibri" w:cs="Times New Roman"/>
          <w:b/>
          <w:lang w:eastAsia="hr-HR"/>
        </w:rPr>
      </w:pPr>
    </w:p>
    <w:p w:rsidRPr="000F1677" w:rsidR="000F1677" w:rsidP="000F1677" w:rsidRDefault="007E54E0" w14:paraId="46D9AFBC" w14:textId="51D209B3">
      <w:pPr>
        <w:ind w:firstLine="708"/>
        <w:jc w:val="both"/>
        <w:rPr>
          <w:rFonts w:eastAsia="Calibri" w:cs="Times New Roman"/>
        </w:rPr>
      </w:pPr>
      <w:r w:rsidRPr="007E54E0">
        <w:rPr>
          <w:rFonts w:eastAsia="Calibri" w:cs="Times New Roman"/>
          <w:szCs w:val="22"/>
        </w:rPr>
        <w:t xml:space="preserve">Pozivamo vas da kao okrivljenik odgovorna osoba u pravnoj osobi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F2A48" w:rsidR="00FF2A48">
            <w:rPr>
              <w:rStyle w:val="eSPISCCParagraphDefaultFont"/>
              <w:rFonts w:eastAsiaTheme="minorHAnsi"/>
            </w:rPr>
            <w:t>Željko Marijanov</w:t>
          </w:r>
        </w:sdtContent>
      </w:sdt>
      <w:r w:rsidRPr="00B3638E" w:rsidR="00B3638E">
        <w:rPr>
          <w:rFonts w:eastAsia="Calibri" w:cs="Times New Roman"/>
          <w:szCs w:val="22"/>
        </w:rPr>
        <w:t xml:space="preserve"> </w:t>
      </w:r>
      <w:r w:rsidR="000F1677">
        <w:rPr>
          <w:rFonts w:eastAsia="Calibri" w:cs="Times New Roman"/>
          <w:szCs w:val="22"/>
        </w:rPr>
        <w:t xml:space="preserve">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F2A48" w:rsidR="00FF2A48">
            <w:rPr>
              <w:rStyle w:val="eSPISCCParagraphDefaultFont"/>
              <w:rFonts w:eastAsiaTheme="minorHAnsi"/>
            </w:rPr>
            <w:t>12.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F2A48" w:rsidR="00FF2A48">
            <w:rPr>
              <w:rStyle w:val="eSPISCCParagraphDefaultFont"/>
              <w:rFonts w:eastAsiaTheme="minorHAnsi"/>
            </w:rPr>
            <w:t>08:30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F2A48" w:rsidR="00FF2A48">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F2A48" w:rsidR="00FF2A48">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F2A48" w:rsidR="00FF2A48">
            <w:rPr>
              <w:rStyle w:val="eSPISCCParagraphDefaultFont"/>
              <w:rFonts w:eastAsiaTheme="minorHAnsi"/>
            </w:rPr>
            <w:t>326</w:t>
          </w:r>
        </w:sdtContent>
      </w:sdt>
      <w:r>
        <w:rPr>
          <w:rStyle w:val="PozadinaSvijetloZelena"/>
        </w:rPr>
        <w:t>,</w:t>
      </w:r>
      <w:r w:rsidRPr="00176071" w:rsidR="00176071">
        <w:rPr>
          <w:rFonts w:eastAsia="Calibri" w:cs="Times New Roman"/>
          <w:szCs w:val="22"/>
        </w:rPr>
        <w:t xml:space="preserve"> </w:t>
      </w:r>
      <w:r w:rsidRPr="007E54E0">
        <w:rPr>
          <w:rFonts w:eastAsia="Calibri" w:cs="Times New Roman"/>
          <w:szCs w:val="22"/>
        </w:rPr>
        <w:t>na ročište radi ispitivanja u prekršajnom postupku zbog prekršaja</w:t>
      </w:r>
      <w:r w:rsidRPr="00176071">
        <w:rPr>
          <w:rFonts w:eastAsia="Calibri" w:cs="Times New Roman"/>
          <w:szCs w:val="22"/>
        </w:rPr>
        <w:t xml:space="preserve"> </w:t>
      </w:r>
      <w:r w:rsidRPr="00176071" w:rsidR="00176071">
        <w:rPr>
          <w:rFonts w:eastAsia="Calibri" w:cs="Times New Roman"/>
          <w:szCs w:val="22"/>
        </w:rPr>
        <w:t>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F2A48" w:rsidR="00FF2A48">
            <w:rPr>
              <w:rStyle w:val="eSPISCCParagraphDefaultFont"/>
              <w:rFonts w:eastAsiaTheme="minorHAnsi"/>
            </w:rPr>
            <w:t>članka 36., članka 36.Zakon o autorskom pravu i srodnim pravima</w:t>
          </w:r>
        </w:sdtContent>
      </w:sdt>
      <w:r w:rsidR="008E615C">
        <w:rPr>
          <w:rStyle w:val="PozadinaSvijetloZelena"/>
        </w:rPr>
        <w:t xml:space="preserve"> </w:t>
      </w:r>
      <w:sdt>
        <w:sdtPr>
          <w:rPr>
            <w:rStyle w:val="eSPISCCParagraphDefaultFont"/>
            <w:rFonts w:eastAsiaTheme="minorHAnsi"/>
          </w:rPr>
          <w:alias w:val="zakon"/>
          <w:tag w:val="DomainObject.ZakonPravilnikList_1"/>
          <w:id w:val="618331918"/>
          <w:lock w:val="sdtLocked"/>
          <w:placeholder>
            <w:docPart w:val="FC35D58CF74147D68024A3E91DC9B965"/>
          </w:placeholder>
          <w:comboBox/>
        </w:sdtPr>
        <w:sdtEndPr>
          <w:rPr>
            <w:rStyle w:val="eSPISCCParagraphDefaultFont"/>
          </w:rPr>
        </w:sdtEndPr>
        <w:sdtContent>
          <w:r w:rsidRPr="00FF2A48" w:rsidR="00FF2A48">
            <w:rPr>
              <w:rStyle w:val="eSPISCCParagraphDefaultFont"/>
              <w:rFonts w:eastAsiaTheme="minorHAnsi"/>
            </w:rPr>
            <w:t>.</w:t>
          </w:r>
        </w:sdtContent>
      </w:sdt>
      <w:r w:rsidR="008E615C">
        <w:rPr>
          <w:rStyle w:val="PozadinaSvijetloZelena"/>
        </w:rPr>
        <w:t xml:space="preserve"> </w:t>
      </w:r>
    </w:p>
    <w:p w:rsidRPr="007E54E0" w:rsidR="007E54E0" w:rsidP="007E54E0" w:rsidRDefault="007E54E0" w14:paraId="28379C23" w14:textId="77777777">
      <w:pPr>
        <w:spacing w:after="0"/>
        <w:jc w:val="both"/>
        <w:rPr>
          <w:rFonts w:eastAsia="Times New Roman" w:cs="Times New Roman"/>
          <w:bCs/>
          <w:lang w:eastAsia="hr-HR"/>
        </w:rPr>
      </w:pPr>
      <w:r w:rsidRPr="007E54E0">
        <w:rPr>
          <w:rFonts w:eastAsia="Times New Roman" w:cs="Times New Roman"/>
          <w:bCs/>
          <w:lang w:eastAsia="hr-HR"/>
        </w:rPr>
        <w:t>UPOZORENJE:</w:t>
      </w:r>
    </w:p>
    <w:p w:rsidRPr="007E54E0" w:rsidR="007E54E0" w:rsidP="007E54E0" w:rsidRDefault="007E54E0" w14:paraId="786DA036" w14:textId="72664E5C">
      <w:pPr>
        <w:spacing w:after="0"/>
        <w:ind w:firstLine="708"/>
        <w:jc w:val="both"/>
        <w:rPr>
          <w:rFonts w:eastAsia="Calibri" w:cs="Times New Roman"/>
          <w:bCs/>
        </w:rPr>
      </w:pPr>
      <w:r w:rsidRPr="007E54E0">
        <w:rPr>
          <w:rFonts w:eastAsia="Calibri" w:cs="Times New Roman"/>
        </w:rPr>
        <w:t xml:space="preserve">Okrivljenik </w:t>
      </w:r>
      <w:r w:rsidRPr="007E54E0">
        <w:rPr>
          <w:rFonts w:eastAsia="Calibri" w:cs="Times New Roman"/>
          <w:szCs w:val="22"/>
        </w:rPr>
        <w:t>odgovorna osoba u pravnoj osobi</w:t>
      </w:r>
      <w:r w:rsidRPr="007E54E0">
        <w:rPr>
          <w:rFonts w:eastAsia="Calibri" w:cs="Times New Roman"/>
        </w:rPr>
        <w:t xml:space="preserve"> je dužan, do pravomoćnog dovršetka postupka kao i do dovršetka postupka izvršenja odluke o prekršaju, odmah izvijestiti sud o promjeni adrese stanovanja ili namjeri da promijeni boravište. Ako tako ne postupi, sud će poziv ili odluku, koju okrivljeniku </w:t>
      </w:r>
      <w:r w:rsidRPr="007E54E0">
        <w:rPr>
          <w:rFonts w:eastAsia="Calibri" w:cs="Times New Roman"/>
          <w:szCs w:val="22"/>
        </w:rPr>
        <w:t>odgovornoj osobi u pravnoj osobi</w:t>
      </w:r>
      <w:r w:rsidRPr="007E54E0">
        <w:rPr>
          <w:rFonts w:eastAsia="Calibri" w:cs="Times New Roman"/>
        </w:rPr>
        <w:t xml:space="preserve"> ne može dostaviti zbog neprijavljivanja promjene adrese ili zbog očitog izbjegavanja primitka istih, istaknuti na oglasnu ploču suda, te će se protekom osmog dana od stavljanja na oglasnu ploču dostava smatrati uredno obavljenom (članak 145. stavak 5. </w:t>
      </w:r>
      <w:r w:rsidRPr="007E54E0">
        <w:rPr>
          <w:rFonts w:eastAsia="Calibri" w:cs="Times New Roman"/>
          <w:bCs/>
        </w:rPr>
        <w:t>Prekršajnog zakona, "Narodne novine" broj</w:t>
      </w:r>
      <w:sdt>
        <w:sdtPr>
          <w:rPr>
            <w:rStyle w:val="eSPISCCParagraphDefaultFont"/>
            <w:rFonts w:eastAsiaTheme="minorHAnsi"/>
          </w:rPr>
          <w:alias w:val="NN"/>
          <w:tag w:val="DomainObject.NarodneNovineList_1"/>
          <w:id w:val="571474564"/>
          <w:lock w:val="sdtLocked"/>
          <w:placeholder>
            <w:docPart w:val="9FDC9043DB084184AF768DA18976806F"/>
          </w:placeholder>
          <w:dataBinding w:xpath="/icms/DomainObject.NarodneNovineList/derivirana_varijabla[@naziv='DomainObject.NarodneNovineList_1']/item" w:storeItemID="{100293BC-3C9C-4740-99C7-73F5E9006100}"/>
          <w:comboBox w:lastValue="86/26.">
            <w:listItem w:displayText="86/26." w:value="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FF2A48" w:rsidR="00FF2A48">
            <w:rPr>
              <w:rStyle w:val="eSPISCCParagraphDefaultFont"/>
              <w:rFonts w:eastAsiaTheme="minorHAnsi"/>
            </w:rPr>
            <w:t>86/26.</w:t>
          </w:r>
        </w:sdtContent>
      </w:sdt>
      <w:r w:rsidR="008E615C">
        <w:rPr>
          <w:rFonts w:eastAsia="Calibri" w:cs="Times New Roman"/>
          <w:bCs/>
        </w:rPr>
        <w:t xml:space="preserve"> </w:t>
      </w:r>
      <w:r w:rsidRPr="007E54E0">
        <w:rPr>
          <w:rFonts w:eastAsia="Calibri" w:cs="Times New Roman"/>
          <w:bCs/>
        </w:rPr>
        <w:t>).</w:t>
      </w:r>
    </w:p>
    <w:p w:rsidRPr="007E54E0" w:rsidR="007E54E0" w:rsidP="007E54E0" w:rsidRDefault="007E54E0" w14:paraId="20A82BFC" w14:textId="77777777">
      <w:pPr>
        <w:spacing w:after="0"/>
        <w:ind w:firstLine="708"/>
        <w:jc w:val="both"/>
        <w:rPr>
          <w:rFonts w:eastAsia="Times New Roman" w:cs="Times New Roman"/>
          <w:lang w:eastAsia="hr-HR"/>
        </w:rPr>
      </w:pPr>
      <w:r w:rsidRPr="007E54E0">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s time da je okrivljenik odgovorna osoba u pravnoj osobi dužan snositi troškove svojeg dovođenja i odgode ročišta (članak 139. stavak 1. Prekršajnog zakona).</w:t>
      </w:r>
    </w:p>
    <w:p w:rsidRPr="007E54E0" w:rsidR="007E54E0" w:rsidP="007E54E0" w:rsidRDefault="007E54E0" w14:paraId="6EAC1977" w14:textId="77777777">
      <w:pPr>
        <w:spacing w:after="0"/>
        <w:ind w:firstLine="708"/>
        <w:jc w:val="both"/>
        <w:rPr>
          <w:rFonts w:eastAsia="Times New Roman" w:cs="Times New Roman"/>
          <w:lang w:eastAsia="hr-HR"/>
        </w:rPr>
      </w:pPr>
      <w:r w:rsidRPr="007E54E0">
        <w:rPr>
          <w:rFonts w:eastAsia="Times New Roman" w:cs="Times New Roman"/>
          <w:lang w:eastAsia="hr-HR"/>
        </w:rPr>
        <w:t>Ukoliko se okrivljenik odgovorna osoba u pravnoj osobi ne odazove pozivu, a njegova nazočnost i ispitivanje nisu potrebni i ne utječu na zakonito i pravilno donošenje presude, ročište se može održati i donijeti presuda bez njegove nazočnosti (članak 128. stavak 7. i članak 167. stavak 3. Prekršajnog zakona).</w:t>
      </w:r>
    </w:p>
    <w:p w:rsidRPr="007E54E0" w:rsidR="007E54E0" w:rsidP="007E54E0" w:rsidRDefault="007E54E0" w14:paraId="5B59EFE7" w14:textId="77777777">
      <w:pPr>
        <w:spacing w:after="0"/>
        <w:ind w:firstLine="708"/>
        <w:jc w:val="both"/>
        <w:rPr>
          <w:rFonts w:eastAsia="Times New Roman" w:cs="Times New Roman"/>
          <w:lang w:eastAsia="hr-HR"/>
        </w:rPr>
      </w:pPr>
      <w:r w:rsidRPr="007E54E0">
        <w:rPr>
          <w:rFonts w:eastAsia="Times New Roman" w:cs="Times New Roman"/>
          <w:lang w:eastAsia="hr-HR"/>
        </w:rPr>
        <w:t>Okrivljenik odgovorna osoba u pravnoj osobi ima pravo uzeti branitelja po svojem izboru koji može biti nazočan ispitivanju (članak 172. stavak 1. Prekršajnog zakona), ali se ročište neće odgoditi zbog braniteljeva nedolaska.</w:t>
      </w:r>
    </w:p>
    <w:p w:rsidRPr="007E54E0" w:rsidR="007E54E0" w:rsidP="007E54E0" w:rsidRDefault="007E54E0" w14:paraId="24554C8F" w14:textId="77777777">
      <w:pPr>
        <w:spacing w:after="0"/>
        <w:ind w:firstLine="708"/>
        <w:jc w:val="both"/>
        <w:rPr>
          <w:rFonts w:eastAsia="Times New Roman" w:cs="Times New Roman"/>
          <w:lang w:eastAsia="hr-HR"/>
        </w:rPr>
      </w:pPr>
      <w:r w:rsidRPr="007E54E0">
        <w:rPr>
          <w:rFonts w:eastAsia="Times New Roman" w:cs="Times New Roman"/>
          <w:lang w:eastAsia="hr-HR"/>
        </w:rPr>
        <w:t>Okrivljenik odgovorna osoba u pravnoj osobi može sudu dostaviti i pisanu obranu.</w:t>
      </w:r>
    </w:p>
    <w:p w:rsidRPr="007E54E0" w:rsidR="007E54E0" w:rsidP="007E54E0" w:rsidRDefault="007E54E0" w14:paraId="7766C30B" w14:textId="77777777">
      <w:pPr>
        <w:spacing w:after="0"/>
        <w:ind w:firstLine="708"/>
        <w:jc w:val="both"/>
        <w:rPr>
          <w:rFonts w:eastAsia="Calibri" w:cs="Times New Roman"/>
        </w:rPr>
      </w:pPr>
      <w:r w:rsidRPr="007E54E0">
        <w:rPr>
          <w:rFonts w:eastAsia="Calibri" w:cs="Times New Roman"/>
          <w:szCs w:val="22"/>
        </w:rPr>
        <w:lastRenderedPageBreak/>
        <w:t xml:space="preserve">Okrivljenik ima pravo na sporazumijevanje s ovlaštenim tužiteljem o uvjetima priznavanja krivnje i sporazumijevanju o sankciji i mjerama u smislu članka 109.e Prekršajnog zakona </w:t>
      </w:r>
      <w:r w:rsidRPr="007E54E0">
        <w:rPr>
          <w:rFonts w:eastAsia="Calibri" w:cs="Times New Roman"/>
        </w:rPr>
        <w:t xml:space="preserve">(članak 109.a stavak 1. točka </w:t>
      </w:r>
      <w:r w:rsidRPr="007E54E0">
        <w:rPr>
          <w:rFonts w:eastAsia="Calibri" w:cs="Times New Roman"/>
          <w:szCs w:val="22"/>
        </w:rPr>
        <w:t>9</w:t>
      </w:r>
      <w:r w:rsidRPr="007E54E0">
        <w:rPr>
          <w:rFonts w:eastAsia="Calibri" w:cs="Times New Roman"/>
        </w:rPr>
        <w:t>. Prekršajnog zakona).</w:t>
      </w:r>
    </w:p>
    <w:p w:rsidR="007E54E0" w:rsidP="00B3638E" w:rsidRDefault="007E54E0" w14:paraId="3C556692" w14:textId="77777777">
      <w:pPr>
        <w:spacing w:after="0"/>
        <w:jc w:val="both"/>
        <w:rPr>
          <w:rFonts w:eastAsia="Times New Roman" w:cs="Times New Roman"/>
          <w:bCs/>
          <w:lang w:eastAsia="hr-HR"/>
        </w:rPr>
      </w:pPr>
    </w:p>
    <w:p w:rsidRPr="0041581F" w:rsidR="0041581F" w:rsidP="00A70E0A" w:rsidRDefault="0041581F" w14:paraId="334CC65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F2A48" w:rsidR="00FF2A4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F2A48" w:rsidR="00FF2A48">
            <w:rPr>
              <w:rStyle w:val="eSPISCCParagraphDefaultFont"/>
              <w:rFonts w:eastAsiaTheme="minorHAnsi"/>
            </w:rPr>
            <w:t>28. rujna 2026.</w:t>
          </w:r>
        </w:sdtContent>
      </w:sdt>
      <w:r w:rsidRPr="0041581F">
        <w:rPr>
          <w:rFonts w:eastAsia="Calibri" w:cs="Times New Roman"/>
        </w:rPr>
        <w:t xml:space="preserve"> </w:t>
      </w:r>
    </w:p>
    <w:p w:rsidRPr="0041581F" w:rsidR="0041581F" w:rsidP="0041581F" w:rsidRDefault="0041581F" w14:paraId="236175C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F2A48" w14:paraId="6CF1524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F2A48">
            <w:rPr>
              <w:rStyle w:val="eSPISCCParagraphDefaultFont"/>
              <w:rFonts w:eastAsiaTheme="minorHAnsi"/>
            </w:rPr>
            <w:t>Ljiljana Pirić</w:t>
          </w:r>
        </w:sdtContent>
      </w:sdt>
    </w:p>
    <w:p w:rsidRPr="0041581F" w:rsidR="006F62A9" w:rsidP="006F62A9" w:rsidRDefault="006F62A9" w14:paraId="00ED491B"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B0BD0" w:rsidP="00537B78" w:rsidRDefault="00FB0BD0" w14:paraId="4FB42437" w14:textId="77777777">
      <w:r>
        <w:separator/>
      </w:r>
    </w:p>
  </w:endnote>
  <w:endnote w:type="continuationSeparator" w:id="0">
    <w:p w:rsidR="00FB0BD0" w:rsidP="00537B78" w:rsidRDefault="00FB0BD0" w14:paraId="006F5E0C"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28FF0E2" w14:textId="77777777">
        <w:pPr>
          <w:pStyle w:val="Podnoje"/>
          <w:jc w:val="center"/>
        </w:pPr>
        <w:r>
          <w:fldChar w:fldCharType="begin"/>
        </w:r>
        <w:r>
          <w:instrText>PAGE   \* MERGEFORMAT</w:instrText>
        </w:r>
        <w:r>
          <w:fldChar w:fldCharType="separate"/>
        </w:r>
        <w:r w:rsidR="00D773E3">
          <w:t>2</w:t>
        </w:r>
        <w:r>
          <w:fldChar w:fldCharType="end"/>
        </w:r>
      </w:p>
    </w:sdtContent>
  </w:sdt>
  <w:p w:rsidR="006C43C5" w:rsidP="00C5238E" w:rsidRDefault="006C43C5" w14:paraId="5718DFD9"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B0BD0" w:rsidP="00537B78" w:rsidRDefault="00FB0BD0" w14:paraId="4AF6FC12" w14:textId="77777777">
      <w:r>
        <w:separator/>
      </w:r>
    </w:p>
  </w:footnote>
  <w:footnote w:type="continuationSeparator" w:id="0">
    <w:p w:rsidR="00FB0BD0" w:rsidP="00537B78" w:rsidRDefault="00FB0BD0" w14:paraId="744DAC41"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53F15A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F2A48" w:rsidR="00FF2A48">
          <w:rPr>
            <w:rStyle w:val="eSPISCCParagraphDefaultFont"/>
          </w:rPr>
          <w:t>Pp-943/2026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67D3C"/>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4880"/>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34E"/>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63F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54E0"/>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15C"/>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87FF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0F89"/>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73E3"/>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1FCF"/>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BD0"/>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2A48"/>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3C3A57A"/>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67D3C"/>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67D3C"/>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67D3C"/>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DE0F513BDD34190B2D7B8AD7A66F102"/>
        <w:category>
          <w:name w:val="Općenito"/>
          <w:gallery w:val="placeholder"/>
        </w:category>
        <w:types>
          <w:type w:val="bbPlcHdr"/>
        </w:types>
        <w:behaviors>
          <w:behavior w:val="content"/>
        </w:behaviors>
        <w:guid w:val="{7E8FD25B-19F2-46D0-8F3E-BA8FE60D4D29}"/>
      </w:docPartPr>
      <w:docPartBody>
        <w:p w:rsidR="009E5D09" w:rsidP="00CF08C6" w:rsidRDefault="00CF08C6">
          <w:pPr>
            <w:pStyle w:val="2DE0F513BDD34190B2D7B8AD7A66F102"/>
          </w:pPr>
          <w:r w:rsidRPr="007E3EC3">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DCCE6602CECA46F0B1CA0883666A65D8"/>
        <w:category>
          <w:name w:val="Općenito"/>
          <w:gallery w:val="placeholder"/>
        </w:category>
        <w:types>
          <w:type w:val="bbPlcHdr"/>
        </w:types>
        <w:behaviors>
          <w:behavior w:val="content"/>
        </w:behaviors>
        <w:guid w:val="{38ACA07B-DD93-487E-B6F0-B62D69F1EFF8}"/>
      </w:docPartPr>
      <w:docPartBody>
        <w:p w:rsidR="003C3B6B" w:rsidRDefault="00B85453">
          <w:r w:rsidRPr="00EF3965">
            <w:rPr>
              <w:rStyle w:val="Tekstrezerviranogmjesta"/>
            </w:rPr>
            <w:t>.._.._.._.._.._.._.._..</w:t>
          </w:r>
        </w:p>
      </w:docPartBody>
    </w:docPart>
    <w:docPart>
      <w:docPartPr>
        <w:name w:val="0C5F058414DA4C81B16AE8F355C83D5B"/>
        <w:category>
          <w:name w:val="Općenito"/>
          <w:gallery w:val="placeholder"/>
        </w:category>
        <w:types>
          <w:type w:val="bbPlcHdr"/>
        </w:types>
        <w:behaviors>
          <w:behavior w:val="content"/>
        </w:behaviors>
        <w:guid w:val="{DE04D14E-1FC5-4D50-B66E-CF42D5811764}"/>
      </w:docPartPr>
      <w:docPartBody>
        <w:p w:rsidR="003C3B6B" w:rsidRDefault="00B85453">
          <w:r w:rsidRPr="00EF3965">
            <w:rPr>
              <w:rStyle w:val="Tekstrezerviranogmjesta"/>
            </w:rPr>
            <w:t>.._.._.._.._.._.._.._..</w:t>
          </w:r>
        </w:p>
      </w:docPartBody>
    </w:docPart>
    <w:docPart>
      <w:docPartPr>
        <w:name w:val="FC35D58CF74147D68024A3E91DC9B965"/>
        <w:category>
          <w:name w:val="Općenito"/>
          <w:gallery w:val="placeholder"/>
        </w:category>
        <w:types>
          <w:type w:val="bbPlcHdr"/>
        </w:types>
        <w:behaviors>
          <w:behavior w:val="content"/>
        </w:behaviors>
        <w:guid w:val="{3D2238F6-0C96-4412-83BA-36F32763C4B5}"/>
      </w:docPartPr>
      <w:docPartBody>
        <w:p w:rsidR="0011706B" w:rsidRDefault="0019618F">
          <w:r w:rsidRPr="00681D48">
            <w:rPr>
              <w:rStyle w:val="Tekstrezerviranogmjesta"/>
            </w:rPr>
            <w:t>_______________</w:t>
          </w:r>
        </w:p>
      </w:docPartBody>
    </w:docPart>
    <w:docPart>
      <w:docPartPr>
        <w:name w:val="9FDC9043DB084184AF768DA18976806F"/>
        <w:category>
          <w:name w:val="Općenito"/>
          <w:gallery w:val="placeholder"/>
        </w:category>
        <w:types>
          <w:type w:val="bbPlcHdr"/>
        </w:types>
        <w:behaviors>
          <w:behavior w:val="content"/>
        </w:behaviors>
        <w:guid w:val="{38490E3B-ECF0-428B-BF76-B5A77FE1F268}"/>
      </w:docPartPr>
      <w:docPartBody>
        <w:p w:rsidR="0011706B" w:rsidRDefault="0019618F">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1706B"/>
    <w:rsid w:val="001219C6"/>
    <w:rsid w:val="00141482"/>
    <w:rsid w:val="00162DAF"/>
    <w:rsid w:val="00172D97"/>
    <w:rsid w:val="0019618F"/>
    <w:rsid w:val="001B2FB3"/>
    <w:rsid w:val="00332B0E"/>
    <w:rsid w:val="00373649"/>
    <w:rsid w:val="003C3B6B"/>
    <w:rsid w:val="003E0449"/>
    <w:rsid w:val="003F07CD"/>
    <w:rsid w:val="00410520"/>
    <w:rsid w:val="005132FB"/>
    <w:rsid w:val="00525F84"/>
    <w:rsid w:val="006249A5"/>
    <w:rsid w:val="007D6264"/>
    <w:rsid w:val="00817312"/>
    <w:rsid w:val="00974C32"/>
    <w:rsid w:val="009B2BA4"/>
    <w:rsid w:val="009C203C"/>
    <w:rsid w:val="009E5D09"/>
    <w:rsid w:val="00A35B62"/>
    <w:rsid w:val="00AB0B20"/>
    <w:rsid w:val="00AD67B1"/>
    <w:rsid w:val="00B51F9D"/>
    <w:rsid w:val="00B85453"/>
    <w:rsid w:val="00C647F0"/>
    <w:rsid w:val="00CA4A53"/>
    <w:rsid w:val="00CC30E8"/>
    <w:rsid w:val="00CE74A1"/>
    <w:rsid w:val="00CF08C6"/>
    <w:rsid w:val="00D41B2E"/>
    <w:rsid w:val="00DC0A90"/>
    <w:rsid w:val="00E9563E"/>
    <w:rsid w:val="00EA7C11"/>
    <w:rsid w:val="00EB182F"/>
    <w:rsid w:val="00EC1C93"/>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9618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Vukovar</izvorni_sadrzaj>
    <derivirana_varijabla naziv="DomainObject.UcesnikSudskeRadnje.Adresa.Naselje_1">Vukovar</derivirana_varijabla>
  </DomainObject.UcesnikSudskeRadnje.Adresa.Naselje>
  <DomainObject.UcesnikSudskeRadnje.Adresa.PostBroj>
    <izvorni_sadrzaj>32000</izvorni_sadrzaj>
    <derivirana_varijabla naziv="DomainObject.UcesnikSudskeRadnje.Adresa.PostBroj_1">32000</derivirana_varijabla>
  </DomainObject.UcesnikSudskeRadnje.Adresa.PostBroj>
  <DomainObject.UcesnikSudskeRadnje.Adresa.UlicaIKBR>
    <izvorni_sadrzaj>Ivana Gorana Kovačića 98</izvorni_sadrzaj>
    <derivirana_varijabla naziv="DomainObject.UcesnikSudskeRadnje.Adresa.UlicaIKBR_1">Ivana Gorana Kovačića 98</derivirana_varijabla>
  </DomainObject.UcesnikSudskeRadnje.Adresa.UlicaIKBR>
  <DomainObject.UcesnikSudskeRadnje.Naziv>
    <izvorni_sadrzaj>Željko Marijanov</izvorni_sadrzaj>
    <derivirana_varijabla naziv="DomainObject.UcesnikSudskeRadnje.Naziv_1">Željko Marijanov</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326</izvorni_sadrzaj>
    <derivirana_varijabla naziv="DomainObject.UcesnikSudskeRadnje.SudskaRadnja.Prostorija.Oznaka_1">326</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08:30</izvorni_sadrzaj>
    <derivirana_varijabla naziv="DomainObject.UcesnikSudskeRadnje.SudskaRadnja.PlaniraniPocetakVrijeme_1">08:30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943</izvorni_sadrzaj>
    <derivirana_varijabla naziv="DomainObject.Predmet.Broj_1">943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siječnja 2026.</izvorni_sadrzaj>
    <derivirana_varijabla naziv="DomainObject.Predmet.DatumOsnivanja_1">29.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kolovoza 1967.</izvorni_sadrzaj>
    <derivirana_varijabla naziv="DomainObject.Predmet.OkrivljenikFizickaOsoba.DatumRodjenja_1">23. kolovoza 1967.</derivirana_varijabla>
  </DomainObject.Predmet.OkrivljenikFizickaOsoba.DatumRodjenja>
  <DomainObject.Predmet.OkrivljenikFizickaOsoba.DatumRodjenjaFormated>
    <izvorni_sadrzaj>23.8.1967.</izvorni_sadrzaj>
    <derivirana_varijabla naziv="DomainObject.Predmet.OkrivljenikFizickaOsoba.DatumRodjenjaFormated_1">23.8.1967.</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Vukovar (Vukovar)</izvorni_sadrzaj>
    <derivirana_varijabla naziv="DomainObject.Predmet.OkrivljenikFizickaOsoba.MjestoRodjenja_1">Vukovar (Vukovar)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Marijanov</izvorni_sadrzaj>
    <derivirana_varijabla naziv="DomainObject.Predmet.OkrivljenikFizickaOsoba.Naziv_1">Željko Marijanov</derivirana_varijabla>
  </DomainObject.Predmet.OkrivljenikFizickaOsoba.Naziv>
  <DomainObject.Predmet.OkrivljenikFizickaOsoba.Prezime>
    <izvorni_sadrzaj>Marijanov</izvorni_sadrzaj>
    <derivirana_varijabla naziv="DomainObject.Predmet.OkrivljenikFizickaOsoba.Prezime_1">Marijanov</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43703241848</izvorni_sadrzaj>
    <derivirana_varijabla naziv="DomainObject.Predmet.OkrivljenikFizickaOsoba.Oib_1">43703241848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Pp-943/2026</izvorni_sadrzaj>
    <derivirana_varijabla naziv="DomainObject.Predmet.OznakaBroj_1">Pp-943/2026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GOTIVA jednostavno društvo s ograničenom odgovornošću za trgovinu i usluge; Željko Marijanov</izvorni_sadrzaj>
    <derivirana_varijabla naziv="DomainObject.Predmet.ProtustrankaFormated_1">  GOTIVA jednostavno društvo s ograničenom odgovornošću za trgovinu i usluge; Željko Marijanov</derivirana_varijabla>
  </DomainObject.Predmet.ProtustrankaFormated>
  <DomainObject.Predmet.ProtustrankaFormatedOIB>
    <izvorni_sadrzaj>  GOTIVA jednostavno društvo s ograničenom odgovornošću za trgovinu i usluge, OIB 05385215559; Željko Marijanov, OIB 43703241848</izvorni_sadrzaj>
    <derivirana_varijabla naziv="DomainObject.Predmet.ProtustrankaFormatedOIB_1">  GOTIVA jednostavno društvo s ograničenom odgovornošću za trgovinu i usluge, OIB 05385215559; Željko Marijanov, OIB 43703241848</derivirana_varijabla>
  </DomainObject.Predmet.ProtustrankaFormatedOIB>
  <DomainObject.Predmet.ProtustrankaFormatedWithAdress>
    <izvorni_sadrzaj> GOTIVA jednostavno društvo s ograničenom odgovornošću za trgovinu i usluge, Ivana Gorana Kovačića (Podvuka) 98, 32000 Vukovar; Željko Marijanov, Ivana Gorana Kovačića 98, 32000 Vukovar</izvorni_sadrzaj>
    <derivirana_varijabla naziv="DomainObject.Predmet.ProtustrankaFormatedWithAdress_1"> GOTIVA jednostavno društvo s ograničenom odgovornošću za trgovinu i usluge, Ivana Gorana Kovačića (Podvuka) 98, 32000 Vukovar; Željko Marijanov, Ivana Gorana Kovačića 98, 32000 Vukovar</derivirana_varijabla>
  </DomainObject.Predmet.ProtustrankaFormatedWithAdress>
  <DomainObject.Predmet.ProtustrankaFormatedWithAdressOIB>
    <izvorni_sadrzaj> GOTIVA jednostavno društvo s ograničenom odgovornošću za trgovinu i usluge, OIB 05385215559, Ivana Gorana Kovačića (Podvuka) 98, 32000 Vukovar; Željko Marijanov, OIB 43703241848, Ivana Gorana Kovačića 98, 32000 Vukovar</izvorni_sadrzaj>
    <derivirana_varijabla naziv="DomainObject.Predmet.ProtustrankaFormatedWithAdressOIB_1"> GOTIVA jednostavno društvo s ograničenom odgovornošću za trgovinu i usluge, OIB 05385215559, Ivana Gorana Kovačića (Podvuka) 98, 32000 Vukovar; Željko Marijanov, OIB 43703241848, Ivana Gorana Kovačića 98, 32000 Vukovar</derivirana_varijabla>
  </DomainObject.Predmet.ProtustrankaFormatedWithAdressOIB>
  <DomainObject.Predmet.ProtustrankaWithAdress>
    <izvorni_sadrzaj>GOTIVA jednostavno društvo s ograničenom odgovornošću za trgovinu i usluge Ivana Gorana Kovačića (Podvuka) 98, 32000 Vukovar, Željko Marijanov Ivana Gorana Kovačića 98, 32000 Vukovar</izvorni_sadrzaj>
    <derivirana_varijabla naziv="DomainObject.Predmet.ProtustrankaWithAdress_1">GOTIVA jednostavno društvo s ograničenom odgovornošću za trgovinu i usluge Ivana Gorana Kovačića (Podvuka) 98, 32000 Vukovar, Željko Marijanov Ivana Gorana Kovačića 98, 32000 Vukovar</derivirana_varijabla>
  </DomainObject.Predmet.ProtustrankaWithAdress>
  <DomainObject.Predmet.ProtustrankaWithAdressOIB>
    <izvorni_sadrzaj>GOTIVA jednostavno društvo s ograničenom odgovornošću za trgovinu i usluge, OIB 05385215559, Ivana Gorana Kovačića (Podvuka) 98, 32000 Vukovar, Željko Marijanov, OIB 43703241848, Ivana Gorana Kovačića 98, 32000 Vukovar</izvorni_sadrzaj>
    <derivirana_varijabla naziv="DomainObject.Predmet.ProtustrankaWithAdressOIB_1">GOTIVA jednostavno društvo s ograničenom odgovornošću za trgovinu i usluge, OIB 05385215559, Ivana Gorana Kovačića (Podvuka) 98, 32000 Vukovar, Željko Marijanov, OIB 43703241848, Ivana Gorana Kovačića 98, 32000 Vukovar</derivirana_varijabla>
  </DomainObject.Predmet.ProtustrankaWithAdressOIB>
  <DomainObject.Predmet.ProtustrankaNazivFormated>
    <izvorni_sadrzaj>GOTIVA jednostavno društvo s ograničenom odgovornošću za trgovinu i usluge,Željko Marijanov</izvorni_sadrzaj>
    <derivirana_varijabla naziv="DomainObject.Predmet.ProtustrankaNazivFormated_1">GOTIVA jednostavno društvo s ograničenom odgovornošću za trgovinu i usluge,Željko Marijanov</derivirana_varijabla>
    <derivirana_varijabla naziv="Padez">GOTIVA jednostavno društvo s ograničenom odgovornošću za trgovinu i usluge,Željko Marijanov</derivirana_varijabla>
  </DomainObject.Predmet.ProtustrankaNazivFormated>
  <DomainObject.Predmet.ProtustrankaNazivFormatedOIB>
    <izvorni_sadrzaj>GOTIVA jednostavno društvo s ograničenom odgovornošću za trgovinu i usluge, OIB 05385215559,Željko Marijanov, OIB 43703241848</izvorni_sadrzaj>
    <derivirana_varijabla naziv="DomainObject.Predmet.ProtustrankaNazivFormatedOIB_1">GOTIVA jednostavno društvo s ograničenom odgovornošću za trgovinu i usluge, OIB 05385215559,Željko Marijanov, OIB 43703241848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Ljiljana Pirić, 61.</izvorni_sadrzaj>
    <derivirana_varijabla naziv="DomainObject.Predmet.Referada.Naziv_1">Ljiljana Pirić, 61.</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326</izvorni_sadrzaj>
    <derivirana_varijabla naziv="DomainObject.Predmet.Referada.Prostorija.Oznaka_1">326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Ljiljana Pirić</izvorni_sadrzaj>
    <derivirana_varijabla naziv="DomainObject.Predmet.Referada.Sudac_1">Ljiljana Pirić</derivirana_varijabla>
    <derivirana_varijabla naziv="Dativ">Ljiljana Pirić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Ljiljana Pirić, 61.</izvorni_sadrzaj>
    <derivirana_varijabla naziv="DomainObject.Predmet.TrenutnaLokacijaSpisa.Naziv_1">Ljiljana Pirić, 61.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Marina Ulamec</izvorni_sadrzaj>
    <derivirana_varijabla naziv="DomainObject.Predmet.Zapisnicar_1">Marina Ulamec</derivirana_varijabla>
    <derivirana_varijabla naziv="Padez">Marina Ulamec</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GOTIVA jednostavno društvo s ograničenom odgovornošću za trgovinu i usluge</item>
      <item>Željko Marijanov</item>
    </izvorni_sadrzaj>
    <derivirana_varijabla naziv="DomainObject.Predmet.ProtuStrankaListFormated_1">
      <item>GOTIVA jednostavno društvo s ograničenom odgovornošću za trgovinu i usluge</item>
      <item>Željko Marijanov</item>
    </derivirana_varijabla>
  </DomainObject.Predmet.ProtuStrankaListFormated>
  <DomainObject.Predmet.ProtuStrankaListFormatedOIB>
    <izvorni_sadrzaj>
      <item>GOTIVA jednostavno društvo s ograničenom odgovornošću za trgovinu i usluge, OIB 05385215559</item>
      <item>Željko Marijanov, OIB 43703241848</item>
    </izvorni_sadrzaj>
    <derivirana_varijabla naziv="DomainObject.Predmet.ProtuStrankaListFormatedOIB_1">
      <item>GOTIVA jednostavno društvo s ograničenom odgovornošću za trgovinu i usluge, OIB 05385215559</item>
      <item>Željko Marijanov, OIB 43703241848</item>
    </derivirana_varijabla>
  </DomainObject.Predmet.ProtuStrankaListFormatedOIB>
  <DomainObject.Predmet.ProtuStrankaListFormatedWithAdress>
    <izvorni_sadrzaj>
      <item>GOTIVA jednostavno društvo s ograničenom odgovornošću za trgovinu i usluge, Ivana Gorana Kovačića (Podvuka) 98, 32000 Vukovar</item>
      <item>Željko Marijanov, Ivana Gorana Kovačića 98, 32000 Vukovar</item>
    </izvorni_sadrzaj>
    <derivirana_varijabla naziv="DomainObject.Predmet.ProtuStrankaListFormatedWithAdress_1">
      <item>GOTIVA jednostavno društvo s ograničenom odgovornošću za trgovinu i usluge, Ivana Gorana Kovačića (Podvuka) 98, 32000 Vukovar</item>
      <item>Željko Marijanov, Ivana Gorana Kovačića 98, 32000 Vukovar</item>
    </derivirana_varijabla>
  </DomainObject.Predmet.ProtuStrankaListFormatedWithAdress>
  <DomainObject.Predmet.ProtuStrankaListFormatedWithAdressOIB>
    <izvorni_sadrzaj>
      <item>GOTIVA jednostavno društvo s ograničenom odgovornošću za trgovinu i usluge, OIB 05385215559, Ivana Gorana Kovačića (Podvuka) 98, 32000 Vukovar</item>
      <item>Željko Marijanov, OIB 43703241848, Ivana Gorana Kovačića 98, 32000 Vukovar</item>
    </izvorni_sadrzaj>
    <derivirana_varijabla naziv="DomainObject.Predmet.ProtuStrankaListFormatedWithAdressOIB_1">
      <item>GOTIVA jednostavno društvo s ograničenom odgovornošću za trgovinu i usluge, OIB 05385215559, Ivana Gorana Kovačića (Podvuka) 98, 32000 Vukovar</item>
      <item>Željko Marijanov, OIB 43703241848, Ivana Gorana Kovačića 98, 32000 Vukovar</item>
    </derivirana_varijabla>
  </DomainObject.Predmet.ProtuStrankaListFormatedWithAdressOIB>
  <DomainObject.Predmet.ProtuStrankaListNazivFormated>
    <izvorni_sadrzaj>
      <item>GOTIVA jednostavno društvo s ograničenom odgovornošću za trgovinu i usluge</item>
      <item>Željko Marijanov</item>
    </izvorni_sadrzaj>
    <derivirana_varijabla naziv="DomainObject.Predmet.ProtuStrankaListNazivFormated_1">
      <item>GOTIVA jednostavno društvo s ograničenom odgovornošću za trgovinu i usluge</item>
      <item>Željko Marijanov</item>
    </derivirana_varijabla>
  </DomainObject.Predmet.ProtuStrankaListNazivFormated>
  <DomainObject.Predmet.ProtuStrankaListNazivFormatedOIB>
    <izvorni_sadrzaj>
      <item>GOTIVA jednostavno društvo s ograničenom odgovornošću za trgovinu i usluge, OIB 05385215559</item>
      <item>Željko Marijanov, OIB 43703241848</item>
    </izvorni_sadrzaj>
    <derivirana_varijabla naziv="DomainObject.Predmet.ProtuStrankaListNazivFormatedOIB_1">
      <item>GOTIVA jednostavno društvo s ograničenom odgovornošću za trgovinu i usluge, OIB 05385215559</item>
      <item>Željko Marijanov, OIB 43703241848</item>
    </derivirana_varijabla>
  </DomainObject.Predmet.ProtuStrankaListNazivFormatedOIB>
  <DomainObject.Predmet.OstaliListFormated>
    <izvorni_sadrzaj>
      <item>HRVATSKO DRUŠTVO SKLADATELJA, ref. Tihomir Jerković</item>
      <item>Policijska postaja Vukovar</item>
    </izvorni_sadrzaj>
    <derivirana_varijabla naziv="DomainObject.Predmet.OstaliListFormated_1">
      <item>HRVATSKO DRUŠTVO SKLADATELJA, ref. Tihomir Jerković</item>
      <item>Policijska postaja Vukovar</item>
    </derivirana_varijabla>
    <derivirana_varijabla naziv="DrugaOsoba">
      <item>HRVATSKO DRUŠTVO SKLADATELJA, ref. Tihomir Jerković</item>
      <item>Policijska postaja Vukovar</item>
    </derivirana_varijabla>
  </DomainObject.Predmet.OstaliListFormated>
  <DomainObject.Predmet.OstaliListFormatedOIB>
    <izvorni_sadrzaj>
      <item>HRVATSKO DRUŠTVO SKLADATELJA, ref. Tihomir Jerković, OIB 56668956985</item>
      <item>Policijska postaja Vukovar</item>
    </izvorni_sadrzaj>
    <derivirana_varijabla naziv="DomainObject.Predmet.OstaliListFormatedOIB_1">
      <item>HRVATSKO DRUŠTVO SKLADATELJA, ref. Tihomir Jerković, OIB 56668956985</item>
      <item>Policijska postaja Vukovar</item>
    </derivirana_varijabla>
  </DomainObject.Predmet.OstaliListFormatedOIB>
  <DomainObject.Predmet.OstaliListFormatedWithAdress>
    <izvorni_sadrzaj>
      <item>HRVATSKO DRUŠTVO SKLADATELJA, ref. Tihomir Jerković, Berislavićeva 9, 10000 Zagreb</item>
      <item>Policijska postaja Vukovar, Stjepana Radića 64, 32000 Vukovar</item>
    </izvorni_sadrzaj>
    <derivirana_varijabla naziv="DomainObject.Predmet.OstaliListFormatedWithAdress_1">
      <item>HRVATSKO DRUŠTVO SKLADATELJA, ref. Tihomir Jerković, Berislavićeva 9, 10000 Zagreb</item>
      <item>Policijska postaja Vukovar, Stjepana Radića 64, 32000 Vukovar</item>
    </derivirana_varijabla>
  </DomainObject.Predmet.OstaliListFormatedWithAdress>
  <DomainObject.Predmet.OstaliListFormatedWithAdressOIB>
    <izvorni_sadrzaj>
      <item>HRVATSKO DRUŠTVO SKLADATELJA, ref. Tihomir Jerković, OIB 56668956985, Berislavićeva 9, 10000 Zagreb</item>
      <item>Policijska postaja Vukovar, Stjepana Radića 64, 32000 Vukovar</item>
    </izvorni_sadrzaj>
    <derivirana_varijabla naziv="DomainObject.Predmet.OstaliListFormatedWithAdressOIB_1">
      <item>HRVATSKO DRUŠTVO SKLADATELJA, ref. Tihomir Jerković, OIB 56668956985, Berislavićeva 9, 10000 Zagreb</item>
      <item>Policijska postaja Vukovar, Stjepana Radića 64, 32000 Vukovar</item>
    </derivirana_varijabla>
  </DomainObject.Predmet.OstaliListFormatedWithAdressOIB>
  <DomainObject.Predmet.OstaliListNazivFormated>
    <izvorni_sadrzaj>
      <item>HRVATSKO DRUŠTVO SKLADATELJA, ref. Tihomir Jerković</item>
      <item>Policijska postaja Vukovar</item>
    </izvorni_sadrzaj>
    <derivirana_varijabla naziv="DomainObject.Predmet.OstaliListNazivFormated_1">
      <item>HRVATSKO DRUŠTVO SKLADATELJA, ref. Tihomir Jerković</item>
      <item>Policijska postaja Vukovar</item>
    </derivirana_varijabla>
  </DomainObject.Predmet.OstaliListNazivFormated>
  <DomainObject.Predmet.OstaliListNazivFormatedOIB>
    <izvorni_sadrzaj>
      <item>HRVATSKO DRUŠTVO SKLADATELJA, ref. Tihomir Jerković, OIB 56668956985</item>
      <item>Policijska postaja Vukovar</item>
    </izvorni_sadrzaj>
    <derivirana_varijabla naziv="DomainObject.Predmet.OstaliListNazivFormatedOIB_1">
      <item>HRVATSKO DRUŠTVO SKLADATELJA, ref. Tihomir Jerković, OIB 56668956985</item>
      <item>Policijska postaja Vukovar</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36.Zakon o autorskom pravu i srodnim pravima</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28. rujna 2026.</izvorni_sadrzaj>
    <derivirana_varijabla naziv="DomainObject.Datum_1">28.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GOTIVA jednostavno društvo s ograničenom odgovornošću za trgovinu i usluge i dr.</izvorni_sadrzaj>
    <derivirana_varijabla naziv="DomainObject.Predmet.ProtustrankaIDrugi_1">GOTIVA jednostavno društvo s ograničenom odgovornošću za trgovinu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GOTIVA jednostavno društvo s ograničenom odgovornošću za trgovinu i usluge, OIB 05385215559, Ivana Gorana Kovačića (Podvuka) 98, 32000 Vukovar i dr.</izvorni_sadrzaj>
    <derivirana_varijabla naziv="DomainObject.Predmet.ProtustrankaIDrugiAdressOIB_1">GOTIVA jednostavno društvo s ograničenom odgovornošću za trgovinu i usluge, OIB 05385215559, Ivana Gorana Kovačića (Podvuka) 98, 32000 Vukovar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GOTIVA jednostavno društvo s ograničenom odgovornošću za trgovinu i usluge</item>
      <item>Željko Marijanov</item>
      <item>HRVATSKO DRUŠTVO SKLADATELJA, ref. Tihomir Jerković</item>
      <item>Policijska postaja Vukovar</item>
    </izvorni_sadrzaj>
    <derivirana_varijabla naziv="DomainObject.Predmet.SudioniciListNaziv_1">
      <item>HRVATSKO DRUŠTVO SKLADATELJA</item>
      <item>GOTIVA jednostavno društvo s ograničenom odgovornošću za trgovinu i usluge</item>
      <item>Željko Marijanov</item>
      <item>HRVATSKO DRUŠTVO SKLADATELJA, ref. Tihomir Jerković</item>
      <item>Policijska postaja Vukovar</item>
    </derivirana_varijabla>
    <derivirana_varijabla naziv="OstaliSudionici">
      <item>HRVATSKO DRUŠTVO SKLADATELJA</item>
      <item>GOTIVA jednostavno društvo s ograničenom odgovornošću za trgovinu i usluge</item>
      <item>Željko Marijanov</item>
      <item>HRVATSKO DRUŠTVO SKLADATELJA, ref. Tihomir Jerković</item>
      <item>Policijska postaja Vukovar</item>
    </derivirana_varijabla>
  </DomainObject.Predmet.SudioniciListNaziv>
  <DomainObject.Predmet.SudioniciListAdressOIB>
    <izvorni_sadrzaj>
      <item>HRVATSKO DRUŠTVO SKLADATELJA, OIB 56668956985, Heinzelova 62a,10000 Zagreb</item>
      <item>GOTIVA jednostavno društvo s ograničenom odgovornošću za trgovinu i usluge, OIB 05385215559, Ivana Gorana Kovačića (Podvuka) 98,32000 Vukovar</item>
      <item>Željko Marijanov, OIB 43703241848, Ivana Gorana Kovačića 98,32000 Vukovar</item>
      <item>HRVATSKO DRUŠTVO SKLADATELJA, ref. Tihomir Jerković, OIB 56668956985, Berislavićeva 9,10000 Zagreb</item>
      <item>Policijska postaja Vukovar, Stjepana Radića 64,32000 Vukovar</item>
    </izvorni_sadrzaj>
    <derivirana_varijabla naziv="DomainObject.Predmet.SudioniciListAdressOIB_1">
      <item>HRVATSKO DRUŠTVO SKLADATELJA, OIB 56668956985, Heinzelova 62a,10000 Zagreb</item>
      <item>GOTIVA jednostavno društvo s ograničenom odgovornošću za trgovinu i usluge, OIB 05385215559, Ivana Gorana Kovačića (Podvuka) 98,32000 Vukovar</item>
      <item>Željko Marijanov, OIB 43703241848, Ivana Gorana Kovačića 98,32000 Vukovar</item>
      <item>HRVATSKO DRUŠTVO SKLADATELJA, ref. Tihomir Jerković, OIB 56668956985, Berislavićeva 9,10000 Zagreb</item>
      <item>Policijska postaja Vukovar, Stjepana Radića 64,32000 Vukovar</item>
    </derivirana_varijabla>
  </DomainObject.Predmet.SudioniciListAdressOIB>
  <DomainObject.UcesnikSudskeRadnje.NazivFormated>
    <izvorni_sadrzaj>Željko Marijanov, OIB 43703241848, Ivana Gorana Kovačića 98,32000 Vukovar</izvorni_sadrzaj>
    <derivirana_varijabla naziv="DomainObject.UcesnikSudskeRadnje.NazivFormated_1">Željko Marijanov, OIB 43703241848, Ivana Gorana Kovačića 98,32000 Vukovar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05385215559</item>
      <item>, OIB 43703241848</item>
      <item>, OIB 56668956985</item>
      <item>, OIB null</item>
    </izvorni_sadrzaj>
    <derivirana_varijabla naziv="DomainObject.Predmet.SudioniciListNazivOIB_1">
      <item>, OIB 56668956985</item>
      <item>, OIB 05385215559</item>
      <item>, OIB 43703241848</item>
      <item>, OIB 56668956985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derivirana_varijabla>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GOTIVA jednostavno društvo s ograničenom odgovornošću za trgovinu i usluge, OIB 05385215559, Ivana Gorana Kovačića (Podvuka) 98, 32000 Vukovar
2. Okrivljenik Željko Marijanov, OIB 43703241848, Ivana Gorana Kovačića 98, 32000 Vukovar</izvorni_sadrzaj>
    <derivirana_varijabla naziv="DomainObject.UcesnikSudskeRadnje.SudskaRadnja.UcesniciObavijest_1">1. Okrivljenik GOTIVA jednostavno društvo s ograničenom odgovornošću za trgovinu i usluge, OIB 05385215559, Ivana Gorana Kovačića (Podvuka) 98, 32000 Vukovar
2. Okrivljenik Željko Marijanov, OIB 43703241848, Ivana Gorana Kovačića 98, 32000 Vukovar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siječnja 2026.</izvorni_sadrzaj>
    <derivirana_varijabla naziv="DomainObject.Predmet.DatumPocetkaProcesa_1">29.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86/26.</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GOTIVA jednostavno društvo s ograničenom odgovornošću za trgovinu i usluge, Ivana Gorana Kovačića (Podvuka) 98, 32000 Vukovar, OIB: 05385215559</item>
      <item>Željko Marijanov, Ivana Gorana Kovačića 98, 32000 Vukovar, OIB: 43703241848, rođen-a 23.08.1967., mjesto rođenja Vukovar (Vukovar)</item>
    </izvorni_sadrzaj>
    <derivirana_varijabla naziv="DomainObject.Predmet.OkrivljenikAdresaMjestoRodjenjaList_1">
      <item>GOTIVA jednostavno društvo s ograničenom odgovornošću za trgovinu i usluge, Ivana Gorana Kovačića (Podvuka) 98, 32000 Vukovar, OIB: 05385215559</item>
      <item>Željko Marijanov, Ivana Gorana Kovačića 98, 32000 Vukovar, OIB: 43703241848, rođen-a 23.08.1967., mjesto rođenja Vukovar (Vukovar)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GOTIVA jednostavno društvo s ograničenom odgovornošću za trgovinu i usluge, MBS 030186226, Ivana Gorana Kovačića (Podvuka) 98, 32000 Vukovar</izvorni_sadrzaj>
    <derivirana_varijabla naziv="DomainObject.Predmet.OkrivljenikPravnaNazivAdresaMbs_1">GOTIVA jednostavno društvo s ograničenom odgovornošću za trgovinu i usluge, MBS 030186226, Ivana Gorana Kovačića (Podvuka) 98, 32000 Vukovar</derivirana_varijabla>
  </DomainObject.Predmet.OkrivljenikPravnaNazivAdresaMbs>
  <DomainObject.Sudac.Email>
    <izvorni_sadrzaj>ljiljana.piric@pszg.pravosudje.hr</izvorni_sadrzaj>
    <derivirana_varijabla naziv="DomainObject.Sudac.Email_1">ljiljana.piric@pszg.pravosudje.hr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7C65507-E001-46C5-9D46-AF37E10BBBFA}">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414</properties:Words>
  <properties:Characters>2424</properties:Characters>
  <properties:Lines>57</properties:Lines>
  <properties:Paragraphs>21</properties:Paragraphs>
  <properties:TotalTime>91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3011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Ljiljana Pirić</cp:lastModifiedBy>
  <dcterms:modified xmlns:xsi="http://www.w3.org/2001/XMLSchema-instance" xsi:type="dcterms:W3CDTF">2026-09-28T08:40:00Z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Željko Marijanov - Ročište</vt:lpwstr>
  </prop:property>
  <prop:property fmtid="{D5CDD505-2E9C-101B-9397-08002B2CF9AE}" pid="6" name="Predlozak_id">
    <vt:lpwstr>1000000773</vt:lpwstr>
  </prop:property>
  <prop:property fmtid="{D5CDD505-2E9C-101B-9397-08002B2CF9AE}" pid="7" name="Predlozak_oznaka">
    <vt:lpwstr>OS_Pp-004</vt:lpwstr>
  </prop:property>
  <prop:property fmtid="{D5CDD505-2E9C-101B-9397-08002B2CF9AE}" pid="8" name="Predlozak_naziv">
    <vt:lpwstr>Poziv odgovornoj osobi u pravnoj osobi u prekršajnom postupku kada je izdan OPN-PN</vt:lpwstr>
  </prop:property>
</prop:Properties>
</file>