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C4" w:rsidRDefault="00582AC4" w:rsidP="00582AC4">
      <w:bookmarkStart w:id="0" w:name="_GoBack"/>
      <w:bookmarkEnd w:id="0"/>
    </w:p>
    <w:p w:rsidR="00582AC4" w:rsidRDefault="00582AC4" w:rsidP="00582AC4">
      <w:r>
        <w:t xml:space="preserve">                        </w:t>
      </w:r>
      <w:r>
        <w:rPr>
          <w:noProof/>
        </w:rPr>
        <w:drawing>
          <wp:inline distT="0" distB="0" distL="0" distR="0">
            <wp:extent cx="533400" cy="676275"/>
            <wp:effectExtent l="0" t="0" r="0" b="9525"/>
            <wp:docPr id="1" name="Slika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AC4" w:rsidRDefault="00582AC4" w:rsidP="00582AC4">
      <w:r>
        <w:t xml:space="preserve">          REPUBLIKA HRVATSKA</w:t>
      </w:r>
    </w:p>
    <w:p w:rsidR="00582AC4" w:rsidRDefault="00582AC4" w:rsidP="00582AC4">
      <w:r>
        <w:t>OPĆINSKI SUD U SLAVONSKOM BRODU</w:t>
      </w:r>
    </w:p>
    <w:p w:rsidR="00582AC4" w:rsidRDefault="00582AC4" w:rsidP="00582A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Trg pobjede 13</w:t>
      </w:r>
    </w:p>
    <w:p w:rsidR="00582AC4" w:rsidRDefault="00582AC4" w:rsidP="00582A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35000 SLAVONSKI BROD</w:t>
      </w:r>
      <w:r>
        <w:t xml:space="preserve">                                                    </w:t>
      </w:r>
    </w:p>
    <w:p w:rsidR="00582AC4" w:rsidRDefault="00582AC4" w:rsidP="00582AC4"/>
    <w:p w:rsidR="00582AC4" w:rsidRDefault="00582AC4" w:rsidP="00582AC4">
      <w:r>
        <w:t xml:space="preserve">                                                                                             Poslovni broj: 11 Ovrv-1451/04-48</w:t>
      </w:r>
    </w:p>
    <w:p w:rsidR="00582AC4" w:rsidRDefault="00582AC4" w:rsidP="00582AC4"/>
    <w:p w:rsidR="00582AC4" w:rsidRDefault="00582AC4" w:rsidP="00582AC4">
      <w:pPr>
        <w:jc w:val="center"/>
      </w:pPr>
      <w:r>
        <w:t xml:space="preserve">R J E Š E N J E  </w:t>
      </w:r>
    </w:p>
    <w:p w:rsidR="00582AC4" w:rsidRDefault="00582AC4" w:rsidP="00582AC4">
      <w:pPr>
        <w:jc w:val="center"/>
        <w:rPr>
          <w:b/>
        </w:rPr>
      </w:pPr>
    </w:p>
    <w:p w:rsidR="00582AC4" w:rsidRDefault="00582AC4" w:rsidP="00582AC4">
      <w:pPr>
        <w:jc w:val="both"/>
      </w:pPr>
      <w:r>
        <w:tab/>
        <w:t xml:space="preserve">Općinski sud u Slavonskom Brodu po sutkinja Biserki Trstenjak-Opačak u pravnoj stvari ovrhovoditelja TOPLINA d.o.o. Slavonski Brod, Gupčeva 42, protiv ovršenika DRAGICE LACKOVIĆ iz Slavonski Brod, A.Hebranga 6/17, radi novčane tražbine, radi novčane tražbine, dana 12.prosinca 2019. </w:t>
      </w:r>
    </w:p>
    <w:p w:rsidR="00582AC4" w:rsidRDefault="00582AC4" w:rsidP="00582AC4">
      <w:pPr>
        <w:jc w:val="both"/>
      </w:pPr>
      <w:r>
        <w:t xml:space="preserve"> </w:t>
      </w:r>
    </w:p>
    <w:p w:rsidR="00582AC4" w:rsidRDefault="00582AC4" w:rsidP="00582AC4">
      <w:pPr>
        <w:jc w:val="center"/>
      </w:pPr>
      <w:r>
        <w:t>r i j e š i o     j e</w:t>
      </w:r>
    </w:p>
    <w:p w:rsidR="00582AC4" w:rsidRDefault="00582AC4" w:rsidP="00582AC4">
      <w:pPr>
        <w:jc w:val="center"/>
        <w:rPr>
          <w:b/>
        </w:rPr>
      </w:pPr>
    </w:p>
    <w:p w:rsidR="00582AC4" w:rsidRDefault="00582AC4" w:rsidP="00582AC4">
      <w:pPr>
        <w:jc w:val="both"/>
      </w:pPr>
      <w:r>
        <w:tab/>
        <w:t>I Nastavlja se postupak u ovoj pravnoj stvari koji je prekinut rješenjem ovog suda br. Ovrv-1451/04-47 od 16.studenog 2018.</w:t>
      </w:r>
    </w:p>
    <w:p w:rsidR="00582AC4" w:rsidRDefault="00582AC4" w:rsidP="00582AC4">
      <w:pPr>
        <w:jc w:val="both"/>
      </w:pPr>
      <w:r>
        <w:tab/>
        <w:t>II Postupak se obustavlja.</w:t>
      </w:r>
    </w:p>
    <w:p w:rsidR="00582AC4" w:rsidRDefault="00582AC4" w:rsidP="00582AC4">
      <w:pPr>
        <w:jc w:val="both"/>
      </w:pPr>
    </w:p>
    <w:p w:rsidR="00582AC4" w:rsidRDefault="00582AC4" w:rsidP="00582AC4">
      <w:pPr>
        <w:jc w:val="center"/>
      </w:pPr>
      <w:r>
        <w:t>Obrazloženje</w:t>
      </w:r>
    </w:p>
    <w:p w:rsidR="00582AC4" w:rsidRDefault="00582AC4" w:rsidP="00582AC4">
      <w:pPr>
        <w:jc w:val="center"/>
      </w:pPr>
    </w:p>
    <w:p w:rsidR="00582AC4" w:rsidRDefault="00582AC4" w:rsidP="00582AC4">
      <w:pPr>
        <w:jc w:val="both"/>
      </w:pPr>
      <w:r>
        <w:tab/>
        <w:t xml:space="preserve">Rješenjem ovog suda br. Ovrv-1451/04-47 od 16.studenog 2018..g. prekinut je postupak u ovoj pravnoj stvari iz razloga propisanih člankom 212 stavak 1 točka 4 Zakona o parničnom postupku jer je ovrhovoditelj Toplina d.o.o. prestao postojati i brisan je iz sudskog registra. </w:t>
      </w:r>
    </w:p>
    <w:p w:rsidR="00582AC4" w:rsidRDefault="00582AC4" w:rsidP="00582AC4">
      <w:pPr>
        <w:ind w:firstLine="708"/>
        <w:jc w:val="both"/>
      </w:pPr>
      <w:r>
        <w:t xml:space="preserve">Prema odredbi članka 119 Zakona o izmjenama i dopunama Zakona o parničnom postupku (NN 70/19) propisano je da postupke u kojima, u trenutku stupanja na snagu ovog zakona, postoji pravomoćno rješenje o prekidu zbog razloga navedenih u članku 212 točka 4 Zakona o parničnom postupku, sud može nastaviti i istodobno obustaviti ako pravni sljednik pravne osobe ne preuzme postupak ili protivna strana ne predloži da ga sud pozove da to učini u roku od 3 mjeseca od stupanja na snagu ovog zakona. </w:t>
      </w:r>
    </w:p>
    <w:p w:rsidR="00582AC4" w:rsidRDefault="00582AC4" w:rsidP="00582AC4">
      <w:pPr>
        <w:ind w:firstLine="708"/>
        <w:jc w:val="both"/>
      </w:pPr>
      <w:r>
        <w:t xml:space="preserve">Predmetni Zakon o izmjenama i dopunama Zakona o parničnom postupku stupio je na snagu 1.rujna 2019.g. </w:t>
      </w:r>
    </w:p>
    <w:p w:rsidR="00582AC4" w:rsidRDefault="00582AC4" w:rsidP="00582AC4">
      <w:pPr>
        <w:ind w:firstLine="708"/>
        <w:jc w:val="both"/>
      </w:pPr>
      <w:r>
        <w:t xml:space="preserve">Kako u predmetnom spisu br. Ovrv-1451/04, do 1.prosinca 2019.g. nije zaprimljen prijedlog pravnog sljednika ovršenika na preuzimanje postupka niti je protivna strana predložila da ga sud pozove da to učini, odlučeno je kao u izreci ovog rješenja a sukladno članku 119 ZIDPZPP u svezi članka 19 Ovršnog zakona. </w:t>
      </w:r>
    </w:p>
    <w:p w:rsidR="00582AC4" w:rsidRDefault="00582AC4" w:rsidP="00582AC4"/>
    <w:p w:rsidR="00582AC4" w:rsidRDefault="00582AC4" w:rsidP="00582AC4">
      <w:pPr>
        <w:jc w:val="center"/>
      </w:pPr>
      <w:r>
        <w:t>U Slavonskom Brodu,  12.prosinca  2019.</w:t>
      </w:r>
    </w:p>
    <w:p w:rsidR="00582AC4" w:rsidRDefault="00582AC4" w:rsidP="00582AC4"/>
    <w:p w:rsidR="00582AC4" w:rsidRDefault="00582AC4" w:rsidP="00582AC4">
      <w:r>
        <w:t xml:space="preserve">                                                                                                          Sutkinja </w:t>
      </w:r>
    </w:p>
    <w:p w:rsidR="00582AC4" w:rsidRDefault="00582AC4" w:rsidP="00582AC4"/>
    <w:p w:rsidR="00582AC4" w:rsidRDefault="00582AC4" w:rsidP="00582AC4">
      <w:r>
        <w:t xml:space="preserve">                                                                                               Biserka Trstenjak-Opačak </w:t>
      </w:r>
    </w:p>
    <w:p w:rsidR="00582AC4" w:rsidRDefault="00582AC4" w:rsidP="00582AC4"/>
    <w:p w:rsidR="00582AC4" w:rsidRDefault="00582AC4" w:rsidP="00582AC4"/>
    <w:p w:rsidR="00582AC4" w:rsidRDefault="00582AC4" w:rsidP="00582AC4"/>
    <w:p w:rsidR="00582AC4" w:rsidRDefault="00582AC4" w:rsidP="00582AC4">
      <w:r>
        <w:t>NAPUTAK O PRAVNOM LIJEKU</w:t>
      </w:r>
    </w:p>
    <w:p w:rsidR="00582AC4" w:rsidRDefault="00582AC4" w:rsidP="00582AC4">
      <w:r>
        <w:t>Protiv ovog rješenja dopuštena je žalb au roku od 8 dana od dana primitka prijepisa istog. Žalba se predaje putem ovog suda županijskom sudu i to u 3 primjerka.</w:t>
      </w:r>
    </w:p>
    <w:p w:rsidR="00582AC4" w:rsidRDefault="00582AC4" w:rsidP="00582AC4"/>
    <w:p w:rsidR="00582AC4" w:rsidRDefault="00582AC4" w:rsidP="00582AC4">
      <w:r>
        <w:t>O tome obavijest:</w:t>
      </w:r>
    </w:p>
    <w:p w:rsidR="00582AC4" w:rsidRDefault="00582AC4" w:rsidP="00582AC4">
      <w:r>
        <w:t>1.   Toplina d.o.o. putem e-oglasne ploče</w:t>
      </w:r>
    </w:p>
    <w:p w:rsidR="00582AC4" w:rsidRDefault="00582AC4" w:rsidP="00582AC4">
      <w:r>
        <w:t>2.   Dragica Lacković, Slav.Brod</w:t>
      </w:r>
    </w:p>
    <w:p w:rsidR="00582AC4" w:rsidRDefault="00582AC4" w:rsidP="00582AC4"/>
    <w:p w:rsidR="00582AC4" w:rsidRDefault="00582AC4" w:rsidP="00582AC4"/>
    <w:p w:rsidR="00582AC4" w:rsidRDefault="00582AC4" w:rsidP="00582AC4"/>
    <w:p w:rsidR="00582AC4" w:rsidRDefault="00582AC4" w:rsidP="00582AC4"/>
    <w:p w:rsidR="00BF6584" w:rsidRDefault="00BF6584"/>
    <w:sectPr w:rsidR="00BF6584" w:rsidSect="00822E8F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17" w:rsidRDefault="00A81C17" w:rsidP="00822E8F">
      <w:r>
        <w:separator/>
      </w:r>
    </w:p>
  </w:endnote>
  <w:endnote w:type="continuationSeparator" w:id="0">
    <w:p w:rsidR="00A81C17" w:rsidRDefault="00A81C17" w:rsidP="0082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17" w:rsidRDefault="00A81C17" w:rsidP="00822E8F">
      <w:r>
        <w:separator/>
      </w:r>
    </w:p>
  </w:footnote>
  <w:footnote w:type="continuationSeparator" w:id="0">
    <w:p w:rsidR="00A81C17" w:rsidRDefault="00A81C17" w:rsidP="00822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586338"/>
      <w:docPartObj>
        <w:docPartGallery w:val="Page Numbers (Top of Page)"/>
        <w:docPartUnique/>
      </w:docPartObj>
    </w:sdtPr>
    <w:sdtContent>
      <w:p w:rsidR="00822E8F" w:rsidRDefault="00822E8F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22E8F" w:rsidRDefault="00822E8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4"/>
    <w:rsid w:val="00582AC4"/>
    <w:rsid w:val="00822E8F"/>
    <w:rsid w:val="00A81C17"/>
    <w:rsid w:val="00B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2A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AC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22E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2E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2E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2E8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2A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AC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22E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2E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2E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2E8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Hrenek</dc:creator>
  <cp:lastModifiedBy>Dragica Hrenek</cp:lastModifiedBy>
  <cp:revision>3</cp:revision>
  <cp:lastPrinted>2019-12-12T11:26:00Z</cp:lastPrinted>
  <dcterms:created xsi:type="dcterms:W3CDTF">2019-12-12T11:10:00Z</dcterms:created>
  <dcterms:modified xsi:type="dcterms:W3CDTF">2019-12-12T11:26:00Z</dcterms:modified>
</cp:coreProperties>
</file>