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C3B1F" w:rsidR="00DE19CD" w:rsidP="00385BA2" w:rsidRDefault="004C3B1F" w14:paraId="4bec60b" w14:textId="4bec60b">
      <w:pPr>
        <w15:collapsed w:val="false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C3B1F" w:rsidR="001177F7">
        <w:rPr>
          <w:rFonts w:ascii="Arial" w:hAnsi="Arial" w:cs="Arial"/>
          <w:b/>
          <w:noProof/>
        </w:rPr>
        <w:drawing>
          <wp:inline distT="0" distB="0" distL="0" distR="0">
            <wp:extent cx="444500" cy="5016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C3B1F" w:rsidR="00385BA2" w:rsidP="00385BA2" w:rsidRDefault="00385BA2">
      <w:pPr>
        <w:rPr>
          <w:rFonts w:ascii="Arial" w:hAnsi="Arial" w:cs="Arial"/>
        </w:rPr>
      </w:pPr>
      <w:r w:rsidRPr="004C3B1F">
        <w:rPr>
          <w:rFonts w:ascii="Arial" w:hAnsi="Arial" w:cs="Arial"/>
        </w:rPr>
        <w:t>REPUBLIKA HRVATSKA</w:t>
      </w:r>
    </w:p>
    <w:p w:rsidRPr="004C3B1F" w:rsidR="00385BA2" w:rsidP="00385BA2" w:rsidRDefault="00493D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Općinski </w:t>
      </w:r>
      <w:r w:rsidRPr="004C3B1F">
        <w:rPr>
          <w:rFonts w:ascii="Arial" w:hAnsi="Arial" w:cs="Arial"/>
        </w:rPr>
        <w:t xml:space="preserve">prekršajni sud u </w:t>
      </w:r>
      <w:r>
        <w:rPr>
          <w:rFonts w:ascii="Arial" w:hAnsi="Arial" w:cs="Arial"/>
        </w:rPr>
        <w:t>S</w:t>
      </w:r>
      <w:r w:rsidRPr="004C3B1F">
        <w:rPr>
          <w:rFonts w:ascii="Arial" w:hAnsi="Arial" w:cs="Arial"/>
        </w:rPr>
        <w:t>plitu</w:t>
      </w:r>
    </w:p>
    <w:p w:rsidRPr="004C3B1F" w:rsidR="00991172" w:rsidP="00991172" w:rsidRDefault="00991172">
      <w:pPr>
        <w:rPr>
          <w:rFonts w:ascii="Arial" w:hAnsi="Arial" w:cs="Arial"/>
        </w:rPr>
      </w:pPr>
      <w:r w:rsidRPr="004C3B1F">
        <w:rPr>
          <w:rFonts w:ascii="Arial" w:hAnsi="Arial" w:cs="Arial"/>
        </w:rPr>
        <w:t xml:space="preserve">Split, Domovinskog rata 4          </w:t>
      </w:r>
      <w:r w:rsidRPr="004C3B1F">
        <w:rPr>
          <w:rFonts w:ascii="Arial" w:hAnsi="Arial" w:cs="Arial"/>
          <w:b/>
        </w:rPr>
        <w:t xml:space="preserve">                                  </w:t>
      </w:r>
      <w:r w:rsidR="00493DD1">
        <w:rPr>
          <w:rFonts w:ascii="Arial" w:hAnsi="Arial" w:cs="Arial"/>
          <w:b/>
        </w:rPr>
        <w:tab/>
      </w:r>
      <w:r w:rsidRPr="004C3B1F">
        <w:rPr>
          <w:rFonts w:ascii="Arial" w:hAnsi="Arial" w:cs="Arial"/>
          <w:b/>
        </w:rPr>
        <w:t xml:space="preserve">    </w:t>
      </w:r>
      <w:r w:rsidRPr="004C3B1F" w:rsidR="004C3B1F">
        <w:rPr>
          <w:rFonts w:ascii="Arial" w:hAnsi="Arial" w:cs="Arial"/>
        </w:rPr>
        <w:t>B</w:t>
      </w:r>
      <w:r w:rsidRPr="004C3B1F">
        <w:rPr>
          <w:rFonts w:ascii="Arial" w:hAnsi="Arial" w:cs="Arial"/>
        </w:rPr>
        <w:t>roj:</w:t>
      </w:r>
      <w:r w:rsidR="004C3B1F">
        <w:rPr>
          <w:rFonts w:ascii="Arial" w:hAnsi="Arial" w:cs="Arial"/>
        </w:rPr>
        <w:t xml:space="preserve"> Pp-</w:t>
      </w:r>
      <w:r w:rsidR="00134BCA">
        <w:rPr>
          <w:rFonts w:ascii="Arial" w:hAnsi="Arial" w:cs="Arial"/>
        </w:rPr>
        <w:t>8325/2026-6</w:t>
      </w:r>
    </w:p>
    <w:p w:rsidRPr="004C3B1F" w:rsidR="00991172" w:rsidP="00991172" w:rsidRDefault="00991172">
      <w:pPr>
        <w:rPr>
          <w:rFonts w:ascii="Arial" w:hAnsi="Arial" w:cs="Arial"/>
        </w:rPr>
      </w:pPr>
    </w:p>
    <w:p w:rsidRPr="004C3B1F" w:rsidR="00991172" w:rsidP="00991172" w:rsidRDefault="00991172">
      <w:pPr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>U  I M E  R E P U B L I K E  H R V A T S K E</w:t>
      </w:r>
    </w:p>
    <w:p w:rsidRPr="004C3B1F" w:rsidR="00385BA2" w:rsidP="00385BA2" w:rsidRDefault="001C2862">
      <w:pPr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 xml:space="preserve"> </w:t>
      </w:r>
      <w:r w:rsidRPr="004C3B1F" w:rsidR="00385BA2">
        <w:rPr>
          <w:rFonts w:ascii="Arial" w:hAnsi="Arial" w:cs="Arial"/>
        </w:rPr>
        <w:t xml:space="preserve">P R E S U D A </w:t>
      </w:r>
    </w:p>
    <w:p w:rsidRPr="004C3B1F" w:rsidR="00385BA2" w:rsidP="00385BA2" w:rsidRDefault="00385BA2">
      <w:pPr>
        <w:rPr>
          <w:rFonts w:ascii="Arial" w:hAnsi="Arial" w:cs="Arial"/>
        </w:rPr>
      </w:pPr>
    </w:p>
    <w:p w:rsidR="002B2B8B" w:rsidP="003E6DD7" w:rsidRDefault="00385BA2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Pr="00134BCA" w:rsidR="00134BCA">
        <w:rPr>
          <w:rFonts w:ascii="Arial" w:hAnsi="Arial" w:cs="Arial"/>
        </w:rPr>
        <w:t>Općinski Prekršajni sud u Splitu, po sutkinji toga suda Katici Rakigjija-Basić, uz sudjelovanje zapisničar</w:t>
      </w:r>
      <w:r w:rsidR="00134BCA">
        <w:rPr>
          <w:rFonts w:ascii="Arial" w:hAnsi="Arial" w:cs="Arial"/>
        </w:rPr>
        <w:t>a</w:t>
      </w:r>
      <w:r w:rsidRPr="00134BCA" w:rsidR="00134BCA">
        <w:rPr>
          <w:rFonts w:ascii="Arial" w:hAnsi="Arial" w:cs="Arial"/>
        </w:rPr>
        <w:t xml:space="preserve"> </w:t>
      </w:r>
      <w:r w:rsidR="00134BCA">
        <w:rPr>
          <w:rFonts w:ascii="Arial" w:hAnsi="Arial" w:cs="Arial"/>
        </w:rPr>
        <w:t xml:space="preserve">Domagoja </w:t>
      </w:r>
      <w:proofErr w:type="spellStart"/>
      <w:r w:rsidR="00134BCA">
        <w:rPr>
          <w:rFonts w:ascii="Arial" w:hAnsi="Arial" w:cs="Arial"/>
        </w:rPr>
        <w:t>Kalpića</w:t>
      </w:r>
      <w:proofErr w:type="spellEnd"/>
      <w:r w:rsidRPr="00134BCA" w:rsidR="00134BCA">
        <w:rPr>
          <w:rFonts w:ascii="Arial" w:hAnsi="Arial" w:cs="Arial"/>
        </w:rPr>
        <w:t>, u prekršajnom postupku protiv okrivljenika Josipa Ivića, okrivljenog po optužnom prijedlogu PU Splitsko-dalmatinske, II. Policijske postaje Split Klasa: 211-07/25-5/15698 od 23. lipnja 2026. zbog prekršaja iz čl.17.st.1. Zakona o prekršajima protiv javnog reda i mira (Narodne Novine RH 41/77, 52/87, 41/89, 55/89, 05/90, 30/90, 47/90, 29/94, 114/22, 47/23) i dr</w:t>
      </w:r>
      <w:r w:rsidR="00134BCA">
        <w:rPr>
          <w:rFonts w:ascii="Arial" w:hAnsi="Arial" w:cs="Arial"/>
        </w:rPr>
        <w:t>.</w:t>
      </w:r>
      <w:r w:rsidRPr="004C3B1F" w:rsidR="0005750B">
        <w:rPr>
          <w:rFonts w:ascii="Arial" w:hAnsi="Arial" w:cs="Arial"/>
        </w:rPr>
        <w:t xml:space="preserve">, nakon </w:t>
      </w:r>
      <w:r w:rsidR="00FC1C17">
        <w:rPr>
          <w:rFonts w:ascii="Arial" w:hAnsi="Arial" w:cs="Arial"/>
        </w:rPr>
        <w:t xml:space="preserve">provedenog žurnog postupka dana </w:t>
      </w:r>
      <w:r w:rsidR="00134BCA">
        <w:rPr>
          <w:rFonts w:ascii="Arial" w:hAnsi="Arial" w:cs="Arial"/>
        </w:rPr>
        <w:t>22. srpnja 2026.</w:t>
      </w:r>
    </w:p>
    <w:p w:rsidR="00493DD1" w:rsidP="003E6DD7" w:rsidRDefault="00493DD1">
      <w:pPr>
        <w:jc w:val="both"/>
        <w:rPr>
          <w:rFonts w:ascii="Arial" w:hAnsi="Arial" w:cs="Arial"/>
        </w:rPr>
      </w:pPr>
    </w:p>
    <w:p w:rsidRPr="004C3B1F" w:rsidR="0014582B" w:rsidP="0014582B" w:rsidRDefault="00270A89">
      <w:pPr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>p r e s u d i o  j e</w:t>
      </w:r>
    </w:p>
    <w:p w:rsidR="004C3B1F" w:rsidP="004C3B1F" w:rsidRDefault="00CF0B15">
      <w:pPr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</w:p>
    <w:p w:rsidR="00497BF5" w:rsidP="004C3B1F" w:rsidRDefault="004C3B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Okrivljenik: </w:t>
      </w:r>
      <w:r w:rsidRPr="00134BCA" w:rsidR="00134BCA">
        <w:rPr>
          <w:rFonts w:ascii="Arial" w:hAnsi="Arial" w:cs="Arial"/>
        </w:rPr>
        <w:t xml:space="preserve">Josip Ivić, OIB: 32039519765, sin Drage, rođen 3. rujna 1995. u Splitu, s prebivalištem u Solinu, ulica Nenada </w:t>
      </w:r>
      <w:proofErr w:type="spellStart"/>
      <w:r w:rsidRPr="00134BCA" w:rsidR="00134BCA">
        <w:rPr>
          <w:rFonts w:ascii="Arial" w:hAnsi="Arial" w:cs="Arial"/>
        </w:rPr>
        <w:t>Režića</w:t>
      </w:r>
      <w:proofErr w:type="spellEnd"/>
      <w:r w:rsidRPr="00134BCA" w:rsidR="00134BCA">
        <w:rPr>
          <w:rFonts w:ascii="Arial" w:hAnsi="Arial" w:cs="Arial"/>
        </w:rPr>
        <w:t xml:space="preserve"> 20, s boravištem u Obala pomoraca 14, </w:t>
      </w:r>
      <w:proofErr w:type="spellStart"/>
      <w:r w:rsidRPr="00134BCA" w:rsidR="00134BCA">
        <w:rPr>
          <w:rFonts w:ascii="Arial" w:hAnsi="Arial" w:cs="Arial"/>
        </w:rPr>
        <w:t>Vranjic</w:t>
      </w:r>
      <w:proofErr w:type="spellEnd"/>
      <w:r w:rsidRPr="00134BCA" w:rsidR="00134BCA">
        <w:rPr>
          <w:rFonts w:ascii="Arial" w:hAnsi="Arial" w:cs="Arial"/>
        </w:rPr>
        <w:t xml:space="preserve">, državljanin RH, sa završenom osnovom školom, zaposlen u Gradnja </w:t>
      </w:r>
      <w:proofErr w:type="spellStart"/>
      <w:r w:rsidRPr="00134BCA" w:rsidR="00134BCA">
        <w:rPr>
          <w:rFonts w:ascii="Arial" w:hAnsi="Arial" w:cs="Arial"/>
        </w:rPr>
        <w:t>Elez</w:t>
      </w:r>
      <w:proofErr w:type="spellEnd"/>
      <w:r w:rsidRPr="00134BCA" w:rsidR="00134BCA">
        <w:rPr>
          <w:rFonts w:ascii="Arial" w:hAnsi="Arial" w:cs="Arial"/>
        </w:rPr>
        <w:t xml:space="preserve"> d.o.o., s plaćom od cca 900,00 eura, bez djece</w:t>
      </w:r>
      <w:r>
        <w:rPr>
          <w:rFonts w:ascii="Arial" w:hAnsi="Arial" w:cs="Arial"/>
        </w:rPr>
        <w:t>, prekršajno osuđivan,</w:t>
      </w:r>
      <w:r w:rsidRPr="004C3B1F" w:rsidR="00385BA2">
        <w:rPr>
          <w:rFonts w:ascii="Arial" w:hAnsi="Arial" w:cs="Arial"/>
        </w:rPr>
        <w:t xml:space="preserve"> </w:t>
      </w:r>
    </w:p>
    <w:p w:rsidR="0014582B" w:rsidP="004C3B1F" w:rsidRDefault="0014582B">
      <w:pPr>
        <w:jc w:val="both"/>
        <w:rPr>
          <w:rFonts w:ascii="Arial" w:hAnsi="Arial" w:cs="Arial"/>
        </w:rPr>
      </w:pPr>
    </w:p>
    <w:p w:rsidR="0014582B" w:rsidP="0014582B" w:rsidRDefault="0014582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I.</w:t>
      </w:r>
    </w:p>
    <w:p w:rsidR="00FC1C17" w:rsidP="004C3B1F" w:rsidRDefault="00FC1C17">
      <w:pPr>
        <w:jc w:val="both"/>
        <w:rPr>
          <w:rFonts w:ascii="Arial" w:hAnsi="Arial" w:cs="Arial"/>
        </w:rPr>
      </w:pPr>
    </w:p>
    <w:p w:rsidRPr="004C3B1F" w:rsidR="0005750B" w:rsidP="00497BF5" w:rsidRDefault="00497BF5">
      <w:pPr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>
        <w:rPr>
          <w:rFonts w:ascii="Arial" w:hAnsi="Arial" w:cs="Arial"/>
        </w:rPr>
        <w:tab/>
      </w:r>
      <w:r w:rsidRPr="004C3B1F" w:rsidR="0005750B">
        <w:rPr>
          <w:rFonts w:ascii="Arial" w:hAnsi="Arial" w:cs="Arial"/>
        </w:rPr>
        <w:t>k r i v   j  e</w:t>
      </w:r>
    </w:p>
    <w:p w:rsidRPr="004C3B1F" w:rsidR="0005750B" w:rsidP="0005750B" w:rsidRDefault="0005750B">
      <w:pPr>
        <w:rPr>
          <w:rFonts w:ascii="Arial" w:hAnsi="Arial" w:cs="Arial"/>
        </w:rPr>
      </w:pPr>
    </w:p>
    <w:p w:rsidR="00134BCA" w:rsidP="00134BCA" w:rsidRDefault="00015715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="004C3B1F">
        <w:rPr>
          <w:rFonts w:ascii="Arial" w:hAnsi="Arial" w:cs="Arial"/>
        </w:rPr>
        <w:t>I.</w:t>
      </w:r>
      <w:r w:rsidRPr="004C3B1F" w:rsidR="00E15633">
        <w:rPr>
          <w:rFonts w:ascii="Arial" w:hAnsi="Arial" w:cs="Arial"/>
        </w:rPr>
        <w:t>1</w:t>
      </w:r>
      <w:r w:rsidRPr="004C3B1F" w:rsidR="006151C5">
        <w:rPr>
          <w:rFonts w:ascii="Arial" w:hAnsi="Arial" w:cs="Arial"/>
        </w:rPr>
        <w:t>.</w:t>
      </w:r>
      <w:r w:rsidRPr="004C3B1F" w:rsidR="0014582B">
        <w:rPr>
          <w:rFonts w:ascii="Arial" w:hAnsi="Arial" w:cs="Arial"/>
        </w:rPr>
        <w:t xml:space="preserve">što </w:t>
      </w:r>
      <w:r w:rsidR="00134BCA">
        <w:rPr>
          <w:rFonts w:ascii="Arial" w:hAnsi="Arial" w:cs="Arial"/>
        </w:rPr>
        <w:t xml:space="preserve">22. lipnja 2026. u 20,20 sati u Splitu, u ulici Kralja Zvonimira </w:t>
      </w:r>
      <w:proofErr w:type="spellStart"/>
      <w:r w:rsidR="00134BCA">
        <w:rPr>
          <w:rFonts w:ascii="Arial" w:hAnsi="Arial" w:cs="Arial"/>
        </w:rPr>
        <w:t>bb</w:t>
      </w:r>
      <w:proofErr w:type="spellEnd"/>
      <w:r w:rsidR="00134BCA">
        <w:rPr>
          <w:rFonts w:ascii="Arial" w:hAnsi="Arial" w:cs="Arial"/>
        </w:rPr>
        <w:t xml:space="preserve"> kao suvozač u vozilu reg. oznake ST 3373-A nije koristio sigurnosni pojas na način na koji predviđa proizvođač sigurnosnog pojasa,</w:t>
      </w:r>
    </w:p>
    <w:p w:rsidR="0014582B" w:rsidP="00370109" w:rsidRDefault="0014582B">
      <w:pPr>
        <w:ind w:firstLine="708"/>
        <w:jc w:val="both"/>
        <w:rPr>
          <w:rFonts w:ascii="Arial" w:hAnsi="Arial" w:cs="Arial"/>
        </w:rPr>
      </w:pPr>
    </w:p>
    <w:p w:rsidR="0014582B" w:rsidP="0014582B" w:rsidRDefault="0014582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čime je počinio prekršaj iz čl.163.st.1. kažnjiv po čl.163.st.8. ZSPC-a,</w:t>
      </w:r>
    </w:p>
    <w:p w:rsidR="00134BCA" w:rsidP="0014582B" w:rsidRDefault="00134BCA">
      <w:pPr>
        <w:ind w:firstLine="708"/>
        <w:jc w:val="both"/>
        <w:rPr>
          <w:rFonts w:ascii="Arial" w:hAnsi="Arial" w:cs="Arial"/>
        </w:rPr>
      </w:pPr>
    </w:p>
    <w:p w:rsidRPr="00150276" w:rsidR="00134BCA" w:rsidP="00205B76" w:rsidRDefault="00134BC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4582B">
        <w:rPr>
          <w:rFonts w:ascii="Arial" w:hAnsi="Arial" w:cs="Arial"/>
        </w:rPr>
        <w:t>.</w:t>
      </w:r>
      <w:r w:rsidRPr="00134BCA">
        <w:rPr>
          <w:rFonts w:ascii="Arial" w:hAnsi="Arial" w:cs="Arial"/>
        </w:rPr>
        <w:t xml:space="preserve">što 22. lipnja 2026. u 20,20 sati u Splitu, u ulici Kralja Zvonimira </w:t>
      </w:r>
      <w:proofErr w:type="spellStart"/>
      <w:r w:rsidRPr="00134BCA">
        <w:rPr>
          <w:rFonts w:ascii="Arial" w:hAnsi="Arial" w:cs="Arial"/>
        </w:rPr>
        <w:t>bb</w:t>
      </w:r>
      <w:proofErr w:type="spellEnd"/>
      <w:r w:rsidRPr="00134BCA">
        <w:rPr>
          <w:rFonts w:ascii="Arial" w:hAnsi="Arial" w:cs="Arial"/>
        </w:rPr>
        <w:t xml:space="preserve"> kao suvozač u vozilu reg. oznake ST 3373-A</w:t>
      </w:r>
      <w:r w:rsidR="00205B76">
        <w:rPr>
          <w:rFonts w:ascii="Arial" w:hAnsi="Arial" w:cs="Arial"/>
        </w:rPr>
        <w:t xml:space="preserve"> </w:t>
      </w:r>
      <w:r w:rsidRPr="00150276">
        <w:rPr>
          <w:rFonts w:ascii="Arial" w:hAnsi="Arial" w:cs="Arial"/>
        </w:rPr>
        <w:t>kod sebe nije imao osobnu iskaznicu,</w:t>
      </w:r>
    </w:p>
    <w:p w:rsidRPr="00150276" w:rsidR="00134BCA" w:rsidP="00134BCA" w:rsidRDefault="00134BCA">
      <w:pPr>
        <w:jc w:val="both"/>
        <w:rPr>
          <w:rFonts w:ascii="Arial" w:hAnsi="Arial" w:cs="Arial"/>
        </w:rPr>
      </w:pPr>
    </w:p>
    <w:p w:rsidR="0014582B" w:rsidP="00134BCA" w:rsidRDefault="00134BCA">
      <w:pPr>
        <w:jc w:val="both"/>
        <w:rPr>
          <w:rFonts w:ascii="Arial" w:hAnsi="Arial" w:cs="Arial"/>
        </w:rPr>
      </w:pPr>
      <w:r w:rsidRPr="00150276">
        <w:rPr>
          <w:rFonts w:ascii="Arial" w:hAnsi="Arial" w:cs="Arial"/>
        </w:rPr>
        <w:tab/>
        <w:t>čime je počinio prekršaj iz čl.16.st.1. kažnjiv po čl.29.toč.1. Zakona o osobnoj iskaznici (Narodne Novine RH 62/15, 42/20, 144/20 i 114/22).</w:t>
      </w:r>
      <w:r w:rsidR="0014582B">
        <w:rPr>
          <w:rFonts w:ascii="Arial" w:hAnsi="Arial" w:cs="Arial"/>
        </w:rPr>
        <w:tab/>
      </w:r>
    </w:p>
    <w:p w:rsidR="0014582B" w:rsidP="00B31AA2" w:rsidRDefault="0014582B">
      <w:pPr>
        <w:jc w:val="both"/>
        <w:rPr>
          <w:rFonts w:ascii="Arial" w:hAnsi="Arial" w:cs="Arial"/>
        </w:rPr>
      </w:pPr>
    </w:p>
    <w:p w:rsidRPr="004C3B1F" w:rsidR="006040BC" w:rsidP="006040BC" w:rsidRDefault="00B31AA2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Pr="004C3B1F" w:rsidR="006151C5">
        <w:rPr>
          <w:rFonts w:ascii="Arial" w:hAnsi="Arial" w:cs="Arial"/>
        </w:rPr>
        <w:t>Radi toga se okrivljeniku na tem</w:t>
      </w:r>
      <w:r w:rsidRPr="004C3B1F" w:rsidR="00015715">
        <w:rPr>
          <w:rFonts w:ascii="Arial" w:hAnsi="Arial" w:cs="Arial"/>
        </w:rPr>
        <w:t>elju cit.</w:t>
      </w:r>
      <w:r w:rsidRPr="004C3B1F" w:rsidR="00EE3E4D">
        <w:rPr>
          <w:rFonts w:ascii="Arial" w:hAnsi="Arial" w:cs="Arial"/>
        </w:rPr>
        <w:t xml:space="preserve"> </w:t>
      </w:r>
      <w:r w:rsidRPr="004C3B1F" w:rsidR="00015715">
        <w:rPr>
          <w:rFonts w:ascii="Arial" w:hAnsi="Arial" w:cs="Arial"/>
        </w:rPr>
        <w:t>propisa</w:t>
      </w:r>
      <w:r w:rsidRPr="004C3B1F" w:rsidR="00E15633">
        <w:rPr>
          <w:rFonts w:ascii="Arial" w:hAnsi="Arial" w:cs="Arial"/>
        </w:rPr>
        <w:t xml:space="preserve"> </w:t>
      </w:r>
    </w:p>
    <w:p w:rsidRPr="004C3B1F" w:rsidR="006040BC" w:rsidP="006040BC" w:rsidRDefault="006040BC">
      <w:pPr>
        <w:jc w:val="both"/>
        <w:rPr>
          <w:rFonts w:ascii="Arial" w:hAnsi="Arial" w:cs="Arial"/>
        </w:rPr>
      </w:pPr>
    </w:p>
    <w:p w:rsidRPr="004C3B1F" w:rsidR="006040BC" w:rsidP="006040BC" w:rsidRDefault="006040BC">
      <w:pPr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>u t v r đ u j e</w:t>
      </w:r>
    </w:p>
    <w:p w:rsidRPr="004C3B1F" w:rsidR="006040BC" w:rsidP="006040BC" w:rsidRDefault="006040BC">
      <w:pPr>
        <w:jc w:val="both"/>
        <w:rPr>
          <w:rFonts w:ascii="Arial" w:hAnsi="Arial" w:cs="Arial"/>
        </w:rPr>
      </w:pPr>
    </w:p>
    <w:p w:rsidRPr="004C3B1F" w:rsidR="006040BC" w:rsidP="006040BC" w:rsidRDefault="006040BC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  <w:t>Za prekršaj pod toč.</w:t>
      </w:r>
      <w:r w:rsidRPr="004C3B1F" w:rsidR="00E15633">
        <w:rPr>
          <w:rFonts w:ascii="Arial" w:hAnsi="Arial" w:cs="Arial"/>
        </w:rPr>
        <w:t>1</w:t>
      </w:r>
      <w:r w:rsidRPr="004C3B1F">
        <w:rPr>
          <w:rFonts w:ascii="Arial" w:hAnsi="Arial" w:cs="Arial"/>
        </w:rPr>
        <w:t>.</w:t>
      </w:r>
      <w:r w:rsidRPr="004C3B1F" w:rsidR="005E3EC0">
        <w:rPr>
          <w:rFonts w:ascii="Arial" w:hAnsi="Arial" w:cs="Arial"/>
        </w:rPr>
        <w:t xml:space="preserve">  </w:t>
      </w:r>
      <w:r w:rsidRPr="004C3B1F">
        <w:rPr>
          <w:rFonts w:ascii="Arial" w:hAnsi="Arial" w:cs="Arial"/>
        </w:rPr>
        <w:t xml:space="preserve">NOVČANA KAZNA U IZNOSU OD </w:t>
      </w:r>
      <w:r w:rsidR="00134BCA">
        <w:rPr>
          <w:rFonts w:ascii="Arial" w:hAnsi="Arial" w:cs="Arial"/>
        </w:rPr>
        <w:t>130</w:t>
      </w:r>
      <w:r w:rsidR="00FC1C17">
        <w:rPr>
          <w:rFonts w:ascii="Arial" w:hAnsi="Arial" w:cs="Arial"/>
        </w:rPr>
        <w:t>,00</w:t>
      </w:r>
      <w:r w:rsidR="00370109">
        <w:rPr>
          <w:rFonts w:ascii="Arial" w:hAnsi="Arial" w:cs="Arial"/>
        </w:rPr>
        <w:t xml:space="preserve"> eura,</w:t>
      </w:r>
    </w:p>
    <w:p w:rsidRPr="004C3B1F" w:rsidR="004E36C8" w:rsidP="006040BC" w:rsidRDefault="004E36C8">
      <w:pPr>
        <w:jc w:val="both"/>
        <w:rPr>
          <w:rFonts w:ascii="Arial" w:hAnsi="Arial" w:cs="Arial"/>
        </w:rPr>
      </w:pPr>
    </w:p>
    <w:p w:rsidRPr="004C3B1F" w:rsidR="006040BC" w:rsidP="00E15633" w:rsidRDefault="006040BC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  <w:t>Za prekršaj pod toč.</w:t>
      </w:r>
      <w:r w:rsidRPr="004C3B1F" w:rsidR="00E15633">
        <w:rPr>
          <w:rFonts w:ascii="Arial" w:hAnsi="Arial" w:cs="Arial"/>
        </w:rPr>
        <w:t>2</w:t>
      </w:r>
      <w:r w:rsidRPr="004C3B1F">
        <w:rPr>
          <w:rFonts w:ascii="Arial" w:hAnsi="Arial" w:cs="Arial"/>
        </w:rPr>
        <w:t>.</w:t>
      </w:r>
      <w:r w:rsidRPr="004C3B1F" w:rsidR="00EC6C79">
        <w:rPr>
          <w:rFonts w:ascii="Arial" w:hAnsi="Arial" w:cs="Arial"/>
        </w:rPr>
        <w:t xml:space="preserve"> </w:t>
      </w:r>
      <w:r w:rsidRPr="004C3B1F">
        <w:rPr>
          <w:rFonts w:ascii="Arial" w:hAnsi="Arial" w:cs="Arial"/>
        </w:rPr>
        <w:t xml:space="preserve">NOVČANA KAZNA U IZNOSU OD </w:t>
      </w:r>
      <w:r w:rsidR="00134BCA">
        <w:rPr>
          <w:rFonts w:ascii="Arial" w:hAnsi="Arial" w:cs="Arial"/>
        </w:rPr>
        <w:t>20</w:t>
      </w:r>
      <w:r w:rsidR="00370109">
        <w:rPr>
          <w:rFonts w:ascii="Arial" w:hAnsi="Arial" w:cs="Arial"/>
        </w:rPr>
        <w:t>,00 eura,</w:t>
      </w:r>
    </w:p>
    <w:p w:rsidRPr="004C3B1F" w:rsidR="004E36C8" w:rsidP="00E15633" w:rsidRDefault="004E36C8">
      <w:pPr>
        <w:jc w:val="both"/>
        <w:rPr>
          <w:rFonts w:ascii="Arial" w:hAnsi="Arial" w:cs="Arial"/>
        </w:rPr>
      </w:pPr>
    </w:p>
    <w:p w:rsidRPr="004C3B1F" w:rsidR="006040BC" w:rsidP="006040BC" w:rsidRDefault="006040BC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lastRenderedPageBreak/>
        <w:tab/>
        <w:t xml:space="preserve">te mu se primjenom čl.39.st.1.toč.2. </w:t>
      </w:r>
      <w:r w:rsidRPr="004B67BE" w:rsidR="004B67BE">
        <w:rPr>
          <w:rFonts w:ascii="Arial" w:hAnsi="Arial" w:cs="Arial"/>
        </w:rPr>
        <w:t>Prekršajnog zakona dalje: PZ (Narodne novine RH 107/07, 39/13, 157/13, 110/15, 70/17, 118/18, 85/22 i 114/22)</w:t>
      </w:r>
    </w:p>
    <w:p w:rsidRPr="004C3B1F" w:rsidR="006804F0" w:rsidP="006040BC" w:rsidRDefault="006804F0">
      <w:pPr>
        <w:jc w:val="both"/>
        <w:rPr>
          <w:rFonts w:ascii="Arial" w:hAnsi="Arial" w:cs="Arial"/>
        </w:rPr>
      </w:pPr>
    </w:p>
    <w:p w:rsidRPr="004C3B1F" w:rsidR="006040BC" w:rsidP="006040BC" w:rsidRDefault="006040BC">
      <w:pPr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>i z r i č e</w:t>
      </w:r>
    </w:p>
    <w:p w:rsidRPr="004C3B1F" w:rsidR="006040BC" w:rsidP="006040BC" w:rsidRDefault="006040BC">
      <w:pPr>
        <w:jc w:val="both"/>
        <w:rPr>
          <w:rFonts w:ascii="Arial" w:hAnsi="Arial" w:cs="Arial"/>
        </w:rPr>
      </w:pPr>
    </w:p>
    <w:p w:rsidR="00385BA2" w:rsidP="00E10B8B" w:rsidRDefault="006040BC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  <w:t xml:space="preserve">UKUPNA NOVČANA KAZNA U IZNOSU OD </w:t>
      </w:r>
      <w:r w:rsidR="00134BCA">
        <w:rPr>
          <w:rFonts w:ascii="Arial" w:hAnsi="Arial" w:cs="Arial"/>
        </w:rPr>
        <w:t>150</w:t>
      </w:r>
      <w:r w:rsidRPr="0014582B" w:rsidR="0014582B">
        <w:rPr>
          <w:rFonts w:ascii="Arial" w:hAnsi="Arial" w:cs="Arial"/>
        </w:rPr>
        <w:t>‬</w:t>
      </w:r>
      <w:r w:rsidR="005E61C3">
        <w:rPr>
          <w:rFonts w:ascii="Arial" w:hAnsi="Arial" w:cs="Arial"/>
        </w:rPr>
        <w:t xml:space="preserve">,00 eura </w:t>
      </w:r>
      <w:r w:rsidRPr="004C3B1F">
        <w:rPr>
          <w:rFonts w:ascii="Arial" w:hAnsi="Arial" w:cs="Arial"/>
        </w:rPr>
        <w:t>(</w:t>
      </w:r>
      <w:r w:rsidR="00134BCA">
        <w:rPr>
          <w:rFonts w:ascii="Arial" w:hAnsi="Arial" w:cs="Arial"/>
        </w:rPr>
        <w:t xml:space="preserve">sto pedeset </w:t>
      </w:r>
      <w:r w:rsidR="004B67BE">
        <w:rPr>
          <w:rFonts w:ascii="Arial" w:hAnsi="Arial" w:cs="Arial"/>
        </w:rPr>
        <w:t>eura).</w:t>
      </w:r>
      <w:r w:rsidRPr="004C3B1F" w:rsidR="00E10B8B">
        <w:rPr>
          <w:rFonts w:ascii="Arial" w:hAnsi="Arial" w:cs="Arial"/>
        </w:rPr>
        <w:t xml:space="preserve"> </w:t>
      </w:r>
    </w:p>
    <w:p w:rsidR="00863C0F" w:rsidP="00E10B8B" w:rsidRDefault="00863C0F">
      <w:pPr>
        <w:jc w:val="both"/>
        <w:rPr>
          <w:rFonts w:ascii="Arial" w:hAnsi="Arial" w:cs="Arial"/>
        </w:rPr>
      </w:pPr>
    </w:p>
    <w:p w:rsidRPr="00557566" w:rsidR="00863C0F" w:rsidP="00863C0F" w:rsidRDefault="00863C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II.</w:t>
      </w:r>
      <w:r w:rsidRPr="00557566">
        <w:rPr>
          <w:rFonts w:ascii="Arial" w:hAnsi="Arial" w:cs="Arial"/>
        </w:rPr>
        <w:t>Na</w:t>
      </w:r>
      <w:proofErr w:type="spellEnd"/>
      <w:r w:rsidRPr="00557566">
        <w:rPr>
          <w:rFonts w:ascii="Arial" w:hAnsi="Arial" w:cs="Arial"/>
        </w:rPr>
        <w:t xml:space="preserve"> temelju čl.40. </w:t>
      </w:r>
      <w:r>
        <w:rPr>
          <w:rFonts w:ascii="Arial" w:hAnsi="Arial" w:cs="Arial"/>
        </w:rPr>
        <w:t>PZ-a</w:t>
      </w:r>
      <w:r w:rsidRPr="00557566">
        <w:rPr>
          <w:rFonts w:ascii="Arial" w:hAnsi="Arial" w:cs="Arial"/>
        </w:rPr>
        <w:t xml:space="preserve"> vrijeme koje je okrivljenik bio </w:t>
      </w:r>
      <w:r w:rsidR="00FC1C17">
        <w:rPr>
          <w:rFonts w:ascii="Arial" w:hAnsi="Arial" w:cs="Arial"/>
        </w:rPr>
        <w:t>uhićen</w:t>
      </w:r>
      <w:r>
        <w:rPr>
          <w:rFonts w:ascii="Arial" w:hAnsi="Arial" w:cs="Arial"/>
        </w:rPr>
        <w:t xml:space="preserve"> u vezi s prekršaj</w:t>
      </w:r>
      <w:r w:rsidRPr="00557566">
        <w:rPr>
          <w:rFonts w:ascii="Arial" w:hAnsi="Arial" w:cs="Arial"/>
        </w:rPr>
        <w:t>i</w:t>
      </w:r>
      <w:r>
        <w:rPr>
          <w:rFonts w:ascii="Arial" w:hAnsi="Arial" w:cs="Arial"/>
        </w:rPr>
        <w:t>ma</w:t>
      </w:r>
      <w:r w:rsidRPr="00557566">
        <w:rPr>
          <w:rFonts w:ascii="Arial" w:hAnsi="Arial" w:cs="Arial"/>
        </w:rPr>
        <w:t xml:space="preserve"> od </w:t>
      </w:r>
      <w:r w:rsidR="00134BCA">
        <w:rPr>
          <w:rFonts w:ascii="Arial" w:hAnsi="Arial" w:cs="Arial"/>
        </w:rPr>
        <w:t xml:space="preserve">22. lipnja 2026. u 20,20 sati do 23. lipnja 2026. u 13,40 </w:t>
      </w:r>
      <w:r>
        <w:rPr>
          <w:rFonts w:ascii="Arial" w:hAnsi="Arial" w:cs="Arial"/>
        </w:rPr>
        <w:t xml:space="preserve">sati </w:t>
      </w:r>
      <w:r w:rsidRPr="00557566">
        <w:rPr>
          <w:rFonts w:ascii="Arial" w:hAnsi="Arial" w:cs="Arial"/>
        </w:rPr>
        <w:t xml:space="preserve">uračunava se u izrečenu kaznu u visini od </w:t>
      </w:r>
      <w:r w:rsidR="00134BCA">
        <w:rPr>
          <w:rFonts w:ascii="Arial" w:hAnsi="Arial" w:cs="Arial"/>
        </w:rPr>
        <w:t>79,64</w:t>
      </w:r>
      <w:r w:rsidR="00145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Pr="00557566">
        <w:rPr>
          <w:rFonts w:ascii="Arial" w:hAnsi="Arial" w:cs="Arial"/>
        </w:rPr>
        <w:t xml:space="preserve"> </w:t>
      </w:r>
      <w:r w:rsidR="0014582B">
        <w:rPr>
          <w:rFonts w:ascii="Arial" w:hAnsi="Arial" w:cs="Arial"/>
        </w:rPr>
        <w:t xml:space="preserve">pa je okrivljenik dužan platiti </w:t>
      </w:r>
      <w:r w:rsidRPr="00557566">
        <w:rPr>
          <w:rFonts w:ascii="Arial" w:hAnsi="Arial" w:cs="Arial"/>
        </w:rPr>
        <w:t xml:space="preserve">novčanu kaznu u </w:t>
      </w:r>
      <w:r>
        <w:rPr>
          <w:rFonts w:ascii="Arial" w:hAnsi="Arial" w:cs="Arial"/>
        </w:rPr>
        <w:t xml:space="preserve">preostalom </w:t>
      </w:r>
      <w:r w:rsidRPr="00557566">
        <w:rPr>
          <w:rFonts w:ascii="Arial" w:hAnsi="Arial" w:cs="Arial"/>
        </w:rPr>
        <w:t xml:space="preserve">iznosu od </w:t>
      </w:r>
      <w:r w:rsidRPr="00134BCA" w:rsidR="00134BCA">
        <w:rPr>
          <w:rFonts w:ascii="Arial" w:hAnsi="Arial" w:cs="Arial"/>
        </w:rPr>
        <w:t>70,36</w:t>
      </w:r>
      <w:r w:rsidR="00134BCA">
        <w:rPr>
          <w:rFonts w:ascii="Arial" w:hAnsi="Arial" w:cs="Arial"/>
        </w:rPr>
        <w:t xml:space="preserve"> </w:t>
      </w:r>
      <w:r w:rsidRPr="0014582B" w:rsidR="0014582B">
        <w:rPr>
          <w:rFonts w:ascii="Arial" w:hAnsi="Arial" w:cs="Arial"/>
        </w:rPr>
        <w:t>‬</w:t>
      </w:r>
      <w:r>
        <w:rPr>
          <w:rFonts w:ascii="Arial" w:hAnsi="Arial" w:cs="Arial"/>
        </w:rPr>
        <w:t>eura</w:t>
      </w:r>
      <w:r w:rsidR="0014582B">
        <w:rPr>
          <w:rFonts w:ascii="Arial" w:hAnsi="Arial" w:cs="Arial"/>
        </w:rPr>
        <w:t>.</w:t>
      </w:r>
    </w:p>
    <w:p w:rsidRPr="004C3B1F" w:rsidR="00863C0F" w:rsidP="00E10B8B" w:rsidRDefault="00863C0F">
      <w:pPr>
        <w:jc w:val="both"/>
        <w:rPr>
          <w:rFonts w:ascii="Arial" w:hAnsi="Arial" w:cs="Arial"/>
        </w:rPr>
      </w:pPr>
    </w:p>
    <w:p w:rsidRPr="00BE3273" w:rsidR="00BE3273" w:rsidP="00BE3273" w:rsidRDefault="00BE3273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III.</w:t>
      </w:r>
      <w:r w:rsidRPr="00BE3273">
        <w:rPr>
          <w:rFonts w:ascii="Arial" w:hAnsi="Arial" w:cs="Arial"/>
        </w:rPr>
        <w:t>Na</w:t>
      </w:r>
      <w:proofErr w:type="spellEnd"/>
      <w:r w:rsidRPr="00BE3273">
        <w:rPr>
          <w:rFonts w:ascii="Arial" w:hAnsi="Arial" w:cs="Arial"/>
        </w:rPr>
        <w:t xml:space="preserve"> temelju čl.33.st.11. PZ-a preostali iznos izrečene novčane kazne okrivljenik je dužan uplatiti u korist Republike Hrvatske, u roku od </w:t>
      </w:r>
      <w:r w:rsidR="00134BCA">
        <w:rPr>
          <w:rFonts w:ascii="Arial" w:hAnsi="Arial" w:cs="Arial"/>
        </w:rPr>
        <w:t>30</w:t>
      </w:r>
      <w:r w:rsidRPr="00BE3273">
        <w:rPr>
          <w:rFonts w:ascii="Arial" w:hAnsi="Arial" w:cs="Arial"/>
        </w:rPr>
        <w:t xml:space="preserve"> dana po pravomoćnosti ove presude. </w:t>
      </w:r>
    </w:p>
    <w:p w:rsidRPr="00BE3273" w:rsidR="00BE3273" w:rsidP="00BE3273" w:rsidRDefault="00BE3273">
      <w:pPr>
        <w:ind w:firstLine="708"/>
        <w:jc w:val="both"/>
        <w:rPr>
          <w:rFonts w:ascii="Arial" w:hAnsi="Arial" w:cs="Arial"/>
        </w:rPr>
      </w:pPr>
    </w:p>
    <w:p w:rsidR="00BE3273" w:rsidP="00BE3273" w:rsidRDefault="00BE3273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IV</w:t>
      </w:r>
      <w:r w:rsidRPr="00BE3273">
        <w:rPr>
          <w:rFonts w:ascii="Arial" w:hAnsi="Arial" w:cs="Arial"/>
        </w:rPr>
        <w:t>.Na</w:t>
      </w:r>
      <w:proofErr w:type="spellEnd"/>
      <w:r w:rsidRPr="00BE3273">
        <w:rPr>
          <w:rFonts w:ascii="Arial" w:hAnsi="Arial" w:cs="Arial"/>
        </w:rPr>
        <w:t xml:space="preserve"> temelju čl.183.st.2. PZ-a okrivljenik se upozorava da ako u roku koji mu je određen za plaćanje preostalog iznosa novčane kazne uplati dvije trećine smatrat će se da je novčana kazna u cijelosti uplaćena (čl.152.st.3. PZ-a).</w:t>
      </w:r>
      <w:r w:rsidRPr="004C3B1F" w:rsidR="00E10B8B">
        <w:rPr>
          <w:rFonts w:ascii="Arial" w:hAnsi="Arial" w:cs="Arial"/>
        </w:rPr>
        <w:tab/>
      </w:r>
    </w:p>
    <w:p w:rsidR="0014582B" w:rsidP="00BE3273" w:rsidRDefault="0014582B">
      <w:pPr>
        <w:ind w:firstLine="708"/>
        <w:jc w:val="both"/>
        <w:rPr>
          <w:rFonts w:ascii="Arial" w:hAnsi="Arial" w:cs="Arial"/>
        </w:rPr>
      </w:pPr>
    </w:p>
    <w:p w:rsidR="0014582B" w:rsidP="0014582B" w:rsidRDefault="0014582B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:rsidR="0014582B" w:rsidP="0014582B" w:rsidRDefault="0014582B">
      <w:pPr>
        <w:ind w:firstLine="708"/>
        <w:jc w:val="center"/>
        <w:rPr>
          <w:rFonts w:ascii="Arial" w:hAnsi="Arial" w:cs="Arial"/>
        </w:rPr>
      </w:pPr>
    </w:p>
    <w:p w:rsidR="0014582B" w:rsidP="0014582B" w:rsidRDefault="0014582B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V.Na</w:t>
      </w:r>
      <w:proofErr w:type="spellEnd"/>
      <w:r>
        <w:rPr>
          <w:rFonts w:ascii="Arial" w:hAnsi="Arial" w:cs="Arial"/>
        </w:rPr>
        <w:t xml:space="preserve"> temelju čl.182.toč.</w:t>
      </w:r>
      <w:r w:rsidR="00BA3B00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PZ-a okrivljenik (osobni podaci kao pod </w:t>
      </w:r>
      <w:proofErr w:type="spellStart"/>
      <w:r>
        <w:rPr>
          <w:rFonts w:ascii="Arial" w:hAnsi="Arial" w:cs="Arial"/>
        </w:rPr>
        <w:t>toč.I</w:t>
      </w:r>
      <w:proofErr w:type="spellEnd"/>
      <w:r>
        <w:rPr>
          <w:rFonts w:ascii="Arial" w:hAnsi="Arial" w:cs="Arial"/>
        </w:rPr>
        <w:t>)</w:t>
      </w:r>
    </w:p>
    <w:p w:rsidR="0014582B" w:rsidP="0014582B" w:rsidRDefault="0014582B">
      <w:pPr>
        <w:ind w:firstLine="708"/>
        <w:jc w:val="both"/>
        <w:rPr>
          <w:rFonts w:ascii="Arial" w:hAnsi="Arial" w:cs="Arial"/>
        </w:rPr>
      </w:pPr>
    </w:p>
    <w:p w:rsidR="0014582B" w:rsidP="00134BCA" w:rsidRDefault="0014582B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OSLOBAĐA SE OD OPTUŽBE</w:t>
      </w:r>
    </w:p>
    <w:p w:rsidR="0014582B" w:rsidP="0014582B" w:rsidRDefault="0014582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 to:</w:t>
      </w:r>
    </w:p>
    <w:p w:rsidR="00134BCA" w:rsidP="0014582B" w:rsidRDefault="00134BC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"da bi dana 22. lipnja 2026. u 20,20 sati u Splitu, u ulici Kralja Zvonimira </w:t>
      </w:r>
      <w:proofErr w:type="spellStart"/>
      <w:r>
        <w:rPr>
          <w:rFonts w:ascii="Arial" w:hAnsi="Arial" w:cs="Arial"/>
        </w:rPr>
        <w:t>bb</w:t>
      </w:r>
      <w:proofErr w:type="spellEnd"/>
      <w:r>
        <w:rPr>
          <w:rFonts w:ascii="Arial" w:hAnsi="Arial" w:cs="Arial"/>
        </w:rPr>
        <w:t xml:space="preserve"> kao suvozač u vozilu reg. oznake ST 3373-A vrijeđao i </w:t>
      </w:r>
      <w:proofErr w:type="spellStart"/>
      <w:r>
        <w:rPr>
          <w:rFonts w:ascii="Arial" w:hAnsi="Arial" w:cs="Arial"/>
        </w:rPr>
        <w:t>omalovažao</w:t>
      </w:r>
      <w:proofErr w:type="spellEnd"/>
      <w:r>
        <w:rPr>
          <w:rFonts w:ascii="Arial" w:hAnsi="Arial" w:cs="Arial"/>
        </w:rPr>
        <w:t xml:space="preserve"> policijskog službenika Domagoja Domazeta u svezi njegovog zakonitog vršenja službe te policiju kao središnju službu MUP-a, tako što bi bilo uočeno kako na svojoj lijevoj podlaktici ima tetovažu natpisa A.C.A.B što u prijevodu na engleski jezik znači All </w:t>
      </w:r>
      <w:proofErr w:type="spellStart"/>
      <w:r>
        <w:rPr>
          <w:rFonts w:ascii="Arial" w:hAnsi="Arial" w:cs="Arial"/>
        </w:rPr>
        <w:t>cops</w:t>
      </w:r>
      <w:proofErr w:type="spellEnd"/>
      <w:r>
        <w:rPr>
          <w:rFonts w:ascii="Arial" w:hAnsi="Arial" w:cs="Arial"/>
        </w:rPr>
        <w:t xml:space="preserve"> are </w:t>
      </w:r>
      <w:proofErr w:type="spellStart"/>
      <w:r>
        <w:rPr>
          <w:rFonts w:ascii="Arial" w:hAnsi="Arial" w:cs="Arial"/>
        </w:rPr>
        <w:t>bastards</w:t>
      </w:r>
      <w:proofErr w:type="spellEnd"/>
      <w:r>
        <w:rPr>
          <w:rFonts w:ascii="Arial" w:hAnsi="Arial" w:cs="Arial"/>
        </w:rPr>
        <w:t xml:space="preserve">, odnosno u prijevodu na hrvatski jezik: svi policajci su kopilad, koja tetovaža se jasno mogla uočiti od </w:t>
      </w:r>
      <w:proofErr w:type="spellStart"/>
      <w:r>
        <w:rPr>
          <w:rFonts w:ascii="Arial" w:hAnsi="Arial" w:cs="Arial"/>
        </w:rPr>
        <w:t>postupajućeg</w:t>
      </w:r>
      <w:proofErr w:type="spellEnd"/>
      <w:r>
        <w:rPr>
          <w:rFonts w:ascii="Arial" w:hAnsi="Arial" w:cs="Arial"/>
        </w:rPr>
        <w:t xml:space="preserve"> policijskog službenika te od svih građana i slučajnih prolaznika,</w:t>
      </w:r>
    </w:p>
    <w:p w:rsidR="00134BCA" w:rsidP="0014582B" w:rsidRDefault="00134BCA">
      <w:pPr>
        <w:ind w:firstLine="708"/>
        <w:jc w:val="both"/>
        <w:rPr>
          <w:rFonts w:ascii="Arial" w:hAnsi="Arial" w:cs="Arial"/>
        </w:rPr>
      </w:pPr>
    </w:p>
    <w:p w:rsidR="00647A03" w:rsidP="0014582B" w:rsidRDefault="00647A0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čime bi počinio prekršaj iz čl.</w:t>
      </w:r>
      <w:r w:rsidR="00134BCA">
        <w:rPr>
          <w:rFonts w:ascii="Arial" w:hAnsi="Arial" w:cs="Arial"/>
        </w:rPr>
        <w:t>17</w:t>
      </w:r>
      <w:r>
        <w:rPr>
          <w:rFonts w:ascii="Arial" w:hAnsi="Arial" w:cs="Arial"/>
        </w:rPr>
        <w:t>.</w:t>
      </w:r>
      <w:r w:rsidR="00134BCA">
        <w:rPr>
          <w:rFonts w:ascii="Arial" w:hAnsi="Arial" w:cs="Arial"/>
        </w:rPr>
        <w:t xml:space="preserve"> Zakona o prekršajima protiv javnog reda i mira.</w:t>
      </w:r>
    </w:p>
    <w:p w:rsidR="00136C00" w:rsidP="00BE3273" w:rsidRDefault="00136C00">
      <w:pPr>
        <w:ind w:firstLine="708"/>
        <w:jc w:val="both"/>
        <w:rPr>
          <w:rFonts w:ascii="Arial" w:hAnsi="Arial" w:cs="Arial"/>
        </w:rPr>
      </w:pPr>
    </w:p>
    <w:p w:rsidR="00E15633" w:rsidP="00174A4C" w:rsidRDefault="0014582B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</w:t>
      </w:r>
      <w:r w:rsidR="00DE5F5C">
        <w:rPr>
          <w:rFonts w:ascii="Arial" w:hAnsi="Arial" w:cs="Arial"/>
        </w:rPr>
        <w:t>I</w:t>
      </w:r>
      <w:r w:rsidR="002B2B8B">
        <w:rPr>
          <w:rFonts w:ascii="Arial" w:hAnsi="Arial" w:cs="Arial"/>
        </w:rPr>
        <w:t>.</w:t>
      </w:r>
      <w:r w:rsidRPr="004C3B1F" w:rsidR="007D3AC6">
        <w:rPr>
          <w:rFonts w:ascii="Arial" w:hAnsi="Arial" w:cs="Arial"/>
        </w:rPr>
        <w:t>Na</w:t>
      </w:r>
      <w:proofErr w:type="spellEnd"/>
      <w:r w:rsidRPr="004C3B1F" w:rsidR="007D3AC6">
        <w:rPr>
          <w:rFonts w:ascii="Arial" w:hAnsi="Arial" w:cs="Arial"/>
        </w:rPr>
        <w:t xml:space="preserve"> </w:t>
      </w:r>
      <w:r w:rsidRPr="004C3B1F" w:rsidR="005927B8">
        <w:rPr>
          <w:rFonts w:ascii="Arial" w:hAnsi="Arial" w:cs="Arial"/>
        </w:rPr>
        <w:t>temelju</w:t>
      </w:r>
      <w:r w:rsidRPr="004C3B1F" w:rsidR="007D3AC6">
        <w:rPr>
          <w:rFonts w:ascii="Arial" w:hAnsi="Arial" w:cs="Arial"/>
        </w:rPr>
        <w:t xml:space="preserve"> čl.</w:t>
      </w:r>
      <w:r w:rsidRPr="004C3B1F" w:rsidR="00840B91">
        <w:rPr>
          <w:rFonts w:ascii="Arial" w:hAnsi="Arial" w:cs="Arial"/>
        </w:rPr>
        <w:t>139</w:t>
      </w:r>
      <w:r w:rsidRPr="004C3B1F" w:rsidR="007D3AC6">
        <w:rPr>
          <w:rFonts w:ascii="Arial" w:hAnsi="Arial" w:cs="Arial"/>
        </w:rPr>
        <w:t>.st.</w:t>
      </w:r>
      <w:r w:rsidRPr="004C3B1F" w:rsidR="00840B91">
        <w:rPr>
          <w:rFonts w:ascii="Arial" w:hAnsi="Arial" w:cs="Arial"/>
        </w:rPr>
        <w:t>3</w:t>
      </w:r>
      <w:r w:rsidRPr="004C3B1F" w:rsidR="007D3AC6">
        <w:rPr>
          <w:rFonts w:ascii="Arial" w:hAnsi="Arial" w:cs="Arial"/>
        </w:rPr>
        <w:t xml:space="preserve">. </w:t>
      </w:r>
      <w:r w:rsidRPr="004C3B1F" w:rsidR="00840B91">
        <w:rPr>
          <w:rFonts w:ascii="Arial" w:hAnsi="Arial" w:cs="Arial"/>
        </w:rPr>
        <w:t>PZ</w:t>
      </w:r>
      <w:r w:rsidRPr="004C3B1F" w:rsidR="008171D2">
        <w:rPr>
          <w:rFonts w:ascii="Arial" w:hAnsi="Arial" w:cs="Arial"/>
        </w:rPr>
        <w:t>-a</w:t>
      </w:r>
      <w:r w:rsidRPr="004C3B1F" w:rsidR="007D3AC6">
        <w:rPr>
          <w:rFonts w:ascii="Arial" w:hAnsi="Arial" w:cs="Arial"/>
        </w:rPr>
        <w:t xml:space="preserve"> okrivljenik je dužan uplatiti troškove postupka u </w:t>
      </w:r>
      <w:r w:rsidRPr="004C3B1F" w:rsidR="00E10B8B">
        <w:rPr>
          <w:rFonts w:ascii="Arial" w:hAnsi="Arial" w:cs="Arial"/>
        </w:rPr>
        <w:t xml:space="preserve">ukupnom iznosu od </w:t>
      </w:r>
      <w:r w:rsidR="004B67BE">
        <w:rPr>
          <w:rFonts w:ascii="Arial" w:hAnsi="Arial" w:cs="Arial"/>
        </w:rPr>
        <w:t>30,00</w:t>
      </w:r>
      <w:r w:rsidR="005E61C3">
        <w:rPr>
          <w:rFonts w:ascii="Arial" w:hAnsi="Arial" w:cs="Arial"/>
        </w:rPr>
        <w:t xml:space="preserve"> eura</w:t>
      </w:r>
      <w:r w:rsidRPr="004C3B1F" w:rsidR="00E10B8B">
        <w:rPr>
          <w:rFonts w:ascii="Arial" w:hAnsi="Arial" w:cs="Arial"/>
        </w:rPr>
        <w:t xml:space="preserve"> </w:t>
      </w:r>
      <w:r w:rsidRPr="004C3B1F" w:rsidR="007D3AC6">
        <w:rPr>
          <w:rFonts w:ascii="Arial" w:hAnsi="Arial" w:cs="Arial"/>
        </w:rPr>
        <w:t xml:space="preserve">u korist </w:t>
      </w:r>
      <w:r w:rsidRPr="002B2B8B" w:rsidR="002B2B8B">
        <w:rPr>
          <w:rFonts w:ascii="Arial" w:hAnsi="Arial" w:cs="Arial"/>
        </w:rPr>
        <w:t xml:space="preserve">Državnog proračuna </w:t>
      </w:r>
      <w:r w:rsidRPr="004C3B1F" w:rsidR="009376C7">
        <w:rPr>
          <w:rFonts w:ascii="Arial" w:hAnsi="Arial" w:cs="Arial"/>
        </w:rPr>
        <w:t>Republike Hrvatske</w:t>
      </w:r>
      <w:r w:rsidR="002B2B8B">
        <w:rPr>
          <w:rFonts w:ascii="Arial" w:hAnsi="Arial" w:cs="Arial"/>
        </w:rPr>
        <w:t xml:space="preserve">, </w:t>
      </w:r>
      <w:r w:rsidRPr="004C3B1F" w:rsidR="002B2B8B">
        <w:rPr>
          <w:rFonts w:ascii="Arial" w:hAnsi="Arial" w:cs="Arial"/>
        </w:rPr>
        <w:t>u roku od</w:t>
      </w:r>
      <w:r w:rsidR="002B2B8B">
        <w:rPr>
          <w:rFonts w:ascii="Arial" w:hAnsi="Arial" w:cs="Arial"/>
        </w:rPr>
        <w:t xml:space="preserve"> </w:t>
      </w:r>
      <w:r w:rsidR="00134BCA">
        <w:rPr>
          <w:rFonts w:ascii="Arial" w:hAnsi="Arial" w:cs="Arial"/>
        </w:rPr>
        <w:t>30</w:t>
      </w:r>
      <w:r w:rsidRPr="004C3B1F" w:rsidR="002B2B8B">
        <w:rPr>
          <w:rFonts w:ascii="Arial" w:hAnsi="Arial" w:cs="Arial"/>
        </w:rPr>
        <w:t xml:space="preserve"> </w:t>
      </w:r>
      <w:r w:rsidR="002B2B8B">
        <w:rPr>
          <w:rFonts w:ascii="Arial" w:hAnsi="Arial" w:cs="Arial"/>
        </w:rPr>
        <w:t>dana</w:t>
      </w:r>
      <w:r w:rsidRPr="004C3B1F" w:rsidR="002B2B8B">
        <w:rPr>
          <w:rFonts w:ascii="Arial" w:hAnsi="Arial" w:cs="Arial"/>
        </w:rPr>
        <w:t xml:space="preserve"> po pravomoćnosti presude.</w:t>
      </w:r>
    </w:p>
    <w:p w:rsidRPr="004C3B1F" w:rsidR="002B2B8B" w:rsidP="00174A4C" w:rsidRDefault="002B2B8B">
      <w:pPr>
        <w:ind w:firstLine="708"/>
        <w:jc w:val="both"/>
        <w:rPr>
          <w:rFonts w:ascii="Arial" w:hAnsi="Arial" w:cs="Arial"/>
        </w:rPr>
      </w:pPr>
    </w:p>
    <w:p w:rsidRPr="004C3B1F" w:rsidR="00AD7F60" w:rsidP="00BC0173" w:rsidRDefault="00AD7F60">
      <w:pPr>
        <w:ind w:firstLine="708"/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>Obrazloženje</w:t>
      </w:r>
    </w:p>
    <w:p w:rsidRPr="004C3B1F" w:rsidR="00A339B1" w:rsidP="00AD7F60" w:rsidRDefault="00A339B1">
      <w:pPr>
        <w:rPr>
          <w:rFonts w:ascii="Arial" w:hAnsi="Arial" w:cs="Arial"/>
        </w:rPr>
      </w:pPr>
    </w:p>
    <w:p w:rsidR="00AD7F60" w:rsidP="003E6DD7" w:rsidRDefault="002448C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4C3B1F" w:rsidR="00AD7F60">
        <w:rPr>
          <w:rFonts w:ascii="Arial" w:hAnsi="Arial" w:cs="Arial"/>
        </w:rPr>
        <w:t xml:space="preserve">Uvodno označenim </w:t>
      </w:r>
      <w:r w:rsidRPr="004C3B1F" w:rsidR="00840B91">
        <w:rPr>
          <w:rFonts w:ascii="Arial" w:hAnsi="Arial" w:cs="Arial"/>
        </w:rPr>
        <w:t>optužnim aktom</w:t>
      </w:r>
      <w:r w:rsidRPr="004C3B1F" w:rsidR="00AD7F60">
        <w:rPr>
          <w:rFonts w:ascii="Arial" w:hAnsi="Arial" w:cs="Arial"/>
        </w:rPr>
        <w:t xml:space="preserve"> okrivljen</w:t>
      </w:r>
      <w:r w:rsidRPr="004C3B1F" w:rsidR="00CC49A2">
        <w:rPr>
          <w:rFonts w:ascii="Arial" w:hAnsi="Arial" w:cs="Arial"/>
        </w:rPr>
        <w:t xml:space="preserve"> je </w:t>
      </w:r>
      <w:r w:rsidRPr="00134BCA" w:rsidR="00134BCA">
        <w:rPr>
          <w:rFonts w:ascii="Arial" w:hAnsi="Arial" w:cs="Arial"/>
        </w:rPr>
        <w:t xml:space="preserve">Josip Ivić </w:t>
      </w:r>
      <w:r>
        <w:rPr>
          <w:rFonts w:ascii="Arial" w:hAnsi="Arial" w:cs="Arial"/>
        </w:rPr>
        <w:t>zbog</w:t>
      </w:r>
      <w:r w:rsidRPr="004C3B1F" w:rsidR="00AD7F60">
        <w:rPr>
          <w:rFonts w:ascii="Arial" w:hAnsi="Arial" w:cs="Arial"/>
        </w:rPr>
        <w:t xml:space="preserve"> prekršaja opisan</w:t>
      </w:r>
      <w:r w:rsidRPr="004C3B1F" w:rsidR="00E10B8B">
        <w:rPr>
          <w:rFonts w:ascii="Arial" w:hAnsi="Arial" w:cs="Arial"/>
        </w:rPr>
        <w:t>ih</w:t>
      </w:r>
      <w:r w:rsidRPr="004C3B1F" w:rsidR="00AD7F60">
        <w:rPr>
          <w:rFonts w:ascii="Arial" w:hAnsi="Arial" w:cs="Arial"/>
        </w:rPr>
        <w:t xml:space="preserve"> kao u izreci.</w:t>
      </w:r>
    </w:p>
    <w:p w:rsidRPr="004C3B1F" w:rsidR="002448C3" w:rsidP="003E6DD7" w:rsidRDefault="002448C3">
      <w:pPr>
        <w:ind w:firstLine="708"/>
        <w:jc w:val="both"/>
        <w:rPr>
          <w:rFonts w:ascii="Arial" w:hAnsi="Arial" w:cs="Arial"/>
        </w:rPr>
      </w:pPr>
    </w:p>
    <w:p w:rsidR="00134BCA" w:rsidP="00134BCA" w:rsidRDefault="002448C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DE5F5C">
        <w:rPr>
          <w:rFonts w:ascii="Arial" w:hAnsi="Arial" w:cs="Arial"/>
        </w:rPr>
        <w:t xml:space="preserve">U obrani okrivljenik </w:t>
      </w:r>
      <w:r w:rsidR="00134BCA">
        <w:rPr>
          <w:rFonts w:ascii="Arial" w:hAnsi="Arial" w:cs="Arial"/>
        </w:rPr>
        <w:t>je izjavio da je d</w:t>
      </w:r>
      <w:r w:rsidRPr="00134BCA" w:rsidR="00134BCA">
        <w:rPr>
          <w:rFonts w:ascii="Arial" w:hAnsi="Arial" w:cs="Arial"/>
        </w:rPr>
        <w:t xml:space="preserve">ana 22 . lipnja 2026. oko 20:20 sati na adresi u Splitu, ulica kralja Zvonimira </w:t>
      </w:r>
      <w:proofErr w:type="spellStart"/>
      <w:r w:rsidRPr="00134BCA" w:rsidR="00134BCA">
        <w:rPr>
          <w:rFonts w:ascii="Arial" w:hAnsi="Arial" w:cs="Arial"/>
        </w:rPr>
        <w:t>bb</w:t>
      </w:r>
      <w:proofErr w:type="spellEnd"/>
      <w:r w:rsidRPr="00134BCA" w:rsidR="00134BCA">
        <w:rPr>
          <w:rFonts w:ascii="Arial" w:hAnsi="Arial" w:cs="Arial"/>
        </w:rPr>
        <w:t xml:space="preserve"> bio </w:t>
      </w:r>
      <w:r w:rsidR="00134BCA">
        <w:rPr>
          <w:rFonts w:ascii="Arial" w:hAnsi="Arial" w:cs="Arial"/>
        </w:rPr>
        <w:t>suvozač u vozilu reg.</w:t>
      </w:r>
      <w:r w:rsidRPr="00134BCA" w:rsidR="00134BCA">
        <w:rPr>
          <w:rFonts w:ascii="Arial" w:hAnsi="Arial" w:cs="Arial"/>
        </w:rPr>
        <w:t xml:space="preserve"> oz</w:t>
      </w:r>
      <w:r w:rsidR="00134BCA">
        <w:rPr>
          <w:rFonts w:ascii="Arial" w:hAnsi="Arial" w:cs="Arial"/>
        </w:rPr>
        <w:t>nake</w:t>
      </w:r>
      <w:r w:rsidRPr="00134BCA" w:rsidR="00134BCA">
        <w:rPr>
          <w:rFonts w:ascii="Arial" w:hAnsi="Arial" w:cs="Arial"/>
        </w:rPr>
        <w:t xml:space="preserve"> ST 3373A, kojom prigodom kod sebe ni</w:t>
      </w:r>
      <w:r w:rsidR="00134BCA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imao osobnu iskaznicu niti drugi identifikacijski dokument, sigurnosni pojas </w:t>
      </w:r>
      <w:r w:rsidR="00134BCA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odvezao prije nego što je vozilu pristupio policijski </w:t>
      </w:r>
      <w:r w:rsidRPr="00134BCA" w:rsidR="00134BCA">
        <w:rPr>
          <w:rFonts w:ascii="Arial" w:hAnsi="Arial" w:cs="Arial"/>
        </w:rPr>
        <w:lastRenderedPageBreak/>
        <w:t xml:space="preserve">službenik, a također istina je da </w:t>
      </w:r>
      <w:r w:rsidR="00134BCA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na svojoj lijevoj podlaktici imao tetovažu natpisa 1.3.1</w:t>
      </w:r>
      <w:r w:rsidR="00134BCA">
        <w:rPr>
          <w:rFonts w:ascii="Arial" w:hAnsi="Arial" w:cs="Arial"/>
        </w:rPr>
        <w:t>.2., koju tetovažu ima</w:t>
      </w:r>
      <w:r w:rsidRPr="00134BCA" w:rsidR="00134BCA">
        <w:rPr>
          <w:rFonts w:ascii="Arial" w:hAnsi="Arial" w:cs="Arial"/>
        </w:rPr>
        <w:t xml:space="preserve"> odavna još iz doba maloljetnosti, kada </w:t>
      </w:r>
      <w:r w:rsidR="00134BCA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imao 16 godina. U</w:t>
      </w:r>
      <w:r w:rsidR="00EF4788">
        <w:rPr>
          <w:rFonts w:ascii="Arial" w:hAnsi="Arial" w:cs="Arial"/>
        </w:rPr>
        <w:t xml:space="preserve"> svakome slučaju 26. srpnja ide</w:t>
      </w:r>
      <w:r w:rsidRPr="00134BCA" w:rsidR="00134BCA">
        <w:rPr>
          <w:rFonts w:ascii="Arial" w:hAnsi="Arial" w:cs="Arial"/>
        </w:rPr>
        <w:t xml:space="preserve"> na preoblikovanje tetovaže. Što se tiče sigurnosnog pojasa, prihvaća utvrđenje policijskog službenika da ni</w:t>
      </w:r>
      <w:r w:rsidR="00EF4788">
        <w:rPr>
          <w:rFonts w:ascii="Arial" w:hAnsi="Arial" w:cs="Arial"/>
        </w:rPr>
        <w:t xml:space="preserve">je bio vezan, pa se smatra </w:t>
      </w:r>
      <w:r w:rsidRPr="00134BCA" w:rsidR="00134BCA">
        <w:rPr>
          <w:rFonts w:ascii="Arial" w:hAnsi="Arial" w:cs="Arial"/>
        </w:rPr>
        <w:t>krivim za sve prekršaje. U odnosu na prekršaj koji se odnosi na predmetnu tetovažu izjav</w:t>
      </w:r>
      <w:r w:rsidR="00EF4788">
        <w:rPr>
          <w:rFonts w:ascii="Arial" w:hAnsi="Arial" w:cs="Arial"/>
        </w:rPr>
        <w:t>io je</w:t>
      </w:r>
      <w:r w:rsidRPr="00134BCA" w:rsidR="00134BCA">
        <w:rPr>
          <w:rFonts w:ascii="Arial" w:hAnsi="Arial" w:cs="Arial"/>
        </w:rPr>
        <w:t xml:space="preserve"> da je samo policijski službenik tijekom postupanja </w:t>
      </w:r>
      <w:r w:rsidRPr="00134BCA" w:rsidR="00EF4788">
        <w:rPr>
          <w:rFonts w:ascii="Arial" w:hAnsi="Arial" w:cs="Arial"/>
        </w:rPr>
        <w:t>spram</w:t>
      </w:r>
      <w:r w:rsidRPr="00134BCA" w:rsidR="00134BCA">
        <w:rPr>
          <w:rFonts w:ascii="Arial" w:hAnsi="Arial" w:cs="Arial"/>
        </w:rPr>
        <w:t xml:space="preserve"> vozača na </w:t>
      </w:r>
      <w:r w:rsidR="00EF4788">
        <w:rPr>
          <w:rFonts w:ascii="Arial" w:hAnsi="Arial" w:cs="Arial"/>
        </w:rPr>
        <w:t>njegovoj</w:t>
      </w:r>
      <w:r w:rsidRPr="00134BCA" w:rsidR="00134BCA">
        <w:rPr>
          <w:rFonts w:ascii="Arial" w:hAnsi="Arial" w:cs="Arial"/>
        </w:rPr>
        <w:t xml:space="preserve"> lijevoj podlaktici vidio natpis, budući </w:t>
      </w:r>
      <w:r w:rsidR="00EF4788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u maj</w:t>
      </w:r>
      <w:r w:rsidR="00205B76">
        <w:rPr>
          <w:rFonts w:ascii="Arial" w:hAnsi="Arial" w:cs="Arial"/>
        </w:rPr>
        <w:t>i</w:t>
      </w:r>
      <w:r w:rsidRPr="00134BCA" w:rsidR="00134BCA">
        <w:rPr>
          <w:rFonts w:ascii="Arial" w:hAnsi="Arial" w:cs="Arial"/>
        </w:rPr>
        <w:t xml:space="preserve">ci kratkog rukava. Nije bilo ništa sporno, niti </w:t>
      </w:r>
      <w:r w:rsidR="00EF4788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pokazivao ruku policijskim službenicima, nego su oni samo vidjeli tu tetovažu obzirom na odjeću u kojoj </w:t>
      </w:r>
      <w:r w:rsidR="00EF4788">
        <w:rPr>
          <w:rFonts w:ascii="Arial" w:hAnsi="Arial" w:cs="Arial"/>
        </w:rPr>
        <w:t>je</w:t>
      </w:r>
      <w:r w:rsidRPr="00134BCA" w:rsidR="00134BCA">
        <w:rPr>
          <w:rFonts w:ascii="Arial" w:hAnsi="Arial" w:cs="Arial"/>
        </w:rPr>
        <w:t xml:space="preserve"> bio. </w:t>
      </w:r>
      <w:r w:rsidR="00EF4788">
        <w:rPr>
          <w:rFonts w:ascii="Arial" w:hAnsi="Arial" w:cs="Arial"/>
        </w:rPr>
        <w:t xml:space="preserve">Ispričao se </w:t>
      </w:r>
      <w:r w:rsidRPr="00134BCA" w:rsidR="00134BCA">
        <w:rPr>
          <w:rFonts w:ascii="Arial" w:hAnsi="Arial" w:cs="Arial"/>
        </w:rPr>
        <w:t>policijskim službenicima u sudnici i kaz</w:t>
      </w:r>
      <w:r w:rsidR="00EF4788">
        <w:rPr>
          <w:rFonts w:ascii="Arial" w:hAnsi="Arial" w:cs="Arial"/>
        </w:rPr>
        <w:t>ao</w:t>
      </w:r>
      <w:r w:rsidRPr="00134BCA" w:rsidR="00134BCA">
        <w:rPr>
          <w:rFonts w:ascii="Arial" w:hAnsi="Arial" w:cs="Arial"/>
        </w:rPr>
        <w:t xml:space="preserve"> "mladost ludost". Na upit suda </w:t>
      </w:r>
      <w:r w:rsidRPr="00134BCA" w:rsidR="00EF4788">
        <w:rPr>
          <w:rFonts w:ascii="Arial" w:hAnsi="Arial" w:cs="Arial"/>
        </w:rPr>
        <w:t>izjavi</w:t>
      </w:r>
      <w:r w:rsidR="00EF4788">
        <w:rPr>
          <w:rFonts w:ascii="Arial" w:hAnsi="Arial" w:cs="Arial"/>
        </w:rPr>
        <w:t>o je</w:t>
      </w:r>
      <w:r w:rsidRPr="00134BCA" w:rsidR="00134BCA">
        <w:rPr>
          <w:rFonts w:ascii="Arial" w:hAnsi="Arial" w:cs="Arial"/>
        </w:rPr>
        <w:t xml:space="preserve"> da vozaču nisu pisani nikakvi prekršaji, misli da je vozač alkotestiran, alkotest je bio negativan, pušten</w:t>
      </w:r>
      <w:r w:rsidR="00205B76">
        <w:rPr>
          <w:rFonts w:ascii="Arial" w:hAnsi="Arial" w:cs="Arial"/>
        </w:rPr>
        <w:t xml:space="preserve"> je</w:t>
      </w:r>
      <w:r w:rsidRPr="00134BCA" w:rsidR="00134BCA">
        <w:rPr>
          <w:rFonts w:ascii="Arial" w:hAnsi="Arial" w:cs="Arial"/>
        </w:rPr>
        <w:t xml:space="preserve">, a </w:t>
      </w:r>
      <w:r w:rsidR="00EF4788">
        <w:rPr>
          <w:rFonts w:ascii="Arial" w:hAnsi="Arial" w:cs="Arial"/>
        </w:rPr>
        <w:t>on</w:t>
      </w:r>
      <w:r w:rsidRPr="00134BCA" w:rsidR="00134BCA">
        <w:rPr>
          <w:rFonts w:ascii="Arial" w:hAnsi="Arial" w:cs="Arial"/>
        </w:rPr>
        <w:t xml:space="preserve"> </w:t>
      </w:r>
      <w:r w:rsidR="00EF4788">
        <w:rPr>
          <w:rFonts w:ascii="Arial" w:hAnsi="Arial" w:cs="Arial"/>
        </w:rPr>
        <w:t xml:space="preserve">je </w:t>
      </w:r>
      <w:r w:rsidRPr="00134BCA" w:rsidR="00134BCA">
        <w:rPr>
          <w:rFonts w:ascii="Arial" w:hAnsi="Arial" w:cs="Arial"/>
        </w:rPr>
        <w:t xml:space="preserve">priveden zbog tetovaže. </w:t>
      </w:r>
    </w:p>
    <w:p w:rsidRPr="00134BCA" w:rsidR="00EF4788" w:rsidP="00134BCA" w:rsidRDefault="00EF4788">
      <w:pPr>
        <w:ind w:firstLine="708"/>
        <w:jc w:val="both"/>
        <w:rPr>
          <w:rFonts w:ascii="Arial" w:hAnsi="Arial" w:cs="Arial"/>
        </w:rPr>
      </w:pPr>
    </w:p>
    <w:p w:rsidR="00DE5F5C" w:rsidP="00DE5F5C" w:rsidRDefault="00DE5F5C">
      <w:pPr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EF4788" w:rsidR="00EF4788">
        <w:rPr>
          <w:rFonts w:ascii="Arial" w:hAnsi="Arial" w:cs="Arial"/>
        </w:rPr>
        <w:t xml:space="preserve">Opunomoćeni predstavnik tužitelja </w:t>
      </w:r>
      <w:r>
        <w:rPr>
          <w:rFonts w:ascii="Arial" w:hAnsi="Arial" w:cs="Arial"/>
        </w:rPr>
        <w:t xml:space="preserve">izjavio je </w:t>
      </w:r>
      <w:r w:rsidR="00B5619A">
        <w:rPr>
          <w:rFonts w:ascii="Arial" w:hAnsi="Arial" w:cs="Arial"/>
        </w:rPr>
        <w:t xml:space="preserve">da ostaje pri navodima optužnog </w:t>
      </w:r>
      <w:r>
        <w:rPr>
          <w:rFonts w:ascii="Arial" w:hAnsi="Arial" w:cs="Arial"/>
        </w:rPr>
        <w:t xml:space="preserve">prijedloga i </w:t>
      </w:r>
      <w:r w:rsidR="00B5619A">
        <w:rPr>
          <w:rFonts w:ascii="Arial" w:hAnsi="Arial" w:cs="Arial"/>
        </w:rPr>
        <w:t>nije imao</w:t>
      </w:r>
      <w:r>
        <w:rPr>
          <w:rFonts w:ascii="Arial" w:hAnsi="Arial" w:cs="Arial"/>
        </w:rPr>
        <w:t xml:space="preserve"> išta više za dodati.</w:t>
      </w:r>
    </w:p>
    <w:p w:rsidR="0017714D" w:rsidP="005D5802" w:rsidRDefault="0017714D">
      <w:pPr>
        <w:ind w:firstLine="708"/>
        <w:jc w:val="both"/>
        <w:rPr>
          <w:rFonts w:ascii="Arial" w:hAnsi="Arial" w:cs="Arial"/>
        </w:rPr>
      </w:pPr>
    </w:p>
    <w:p w:rsidR="001177F7" w:rsidP="00B429B1" w:rsidRDefault="00DE5F5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7714D">
        <w:rPr>
          <w:rFonts w:ascii="Arial" w:hAnsi="Arial" w:cs="Arial"/>
        </w:rPr>
        <w:t>.</w:t>
      </w:r>
      <w:r w:rsidRPr="004C3B1F" w:rsidR="00932C75">
        <w:rPr>
          <w:rFonts w:ascii="Arial" w:hAnsi="Arial" w:cs="Arial"/>
        </w:rPr>
        <w:t xml:space="preserve">U </w:t>
      </w:r>
      <w:r w:rsidRPr="004C3B1F" w:rsidR="00D7142F">
        <w:rPr>
          <w:rFonts w:ascii="Arial" w:hAnsi="Arial" w:cs="Arial"/>
        </w:rPr>
        <w:t xml:space="preserve">dokaznom </w:t>
      </w:r>
      <w:r w:rsidRPr="004C3B1F" w:rsidR="001A204A">
        <w:rPr>
          <w:rFonts w:ascii="Arial" w:hAnsi="Arial" w:cs="Arial"/>
        </w:rPr>
        <w:t>postupku</w:t>
      </w:r>
      <w:r w:rsidRPr="004C3B1F" w:rsidR="005D5802">
        <w:rPr>
          <w:rFonts w:ascii="Arial" w:hAnsi="Arial" w:cs="Arial"/>
        </w:rPr>
        <w:t xml:space="preserve"> </w:t>
      </w:r>
      <w:r w:rsidR="00B429B1">
        <w:rPr>
          <w:rFonts w:ascii="Arial" w:hAnsi="Arial" w:cs="Arial"/>
        </w:rPr>
        <w:t xml:space="preserve">pregledani su </w:t>
      </w:r>
      <w:r w:rsidRPr="00EF4788" w:rsidR="00EF4788">
        <w:rPr>
          <w:rFonts w:ascii="Arial" w:hAnsi="Arial" w:cs="Arial"/>
        </w:rPr>
        <w:t>izvješće o uhićenju, obrazac za privedene osobe i obavijest o počinjemo prekršaju.</w:t>
      </w:r>
    </w:p>
    <w:p w:rsidR="00EF4788" w:rsidP="00B429B1" w:rsidRDefault="00EF4788">
      <w:pPr>
        <w:ind w:firstLine="708"/>
        <w:jc w:val="both"/>
        <w:rPr>
          <w:rFonts w:ascii="Arial" w:hAnsi="Arial" w:cs="Arial"/>
        </w:rPr>
      </w:pPr>
    </w:p>
    <w:p w:rsidR="00EF051B" w:rsidP="00B429B1" w:rsidRDefault="00DE5F5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4C3B1F" w:rsidR="00FB22D6">
        <w:rPr>
          <w:rFonts w:ascii="Arial" w:hAnsi="Arial" w:cs="Arial"/>
        </w:rPr>
        <w:t>Nakon provedenog dokaznog postupka</w:t>
      </w:r>
      <w:r w:rsidRPr="004C3B1F" w:rsidR="00EF051B">
        <w:rPr>
          <w:rFonts w:ascii="Arial" w:hAnsi="Arial" w:cs="Arial"/>
        </w:rPr>
        <w:t xml:space="preserve">, ocjenjujući </w:t>
      </w:r>
      <w:r w:rsidR="00EF4788">
        <w:rPr>
          <w:rFonts w:ascii="Arial" w:hAnsi="Arial" w:cs="Arial"/>
        </w:rPr>
        <w:t xml:space="preserve">obranu okrivljenika i </w:t>
      </w:r>
      <w:r w:rsidR="00B429B1">
        <w:rPr>
          <w:rFonts w:ascii="Arial" w:hAnsi="Arial" w:cs="Arial"/>
        </w:rPr>
        <w:t>izvedene</w:t>
      </w:r>
      <w:r w:rsidRPr="004C3B1F" w:rsidR="00EF051B">
        <w:rPr>
          <w:rFonts w:ascii="Arial" w:hAnsi="Arial" w:cs="Arial"/>
        </w:rPr>
        <w:t xml:space="preserve"> dokaze, kako pojedinač</w:t>
      </w:r>
      <w:r w:rsidR="00EF4788">
        <w:rPr>
          <w:rFonts w:ascii="Arial" w:hAnsi="Arial" w:cs="Arial"/>
        </w:rPr>
        <w:t>no tako i u njihovoj ukupnosti</w:t>
      </w:r>
      <w:r w:rsidRPr="004C3B1F" w:rsidR="00EF051B">
        <w:rPr>
          <w:rFonts w:ascii="Arial" w:hAnsi="Arial" w:cs="Arial"/>
        </w:rPr>
        <w:t>, nedvojbeno je dokazano da se u ponašanju okrivljenika u potpunosti stječu obilježj</w:t>
      </w:r>
      <w:r w:rsidR="00AA71AF">
        <w:rPr>
          <w:rFonts w:ascii="Arial" w:hAnsi="Arial" w:cs="Arial"/>
        </w:rPr>
        <w:t>a</w:t>
      </w:r>
      <w:r w:rsidRPr="004C3B1F" w:rsidR="00EF051B">
        <w:rPr>
          <w:rFonts w:ascii="Arial" w:hAnsi="Arial" w:cs="Arial"/>
        </w:rPr>
        <w:t xml:space="preserve"> prekršaja za koja</w:t>
      </w:r>
      <w:r w:rsidR="00AA71AF">
        <w:rPr>
          <w:rFonts w:ascii="Arial" w:hAnsi="Arial" w:cs="Arial"/>
        </w:rPr>
        <w:t xml:space="preserve"> je proglašen krivim i kažnjen.</w:t>
      </w:r>
    </w:p>
    <w:p w:rsidR="0017631B" w:rsidP="00B429B1" w:rsidRDefault="0017631B">
      <w:pPr>
        <w:ind w:firstLine="708"/>
        <w:jc w:val="both"/>
        <w:rPr>
          <w:rFonts w:ascii="Arial" w:hAnsi="Arial" w:cs="Arial"/>
        </w:rPr>
      </w:pPr>
    </w:p>
    <w:p w:rsidR="0017631B" w:rsidP="00B429B1" w:rsidRDefault="00205B7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bookmarkStart w:name="_GoBack" w:id="0"/>
      <w:bookmarkEnd w:id="0"/>
      <w:r w:rsidR="0017631B">
        <w:rPr>
          <w:rFonts w:ascii="Arial" w:hAnsi="Arial" w:cs="Arial"/>
        </w:rPr>
        <w:t xml:space="preserve">.Okrivljenik </w:t>
      </w:r>
      <w:r w:rsidR="005E61C3">
        <w:rPr>
          <w:rFonts w:ascii="Arial" w:hAnsi="Arial" w:cs="Arial"/>
        </w:rPr>
        <w:t>je izričito i nedvo</w:t>
      </w:r>
      <w:r w:rsidR="00682105">
        <w:rPr>
          <w:rFonts w:ascii="Arial" w:hAnsi="Arial" w:cs="Arial"/>
        </w:rPr>
        <w:t xml:space="preserve">smisleno </w:t>
      </w:r>
      <w:r w:rsidR="00AA71AF">
        <w:rPr>
          <w:rFonts w:ascii="Arial" w:hAnsi="Arial" w:cs="Arial"/>
        </w:rPr>
        <w:t xml:space="preserve">te okolnosno </w:t>
      </w:r>
      <w:r w:rsidR="00682105">
        <w:rPr>
          <w:rFonts w:ascii="Arial" w:hAnsi="Arial" w:cs="Arial"/>
        </w:rPr>
        <w:t>priznao učin prekršaja</w:t>
      </w:r>
      <w:r w:rsidR="00DE5F5C">
        <w:rPr>
          <w:rFonts w:ascii="Arial" w:hAnsi="Arial" w:cs="Arial"/>
        </w:rPr>
        <w:t xml:space="preserve"> pod </w:t>
      </w:r>
      <w:proofErr w:type="spellStart"/>
      <w:r w:rsidR="00DE5F5C">
        <w:rPr>
          <w:rFonts w:ascii="Arial" w:hAnsi="Arial" w:cs="Arial"/>
        </w:rPr>
        <w:t>toč.I</w:t>
      </w:r>
      <w:proofErr w:type="spellEnd"/>
      <w:r w:rsidR="00DE5F5C">
        <w:rPr>
          <w:rFonts w:ascii="Arial" w:hAnsi="Arial" w:cs="Arial"/>
        </w:rPr>
        <w:t>. izreke</w:t>
      </w:r>
      <w:r w:rsidR="00AA71AF">
        <w:rPr>
          <w:rFonts w:ascii="Arial" w:hAnsi="Arial" w:cs="Arial"/>
        </w:rPr>
        <w:t>,</w:t>
      </w:r>
      <w:r w:rsidR="00EF4788">
        <w:rPr>
          <w:rFonts w:ascii="Arial" w:hAnsi="Arial" w:cs="Arial"/>
        </w:rPr>
        <w:t xml:space="preserve"> da kao suvozač u vozilu kojim se prevozio u Splitu, u ulici Kralja Zvonimira </w:t>
      </w:r>
      <w:proofErr w:type="spellStart"/>
      <w:r w:rsidR="00EF4788">
        <w:rPr>
          <w:rFonts w:ascii="Arial" w:hAnsi="Arial" w:cs="Arial"/>
        </w:rPr>
        <w:t>bb</w:t>
      </w:r>
      <w:proofErr w:type="spellEnd"/>
      <w:r w:rsidR="00EF4788">
        <w:rPr>
          <w:rFonts w:ascii="Arial" w:hAnsi="Arial" w:cs="Arial"/>
        </w:rPr>
        <w:t xml:space="preserve"> nije </w:t>
      </w:r>
      <w:r>
        <w:rPr>
          <w:rFonts w:ascii="Arial" w:hAnsi="Arial" w:cs="Arial"/>
        </w:rPr>
        <w:t xml:space="preserve">se </w:t>
      </w:r>
      <w:r w:rsidR="00EF4788">
        <w:rPr>
          <w:rFonts w:ascii="Arial" w:hAnsi="Arial" w:cs="Arial"/>
        </w:rPr>
        <w:t>koristio sigurnosnim pojasom i kod sebe nije imao osobnu iskaznicu.</w:t>
      </w:r>
    </w:p>
    <w:p w:rsidR="00682105" w:rsidP="00682105" w:rsidRDefault="00682105">
      <w:pPr>
        <w:jc w:val="both"/>
        <w:rPr>
          <w:rFonts w:ascii="Arial" w:hAnsi="Arial" w:cs="Arial"/>
        </w:rPr>
      </w:pPr>
    </w:p>
    <w:p w:rsidR="00682105" w:rsidP="00682105" w:rsidRDefault="006821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177F7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Pr="00863C0F">
        <w:rPr>
          <w:rFonts w:ascii="Arial" w:hAnsi="Arial" w:cs="Arial"/>
        </w:rPr>
        <w:t xml:space="preserve">Inkriminiranim </w:t>
      </w:r>
      <w:r w:rsidR="00EF4788">
        <w:rPr>
          <w:rFonts w:ascii="Arial" w:hAnsi="Arial" w:cs="Arial"/>
        </w:rPr>
        <w:t>ponašanjem</w:t>
      </w:r>
      <w:r>
        <w:rPr>
          <w:rFonts w:ascii="Arial" w:hAnsi="Arial" w:cs="Arial"/>
        </w:rPr>
        <w:t xml:space="preserve"> </w:t>
      </w:r>
      <w:r w:rsidR="00205B76">
        <w:rPr>
          <w:rFonts w:ascii="Arial" w:hAnsi="Arial" w:cs="Arial"/>
        </w:rPr>
        <w:t xml:space="preserve">pod </w:t>
      </w:r>
      <w:proofErr w:type="spellStart"/>
      <w:r w:rsidR="00205B76">
        <w:rPr>
          <w:rFonts w:ascii="Arial" w:hAnsi="Arial" w:cs="Arial"/>
        </w:rPr>
        <w:t>toč.I</w:t>
      </w:r>
      <w:proofErr w:type="spellEnd"/>
      <w:r w:rsidR="00205B76">
        <w:rPr>
          <w:rFonts w:ascii="Arial" w:hAnsi="Arial" w:cs="Arial"/>
        </w:rPr>
        <w:t xml:space="preserve">. </w:t>
      </w:r>
      <w:r w:rsidRPr="00863C0F">
        <w:rPr>
          <w:rFonts w:ascii="Arial" w:hAnsi="Arial" w:cs="Arial"/>
        </w:rPr>
        <w:t>povrijedio je materijaln</w:t>
      </w:r>
      <w:r w:rsidR="001177F7">
        <w:rPr>
          <w:rFonts w:ascii="Arial" w:hAnsi="Arial" w:cs="Arial"/>
        </w:rPr>
        <w:t>e</w:t>
      </w:r>
      <w:r w:rsidRPr="00863C0F">
        <w:rPr>
          <w:rFonts w:ascii="Arial" w:hAnsi="Arial" w:cs="Arial"/>
        </w:rPr>
        <w:t xml:space="preserve"> odredb</w:t>
      </w:r>
      <w:r w:rsidR="001177F7">
        <w:rPr>
          <w:rFonts w:ascii="Arial" w:hAnsi="Arial" w:cs="Arial"/>
        </w:rPr>
        <w:t>e</w:t>
      </w:r>
      <w:r w:rsidRPr="00863C0F">
        <w:rPr>
          <w:rFonts w:ascii="Arial" w:hAnsi="Arial" w:cs="Arial"/>
        </w:rPr>
        <w:t xml:space="preserve"> čl.</w:t>
      </w:r>
      <w:r w:rsidR="00EF4788">
        <w:rPr>
          <w:rFonts w:ascii="Arial" w:hAnsi="Arial" w:cs="Arial"/>
        </w:rPr>
        <w:t>163</w:t>
      </w:r>
      <w:r w:rsidR="00DE5F5C">
        <w:rPr>
          <w:rFonts w:ascii="Arial" w:hAnsi="Arial" w:cs="Arial"/>
        </w:rPr>
        <w:t>.st.1.</w:t>
      </w:r>
      <w:r w:rsidRPr="00863C0F">
        <w:rPr>
          <w:rFonts w:ascii="Arial" w:hAnsi="Arial" w:cs="Arial"/>
        </w:rPr>
        <w:t xml:space="preserve"> ZSPC-a</w:t>
      </w:r>
      <w:r w:rsidR="00EF4788">
        <w:rPr>
          <w:rFonts w:ascii="Arial" w:hAnsi="Arial" w:cs="Arial"/>
        </w:rPr>
        <w:t xml:space="preserve"> i čl.16.st.1. Zakona o osobnoj iskaznici</w:t>
      </w:r>
      <w:r w:rsidRPr="00863C0F">
        <w:rPr>
          <w:rFonts w:ascii="Arial" w:hAnsi="Arial" w:cs="Arial"/>
        </w:rPr>
        <w:t>, što je sankcionirano kaznen</w:t>
      </w:r>
      <w:r w:rsidR="001177F7">
        <w:rPr>
          <w:rFonts w:ascii="Arial" w:hAnsi="Arial" w:cs="Arial"/>
        </w:rPr>
        <w:t>i</w:t>
      </w:r>
      <w:r w:rsidRPr="00863C0F">
        <w:rPr>
          <w:rFonts w:ascii="Arial" w:hAnsi="Arial" w:cs="Arial"/>
        </w:rPr>
        <w:t>m odredb</w:t>
      </w:r>
      <w:r w:rsidR="001177F7">
        <w:rPr>
          <w:rFonts w:ascii="Arial" w:hAnsi="Arial" w:cs="Arial"/>
        </w:rPr>
        <w:t>a</w:t>
      </w:r>
      <w:r w:rsidRPr="00863C0F">
        <w:rPr>
          <w:rFonts w:ascii="Arial" w:hAnsi="Arial" w:cs="Arial"/>
        </w:rPr>
        <w:t>m</w:t>
      </w:r>
      <w:r w:rsidR="001177F7">
        <w:rPr>
          <w:rFonts w:ascii="Arial" w:hAnsi="Arial" w:cs="Arial"/>
        </w:rPr>
        <w:t>a</w:t>
      </w:r>
      <w:r w:rsidRPr="00863C0F">
        <w:rPr>
          <w:rFonts w:ascii="Arial" w:hAnsi="Arial" w:cs="Arial"/>
        </w:rPr>
        <w:t xml:space="preserve"> kao u izreci. </w:t>
      </w:r>
    </w:p>
    <w:p w:rsidR="00EF4788" w:rsidP="00682105" w:rsidRDefault="00EF4788">
      <w:pPr>
        <w:jc w:val="both"/>
        <w:rPr>
          <w:rFonts w:ascii="Arial" w:hAnsi="Arial" w:cs="Arial"/>
        </w:rPr>
      </w:pPr>
    </w:p>
    <w:p w:rsidR="00EF4788" w:rsidP="00EF4788" w:rsidRDefault="00EF478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8.Na kraju dokaznog postupka pregledana je prekršajna evidencija za okrivljenika Potvrda Ministarstva pravosuđa, </w:t>
      </w:r>
      <w:r w:rsidR="00205B76">
        <w:rPr>
          <w:rFonts w:ascii="Arial" w:hAnsi="Arial" w:cs="Arial"/>
        </w:rPr>
        <w:t xml:space="preserve">uprave i digitalne transformacije, </w:t>
      </w:r>
      <w:r>
        <w:rPr>
          <w:rFonts w:ascii="Arial" w:hAnsi="Arial" w:cs="Arial"/>
        </w:rPr>
        <w:t>Odjela za prekršajne evidencije te je utvrđeno da je okrivljenik prekršajno osuđivana osoba i to:</w:t>
      </w:r>
    </w:p>
    <w:p w:rsidR="00EF4788" w:rsidP="00EF4788" w:rsidRDefault="00EF4788">
      <w:pPr>
        <w:ind w:firstLine="708"/>
        <w:jc w:val="both"/>
        <w:rPr>
          <w:rFonts w:ascii="Arial" w:hAnsi="Arial" w:cs="Arial"/>
        </w:rPr>
      </w:pPr>
    </w:p>
    <w:p w:rsidR="00EF4788" w:rsidP="00EF4788" w:rsidRDefault="00EF4788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A3B00">
        <w:rPr>
          <w:rFonts w:ascii="Arial" w:hAnsi="Arial" w:cs="Arial"/>
        </w:rPr>
        <w:t>odlukom Policijske postaje Solin Klasa: 211-07/24-2/2103 pravomoćnom 26. siječnja 2024. zbog prekršaja iz čl.29. Zakona o osobnoj iskaznici,</w:t>
      </w:r>
    </w:p>
    <w:p w:rsidR="00BA3B00" w:rsidP="00BA3B00" w:rsidRDefault="00BA3B0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odlukom Policijske postaje Solin Klasa: 211-07/25-2/1794 pravomoćnom 21. siječnja 2025. zbog prekršaja iz čl.29. Zakona o osobnoj iskaznici,</w:t>
      </w:r>
    </w:p>
    <w:p w:rsidR="00BA3B00" w:rsidP="00BA3B00" w:rsidRDefault="00BA3B0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odlukom Postaje prometne policije Split Klasa: 211-07/24-4/55114 pravomoćnom 3. prosinca 2024. zbog prekršaja iz čl.163.st.8. i dr. ZSPC-a,</w:t>
      </w:r>
    </w:p>
    <w:p w:rsidR="00BA3B00" w:rsidP="00BA3B00" w:rsidRDefault="00BA3B0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presudom Općinskog prekršajnog suda u Splitu br. Pp-7727/2021 pravomoćnom 20. siječnja 2024. zbog prekršaja iz čl.6. Zakona o prekršajima protiv javnog reda i mira,</w:t>
      </w:r>
    </w:p>
    <w:p w:rsidR="00BA3B00" w:rsidP="00BA3B00" w:rsidRDefault="00BA3B0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presudom Općinskog prekršajnog suda u Splitu br. Pp-11985/2023 pravomoćnom 6. veljače 2024. zbog prekršaja iz čl.13. Zakona o prekršajima protiv javnog reda i mira,</w:t>
      </w:r>
    </w:p>
    <w:p w:rsidR="00BA3B00" w:rsidP="00BA3B00" w:rsidRDefault="00BA3B0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presudom Općinskog prekršajnog suda u Splitu br. Pp-2601/2023 pravomoćnom 4. srpnja 2024. zbog prekršaja iz čl.22.st.1. Zakona o zaštiti od nasilja u obitelji i</w:t>
      </w:r>
    </w:p>
    <w:p w:rsidR="00BA3B00" w:rsidP="00BA3B00" w:rsidRDefault="00BA3B00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presudom Općinskog prekršajnog suda u Splitu br. Pp-17805/2022 pravomoćnom 24. lipnja 2025. zbog prekršaja iz čl.54.st.3. Zakona o suzbijanju zlouporabe droga.</w:t>
      </w:r>
    </w:p>
    <w:p w:rsidRPr="004C3B1F" w:rsidR="00863C0F" w:rsidP="00863C0F" w:rsidRDefault="006821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715CA" w:rsidP="003E6DD7" w:rsidRDefault="00BC0173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="00BA3B00">
        <w:rPr>
          <w:rFonts w:ascii="Arial" w:hAnsi="Arial" w:cs="Arial"/>
        </w:rPr>
        <w:t>9</w:t>
      </w:r>
      <w:r w:rsidR="000D7DA1">
        <w:rPr>
          <w:rFonts w:ascii="Arial" w:hAnsi="Arial" w:cs="Arial"/>
        </w:rPr>
        <w:t>.</w:t>
      </w:r>
      <w:r w:rsidRPr="004C3B1F" w:rsidR="00AD7F60">
        <w:rPr>
          <w:rFonts w:ascii="Arial" w:hAnsi="Arial" w:cs="Arial"/>
        </w:rPr>
        <w:t>Prilikom odlučivanja o konkretnoj prekršajnoj sankciji sud je imao na umu odredbu čl.</w:t>
      </w:r>
      <w:r w:rsidRPr="004C3B1F" w:rsidR="00270A89">
        <w:rPr>
          <w:rFonts w:ascii="Arial" w:hAnsi="Arial" w:cs="Arial"/>
        </w:rPr>
        <w:t>36</w:t>
      </w:r>
      <w:r w:rsidRPr="004C3B1F" w:rsidR="00AD7F60">
        <w:rPr>
          <w:rFonts w:ascii="Arial" w:hAnsi="Arial" w:cs="Arial"/>
        </w:rPr>
        <w:t xml:space="preserve">.st.2. </w:t>
      </w:r>
      <w:r w:rsidRPr="004C3B1F" w:rsidR="00270A89">
        <w:rPr>
          <w:rFonts w:ascii="Arial" w:hAnsi="Arial" w:cs="Arial"/>
        </w:rPr>
        <w:t>PZ</w:t>
      </w:r>
      <w:r w:rsidRPr="004C3B1F" w:rsidR="00AD7F60">
        <w:rPr>
          <w:rFonts w:ascii="Arial" w:hAnsi="Arial" w:cs="Arial"/>
        </w:rPr>
        <w:t>-a,</w:t>
      </w:r>
      <w:r w:rsidRPr="004C3B1F" w:rsidR="00174A4C">
        <w:rPr>
          <w:rFonts w:ascii="Arial" w:hAnsi="Arial" w:cs="Arial"/>
        </w:rPr>
        <w:t xml:space="preserve"> te </w:t>
      </w:r>
      <w:r w:rsidR="00BA3B00">
        <w:rPr>
          <w:rFonts w:ascii="Arial" w:hAnsi="Arial" w:cs="Arial"/>
        </w:rPr>
        <w:t>mu je kao olakotna okolnosti cijenjeno</w:t>
      </w:r>
      <w:r w:rsidR="00863C0F">
        <w:rPr>
          <w:rFonts w:ascii="Arial" w:hAnsi="Arial" w:cs="Arial"/>
        </w:rPr>
        <w:t xml:space="preserve"> </w:t>
      </w:r>
      <w:r w:rsidR="000D7DA1">
        <w:rPr>
          <w:rFonts w:ascii="Arial" w:hAnsi="Arial" w:cs="Arial"/>
        </w:rPr>
        <w:t>priznanje djela</w:t>
      </w:r>
      <w:r w:rsidR="00BA3B00">
        <w:rPr>
          <w:rFonts w:ascii="Arial" w:hAnsi="Arial" w:cs="Arial"/>
        </w:rPr>
        <w:t xml:space="preserve">, a od otegotnih okolnosti dosadašnja prekršajna </w:t>
      </w:r>
      <w:r w:rsidR="001177F7">
        <w:rPr>
          <w:rFonts w:ascii="Arial" w:hAnsi="Arial" w:cs="Arial"/>
        </w:rPr>
        <w:t>osuđivanost</w:t>
      </w:r>
      <w:r w:rsidR="00BA3B00">
        <w:rPr>
          <w:rFonts w:ascii="Arial" w:hAnsi="Arial" w:cs="Arial"/>
        </w:rPr>
        <w:t>.</w:t>
      </w:r>
    </w:p>
    <w:p w:rsidRPr="004C3B1F" w:rsidR="000D7DA1" w:rsidP="003E6DD7" w:rsidRDefault="000D7DA1">
      <w:pPr>
        <w:jc w:val="both"/>
        <w:rPr>
          <w:rFonts w:ascii="Arial" w:hAnsi="Arial" w:cs="Arial"/>
        </w:rPr>
      </w:pPr>
    </w:p>
    <w:p w:rsidR="000C1ED4" w:rsidP="001177F7" w:rsidRDefault="00BA3B0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0D7DA1">
        <w:rPr>
          <w:rFonts w:ascii="Arial" w:hAnsi="Arial" w:cs="Arial"/>
        </w:rPr>
        <w:t>.</w:t>
      </w:r>
      <w:r w:rsidRPr="004C3B1F" w:rsidR="00B715CA">
        <w:rPr>
          <w:rFonts w:ascii="Arial" w:hAnsi="Arial" w:cs="Arial"/>
        </w:rPr>
        <w:t xml:space="preserve">Okrivljeniku je </w:t>
      </w:r>
      <w:r w:rsidRPr="004C3B1F" w:rsidR="004608D9">
        <w:rPr>
          <w:rFonts w:ascii="Arial" w:hAnsi="Arial" w:cs="Arial"/>
        </w:rPr>
        <w:t>izreč</w:t>
      </w:r>
      <w:r w:rsidRPr="004C3B1F" w:rsidR="00174A4C">
        <w:rPr>
          <w:rFonts w:ascii="Arial" w:hAnsi="Arial" w:cs="Arial"/>
        </w:rPr>
        <w:t>ena</w:t>
      </w:r>
      <w:r w:rsidRPr="004C3B1F" w:rsidR="005F6ADB">
        <w:rPr>
          <w:rFonts w:ascii="Arial" w:hAnsi="Arial" w:cs="Arial"/>
        </w:rPr>
        <w:t xml:space="preserve"> ukupna</w:t>
      </w:r>
      <w:r w:rsidRPr="004C3B1F" w:rsidR="00174A4C">
        <w:rPr>
          <w:rFonts w:ascii="Arial" w:hAnsi="Arial" w:cs="Arial"/>
        </w:rPr>
        <w:t xml:space="preserve"> novčana kazna </w:t>
      </w:r>
      <w:r w:rsidRPr="004C3B1F" w:rsidR="000C1ED4">
        <w:rPr>
          <w:rFonts w:ascii="Arial" w:hAnsi="Arial" w:cs="Arial"/>
        </w:rPr>
        <w:t>kao u izreci</w:t>
      </w:r>
      <w:r w:rsidRPr="004C3B1F" w:rsidR="00C8028A">
        <w:rPr>
          <w:rFonts w:ascii="Arial" w:hAnsi="Arial" w:cs="Arial"/>
        </w:rPr>
        <w:t xml:space="preserve">, </w:t>
      </w:r>
      <w:r w:rsidRPr="004C3B1F" w:rsidR="005F6ADB">
        <w:rPr>
          <w:rFonts w:ascii="Arial" w:hAnsi="Arial" w:cs="Arial"/>
        </w:rPr>
        <w:t>jednak</w:t>
      </w:r>
      <w:r w:rsidRPr="004C3B1F" w:rsidR="00381F05">
        <w:rPr>
          <w:rFonts w:ascii="Arial" w:hAnsi="Arial" w:cs="Arial"/>
        </w:rPr>
        <w:t>a</w:t>
      </w:r>
      <w:r w:rsidRPr="004C3B1F" w:rsidR="005F6ADB">
        <w:rPr>
          <w:rFonts w:ascii="Arial" w:hAnsi="Arial" w:cs="Arial"/>
        </w:rPr>
        <w:t xml:space="preserve"> zbroju pojedinačno utvrđenih za pojedina djela prekršaja</w:t>
      </w:r>
      <w:r w:rsidRPr="004C3B1F" w:rsidR="00896870">
        <w:rPr>
          <w:rFonts w:ascii="Arial" w:hAnsi="Arial" w:cs="Arial"/>
        </w:rPr>
        <w:t xml:space="preserve"> u visini </w:t>
      </w:r>
      <w:r w:rsidR="001177F7">
        <w:rPr>
          <w:rFonts w:ascii="Arial" w:hAnsi="Arial" w:cs="Arial"/>
        </w:rPr>
        <w:t>zakonom utvrđenog iznosa</w:t>
      </w:r>
      <w:r w:rsidR="00205B76">
        <w:rPr>
          <w:rFonts w:ascii="Arial" w:hAnsi="Arial" w:cs="Arial"/>
        </w:rPr>
        <w:t xml:space="preserve"> za svako djelo</w:t>
      </w:r>
      <w:r w:rsidRPr="004C3B1F" w:rsidR="00896870">
        <w:rPr>
          <w:rFonts w:ascii="Arial" w:hAnsi="Arial" w:cs="Arial"/>
        </w:rPr>
        <w:t xml:space="preserve">, </w:t>
      </w:r>
      <w:r w:rsidRPr="004C3B1F" w:rsidR="005F6ADB">
        <w:rPr>
          <w:rFonts w:ascii="Arial" w:hAnsi="Arial" w:cs="Arial"/>
        </w:rPr>
        <w:t xml:space="preserve">smatrajući </w:t>
      </w:r>
      <w:r w:rsidR="001177F7">
        <w:rPr>
          <w:rFonts w:ascii="Arial" w:hAnsi="Arial" w:cs="Arial"/>
        </w:rPr>
        <w:t>ukupnu novčanu kaznu</w:t>
      </w:r>
      <w:r w:rsidRPr="004C3B1F" w:rsidR="005F6ADB">
        <w:rPr>
          <w:rFonts w:ascii="Arial" w:hAnsi="Arial" w:cs="Arial"/>
        </w:rPr>
        <w:t xml:space="preserve"> p</w:t>
      </w:r>
      <w:r w:rsidRPr="004C3B1F" w:rsidR="000C1ED4">
        <w:rPr>
          <w:rFonts w:ascii="Arial" w:hAnsi="Arial" w:cs="Arial"/>
        </w:rPr>
        <w:t xml:space="preserve">rimjerenom </w:t>
      </w:r>
      <w:r w:rsidRPr="004C3B1F" w:rsidR="00AD7F60">
        <w:rPr>
          <w:rFonts w:ascii="Arial" w:hAnsi="Arial" w:cs="Arial"/>
        </w:rPr>
        <w:t>težini djela i stupnju krivnje okrivljeni</w:t>
      </w:r>
      <w:r w:rsidRPr="004C3B1F" w:rsidR="00CC49A2">
        <w:rPr>
          <w:rFonts w:ascii="Arial" w:hAnsi="Arial" w:cs="Arial"/>
        </w:rPr>
        <w:t>ka</w:t>
      </w:r>
      <w:r w:rsidRPr="004C3B1F" w:rsidR="00AD7F60">
        <w:rPr>
          <w:rFonts w:ascii="Arial" w:hAnsi="Arial" w:cs="Arial"/>
        </w:rPr>
        <w:t xml:space="preserve">, te da se njome može postići svrha prekršajnog kažnjavanja </w:t>
      </w:r>
      <w:r w:rsidRPr="004C3B1F" w:rsidR="000C1ED4">
        <w:rPr>
          <w:rFonts w:ascii="Arial" w:hAnsi="Arial" w:cs="Arial"/>
        </w:rPr>
        <w:t>iz čl.32.PZ-a</w:t>
      </w:r>
      <w:r w:rsidRPr="004C3B1F" w:rsidR="00B715CA">
        <w:rPr>
          <w:rFonts w:ascii="Arial" w:hAnsi="Arial" w:cs="Arial"/>
        </w:rPr>
        <w:t xml:space="preserve"> vodeći računa i o njegovom imovnom stanju i obiteljskim prilikama</w:t>
      </w:r>
      <w:r w:rsidR="001177F7">
        <w:rPr>
          <w:rFonts w:ascii="Arial" w:hAnsi="Arial" w:cs="Arial"/>
        </w:rPr>
        <w:t>.</w:t>
      </w:r>
    </w:p>
    <w:p w:rsidR="001177F7" w:rsidP="001177F7" w:rsidRDefault="001177F7">
      <w:pPr>
        <w:ind w:firstLine="708"/>
        <w:jc w:val="both"/>
        <w:rPr>
          <w:rFonts w:ascii="Arial" w:hAnsi="Arial" w:cs="Arial"/>
        </w:rPr>
      </w:pPr>
    </w:p>
    <w:p w:rsidR="00BE3273" w:rsidP="00B715CA" w:rsidRDefault="00BA3B0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1177F7">
        <w:rPr>
          <w:rFonts w:ascii="Arial" w:hAnsi="Arial" w:cs="Arial"/>
        </w:rPr>
        <w:t>.</w:t>
      </w:r>
      <w:r w:rsidRPr="00BE3273" w:rsidR="00BE3273">
        <w:rPr>
          <w:rFonts w:ascii="Arial" w:hAnsi="Arial" w:cs="Arial"/>
        </w:rPr>
        <w:t xml:space="preserve">Kako je okrivljenik tijekom ovog postupka </w:t>
      </w:r>
      <w:r w:rsidR="00682105">
        <w:rPr>
          <w:rFonts w:ascii="Arial" w:hAnsi="Arial" w:cs="Arial"/>
        </w:rPr>
        <w:t>uhićen</w:t>
      </w:r>
      <w:r w:rsidRPr="00BE3273" w:rsidR="00BE3273">
        <w:rPr>
          <w:rFonts w:ascii="Arial" w:hAnsi="Arial" w:cs="Arial"/>
        </w:rPr>
        <w:t xml:space="preserve"> to mu je navedeno oduzimanje slobode u svezi sa prekršajem sukladno čl.40. PZ-a uračunato kao </w:t>
      </w:r>
      <w:r>
        <w:rPr>
          <w:rFonts w:ascii="Arial" w:hAnsi="Arial" w:cs="Arial"/>
        </w:rPr>
        <w:t>79,64</w:t>
      </w:r>
      <w:r w:rsidRPr="00BE3273" w:rsidR="00BE3273">
        <w:rPr>
          <w:rFonts w:ascii="Arial" w:hAnsi="Arial" w:cs="Arial"/>
        </w:rPr>
        <w:t xml:space="preserve"> eura novčane kazne.  </w:t>
      </w:r>
    </w:p>
    <w:p w:rsidRPr="004C3B1F" w:rsidR="000D7DA1" w:rsidP="00B715CA" w:rsidRDefault="000D7DA1">
      <w:pPr>
        <w:ind w:firstLine="708"/>
        <w:jc w:val="both"/>
        <w:rPr>
          <w:rFonts w:ascii="Arial" w:hAnsi="Arial" w:cs="Arial"/>
        </w:rPr>
      </w:pPr>
    </w:p>
    <w:p w:rsidR="00DE5F5C" w:rsidP="003E6DD7" w:rsidRDefault="005F6ADB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="00BA3B00">
        <w:rPr>
          <w:rFonts w:ascii="Arial" w:hAnsi="Arial" w:cs="Arial"/>
        </w:rPr>
        <w:t>12</w:t>
      </w:r>
      <w:r w:rsidR="000D7DA1">
        <w:rPr>
          <w:rFonts w:ascii="Arial" w:hAnsi="Arial" w:cs="Arial"/>
        </w:rPr>
        <w:t>.</w:t>
      </w:r>
      <w:r w:rsidRPr="004C3B1F">
        <w:rPr>
          <w:rFonts w:ascii="Arial" w:hAnsi="Arial" w:cs="Arial"/>
        </w:rPr>
        <w:t>U izreci je upozoren temeljem čl.183.st.</w:t>
      </w:r>
      <w:r w:rsidRPr="004C3B1F" w:rsidR="00381F05">
        <w:rPr>
          <w:rFonts w:ascii="Arial" w:hAnsi="Arial" w:cs="Arial"/>
        </w:rPr>
        <w:t>2</w:t>
      </w:r>
      <w:r w:rsidRPr="004C3B1F">
        <w:rPr>
          <w:rFonts w:ascii="Arial" w:hAnsi="Arial" w:cs="Arial"/>
        </w:rPr>
        <w:t xml:space="preserve">. PZ-a za slučaj plaćanja novčane kazne u roku koji mu je određen za plaćanje </w:t>
      </w:r>
      <w:r w:rsidR="00863C0F">
        <w:rPr>
          <w:rFonts w:ascii="Arial" w:hAnsi="Arial" w:cs="Arial"/>
        </w:rPr>
        <w:t xml:space="preserve">preostalog iznosa </w:t>
      </w:r>
      <w:r w:rsidRPr="004C3B1F">
        <w:rPr>
          <w:rFonts w:ascii="Arial" w:hAnsi="Arial" w:cs="Arial"/>
        </w:rPr>
        <w:t>novčane kazne.</w:t>
      </w:r>
    </w:p>
    <w:p w:rsidR="00DE5F5C" w:rsidP="003E6DD7" w:rsidRDefault="00DE5F5C">
      <w:pPr>
        <w:jc w:val="both"/>
        <w:rPr>
          <w:rFonts w:ascii="Arial" w:hAnsi="Arial" w:cs="Arial"/>
        </w:rPr>
      </w:pPr>
    </w:p>
    <w:p w:rsidR="00BA3B00" w:rsidP="003E6DD7" w:rsidRDefault="00DE5F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13.U odnosu na prekršaj pod </w:t>
      </w:r>
      <w:proofErr w:type="spellStart"/>
      <w:r>
        <w:rPr>
          <w:rFonts w:ascii="Arial" w:hAnsi="Arial" w:cs="Arial"/>
        </w:rPr>
        <w:t>toč.II</w:t>
      </w:r>
      <w:proofErr w:type="spellEnd"/>
      <w:r>
        <w:rPr>
          <w:rFonts w:ascii="Arial" w:hAnsi="Arial" w:cs="Arial"/>
        </w:rPr>
        <w:t xml:space="preserve"> izreke okrivljenik je primjenom cit.</w:t>
      </w:r>
      <w:r w:rsidR="00BA3B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odredbe os</w:t>
      </w:r>
      <w:r w:rsidR="00BA3B00">
        <w:rPr>
          <w:rFonts w:ascii="Arial" w:hAnsi="Arial" w:cs="Arial"/>
        </w:rPr>
        <w:t xml:space="preserve">lobođen od optužbe. Naime, iz optužnog prijedloga evidentno je da se okrivljenik kritične prigode, za koju se tereti, nalazio u vozilu kao suvozač, reg. oznake ST 3373-A u Splitu, u ulici Kralja Zvonimira. Tereti se da je tada postupajući policijski službenik uočio kako na svojoj lijevoj podlaktici ima tetovažu natpisa A.C.A.B u prijevodu na hrvatski jezik: svi policajci su kopilad. </w:t>
      </w:r>
    </w:p>
    <w:p w:rsidR="00BA3B00" w:rsidP="003E6DD7" w:rsidRDefault="00BA3B00">
      <w:pPr>
        <w:jc w:val="both"/>
        <w:rPr>
          <w:rFonts w:ascii="Arial" w:hAnsi="Arial" w:cs="Arial"/>
        </w:rPr>
      </w:pPr>
    </w:p>
    <w:p w:rsidR="00BA3B00" w:rsidP="003E6DD7" w:rsidRDefault="00BA3B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14.Dakle, mjesto izvršenja je automobil u kojem je okrivljenik sjedio kao suvozač, pa se tetovaža nije mogla uočiti od "svih građana i slučajnih prolaznika", odnosno način na koji bi se mogla uočiti nije opisan. Jednako tako, iz dokaza u spisu, preslike koja prileži</w:t>
      </w:r>
      <w:r w:rsidR="00205B76">
        <w:rPr>
          <w:rFonts w:ascii="Arial" w:hAnsi="Arial" w:cs="Arial"/>
        </w:rPr>
        <w:t xml:space="preserve"> spisu</w:t>
      </w:r>
      <w:r>
        <w:rPr>
          <w:rFonts w:ascii="Arial" w:hAnsi="Arial" w:cs="Arial"/>
        </w:rPr>
        <w:t>, jasno je da nije imao tetovažu natpisa A.C.A.B, već natpis brojkama 1.3.1.2., što neupitno ima isto značenje, ali sud se u izreci mora držati optužnog prijedloga, a u sam natpis 1.3.1.2. sud se uvjerio na roči</w:t>
      </w:r>
      <w:r w:rsidR="00205B76">
        <w:rPr>
          <w:rFonts w:ascii="Arial" w:hAnsi="Arial" w:cs="Arial"/>
        </w:rPr>
        <w:t>štu i iz neposrednog zapažanja.</w:t>
      </w:r>
    </w:p>
    <w:p w:rsidR="00BA3B00" w:rsidP="003E6DD7" w:rsidRDefault="00BA3B00">
      <w:pPr>
        <w:jc w:val="both"/>
        <w:rPr>
          <w:rFonts w:ascii="Arial" w:hAnsi="Arial" w:cs="Arial"/>
        </w:rPr>
      </w:pPr>
    </w:p>
    <w:p w:rsidR="00BA3B00" w:rsidP="003E6DD7" w:rsidRDefault="00BA3B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15.S tim u svezi sud je vezano za konkretan događaj utvrđivao i sam kontekst događaja, dakle, da je okrivljenik bio suvozač, nije niti verbalno, a niti isticanjem lijeve podlaktice provocirao </w:t>
      </w:r>
      <w:proofErr w:type="spellStart"/>
      <w:r>
        <w:rPr>
          <w:rFonts w:ascii="Arial" w:hAnsi="Arial" w:cs="Arial"/>
        </w:rPr>
        <w:t>postupajućeg</w:t>
      </w:r>
      <w:proofErr w:type="spellEnd"/>
      <w:r>
        <w:rPr>
          <w:rFonts w:ascii="Arial" w:hAnsi="Arial" w:cs="Arial"/>
        </w:rPr>
        <w:t xml:space="preserve"> policijskog službenika, jer to nije vidljivo iz optužnog prijedloga. Činjenica jest da je ljeto i da je okrivljenik neprijeporno bio u majci</w:t>
      </w:r>
      <w:r w:rsidR="00F948F8">
        <w:rPr>
          <w:rFonts w:ascii="Arial" w:hAnsi="Arial" w:cs="Arial"/>
        </w:rPr>
        <w:t xml:space="preserve"> kratkih rukava, pa se radilo općenito o ruci kao izloženom vidljivom mjestu, međutim u konkretnom slučaju radilo se o sjedenju u automobilu, koji sam po sebi nije javno mjesto, i sa drugim natpisom na podlaktici, istina istog značenja</w:t>
      </w:r>
    </w:p>
    <w:p w:rsidR="00F948F8" w:rsidP="003E6DD7" w:rsidRDefault="00F948F8">
      <w:pPr>
        <w:jc w:val="both"/>
        <w:rPr>
          <w:rFonts w:ascii="Arial" w:hAnsi="Arial" w:cs="Arial"/>
        </w:rPr>
      </w:pPr>
    </w:p>
    <w:p w:rsidR="00F948F8" w:rsidP="003E6DD7" w:rsidRDefault="00F948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16.Činjenica jest da natpis A.C.A.B. ili 1.3.1.2. predstavlja sam po sebi poziv na mržnju i nesnošljivost prema policiji i obje kratice u društvu imaju općepoznato uvredljivo značenje usmjereno prema policiji, međutim sud odluku u odnosu na ovaj </w:t>
      </w:r>
      <w:r>
        <w:rPr>
          <w:rFonts w:ascii="Arial" w:hAnsi="Arial" w:cs="Arial"/>
        </w:rPr>
        <w:lastRenderedPageBreak/>
        <w:t xml:space="preserve">prekršaj temelji na činjenicama da se okrivljenik nalazio unutar privatnog prostora tj. osobnog automobila, tetovaža koju je imao na sebi 1.3.1.2.nije bila tada izložena građanima na ulici niti bi s njome mahao niti provocirao </w:t>
      </w:r>
      <w:proofErr w:type="spellStart"/>
      <w:r>
        <w:rPr>
          <w:rFonts w:ascii="Arial" w:hAnsi="Arial" w:cs="Arial"/>
        </w:rPr>
        <w:t>postupajućeg</w:t>
      </w:r>
      <w:proofErr w:type="spellEnd"/>
      <w:r>
        <w:rPr>
          <w:rFonts w:ascii="Arial" w:hAnsi="Arial" w:cs="Arial"/>
        </w:rPr>
        <w:t xml:space="preserve"> policijskog službenika, niti na bilo koji način aludirao na značenje tetovaže. Na kraju po mišljenju suda ovdje je bitan kontekst događaja i kao što je naprijed navedeno sam ispis odnosno tetovaža navedena u optužnom aktu i tetovirana na podlaktici okrivljenika nije identična, neovisno od istog značenja. Navedeno su sve razlozi zbog čega je za prekršaj sud oslobodio okrivljenika od optužbe</w:t>
      </w:r>
      <w:r w:rsidR="00205B76">
        <w:rPr>
          <w:rFonts w:ascii="Arial" w:hAnsi="Arial" w:cs="Arial"/>
        </w:rPr>
        <w:t xml:space="preserve"> za konkretno djelo iz čl.17. Zakona o prekršajima protiv javnog reda i mira</w:t>
      </w:r>
      <w:r>
        <w:rPr>
          <w:rFonts w:ascii="Arial" w:hAnsi="Arial" w:cs="Arial"/>
        </w:rPr>
        <w:t xml:space="preserve">. </w:t>
      </w:r>
    </w:p>
    <w:p w:rsidRPr="004C3B1F" w:rsidR="000D7DA1" w:rsidP="003E6DD7" w:rsidRDefault="000D7DA1">
      <w:pPr>
        <w:jc w:val="both"/>
        <w:rPr>
          <w:rFonts w:ascii="Arial" w:hAnsi="Arial" w:cs="Arial"/>
        </w:rPr>
      </w:pPr>
    </w:p>
    <w:p w:rsidRPr="004C3B1F" w:rsidR="000D7DA1" w:rsidP="003E6DD7" w:rsidRDefault="00B715CA">
      <w:pPr>
        <w:jc w:val="both"/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="00F948F8">
        <w:rPr>
          <w:rFonts w:ascii="Arial" w:hAnsi="Arial" w:cs="Arial"/>
        </w:rPr>
        <w:t>17</w:t>
      </w:r>
      <w:r w:rsidR="000D7DA1">
        <w:rPr>
          <w:rFonts w:ascii="Arial" w:hAnsi="Arial" w:cs="Arial"/>
        </w:rPr>
        <w:t>.</w:t>
      </w:r>
      <w:r w:rsidRPr="004C3B1F" w:rsidR="00AD7F60">
        <w:rPr>
          <w:rFonts w:ascii="Arial" w:hAnsi="Arial" w:cs="Arial"/>
        </w:rPr>
        <w:t>Odluka o troškovima postupka temelji se na cit.</w:t>
      </w:r>
      <w:r w:rsidRPr="004C3B1F" w:rsidR="00EE3E4D">
        <w:rPr>
          <w:rFonts w:ascii="Arial" w:hAnsi="Arial" w:cs="Arial"/>
        </w:rPr>
        <w:t xml:space="preserve"> </w:t>
      </w:r>
      <w:r w:rsidRPr="004C3B1F" w:rsidR="00AD7F60">
        <w:rPr>
          <w:rFonts w:ascii="Arial" w:hAnsi="Arial" w:cs="Arial"/>
        </w:rPr>
        <w:t xml:space="preserve">odredbi zakona, </w:t>
      </w:r>
      <w:r w:rsidRPr="004C3B1F" w:rsidR="005F6ADB">
        <w:rPr>
          <w:rFonts w:ascii="Arial" w:hAnsi="Arial" w:cs="Arial"/>
        </w:rPr>
        <w:t>a odnosi se na paušalni iznos troškova</w:t>
      </w:r>
      <w:r w:rsidRPr="004C3B1F" w:rsidR="009271A3">
        <w:rPr>
          <w:rFonts w:ascii="Arial" w:hAnsi="Arial" w:cs="Arial"/>
        </w:rPr>
        <w:t xml:space="preserve"> </w:t>
      </w:r>
      <w:r w:rsidRPr="004C3B1F" w:rsidR="00AD7F60">
        <w:rPr>
          <w:rFonts w:ascii="Arial" w:hAnsi="Arial" w:cs="Arial"/>
        </w:rPr>
        <w:t>prilikom čijeg određivanja je sud vodio računa o trajanju</w:t>
      </w:r>
      <w:r w:rsidR="00BE3273">
        <w:rPr>
          <w:rFonts w:ascii="Arial" w:hAnsi="Arial" w:cs="Arial"/>
        </w:rPr>
        <w:t xml:space="preserve"> </w:t>
      </w:r>
      <w:r w:rsidR="00205B76">
        <w:rPr>
          <w:rFonts w:ascii="Arial" w:hAnsi="Arial" w:cs="Arial"/>
        </w:rPr>
        <w:t>i složenosti postupka.</w:t>
      </w:r>
    </w:p>
    <w:p w:rsidRPr="000D7DA1" w:rsidR="000D7DA1" w:rsidP="001177F7" w:rsidRDefault="000D7DA1">
      <w:pPr>
        <w:ind w:firstLine="708"/>
        <w:jc w:val="both"/>
        <w:rPr>
          <w:rFonts w:ascii="Arial" w:hAnsi="Arial" w:cs="Arial"/>
        </w:rPr>
      </w:pPr>
    </w:p>
    <w:p w:rsidRPr="004C3B1F" w:rsidR="00A339B1" w:rsidP="00AD7F60" w:rsidRDefault="00A339B1">
      <w:pPr>
        <w:rPr>
          <w:rFonts w:ascii="Arial" w:hAnsi="Arial" w:cs="Arial"/>
        </w:rPr>
      </w:pPr>
      <w:r w:rsidRPr="004C3B1F">
        <w:rPr>
          <w:rFonts w:ascii="Arial" w:hAnsi="Arial" w:cs="Arial"/>
        </w:rPr>
        <w:tab/>
      </w:r>
      <w:r w:rsidR="00F948F8">
        <w:rPr>
          <w:rFonts w:ascii="Arial" w:hAnsi="Arial" w:cs="Arial"/>
        </w:rPr>
        <w:t>18</w:t>
      </w:r>
      <w:r w:rsidR="000D7DA1">
        <w:rPr>
          <w:rFonts w:ascii="Arial" w:hAnsi="Arial" w:cs="Arial"/>
        </w:rPr>
        <w:t>.</w:t>
      </w:r>
      <w:r w:rsidRPr="004C3B1F">
        <w:rPr>
          <w:rFonts w:ascii="Arial" w:hAnsi="Arial" w:cs="Arial"/>
        </w:rPr>
        <w:t xml:space="preserve">U suglasju sa svim navedenim valjalo je </w:t>
      </w:r>
      <w:r w:rsidRPr="004C3B1F" w:rsidR="00270A89">
        <w:rPr>
          <w:rFonts w:ascii="Arial" w:hAnsi="Arial" w:cs="Arial"/>
        </w:rPr>
        <w:t>odlučiti</w:t>
      </w:r>
      <w:r w:rsidRPr="004C3B1F">
        <w:rPr>
          <w:rFonts w:ascii="Arial" w:hAnsi="Arial" w:cs="Arial"/>
        </w:rPr>
        <w:t xml:space="preserve"> kao u izreci.</w:t>
      </w:r>
    </w:p>
    <w:p w:rsidRPr="004C3B1F" w:rsidR="0024400A" w:rsidP="00AD7F60" w:rsidRDefault="0024400A">
      <w:pPr>
        <w:rPr>
          <w:rFonts w:ascii="Arial" w:hAnsi="Arial" w:cs="Arial"/>
        </w:rPr>
      </w:pPr>
    </w:p>
    <w:p w:rsidRPr="004C3B1F" w:rsidR="00A339B1" w:rsidP="00C02136" w:rsidRDefault="00A339B1">
      <w:pPr>
        <w:jc w:val="center"/>
        <w:rPr>
          <w:rFonts w:ascii="Arial" w:hAnsi="Arial" w:cs="Arial"/>
        </w:rPr>
      </w:pPr>
      <w:r w:rsidRPr="004C3B1F">
        <w:rPr>
          <w:rFonts w:ascii="Arial" w:hAnsi="Arial" w:cs="Arial"/>
        </w:rPr>
        <w:t xml:space="preserve">Split, </w:t>
      </w:r>
      <w:r w:rsidRPr="00F948F8" w:rsidR="00F948F8">
        <w:rPr>
          <w:rFonts w:ascii="Arial" w:hAnsi="Arial" w:cs="Arial"/>
        </w:rPr>
        <w:t>22. srpnja 2026.</w:t>
      </w:r>
    </w:p>
    <w:p w:rsidR="00A349C3" w:rsidP="00A349C3" w:rsidRDefault="00A349C3">
      <w:pPr>
        <w:rPr>
          <w:rFonts w:ascii="Arial" w:hAnsi="Arial" w:cs="Arial"/>
        </w:rPr>
      </w:pPr>
      <w:r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Sutkinja</w:t>
      </w:r>
    </w:p>
    <w:p w:rsidR="00A349C3" w:rsidP="00A349C3" w:rsidRDefault="00A349C3">
      <w:pPr>
        <w:rPr>
          <w:rFonts w:ascii="Arial" w:hAnsi="Arial" w:cs="Arial"/>
        </w:rPr>
      </w:pPr>
      <w:r>
        <w:rPr>
          <w:rFonts w:ascii="Arial" w:hAnsi="Arial" w:cs="Arial"/>
        </w:rPr>
        <w:t>Domagoj Kalpić</w:t>
      </w:r>
      <w:r w:rsidR="00F948F8">
        <w:rPr>
          <w:rFonts w:ascii="Arial" w:hAnsi="Arial" w:cs="Arial"/>
        </w:rPr>
        <w:tab/>
      </w:r>
      <w:r w:rsidR="00F948F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Katica Rakigjija-Basić </w:t>
      </w:r>
    </w:p>
    <w:p w:rsidR="00A349C3" w:rsidP="00A349C3" w:rsidRDefault="00A349C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A349C3" w:rsidP="00A349C3" w:rsidRDefault="00A349C3">
      <w:pPr>
        <w:ind w:right="-648" w:firstLine="708"/>
        <w:rPr>
          <w:rFonts w:ascii="Arial" w:hAnsi="Arial" w:cs="Arial"/>
        </w:rPr>
      </w:pPr>
      <w:r>
        <w:rPr>
          <w:rFonts w:ascii="Arial" w:hAnsi="Arial" w:cs="Arial"/>
        </w:rPr>
        <w:t>POUKA O PRAVU NA ŽALBU:</w:t>
      </w:r>
    </w:p>
    <w:p w:rsidR="00A349C3" w:rsidP="00A349C3" w:rsidRDefault="00A349C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Protiv ove presude okrivljenik i tužitelj mogu podnijeti žalbu u roku od 8 dana od dana dostave prijepisa odluke Visokom Prekršajnom sudu u Zagrebu, a putem ovog Prekršajnog suda u 2 istovjetna primjerka, bez pristojbe.</w:t>
      </w:r>
    </w:p>
    <w:p w:rsidR="00A349C3" w:rsidP="00F948F8" w:rsidRDefault="00A349C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čl.138.st.2.toč.3.c PZ-a troškovi prekršajnog postupka obuhvaćaju i paušalni iznos troška prekršajnog postupka drugostupanjskog suda kada donosi odluku kojom je pravomoćno utvrđena prekršajna odgovornost okrivljenika, ako je odlučivao o redovnom pravnom lijeku, a koji troškovi će se u slučaju žalbe odmjeriti u paušalnom iznosu u rasponu od </w:t>
      </w:r>
      <w:r w:rsidR="00F948F8">
        <w:rPr>
          <w:rFonts w:ascii="Arial" w:hAnsi="Arial" w:cs="Arial"/>
        </w:rPr>
        <w:t>13,27 do 663,61 eura</w:t>
      </w:r>
      <w:r>
        <w:rPr>
          <w:rFonts w:ascii="Arial" w:hAnsi="Arial" w:cs="Arial"/>
        </w:rPr>
        <w:t xml:space="preserve"> sukladno Rješenju o određivanju paušalnog iznosa za troškove prekršajnog postupka (Narodne novine RH 18/13).</w:t>
      </w:r>
    </w:p>
    <w:p w:rsidR="00F948F8" w:rsidP="00F948F8" w:rsidRDefault="00F948F8">
      <w:pPr>
        <w:ind w:firstLine="708"/>
        <w:jc w:val="both"/>
        <w:rPr>
          <w:rFonts w:ascii="Arial" w:hAnsi="Arial" w:cs="Arial"/>
        </w:rPr>
      </w:pPr>
    </w:p>
    <w:p w:rsidR="00F948F8" w:rsidP="00F948F8" w:rsidRDefault="00F948F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Dostaviti: okrivljeniku, tužitelju, u spis.</w:t>
      </w:r>
    </w:p>
    <w:p w:rsidRPr="004C3B1F" w:rsidR="00647A03" w:rsidP="00A349C3" w:rsidRDefault="00647A03">
      <w:pPr>
        <w:jc w:val="both"/>
        <w:rPr>
          <w:rFonts w:ascii="Arial" w:hAnsi="Arial" w:cs="Arial"/>
        </w:rPr>
      </w:pPr>
    </w:p>
    <w:sectPr w:rsidRPr="004C3B1F" w:rsidR="00647A03" w:rsidSect="00DE19CD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613AF" w:rsidRDefault="003613AF">
      <w:r>
        <w:separator/>
      </w:r>
    </w:p>
  </w:endnote>
  <w:endnote w:type="continuationSeparator" w:id="0">
    <w:p w:rsidR="003613AF" w:rsidRDefault="003613A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613AF" w:rsidRDefault="003613AF">
      <w:r>
        <w:separator/>
      </w:r>
    </w:p>
  </w:footnote>
  <w:footnote w:type="continuationSeparator" w:id="0">
    <w:p w:rsidR="003613AF" w:rsidRDefault="003613A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3B00" w:rsidP="0063521A" w:rsidRDefault="00BA3B0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A3B00" w:rsidRDefault="00BA3B00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2537A" w:rsidR="00BA3B00" w:rsidP="0063521A" w:rsidRDefault="00BA3B00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2537A">
      <w:rPr>
        <w:rStyle w:val="Brojstranice"/>
        <w:rFonts w:ascii="Arial" w:hAnsi="Arial" w:cs="Arial"/>
      </w:rPr>
      <w:fldChar w:fldCharType="begin"/>
    </w:r>
    <w:r w:rsidRPr="0092537A">
      <w:rPr>
        <w:rStyle w:val="Brojstranice"/>
        <w:rFonts w:ascii="Arial" w:hAnsi="Arial" w:cs="Arial"/>
      </w:rPr>
      <w:instrText xml:space="preserve">PAGE  </w:instrText>
    </w:r>
    <w:r w:rsidRPr="0092537A">
      <w:rPr>
        <w:rStyle w:val="Brojstranice"/>
        <w:rFonts w:ascii="Arial" w:hAnsi="Arial" w:cs="Arial"/>
      </w:rPr>
      <w:fldChar w:fldCharType="separate"/>
    </w:r>
    <w:r w:rsidR="00205B76">
      <w:rPr>
        <w:rStyle w:val="Brojstranice"/>
        <w:rFonts w:ascii="Arial" w:hAnsi="Arial" w:cs="Arial"/>
        <w:noProof/>
      </w:rPr>
      <w:t>5</w:t>
    </w:r>
    <w:r w:rsidRPr="0092537A">
      <w:rPr>
        <w:rStyle w:val="Brojstranice"/>
        <w:rFonts w:ascii="Arial" w:hAnsi="Arial" w:cs="Arial"/>
      </w:rPr>
      <w:fldChar w:fldCharType="end"/>
    </w:r>
  </w:p>
  <w:p w:rsidRPr="0092537A" w:rsidR="00BA3B00" w:rsidRDefault="00BA3B00">
    <w:pPr>
      <w:pStyle w:val="Zaglavlje"/>
      <w:rPr>
        <w:rFonts w:ascii="Arial" w:hAnsi="Arial" w:cs="Arial"/>
      </w:rPr>
    </w:pPr>
    <w:r w:rsidRPr="0092537A">
      <w:rPr>
        <w:rFonts w:ascii="Arial" w:hAnsi="Arial" w:cs="Arial"/>
      </w:rPr>
      <w:tab/>
    </w:r>
    <w:r w:rsidRPr="0092537A">
      <w:rPr>
        <w:rFonts w:ascii="Arial" w:hAnsi="Arial" w:cs="Arial"/>
      </w:rPr>
      <w:tab/>
    </w:r>
    <w:r w:rsidRPr="004C3B1F">
      <w:rPr>
        <w:rFonts w:ascii="Arial" w:hAnsi="Arial" w:cs="Arial"/>
      </w:rPr>
      <w:t>Broj:</w:t>
    </w:r>
    <w:r>
      <w:rPr>
        <w:rFonts w:ascii="Arial" w:hAnsi="Arial" w:cs="Arial"/>
      </w:rPr>
      <w:t xml:space="preserve"> Pp-8325/2026-6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505070"/>
    <w:multiLevelType w:val="hybridMultilevel"/>
    <w:tmpl w:val="55864920"/>
    <w:lvl w:ilvl="0" w:tplc="B2E2F86E">
      <w:start w:val="6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6E85340A"/>
    <w:multiLevelType w:val="hybridMultilevel"/>
    <w:tmpl w:val="082266E2"/>
    <w:lvl w:ilvl="0" w:tplc="49024C50">
      <w:start w:val="11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2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50B"/>
    <w:rsid w:val="00015715"/>
    <w:rsid w:val="00030AD0"/>
    <w:rsid w:val="00045F42"/>
    <w:rsid w:val="000476CE"/>
    <w:rsid w:val="0005750B"/>
    <w:rsid w:val="000819BB"/>
    <w:rsid w:val="000873F9"/>
    <w:rsid w:val="000B73B7"/>
    <w:rsid w:val="000C1ED4"/>
    <w:rsid w:val="000C71E7"/>
    <w:rsid w:val="000D1D2F"/>
    <w:rsid w:val="000D7DA1"/>
    <w:rsid w:val="000F71C7"/>
    <w:rsid w:val="00100398"/>
    <w:rsid w:val="00112C62"/>
    <w:rsid w:val="001177F7"/>
    <w:rsid w:val="00134BCA"/>
    <w:rsid w:val="00136C00"/>
    <w:rsid w:val="0014582B"/>
    <w:rsid w:val="00160421"/>
    <w:rsid w:val="001636A2"/>
    <w:rsid w:val="00174A4C"/>
    <w:rsid w:val="0017631B"/>
    <w:rsid w:val="0017714D"/>
    <w:rsid w:val="0019077D"/>
    <w:rsid w:val="00190C64"/>
    <w:rsid w:val="0019539A"/>
    <w:rsid w:val="00197AF1"/>
    <w:rsid w:val="001A204A"/>
    <w:rsid w:val="001B154A"/>
    <w:rsid w:val="001C2862"/>
    <w:rsid w:val="001D4898"/>
    <w:rsid w:val="00204B33"/>
    <w:rsid w:val="00205B76"/>
    <w:rsid w:val="00210AAC"/>
    <w:rsid w:val="00221254"/>
    <w:rsid w:val="002243C7"/>
    <w:rsid w:val="00225FED"/>
    <w:rsid w:val="00234C12"/>
    <w:rsid w:val="0024400A"/>
    <w:rsid w:val="002448C3"/>
    <w:rsid w:val="00267FD0"/>
    <w:rsid w:val="00270A89"/>
    <w:rsid w:val="002768E2"/>
    <w:rsid w:val="00293886"/>
    <w:rsid w:val="00294548"/>
    <w:rsid w:val="00295105"/>
    <w:rsid w:val="002B2B8B"/>
    <w:rsid w:val="002D2E53"/>
    <w:rsid w:val="002F7564"/>
    <w:rsid w:val="00307167"/>
    <w:rsid w:val="00307595"/>
    <w:rsid w:val="0034684B"/>
    <w:rsid w:val="003613AF"/>
    <w:rsid w:val="00364336"/>
    <w:rsid w:val="00370109"/>
    <w:rsid w:val="00381F05"/>
    <w:rsid w:val="00382962"/>
    <w:rsid w:val="00383241"/>
    <w:rsid w:val="00385BA2"/>
    <w:rsid w:val="003B3974"/>
    <w:rsid w:val="003B5A68"/>
    <w:rsid w:val="003D429D"/>
    <w:rsid w:val="003E4D53"/>
    <w:rsid w:val="003E6DD7"/>
    <w:rsid w:val="003F3988"/>
    <w:rsid w:val="003F735D"/>
    <w:rsid w:val="004351AB"/>
    <w:rsid w:val="00447889"/>
    <w:rsid w:val="004608D9"/>
    <w:rsid w:val="00465F4C"/>
    <w:rsid w:val="00474A51"/>
    <w:rsid w:val="00487924"/>
    <w:rsid w:val="00493DD1"/>
    <w:rsid w:val="00497BF5"/>
    <w:rsid w:val="004B67BE"/>
    <w:rsid w:val="004C3B1F"/>
    <w:rsid w:val="004D1C1B"/>
    <w:rsid w:val="004E36C8"/>
    <w:rsid w:val="004E38C0"/>
    <w:rsid w:val="00521BB5"/>
    <w:rsid w:val="00542AFB"/>
    <w:rsid w:val="0055336C"/>
    <w:rsid w:val="00572F05"/>
    <w:rsid w:val="005927B8"/>
    <w:rsid w:val="00594802"/>
    <w:rsid w:val="005B0FD0"/>
    <w:rsid w:val="005B41DE"/>
    <w:rsid w:val="005D5802"/>
    <w:rsid w:val="005E3EC0"/>
    <w:rsid w:val="005E61C3"/>
    <w:rsid w:val="005F6ADB"/>
    <w:rsid w:val="006040BC"/>
    <w:rsid w:val="006151C5"/>
    <w:rsid w:val="00616012"/>
    <w:rsid w:val="0063521A"/>
    <w:rsid w:val="00647A03"/>
    <w:rsid w:val="00667308"/>
    <w:rsid w:val="00667D48"/>
    <w:rsid w:val="006804F0"/>
    <w:rsid w:val="00682105"/>
    <w:rsid w:val="006C4B26"/>
    <w:rsid w:val="007018C7"/>
    <w:rsid w:val="00736D40"/>
    <w:rsid w:val="00756327"/>
    <w:rsid w:val="0075684F"/>
    <w:rsid w:val="00782CB0"/>
    <w:rsid w:val="007A2430"/>
    <w:rsid w:val="007B118C"/>
    <w:rsid w:val="007D0DC6"/>
    <w:rsid w:val="007D3AC6"/>
    <w:rsid w:val="007E19E1"/>
    <w:rsid w:val="007E42C5"/>
    <w:rsid w:val="007F45B7"/>
    <w:rsid w:val="008046AC"/>
    <w:rsid w:val="008112D8"/>
    <w:rsid w:val="008171D2"/>
    <w:rsid w:val="00823094"/>
    <w:rsid w:val="00840B91"/>
    <w:rsid w:val="00857926"/>
    <w:rsid w:val="00863C0F"/>
    <w:rsid w:val="0087489A"/>
    <w:rsid w:val="00876EE8"/>
    <w:rsid w:val="00896870"/>
    <w:rsid w:val="008B592C"/>
    <w:rsid w:val="008C3A16"/>
    <w:rsid w:val="008E0090"/>
    <w:rsid w:val="0092537A"/>
    <w:rsid w:val="009271A3"/>
    <w:rsid w:val="00932C75"/>
    <w:rsid w:val="009376C7"/>
    <w:rsid w:val="00946E78"/>
    <w:rsid w:val="0095241C"/>
    <w:rsid w:val="00963A92"/>
    <w:rsid w:val="00970EFC"/>
    <w:rsid w:val="00974EF6"/>
    <w:rsid w:val="00985C77"/>
    <w:rsid w:val="00991172"/>
    <w:rsid w:val="009976A3"/>
    <w:rsid w:val="009A7DBC"/>
    <w:rsid w:val="009B3014"/>
    <w:rsid w:val="009B7FCD"/>
    <w:rsid w:val="009C0DE3"/>
    <w:rsid w:val="009C202E"/>
    <w:rsid w:val="00A014B6"/>
    <w:rsid w:val="00A15200"/>
    <w:rsid w:val="00A25D7F"/>
    <w:rsid w:val="00A2711F"/>
    <w:rsid w:val="00A304F2"/>
    <w:rsid w:val="00A339B1"/>
    <w:rsid w:val="00A349C3"/>
    <w:rsid w:val="00A6525F"/>
    <w:rsid w:val="00A95725"/>
    <w:rsid w:val="00AA71AF"/>
    <w:rsid w:val="00AB4AC4"/>
    <w:rsid w:val="00AC007F"/>
    <w:rsid w:val="00AD7F60"/>
    <w:rsid w:val="00B1040B"/>
    <w:rsid w:val="00B31AA2"/>
    <w:rsid w:val="00B429B1"/>
    <w:rsid w:val="00B5619A"/>
    <w:rsid w:val="00B70620"/>
    <w:rsid w:val="00B715CA"/>
    <w:rsid w:val="00B761E8"/>
    <w:rsid w:val="00BA3B00"/>
    <w:rsid w:val="00BC0173"/>
    <w:rsid w:val="00BE150C"/>
    <w:rsid w:val="00BE3273"/>
    <w:rsid w:val="00BE7279"/>
    <w:rsid w:val="00C02136"/>
    <w:rsid w:val="00C02879"/>
    <w:rsid w:val="00C034AE"/>
    <w:rsid w:val="00C2494B"/>
    <w:rsid w:val="00C26E42"/>
    <w:rsid w:val="00C71E0D"/>
    <w:rsid w:val="00C8028A"/>
    <w:rsid w:val="00C82ABE"/>
    <w:rsid w:val="00CA66EB"/>
    <w:rsid w:val="00CA6907"/>
    <w:rsid w:val="00CB07B9"/>
    <w:rsid w:val="00CC49A2"/>
    <w:rsid w:val="00CE045A"/>
    <w:rsid w:val="00CE0A10"/>
    <w:rsid w:val="00CF0B15"/>
    <w:rsid w:val="00D26416"/>
    <w:rsid w:val="00D539A2"/>
    <w:rsid w:val="00D70665"/>
    <w:rsid w:val="00D7142F"/>
    <w:rsid w:val="00D73E7E"/>
    <w:rsid w:val="00DA0212"/>
    <w:rsid w:val="00DE19CD"/>
    <w:rsid w:val="00DE5F5C"/>
    <w:rsid w:val="00E025AB"/>
    <w:rsid w:val="00E10B8B"/>
    <w:rsid w:val="00E15633"/>
    <w:rsid w:val="00E620F4"/>
    <w:rsid w:val="00E91691"/>
    <w:rsid w:val="00EC6C79"/>
    <w:rsid w:val="00EE3E4D"/>
    <w:rsid w:val="00EF051B"/>
    <w:rsid w:val="00EF284F"/>
    <w:rsid w:val="00EF4788"/>
    <w:rsid w:val="00EF6F36"/>
    <w:rsid w:val="00F03A53"/>
    <w:rsid w:val="00F06469"/>
    <w:rsid w:val="00F25E29"/>
    <w:rsid w:val="00F36164"/>
    <w:rsid w:val="00F701F4"/>
    <w:rsid w:val="00F948F8"/>
    <w:rsid w:val="00F97F1B"/>
    <w:rsid w:val="00FA7C69"/>
    <w:rsid w:val="00FB22D6"/>
    <w:rsid w:val="00FC1C17"/>
    <w:rsid w:val="00FD05E6"/>
    <w:rsid w:val="00FE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3EF7D09"/>
  <w15:docId w15:val="{6ED8C71B-DD86-4BC7-9DAF-7B71EF43464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F45B7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A339B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DE19CD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E19CD"/>
  </w:style>
  <w:style w:type="paragraph" w:styleId="Podnoje">
    <w:name w:val="footer"/>
    <w:basedOn w:val="Normal"/>
    <w:rsid w:val="00DE19CD"/>
    <w:pPr>
      <w:tabs>
        <w:tab w:val="center" w:pos="4536"/>
        <w:tab w:val="right" w:pos="9072"/>
      </w:tabs>
    </w:pPr>
  </w:style>
  <w:style w:type="paragraph" w:styleId="Kartadokumenta">
    <w:name w:val="Document Map"/>
    <w:basedOn w:val="Normal"/>
    <w:semiHidden/>
    <w:rsid w:val="009976A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72736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AE580BD-D7E0-4A0F-BFE9-B3E681BE6D93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1</properties:Pages>
  <properties:Words>1817</properties:Words>
  <properties:Characters>10359</properties:Characters>
  <properties:Lines>86</properties:Lines>
  <properties:Paragraphs>24</properties:Paragraphs>
  <properties:TotalTime>89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12152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2026-07-22T08:51:00Z</dcterms:created>
  <dc:creator>Administrator</dc:creator>
  <cp:keywords/>
  <cp:lastModifiedBy>Domagoj Kalpić</cp:lastModifiedBy>
  <cp:lastPrinted>2026-07-22T10:20:00Z</cp:lastPrinted>
  <dcterms:modified xmlns:xsi="http://www.w3.org/2001/XMLSchema-instance" xsi:type="dcterms:W3CDTF">2026-07-23T07:25:00Z</dcterms:modified>
  <cp:revision>5</cp:revision>
  <dc:subject/>
  <dc:title> </dc:title>
</cp:coreProperties>
</file>