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B3A13" w:rsidR="008464A7" w:rsidP="00F45E5E" w:rsidRDefault="000F257C" w14:paraId="5D24C581" w14:textId="77777777">
      <w:pPr>
        <w:pStyle w:val="Bezproreda"/>
        <w:tabs>
          <w:tab w:val="left" w:pos="708"/>
          <w:tab w:val="left" w:pos="1416"/>
          <w:tab w:val="left" w:pos="2124"/>
          <w:tab w:val="left" w:pos="6196"/>
        </w:tabs>
        <w:jc w:val="both"/>
        <w15:collapsed w:val="false"/>
        <w:rPr>
          <w:rFonts w:ascii="Arial" w:hAnsi="Arial" w:cs="Arial"/>
          <w:sz w:val="24"/>
          <w:szCs w:val="24"/>
        </w:rPr>
      </w:pPr>
      <w:r>
        <w:rPr>
          <w:rFonts w:ascii="Arial" w:hAnsi="Arial" w:cs="Arial"/>
          <w:sz w:val="24"/>
          <w:szCs w:val="24"/>
        </w:rPr>
        <w:t xml:space="preserve"> </w:t>
      </w:r>
      <w:r w:rsidRPr="00BB3A13" w:rsidR="00F67B98">
        <w:rPr>
          <w:rFonts w:ascii="Arial" w:hAnsi="Arial" w:cs="Arial"/>
          <w:sz w:val="24"/>
          <w:szCs w:val="24"/>
        </w:rPr>
        <w:t xml:space="preserve"> </w:t>
      </w:r>
      <w:r w:rsidR="00105A51">
        <w:rPr>
          <w:rFonts w:ascii="Arial" w:hAnsi="Arial" w:cs="Arial"/>
          <w:sz w:val="24"/>
          <w:szCs w:val="24"/>
        </w:rPr>
        <w:t xml:space="preserve">     </w:t>
      </w:r>
      <w:r w:rsidRPr="00BB3A13" w:rsidR="00F67B98">
        <w:rPr>
          <w:rFonts w:ascii="Arial" w:hAnsi="Arial" w:cs="Arial"/>
          <w:sz w:val="24"/>
          <w:szCs w:val="24"/>
        </w:rPr>
        <w:t xml:space="preserve">  </w:t>
      </w:r>
      <w:r w:rsidR="00271F7C">
        <w:rPr>
          <w:rFonts w:ascii="Arial" w:hAnsi="Arial" w:cs="Arial"/>
          <w:sz w:val="24"/>
          <w:szCs w:val="24"/>
        </w:rPr>
        <w:t xml:space="preserve"> </w:t>
      </w:r>
      <w:r w:rsidRPr="00BB3A13" w:rsidR="00F67B98">
        <w:rPr>
          <w:rFonts w:ascii="Arial" w:hAnsi="Arial" w:cs="Arial"/>
          <w:sz w:val="24"/>
          <w:szCs w:val="24"/>
        </w:rPr>
        <w:t xml:space="preserve"> </w:t>
      </w:r>
      <w:r w:rsidRPr="00BB3A13" w:rsidR="00F67B98">
        <w:rPr>
          <w:rFonts w:ascii="Arial" w:hAnsi="Arial" w:cs="Arial"/>
          <w:noProof/>
          <w:sz w:val="24"/>
          <w:szCs w:val="24"/>
          <w:lang w:eastAsia="hr-HR"/>
        </w:rPr>
        <w:drawing>
          <wp:inline distT="0" distB="0" distL="0" distR="0">
            <wp:extent cx="453983" cy="603849"/>
            <wp:effectExtent l="0" t="0" r="3810" b="635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53998" cy="603869"/>
                    </a:xfrm>
                    <a:prstGeom prst="rect">
                      <a:avLst/>
                    </a:prstGeom>
                    <a:noFill/>
                    <a:ln>
                      <a:noFill/>
                    </a:ln>
                  </pic:spPr>
                </pic:pic>
              </a:graphicData>
            </a:graphic>
          </wp:inline>
        </w:drawing>
      </w:r>
      <w:r w:rsidRPr="00BB3A13" w:rsidR="008464A7">
        <w:rPr>
          <w:rFonts w:ascii="Arial" w:hAnsi="Arial" w:cs="Arial"/>
          <w:b/>
          <w:sz w:val="24"/>
          <w:szCs w:val="24"/>
        </w:rPr>
        <w:tab/>
      </w:r>
      <w:r w:rsidR="00F45E5E">
        <w:rPr>
          <w:rFonts w:ascii="Arial" w:hAnsi="Arial" w:cs="Arial"/>
          <w:b/>
          <w:sz w:val="24"/>
          <w:szCs w:val="24"/>
        </w:rPr>
        <w:t xml:space="preserve">                                    </w:t>
      </w:r>
      <w:r w:rsidR="002B1F69">
        <w:rPr>
          <w:rFonts w:ascii="Arial" w:hAnsi="Arial" w:cs="Arial"/>
          <w:b/>
          <w:sz w:val="24"/>
          <w:szCs w:val="24"/>
        </w:rPr>
        <w:t xml:space="preserve">         </w:t>
      </w:r>
    </w:p>
    <w:p w:rsidRPr="00BB3A13" w:rsidR="00397548" w:rsidP="006347E0" w:rsidRDefault="00397548" w14:paraId="66B9DC19" w14:textId="77777777">
      <w:pPr>
        <w:jc w:val="both"/>
        <w:rPr>
          <w:rFonts w:ascii="Arial" w:hAnsi="Arial" w:cs="Arial"/>
        </w:rPr>
      </w:pPr>
      <w:r w:rsidRPr="00BB3A13">
        <w:rPr>
          <w:rFonts w:ascii="Arial" w:hAnsi="Arial" w:cs="Arial"/>
        </w:rPr>
        <w:t xml:space="preserve">REPUBLIKA HRVATSKA </w:t>
      </w:r>
    </w:p>
    <w:p w:rsidRPr="00BB3A13" w:rsidR="00397548" w:rsidP="006347E0" w:rsidRDefault="00397548" w14:paraId="6DBEB9C3" w14:textId="4B2DBD55">
      <w:pPr>
        <w:jc w:val="both"/>
        <w:rPr>
          <w:rFonts w:ascii="Arial" w:hAnsi="Arial" w:cs="Arial"/>
        </w:rPr>
      </w:pPr>
      <w:r w:rsidRPr="00BB3A13">
        <w:rPr>
          <w:rFonts w:ascii="Arial" w:hAnsi="Arial" w:cs="Arial"/>
        </w:rPr>
        <w:t xml:space="preserve">Općinski sud u Osijeku </w:t>
      </w:r>
    </w:p>
    <w:p w:rsidRPr="00BB3A13" w:rsidR="00397548" w:rsidP="006347E0" w:rsidRDefault="00397548" w14:paraId="48E956F7" w14:textId="77777777">
      <w:pPr>
        <w:jc w:val="both"/>
        <w:rPr>
          <w:rFonts w:ascii="Arial" w:hAnsi="Arial" w:cs="Arial"/>
        </w:rPr>
      </w:pPr>
      <w:r w:rsidRPr="00BB3A13">
        <w:rPr>
          <w:rFonts w:ascii="Arial" w:hAnsi="Arial" w:cs="Arial"/>
        </w:rPr>
        <w:t>31</w:t>
      </w:r>
      <w:r w:rsidR="00271F7C">
        <w:rPr>
          <w:rFonts w:ascii="Arial" w:hAnsi="Arial" w:cs="Arial"/>
        </w:rPr>
        <w:t xml:space="preserve"> </w:t>
      </w:r>
      <w:r w:rsidRPr="00BB3A13">
        <w:rPr>
          <w:rFonts w:ascii="Arial" w:hAnsi="Arial" w:cs="Arial"/>
        </w:rPr>
        <w:t>000  Osijek</w:t>
      </w:r>
    </w:p>
    <w:p w:rsidRPr="00BB3A13" w:rsidR="005E7562" w:rsidP="005E7562" w:rsidRDefault="005E7562" w14:paraId="29E69106" w14:textId="5A101A2A">
      <w:pPr>
        <w:jc w:val="both"/>
        <w:rPr>
          <w:rFonts w:ascii="Arial" w:hAnsi="Arial" w:cs="Arial"/>
        </w:rPr>
      </w:pPr>
      <w:r>
        <w:rPr>
          <w:rFonts w:ascii="Arial" w:hAnsi="Arial" w:cs="Arial"/>
        </w:rPr>
        <w:t>Europska avenija</w:t>
      </w:r>
      <w:r w:rsidRPr="00BB3A13">
        <w:rPr>
          <w:rFonts w:ascii="Arial" w:hAnsi="Arial" w:cs="Arial"/>
        </w:rPr>
        <w:t xml:space="preserve"> 7</w:t>
      </w:r>
    </w:p>
    <w:p w:rsidRPr="00C26D1F" w:rsidR="00B003C9" w:rsidP="00C26D1F" w:rsidRDefault="003E4B7B" w14:paraId="3ABA2C81" w14:textId="5E08E5A7">
      <w:pPr>
        <w:jc w:val="center"/>
        <w:rPr>
          <w:rFonts w:ascii="Arial" w:hAnsi="Arial" w:cs="Arial"/>
          <w:color w:val="FF0000"/>
        </w:rPr>
      </w:pPr>
      <w:r>
        <w:rPr>
          <w:rFonts w:ascii="Arial" w:hAnsi="Arial" w:cs="Arial"/>
        </w:rPr>
        <w:t xml:space="preserve">                                                                       </w:t>
      </w:r>
      <w:r w:rsidR="0036293E">
        <w:rPr>
          <w:rFonts w:ascii="Arial" w:hAnsi="Arial" w:cs="Arial"/>
        </w:rPr>
        <w:t xml:space="preserve">   </w:t>
      </w:r>
      <w:r>
        <w:rPr>
          <w:rFonts w:ascii="Arial" w:hAnsi="Arial" w:cs="Arial"/>
        </w:rPr>
        <w:t xml:space="preserve"> </w:t>
      </w:r>
      <w:r w:rsidR="00212DB3">
        <w:rPr>
          <w:rFonts w:ascii="Arial" w:hAnsi="Arial" w:cs="Arial"/>
        </w:rPr>
        <w:t xml:space="preserve"> </w:t>
      </w:r>
      <w:r>
        <w:rPr>
          <w:rFonts w:ascii="Arial" w:hAnsi="Arial" w:cs="Arial"/>
        </w:rPr>
        <w:t xml:space="preserve">   Poslovni broj: </w:t>
      </w:r>
      <w:r w:rsidRPr="00BB3A13" w:rsidR="00210823">
        <w:rPr>
          <w:rFonts w:ascii="Arial" w:hAnsi="Arial" w:cs="Arial"/>
        </w:rPr>
        <w:t>P Ob-</w:t>
      </w:r>
      <w:r w:rsidR="00C83EFE">
        <w:rPr>
          <w:rFonts w:ascii="Arial" w:hAnsi="Arial" w:cs="Arial"/>
        </w:rPr>
        <w:t>113</w:t>
      </w:r>
      <w:r w:rsidR="00A31E23">
        <w:rPr>
          <w:rFonts w:ascii="Arial" w:hAnsi="Arial" w:cs="Arial"/>
        </w:rPr>
        <w:t>/</w:t>
      </w:r>
      <w:r w:rsidR="000A20F5">
        <w:rPr>
          <w:rFonts w:ascii="Arial" w:hAnsi="Arial" w:cs="Arial"/>
        </w:rPr>
        <w:t>202</w:t>
      </w:r>
      <w:r w:rsidR="00C83EFE">
        <w:rPr>
          <w:rFonts w:ascii="Arial" w:hAnsi="Arial" w:cs="Arial"/>
        </w:rPr>
        <w:t>6</w:t>
      </w:r>
      <w:r w:rsidR="00BA47BE">
        <w:rPr>
          <w:rFonts w:ascii="Arial" w:hAnsi="Arial" w:cs="Arial"/>
        </w:rPr>
        <w:t>-</w:t>
      </w:r>
      <w:r w:rsidR="00C83EFE">
        <w:rPr>
          <w:rFonts w:ascii="Arial" w:hAnsi="Arial" w:cs="Arial"/>
        </w:rPr>
        <w:t>13</w:t>
      </w:r>
    </w:p>
    <w:p w:rsidR="006477E5" w:rsidP="00E321D3" w:rsidRDefault="006477E5" w14:paraId="134A247C" w14:textId="77777777">
      <w:pPr>
        <w:rPr>
          <w:rFonts w:ascii="Arial" w:hAnsi="Arial" w:cs="Arial"/>
        </w:rPr>
      </w:pPr>
    </w:p>
    <w:p w:rsidR="006C2D2F" w:rsidP="006347E0" w:rsidRDefault="006C2D2F" w14:paraId="1E6677CD" w14:textId="77777777">
      <w:pPr>
        <w:jc w:val="center"/>
        <w:rPr>
          <w:rFonts w:ascii="Arial" w:hAnsi="Arial" w:cs="Arial"/>
        </w:rPr>
      </w:pPr>
    </w:p>
    <w:p w:rsidRPr="00BB3A13" w:rsidR="00397548" w:rsidP="006347E0" w:rsidRDefault="00397548" w14:paraId="5C0EA347" w14:textId="77777777">
      <w:pPr>
        <w:jc w:val="center"/>
        <w:rPr>
          <w:rFonts w:ascii="Arial" w:hAnsi="Arial" w:cs="Arial"/>
        </w:rPr>
      </w:pPr>
      <w:r w:rsidRPr="00BB3A13">
        <w:rPr>
          <w:rFonts w:ascii="Arial" w:hAnsi="Arial" w:cs="Arial"/>
        </w:rPr>
        <w:t>U</w:t>
      </w:r>
      <w:r w:rsidRPr="00BB3A13" w:rsidR="00ED70B5">
        <w:rPr>
          <w:rFonts w:ascii="Arial" w:hAnsi="Arial" w:cs="Arial"/>
        </w:rPr>
        <w:t xml:space="preserve"> </w:t>
      </w:r>
      <w:r w:rsidRPr="00BB3A13">
        <w:rPr>
          <w:rFonts w:ascii="Arial" w:hAnsi="Arial" w:cs="Arial"/>
        </w:rPr>
        <w:t xml:space="preserve"> I M E</w:t>
      </w:r>
      <w:r w:rsidRPr="00BB3A13" w:rsidR="00ED70B5">
        <w:rPr>
          <w:rFonts w:ascii="Arial" w:hAnsi="Arial" w:cs="Arial"/>
        </w:rPr>
        <w:t xml:space="preserve"> </w:t>
      </w:r>
      <w:r w:rsidRPr="00BB3A13">
        <w:rPr>
          <w:rFonts w:ascii="Arial" w:hAnsi="Arial" w:cs="Arial"/>
        </w:rPr>
        <w:t xml:space="preserve"> R E P U B L I K E </w:t>
      </w:r>
      <w:r w:rsidRPr="00BB3A13" w:rsidR="00ED70B5">
        <w:rPr>
          <w:rFonts w:ascii="Arial" w:hAnsi="Arial" w:cs="Arial"/>
        </w:rPr>
        <w:t xml:space="preserve"> </w:t>
      </w:r>
      <w:r w:rsidRPr="00BB3A13">
        <w:rPr>
          <w:rFonts w:ascii="Arial" w:hAnsi="Arial" w:cs="Arial"/>
        </w:rPr>
        <w:t>H R V A T S K E</w:t>
      </w:r>
    </w:p>
    <w:p w:rsidRPr="00BB3A13" w:rsidR="00C26D1F" w:rsidP="005269DB" w:rsidRDefault="00C26D1F" w14:paraId="389AB049" w14:textId="77777777">
      <w:pPr>
        <w:rPr>
          <w:rFonts w:ascii="Arial" w:hAnsi="Arial" w:cs="Arial"/>
        </w:rPr>
      </w:pPr>
    </w:p>
    <w:p w:rsidRPr="00BB3A13" w:rsidR="00397548" w:rsidP="006347E0" w:rsidRDefault="00397548" w14:paraId="2169C407" w14:textId="5D324895">
      <w:pPr>
        <w:jc w:val="center"/>
        <w:rPr>
          <w:rFonts w:ascii="Arial" w:hAnsi="Arial" w:cs="Arial"/>
        </w:rPr>
      </w:pPr>
      <w:r w:rsidRPr="00BB3A13">
        <w:rPr>
          <w:rFonts w:ascii="Arial" w:hAnsi="Arial" w:cs="Arial"/>
        </w:rPr>
        <w:t>P R E S U D A</w:t>
      </w:r>
      <w:r w:rsidR="00AB0EAE">
        <w:rPr>
          <w:rFonts w:ascii="Arial" w:hAnsi="Arial" w:cs="Arial"/>
        </w:rPr>
        <w:t xml:space="preserve"> </w:t>
      </w:r>
    </w:p>
    <w:p w:rsidRPr="00BB3A13" w:rsidR="007C25EE" w:rsidP="00C26D1F" w:rsidRDefault="00BB3A13" w14:paraId="7191FC68" w14:textId="77777777">
      <w:pPr>
        <w:jc w:val="both"/>
        <w:rPr>
          <w:rFonts w:ascii="Arial" w:hAnsi="Arial" w:cs="Arial"/>
        </w:rPr>
      </w:pPr>
      <w:r w:rsidRPr="00BB3A13">
        <w:rPr>
          <w:rFonts w:ascii="Arial" w:hAnsi="Arial" w:cs="Arial"/>
        </w:rPr>
        <w:tab/>
      </w:r>
      <w:r w:rsidRPr="00BB3A13">
        <w:rPr>
          <w:rFonts w:ascii="Arial" w:hAnsi="Arial" w:cs="Arial"/>
        </w:rPr>
        <w:tab/>
      </w:r>
      <w:r w:rsidRPr="00BB3A13">
        <w:rPr>
          <w:rFonts w:ascii="Arial" w:hAnsi="Arial" w:cs="Arial"/>
        </w:rPr>
        <w:tab/>
      </w:r>
      <w:r w:rsidRPr="00BB3A13">
        <w:rPr>
          <w:rFonts w:ascii="Arial" w:hAnsi="Arial" w:cs="Arial"/>
        </w:rPr>
        <w:tab/>
      </w:r>
      <w:r w:rsidRPr="00BB3A13">
        <w:rPr>
          <w:rFonts w:ascii="Arial" w:hAnsi="Arial" w:cs="Arial"/>
        </w:rPr>
        <w:tab/>
      </w:r>
      <w:r w:rsidRPr="00BB3A13">
        <w:rPr>
          <w:rFonts w:ascii="Arial" w:hAnsi="Arial" w:cs="Arial"/>
        </w:rPr>
        <w:tab/>
      </w:r>
      <w:r w:rsidRPr="00BB3A13">
        <w:rPr>
          <w:rFonts w:ascii="Arial" w:hAnsi="Arial" w:cs="Arial"/>
        </w:rPr>
        <w:tab/>
      </w:r>
    </w:p>
    <w:p w:rsidRPr="00C83EFE" w:rsidR="00C83EFE" w:rsidP="00C83EFE" w:rsidRDefault="00CD212C" w14:paraId="2B6DAD51" w14:textId="77777777">
      <w:pPr>
        <w:pStyle w:val="Default"/>
        <w:ind w:firstLine="708"/>
        <w:jc w:val="both"/>
      </w:pPr>
      <w:r w:rsidRPr="00CD212C">
        <w:t xml:space="preserve"> </w:t>
      </w:r>
    </w:p>
    <w:p w:rsidRPr="00BB3A13" w:rsidR="00C554D1" w:rsidP="004F7D2C" w:rsidRDefault="00C83EFE" w14:paraId="4FB596E3" w14:textId="540335A6">
      <w:pPr>
        <w:pStyle w:val="Default"/>
        <w:ind w:firstLine="708"/>
        <w:jc w:val="both"/>
      </w:pPr>
      <w:r w:rsidRPr="00C83EFE">
        <w:t xml:space="preserve"> Općinski sud u Osijeku, po sutkinji Jadranki Oroz, u pravnoj stvari </w:t>
      </w:r>
      <w:proofErr w:type="spellStart"/>
      <w:r w:rsidRPr="00C83EFE">
        <w:t>mlt</w:t>
      </w:r>
      <w:proofErr w:type="spellEnd"/>
      <w:r w:rsidRPr="00C83EFE">
        <w:t>. tužiteljice I</w:t>
      </w:r>
      <w:r w:rsidR="004F7D2C">
        <w:t>.</w:t>
      </w:r>
      <w:r w:rsidRPr="00C83EFE">
        <w:t xml:space="preserve"> M</w:t>
      </w:r>
      <w:r w:rsidR="004F7D2C">
        <w:t>.</w:t>
      </w:r>
      <w:r w:rsidRPr="00C83EFE">
        <w:t xml:space="preserve">, OIB: </w:t>
      </w:r>
      <w:r w:rsidR="004F7D2C">
        <w:t>…</w:t>
      </w:r>
      <w:r w:rsidRPr="00C83EFE">
        <w:t>, zastupana po majci i z.</w:t>
      </w:r>
      <w:r w:rsidR="00E84FBA">
        <w:t xml:space="preserve"> </w:t>
      </w:r>
      <w:r w:rsidRPr="00C83EFE">
        <w:t>z. B</w:t>
      </w:r>
      <w:r w:rsidR="004F7D2C">
        <w:t>.</w:t>
      </w:r>
      <w:r w:rsidRPr="00C83EFE">
        <w:t xml:space="preserve"> K</w:t>
      </w:r>
      <w:r w:rsidR="004F7D2C">
        <w:t>.</w:t>
      </w:r>
      <w:r w:rsidRPr="00C83EFE">
        <w:t xml:space="preserve">, OIB: </w:t>
      </w:r>
      <w:r w:rsidR="004F7D2C">
        <w:t>…</w:t>
      </w:r>
      <w:r w:rsidRPr="00C83EFE">
        <w:t>, obje iz Đ</w:t>
      </w:r>
      <w:r w:rsidR="004F7D2C">
        <w:t>.</w:t>
      </w:r>
      <w:r w:rsidRPr="00C83EFE">
        <w:t xml:space="preserve">, </w:t>
      </w:r>
      <w:r w:rsidR="004F7D2C">
        <w:t>…</w:t>
      </w:r>
      <w:r w:rsidRPr="00C83EFE">
        <w:t>, zastupane po</w:t>
      </w:r>
      <w:r>
        <w:t xml:space="preserve"> </w:t>
      </w:r>
      <w:r w:rsidRPr="00C83EFE">
        <w:t>pun. J</w:t>
      </w:r>
      <w:r w:rsidR="004F7D2C">
        <w:t>.</w:t>
      </w:r>
      <w:r w:rsidRPr="00C83EFE">
        <w:t xml:space="preserve"> J</w:t>
      </w:r>
      <w:r w:rsidR="004F7D2C">
        <w:t>.</w:t>
      </w:r>
      <w:r w:rsidRPr="00C83EFE">
        <w:t>, odvjetniku u Đ</w:t>
      </w:r>
      <w:r w:rsidR="004F7D2C">
        <w:t>.</w:t>
      </w:r>
      <w:r w:rsidRPr="00C83EFE">
        <w:t xml:space="preserve">, </w:t>
      </w:r>
      <w:r>
        <w:t xml:space="preserve">a </w:t>
      </w:r>
      <w:proofErr w:type="spellStart"/>
      <w:r>
        <w:t>mlt</w:t>
      </w:r>
      <w:proofErr w:type="spellEnd"/>
      <w:r>
        <w:t>. dijete zastupano po posebnoj skrbnici M</w:t>
      </w:r>
      <w:r w:rsidR="004F7D2C">
        <w:t>.</w:t>
      </w:r>
      <w:r>
        <w:t xml:space="preserve"> D</w:t>
      </w:r>
      <w:r w:rsidR="004F7D2C">
        <w:t>.</w:t>
      </w:r>
      <w:r>
        <w:t xml:space="preserve">, dipl. </w:t>
      </w:r>
      <w:proofErr w:type="spellStart"/>
      <w:r>
        <w:t>iur</w:t>
      </w:r>
      <w:proofErr w:type="spellEnd"/>
      <w:r>
        <w:t>. Centra za posebno skrbništvo, Podružnica O</w:t>
      </w:r>
      <w:r w:rsidR="004F7D2C">
        <w:t>.</w:t>
      </w:r>
      <w:r>
        <w:t xml:space="preserve">, </w:t>
      </w:r>
      <w:r w:rsidRPr="00C83EFE">
        <w:t>protiv tuženika S</w:t>
      </w:r>
      <w:r w:rsidR="004F7D2C">
        <w:t>.</w:t>
      </w:r>
      <w:r w:rsidRPr="00C83EFE">
        <w:t xml:space="preserve"> M</w:t>
      </w:r>
      <w:r w:rsidR="004F7D2C">
        <w:t>.</w:t>
      </w:r>
      <w:r w:rsidRPr="00C83EFE">
        <w:t xml:space="preserve">, OIB: </w:t>
      </w:r>
      <w:r w:rsidR="004F7D2C">
        <w:t>…</w:t>
      </w:r>
      <w:r w:rsidRPr="00C83EFE">
        <w:t>, iz Đ</w:t>
      </w:r>
      <w:r w:rsidR="004F7D2C">
        <w:t>.</w:t>
      </w:r>
      <w:r w:rsidRPr="00C83EFE">
        <w:t xml:space="preserve">, </w:t>
      </w:r>
      <w:r w:rsidR="004F7D2C">
        <w:t>…</w:t>
      </w:r>
      <w:r w:rsidRPr="00C83EFE">
        <w:t xml:space="preserve">, </w:t>
      </w:r>
      <w:r>
        <w:t>zastupan po pun. M</w:t>
      </w:r>
      <w:r w:rsidR="004F7D2C">
        <w:t>.</w:t>
      </w:r>
      <w:r>
        <w:t xml:space="preserve"> B</w:t>
      </w:r>
      <w:r w:rsidR="004F7D2C">
        <w:t>.</w:t>
      </w:r>
      <w:r>
        <w:t>, odvjetniku u Đ</w:t>
      </w:r>
      <w:r w:rsidR="004F7D2C">
        <w:t>.</w:t>
      </w:r>
      <w:r>
        <w:t xml:space="preserve">, </w:t>
      </w:r>
      <w:r w:rsidR="00F077E8">
        <w:t>radi izmjene odluke o roditeljskoj skrbi</w:t>
      </w:r>
      <w:r w:rsidR="001E3031">
        <w:t xml:space="preserve">, </w:t>
      </w:r>
      <w:r w:rsidRPr="00B103AA" w:rsidR="00BB3A13">
        <w:t>nakon održane i zaključene glavne rasprave</w:t>
      </w:r>
      <w:r>
        <w:t xml:space="preserve"> 7. rujna </w:t>
      </w:r>
      <w:r w:rsidRPr="00B103AA" w:rsidR="00A063FF">
        <w:t>202</w:t>
      </w:r>
      <w:r w:rsidR="00212DB3">
        <w:t>6</w:t>
      </w:r>
      <w:r w:rsidRPr="00B103AA" w:rsidR="00BB3A13">
        <w:t xml:space="preserve">., sa koje je javnost isključena, u nazočnosti </w:t>
      </w:r>
      <w:r>
        <w:t xml:space="preserve">pun. </w:t>
      </w:r>
      <w:r w:rsidR="00CD212C">
        <w:t>tužiteljice</w:t>
      </w:r>
      <w:r>
        <w:t xml:space="preserve"> i pun.</w:t>
      </w:r>
      <w:r w:rsidR="00B103AA">
        <w:t xml:space="preserve"> tuženi</w:t>
      </w:r>
      <w:r w:rsidR="00CD212C">
        <w:t xml:space="preserve">ka, </w:t>
      </w:r>
      <w:r>
        <w:t>a u odsutnosti</w:t>
      </w:r>
      <w:r w:rsidR="00CD212C">
        <w:t xml:space="preserve"> posebne skrbnice</w:t>
      </w:r>
      <w:r w:rsidR="00623A5F">
        <w:t xml:space="preserve">, </w:t>
      </w:r>
      <w:r w:rsidRPr="00B103AA" w:rsidR="00BB3A13">
        <w:t xml:space="preserve">objavljene dana </w:t>
      </w:r>
      <w:r>
        <w:t>13. listopada</w:t>
      </w:r>
      <w:r w:rsidR="00CD212C">
        <w:t xml:space="preserve"> </w:t>
      </w:r>
      <w:r w:rsidRPr="00B103AA" w:rsidR="00143C41">
        <w:t>202</w:t>
      </w:r>
      <w:r w:rsidR="00212DB3">
        <w:t>6</w:t>
      </w:r>
      <w:r w:rsidRPr="00B103AA" w:rsidR="00BB3A13">
        <w:t xml:space="preserve">., </w:t>
      </w:r>
    </w:p>
    <w:p w:rsidR="00E84FBA" w:rsidP="00F84A42" w:rsidRDefault="00E84FBA" w14:paraId="7E9B5CFB" w14:textId="77777777">
      <w:pPr>
        <w:pStyle w:val="Tijeloteksta"/>
        <w:jc w:val="center"/>
        <w:rPr>
          <w:rFonts w:ascii="Arial" w:hAnsi="Arial" w:cs="Arial"/>
          <w:bCs/>
        </w:rPr>
      </w:pPr>
    </w:p>
    <w:p w:rsidR="006202A4" w:rsidP="00F84A42" w:rsidRDefault="00F26BE7" w14:paraId="046A6F90" w14:textId="6449CF1C">
      <w:pPr>
        <w:pStyle w:val="Tijeloteksta"/>
        <w:jc w:val="center"/>
        <w:rPr>
          <w:rFonts w:ascii="Arial" w:hAnsi="Arial" w:cs="Arial"/>
          <w:bCs/>
        </w:rPr>
      </w:pPr>
      <w:r>
        <w:rPr>
          <w:rFonts w:ascii="Arial" w:hAnsi="Arial" w:cs="Arial"/>
          <w:bCs/>
        </w:rPr>
        <w:t xml:space="preserve">p r e s u d i o </w:t>
      </w:r>
      <w:r w:rsidRPr="00BB3A13" w:rsidR="00BB3A13">
        <w:rPr>
          <w:rFonts w:ascii="Arial" w:hAnsi="Arial" w:cs="Arial"/>
          <w:bCs/>
        </w:rPr>
        <w:t xml:space="preserve"> j e</w:t>
      </w:r>
    </w:p>
    <w:p w:rsidR="00F1658F" w:rsidP="00F84A42" w:rsidRDefault="00F1658F" w14:paraId="0246ACC6" w14:textId="77777777">
      <w:pPr>
        <w:pStyle w:val="Tijeloteksta"/>
        <w:jc w:val="center"/>
        <w:rPr>
          <w:rFonts w:ascii="Arial" w:hAnsi="Arial" w:cs="Arial"/>
          <w:bCs/>
        </w:rPr>
      </w:pPr>
    </w:p>
    <w:p w:rsidRPr="00BB3A13" w:rsidR="007E477B" w:rsidP="00F84A42" w:rsidRDefault="007E477B" w14:paraId="6792529F" w14:textId="77777777">
      <w:pPr>
        <w:pStyle w:val="Tijeloteksta"/>
        <w:jc w:val="center"/>
        <w:rPr>
          <w:rFonts w:ascii="Arial" w:hAnsi="Arial" w:cs="Arial"/>
          <w:bCs/>
        </w:rPr>
      </w:pPr>
    </w:p>
    <w:p w:rsidR="00E84FBA" w:rsidP="00E84FBA" w:rsidRDefault="007E477B" w14:paraId="65DE02DB" w14:textId="05F94AEE">
      <w:pPr>
        <w:pStyle w:val="Default"/>
        <w:numPr>
          <w:ilvl w:val="0"/>
          <w:numId w:val="16"/>
        </w:numPr>
        <w:ind w:left="0" w:firstLine="0"/>
        <w:jc w:val="both"/>
      </w:pPr>
      <w:r w:rsidRPr="007E477B">
        <w:t xml:space="preserve">Mijenja se Plan o zajedničkoj roditeljskoj skrbi odobren rješenjem Općinskog suda u </w:t>
      </w:r>
      <w:r w:rsidR="00954F39">
        <w:t xml:space="preserve">Osijeku, Stalna služba u </w:t>
      </w:r>
      <w:r w:rsidRPr="007E477B">
        <w:t>Đakovu, posl</w:t>
      </w:r>
      <w:r w:rsidR="00E84FBA">
        <w:t>ovni</w:t>
      </w:r>
      <w:r w:rsidRPr="007E477B">
        <w:t xml:space="preserve"> br</w:t>
      </w:r>
      <w:r w:rsidR="00E84FBA">
        <w:t>oj</w:t>
      </w:r>
      <w:r w:rsidRPr="007E477B">
        <w:t xml:space="preserve"> </w:t>
      </w:r>
      <w:r w:rsidR="00B97596">
        <w:t>…</w:t>
      </w:r>
      <w:r w:rsidRPr="007E477B">
        <w:t xml:space="preserve"> od </w:t>
      </w:r>
      <w:r w:rsidR="00B97596">
        <w:t>..</w:t>
      </w:r>
      <w:r w:rsidRPr="007E477B">
        <w:t>.</w:t>
      </w:r>
      <w:r w:rsidR="00E84FBA">
        <w:t xml:space="preserve"> na način</w:t>
      </w:r>
      <w:r w:rsidR="00F812A3">
        <w:t xml:space="preserve"> da će</w:t>
      </w:r>
      <w:r w:rsidR="00E84FBA">
        <w:t>:</w:t>
      </w:r>
    </w:p>
    <w:p w:rsidR="00E84FBA" w:rsidP="00E84FBA" w:rsidRDefault="00E84FBA" w14:paraId="266250B1" w14:textId="77777777">
      <w:pPr>
        <w:pStyle w:val="Default"/>
        <w:jc w:val="both"/>
      </w:pPr>
    </w:p>
    <w:p w:rsidR="00B75D6E" w:rsidP="00B75D6E" w:rsidRDefault="00E84FBA" w14:paraId="6B90805C" w14:textId="5F06B62A">
      <w:pPr>
        <w:pStyle w:val="Default"/>
        <w:jc w:val="both"/>
      </w:pPr>
      <w:r>
        <w:t xml:space="preserve">        - zajedničko </w:t>
      </w:r>
      <w:proofErr w:type="spellStart"/>
      <w:r>
        <w:t>mlt</w:t>
      </w:r>
      <w:proofErr w:type="spellEnd"/>
      <w:r>
        <w:t>. dijete stranaka I</w:t>
      </w:r>
      <w:r w:rsidR="00B97596">
        <w:t>.</w:t>
      </w:r>
      <w:r w:rsidRPr="007E477B">
        <w:t xml:space="preserve"> </w:t>
      </w:r>
      <w:r>
        <w:t>M</w:t>
      </w:r>
      <w:r w:rsidR="00B97596">
        <w:t>.</w:t>
      </w:r>
      <w:r w:rsidRPr="007E477B" w:rsidR="007E477B">
        <w:t xml:space="preserve">, </w:t>
      </w:r>
      <w:r w:rsidRPr="007E477B">
        <w:t xml:space="preserve">OIB: </w:t>
      </w:r>
      <w:r w:rsidR="00B97596">
        <w:t>…</w:t>
      </w:r>
      <w:r>
        <w:t xml:space="preserve">, </w:t>
      </w:r>
      <w:proofErr w:type="spellStart"/>
      <w:r w:rsidRPr="007E477B" w:rsidR="007E477B">
        <w:t>rođ</w:t>
      </w:r>
      <w:proofErr w:type="spellEnd"/>
      <w:r w:rsidRPr="007E477B" w:rsidR="007E477B">
        <w:t xml:space="preserve">. </w:t>
      </w:r>
      <w:r w:rsidR="00B97596">
        <w:t>..</w:t>
      </w:r>
      <w:r w:rsidRPr="007E477B" w:rsidR="007E477B">
        <w:t xml:space="preserve">.g. </w:t>
      </w:r>
      <w:r>
        <w:t>i dalje</w:t>
      </w:r>
      <w:r w:rsidR="00B75D6E">
        <w:t xml:space="preserve"> </w:t>
      </w:r>
      <w:r>
        <w:t>stanovati s majkom B</w:t>
      </w:r>
      <w:r w:rsidR="00B97596">
        <w:t>.</w:t>
      </w:r>
      <w:r w:rsidRPr="007E477B">
        <w:t xml:space="preserve"> </w:t>
      </w:r>
      <w:r>
        <w:t>K</w:t>
      </w:r>
      <w:r w:rsidR="00B97596">
        <w:t>.</w:t>
      </w:r>
      <w:r w:rsidRPr="007E477B">
        <w:t xml:space="preserve">, OIB: </w:t>
      </w:r>
      <w:r w:rsidR="00B97596">
        <w:t>…</w:t>
      </w:r>
      <w:r w:rsidRPr="007E477B">
        <w:t xml:space="preserve">, </w:t>
      </w:r>
      <w:r>
        <w:t>na njezinoj adresi stanovanja u Đ</w:t>
      </w:r>
      <w:r w:rsidR="00B97596">
        <w:t>.</w:t>
      </w:r>
      <w:r w:rsidR="00F812A3">
        <w:t>,</w:t>
      </w:r>
      <w:r>
        <w:t xml:space="preserve"> </w:t>
      </w:r>
      <w:r w:rsidR="00B97596">
        <w:t>..</w:t>
      </w:r>
      <w:r>
        <w:t>.</w:t>
      </w:r>
    </w:p>
    <w:p w:rsidR="00B75D6E" w:rsidP="00B75D6E" w:rsidRDefault="00B75D6E" w14:paraId="0C8E4035" w14:textId="77777777">
      <w:pPr>
        <w:pStyle w:val="Default"/>
        <w:jc w:val="both"/>
      </w:pPr>
    </w:p>
    <w:p w:rsidRPr="007E477B" w:rsidR="007E477B" w:rsidP="00B75D6E" w:rsidRDefault="00B75D6E" w14:paraId="3FE9CBDC" w14:textId="6EBC6E45">
      <w:pPr>
        <w:pStyle w:val="Default"/>
        <w:jc w:val="both"/>
      </w:pPr>
      <w:r>
        <w:t xml:space="preserve">        - </w:t>
      </w:r>
      <w:r w:rsidR="00F812A3">
        <w:t xml:space="preserve">zajedničko </w:t>
      </w:r>
      <w:proofErr w:type="spellStart"/>
      <w:r w:rsidR="00F812A3">
        <w:t>mlt</w:t>
      </w:r>
      <w:proofErr w:type="spellEnd"/>
      <w:r w:rsidR="00F812A3">
        <w:t>. dijete stranaka</w:t>
      </w:r>
      <w:r>
        <w:t xml:space="preserve"> I</w:t>
      </w:r>
      <w:r w:rsidR="00B97596">
        <w:t>.</w:t>
      </w:r>
      <w:r w:rsidRPr="007E477B">
        <w:t xml:space="preserve"> </w:t>
      </w:r>
      <w:r>
        <w:t>M</w:t>
      </w:r>
      <w:r w:rsidR="00B97596">
        <w:t>.</w:t>
      </w:r>
      <w:r w:rsidRPr="007E477B">
        <w:t xml:space="preserve">, OIB: </w:t>
      </w:r>
      <w:r w:rsidR="00B97596">
        <w:t>…</w:t>
      </w:r>
      <w:r>
        <w:t xml:space="preserve">, će ostvarivati osobne odnose s tuženikom i ocem </w:t>
      </w:r>
      <w:r w:rsidRPr="007E477B">
        <w:rPr>
          <w:color w:val="auto"/>
          <w:lang w:eastAsia="hr-HR"/>
        </w:rPr>
        <w:t>S</w:t>
      </w:r>
      <w:r w:rsidR="00B97596">
        <w:rPr>
          <w:color w:val="auto"/>
          <w:lang w:eastAsia="hr-HR"/>
        </w:rPr>
        <w:t>.</w:t>
      </w:r>
      <w:r w:rsidRPr="007E477B">
        <w:rPr>
          <w:color w:val="auto"/>
          <w:lang w:eastAsia="hr-HR"/>
        </w:rPr>
        <w:t xml:space="preserve"> </w:t>
      </w:r>
      <w:r>
        <w:rPr>
          <w:color w:val="auto"/>
          <w:lang w:eastAsia="hr-HR"/>
        </w:rPr>
        <w:t>M</w:t>
      </w:r>
      <w:r w:rsidR="00B97596">
        <w:rPr>
          <w:color w:val="auto"/>
          <w:lang w:eastAsia="hr-HR"/>
        </w:rPr>
        <w:t>.</w:t>
      </w:r>
      <w:r>
        <w:rPr>
          <w:color w:val="auto"/>
          <w:lang w:eastAsia="hr-HR"/>
        </w:rPr>
        <w:t>,</w:t>
      </w:r>
      <w:r w:rsidRPr="00B75D6E">
        <w:rPr>
          <w:color w:val="auto"/>
          <w:lang w:eastAsia="hr-HR"/>
        </w:rPr>
        <w:t xml:space="preserve"> </w:t>
      </w:r>
      <w:r w:rsidRPr="007E477B">
        <w:rPr>
          <w:color w:val="auto"/>
          <w:lang w:eastAsia="hr-HR"/>
        </w:rPr>
        <w:t xml:space="preserve">OIB: </w:t>
      </w:r>
      <w:r w:rsidR="00B97596">
        <w:rPr>
          <w:color w:val="auto"/>
          <w:lang w:eastAsia="hr-HR"/>
        </w:rPr>
        <w:t>…</w:t>
      </w:r>
      <w:r>
        <w:rPr>
          <w:color w:val="auto"/>
          <w:lang w:eastAsia="hr-HR"/>
        </w:rPr>
        <w:t>,</w:t>
      </w:r>
      <w:r w:rsidRPr="007E477B">
        <w:rPr>
          <w:color w:val="auto"/>
          <w:lang w:eastAsia="hr-HR"/>
        </w:rPr>
        <w:t xml:space="preserve"> iz Đ</w:t>
      </w:r>
      <w:r w:rsidR="00B97596">
        <w:rPr>
          <w:color w:val="auto"/>
          <w:lang w:eastAsia="hr-HR"/>
        </w:rPr>
        <w:t>.</w:t>
      </w:r>
      <w:r w:rsidRPr="007E477B">
        <w:rPr>
          <w:color w:val="auto"/>
          <w:lang w:eastAsia="hr-HR"/>
        </w:rPr>
        <w:t xml:space="preserve">, </w:t>
      </w:r>
      <w:r w:rsidR="00B97596">
        <w:rPr>
          <w:color w:val="auto"/>
          <w:lang w:eastAsia="hr-HR"/>
        </w:rPr>
        <w:t>…</w:t>
      </w:r>
      <w:r w:rsidRPr="007E477B">
        <w:rPr>
          <w:color w:val="auto"/>
          <w:lang w:eastAsia="hr-HR"/>
        </w:rPr>
        <w:t xml:space="preserve">, </w:t>
      </w:r>
      <w:r w:rsidRPr="007E477B" w:rsidR="007E477B">
        <w:t xml:space="preserve">prema </w:t>
      </w:r>
      <w:r>
        <w:t xml:space="preserve">međusobnom </w:t>
      </w:r>
      <w:r w:rsidRPr="007E477B" w:rsidR="007E477B">
        <w:t>dogovoru roditelja</w:t>
      </w:r>
      <w:r>
        <w:t>, te</w:t>
      </w:r>
      <w:r w:rsidRPr="007E477B" w:rsidR="007E477B">
        <w:t xml:space="preserve"> sukladno željama </w:t>
      </w:r>
      <w:r>
        <w:t xml:space="preserve">i mogućnostima </w:t>
      </w:r>
      <w:proofErr w:type="spellStart"/>
      <w:r>
        <w:t>mlt</w:t>
      </w:r>
      <w:proofErr w:type="spellEnd"/>
      <w:r>
        <w:t xml:space="preserve">. </w:t>
      </w:r>
      <w:r w:rsidRPr="007E477B" w:rsidR="007E477B">
        <w:t xml:space="preserve">djeteta. </w:t>
      </w:r>
    </w:p>
    <w:p w:rsidR="007E477B" w:rsidP="007E477B" w:rsidRDefault="007E477B" w14:paraId="0B3FD4D8" w14:textId="77777777">
      <w:pPr>
        <w:pStyle w:val="Default"/>
        <w:jc w:val="both"/>
        <w:rPr>
          <w:color w:val="auto"/>
          <w:lang w:eastAsia="hr-HR"/>
        </w:rPr>
      </w:pPr>
    </w:p>
    <w:p w:rsidRPr="000F6927" w:rsidR="001F66CC" w:rsidP="000F6927" w:rsidRDefault="001F66CC" w14:paraId="47A9C5ED" w14:textId="0F5DF43F">
      <w:pPr>
        <w:pStyle w:val="Default"/>
        <w:jc w:val="both"/>
        <w:rPr>
          <w:color w:val="auto"/>
          <w:lang w:eastAsia="hr-HR"/>
        </w:rPr>
      </w:pPr>
      <w:r>
        <w:t xml:space="preserve">II.     </w:t>
      </w:r>
      <w:r w:rsidRPr="007E477B" w:rsidR="00946E4F">
        <w:t xml:space="preserve">Mijenja se </w:t>
      </w:r>
      <w:r w:rsidR="00954F39">
        <w:t xml:space="preserve">Sporazum o uzdržavanju Općinskog suda u </w:t>
      </w:r>
      <w:r w:rsidR="00BC2B0A">
        <w:t>Đakovu</w:t>
      </w:r>
      <w:r w:rsidR="00954F39">
        <w:t xml:space="preserve"> u predmetu poslovni broj </w:t>
      </w:r>
      <w:r w:rsidR="00B97596">
        <w:t xml:space="preserve">… </w:t>
      </w:r>
      <w:r w:rsidR="00954F39">
        <w:t xml:space="preserve">od </w:t>
      </w:r>
      <w:r w:rsidR="00B97596">
        <w:t>..</w:t>
      </w:r>
      <w:r w:rsidR="00954F39">
        <w:t>. na način da se n</w:t>
      </w:r>
      <w:r w:rsidRPr="00B32179">
        <w:t xml:space="preserve">alaže  </w:t>
      </w:r>
      <w:r w:rsidRPr="001F66CC">
        <w:t>tuženiku</w:t>
      </w:r>
      <w:r w:rsidRPr="001F66CC">
        <w:rPr>
          <w:color w:val="auto"/>
          <w:lang w:eastAsia="hr-HR"/>
        </w:rPr>
        <w:t xml:space="preserve"> S</w:t>
      </w:r>
      <w:r w:rsidR="00B97596">
        <w:rPr>
          <w:color w:val="auto"/>
          <w:lang w:eastAsia="hr-HR"/>
        </w:rPr>
        <w:t>.</w:t>
      </w:r>
      <w:r w:rsidRPr="001F66CC">
        <w:rPr>
          <w:color w:val="auto"/>
          <w:lang w:eastAsia="hr-HR"/>
        </w:rPr>
        <w:t xml:space="preserve"> M</w:t>
      </w:r>
      <w:r w:rsidR="00B97596">
        <w:rPr>
          <w:color w:val="auto"/>
          <w:lang w:eastAsia="hr-HR"/>
        </w:rPr>
        <w:t>.</w:t>
      </w:r>
      <w:r w:rsidRPr="001F66CC">
        <w:rPr>
          <w:color w:val="auto"/>
          <w:lang w:eastAsia="hr-HR"/>
        </w:rPr>
        <w:t xml:space="preserve">, OIB: </w:t>
      </w:r>
      <w:r w:rsidR="00B97596">
        <w:rPr>
          <w:color w:val="auto"/>
          <w:lang w:eastAsia="hr-HR"/>
        </w:rPr>
        <w:t>…</w:t>
      </w:r>
      <w:r w:rsidRPr="001F66CC">
        <w:t xml:space="preserve">, da za uzdržavanje </w:t>
      </w:r>
      <w:proofErr w:type="spellStart"/>
      <w:r w:rsidRPr="001F66CC">
        <w:t>mlt</w:t>
      </w:r>
      <w:proofErr w:type="spellEnd"/>
      <w:r w:rsidRPr="001F66CC">
        <w:t xml:space="preserve">. djeteta Ive Miloš, OIB: 46717765429, </w:t>
      </w:r>
      <w:r w:rsidR="00954F39">
        <w:t xml:space="preserve">umjesto dosadašnjeg iznosa od 1.500,00 kn/199,09 eura mjesečno, </w:t>
      </w:r>
      <w:r w:rsidRPr="001F66CC">
        <w:t>doprinosi iznos od</w:t>
      </w:r>
      <w:r w:rsidR="000F6927">
        <w:t xml:space="preserve"> 264,00 eura</w:t>
      </w:r>
      <w:r w:rsidRPr="00B32179">
        <w:t xml:space="preserve"> (slovima: </w:t>
      </w:r>
      <w:proofErr w:type="spellStart"/>
      <w:r w:rsidR="000F6927">
        <w:t>dvijestotinešezdesetčetirieura</w:t>
      </w:r>
      <w:proofErr w:type="spellEnd"/>
      <w:r w:rsidRPr="00B32179">
        <w:t xml:space="preserve">) mjesečno, a počev od </w:t>
      </w:r>
      <w:r w:rsidR="000F6927">
        <w:t xml:space="preserve">podnošenja tužbe </w:t>
      </w:r>
      <w:r w:rsidRPr="00B32179">
        <w:t>1</w:t>
      </w:r>
      <w:r w:rsidR="00BC2B0A">
        <w:t>4</w:t>
      </w:r>
      <w:r w:rsidRPr="00B32179">
        <w:t xml:space="preserve">. </w:t>
      </w:r>
      <w:r w:rsidR="000F6927">
        <w:t>ožujka</w:t>
      </w:r>
      <w:r w:rsidRPr="00B32179">
        <w:t xml:space="preserve"> 202</w:t>
      </w:r>
      <w:r w:rsidR="000F6927">
        <w:t xml:space="preserve">6. </w:t>
      </w:r>
      <w:r w:rsidRPr="001F66CC">
        <w:t>pa ubuduće dok za to budu postojali zakonski uvjeti</w:t>
      </w:r>
      <w:r w:rsidR="003B1D11">
        <w:t>,</w:t>
      </w:r>
      <w:r w:rsidRPr="001F66CC">
        <w:t xml:space="preserve"> </w:t>
      </w:r>
      <w:r w:rsidR="000F6927">
        <w:t xml:space="preserve">s tim da </w:t>
      </w:r>
      <w:r w:rsidR="003B1D11">
        <w:t xml:space="preserve">dospjele </w:t>
      </w:r>
      <w:r w:rsidR="000F6927">
        <w:t xml:space="preserve">obroke plati odjednom u roku 15 dana, </w:t>
      </w:r>
      <w:r w:rsidR="003B1D11">
        <w:t xml:space="preserve">a </w:t>
      </w:r>
      <w:proofErr w:type="spellStart"/>
      <w:r w:rsidR="003B1D11">
        <w:t>dospijevajuće</w:t>
      </w:r>
      <w:proofErr w:type="spellEnd"/>
      <w:r w:rsidRPr="001F66CC" w:rsidR="003B1D11">
        <w:t xml:space="preserve"> do 20-og u mjesecu za tekući mjesec,</w:t>
      </w:r>
      <w:r w:rsidR="003B1D11">
        <w:t xml:space="preserve"> </w:t>
      </w:r>
      <w:r w:rsidRPr="001F66CC">
        <w:t>zajedno sa zakonsk</w:t>
      </w:r>
      <w:r w:rsidR="003B1D11">
        <w:t>i</w:t>
      </w:r>
      <w:r w:rsidRPr="001F66CC">
        <w:t>m zatezn</w:t>
      </w:r>
      <w:r w:rsidR="003B1D11">
        <w:t>i</w:t>
      </w:r>
      <w:r w:rsidRPr="001F66CC">
        <w:t>m kamat</w:t>
      </w:r>
      <w:r w:rsidR="003B1D11">
        <w:t>a</w:t>
      </w:r>
      <w:r w:rsidRPr="001F66CC">
        <w:t>m</w:t>
      </w:r>
      <w:r w:rsidR="003B1D11">
        <w:t>a</w:t>
      </w:r>
      <w:r w:rsidRPr="001F66CC">
        <w:t>, koj</w:t>
      </w:r>
      <w:r w:rsidR="00A727AD">
        <w:t>e</w:t>
      </w:r>
      <w:r w:rsidRPr="001F66CC">
        <w:t xml:space="preserve"> te</w:t>
      </w:r>
      <w:r w:rsidR="00A727AD">
        <w:t>ku</w:t>
      </w:r>
      <w:r w:rsidRPr="001F66CC">
        <w:t xml:space="preserve"> na svaki mjesečni obrok od njegova dospijeća pa do isplate po stopi zatezne kamate koja se određuje, za svako polugodište, uvećanjem referentne stope za tri postotna poena, pri čemu se za prvo polugodište primjenjuje referentna stopa koja je na snazi na dan 1. siječnja, a za drugo polugodište referentna stopa koja je na snazi na dan 1. srpnja te godine, s tim da je referentna stopa kamatna stopa koju je Europska središnja banka primijenila na svoje </w:t>
      </w:r>
      <w:r>
        <w:t xml:space="preserve">posljednje glavne operacije refinanciranja ili granična kamatna stopa proizašla iz </w:t>
      </w:r>
      <w:r>
        <w:lastRenderedPageBreak/>
        <w:t xml:space="preserve">natječajnih postupaka za varijabilnu stopu za posljednje glavne operacije refinanciranja Europske središnje banke, </w:t>
      </w:r>
      <w:r w:rsidR="00A727AD">
        <w:t xml:space="preserve">sve </w:t>
      </w:r>
      <w:r w:rsidRPr="001F66CC" w:rsidR="000F6927">
        <w:rPr>
          <w:color w:val="auto"/>
          <w:lang w:eastAsia="hr-HR"/>
        </w:rPr>
        <w:t>na tekući račun majke i z</w:t>
      </w:r>
      <w:r w:rsidR="000F6927">
        <w:rPr>
          <w:color w:val="auto"/>
          <w:lang w:eastAsia="hr-HR"/>
        </w:rPr>
        <w:t xml:space="preserve">. </w:t>
      </w:r>
      <w:r w:rsidRPr="001F66CC" w:rsidR="000F6927">
        <w:rPr>
          <w:color w:val="auto"/>
          <w:lang w:eastAsia="hr-HR"/>
        </w:rPr>
        <w:t>z</w:t>
      </w:r>
      <w:r w:rsidR="000F6927">
        <w:rPr>
          <w:color w:val="auto"/>
          <w:lang w:eastAsia="hr-HR"/>
        </w:rPr>
        <w:t>.</w:t>
      </w:r>
      <w:r w:rsidRPr="001F66CC" w:rsidR="000F6927">
        <w:rPr>
          <w:color w:val="auto"/>
          <w:lang w:eastAsia="hr-HR"/>
        </w:rPr>
        <w:t xml:space="preserve"> </w:t>
      </w:r>
      <w:proofErr w:type="spellStart"/>
      <w:r w:rsidRPr="001F66CC" w:rsidR="000F6927">
        <w:rPr>
          <w:color w:val="auto"/>
          <w:lang w:eastAsia="hr-HR"/>
        </w:rPr>
        <w:t>mlt</w:t>
      </w:r>
      <w:proofErr w:type="spellEnd"/>
      <w:r w:rsidRPr="001F66CC" w:rsidR="000F6927">
        <w:rPr>
          <w:color w:val="auto"/>
          <w:lang w:eastAsia="hr-HR"/>
        </w:rPr>
        <w:t xml:space="preserve">. djeteta </w:t>
      </w:r>
      <w:r w:rsidR="000F6927">
        <w:rPr>
          <w:color w:val="auto"/>
          <w:lang w:eastAsia="hr-HR"/>
        </w:rPr>
        <w:t>B</w:t>
      </w:r>
      <w:r w:rsidR="00B97596">
        <w:rPr>
          <w:color w:val="auto"/>
          <w:lang w:eastAsia="hr-HR"/>
        </w:rPr>
        <w:t>.</w:t>
      </w:r>
      <w:r w:rsidRPr="001F66CC" w:rsidR="000F6927">
        <w:rPr>
          <w:color w:val="auto"/>
          <w:lang w:eastAsia="hr-HR"/>
        </w:rPr>
        <w:t xml:space="preserve"> </w:t>
      </w:r>
      <w:r w:rsidR="000F6927">
        <w:rPr>
          <w:color w:val="auto"/>
          <w:lang w:eastAsia="hr-HR"/>
        </w:rPr>
        <w:t>K</w:t>
      </w:r>
      <w:r w:rsidR="00B97596">
        <w:rPr>
          <w:color w:val="auto"/>
          <w:lang w:eastAsia="hr-HR"/>
        </w:rPr>
        <w:t>.</w:t>
      </w:r>
      <w:r w:rsidRPr="001F66CC" w:rsidR="000F6927">
        <w:rPr>
          <w:color w:val="auto"/>
          <w:lang w:eastAsia="hr-HR"/>
        </w:rPr>
        <w:t xml:space="preserve">, OIB: </w:t>
      </w:r>
      <w:r w:rsidR="00B97596">
        <w:rPr>
          <w:color w:val="auto"/>
          <w:lang w:eastAsia="hr-HR"/>
        </w:rPr>
        <w:t>…</w:t>
      </w:r>
      <w:r w:rsidRPr="001F66CC" w:rsidR="000F6927">
        <w:rPr>
          <w:color w:val="auto"/>
          <w:lang w:eastAsia="hr-HR"/>
        </w:rPr>
        <w:t>,</w:t>
      </w:r>
      <w:r w:rsidR="00A727AD">
        <w:rPr>
          <w:color w:val="auto"/>
          <w:lang w:eastAsia="hr-HR"/>
        </w:rPr>
        <w:t xml:space="preserve"> na</w:t>
      </w:r>
      <w:r w:rsidRPr="001F66CC" w:rsidR="000F6927">
        <w:rPr>
          <w:color w:val="auto"/>
          <w:lang w:eastAsia="hr-HR"/>
        </w:rPr>
        <w:t xml:space="preserve"> broj računa: </w:t>
      </w:r>
      <w:r w:rsidR="00B97596">
        <w:rPr>
          <w:color w:val="auto"/>
          <w:lang w:eastAsia="hr-HR"/>
        </w:rPr>
        <w:t>…</w:t>
      </w:r>
      <w:r w:rsidRPr="001F66CC" w:rsidR="000F6927">
        <w:rPr>
          <w:color w:val="auto"/>
          <w:lang w:eastAsia="hr-HR"/>
        </w:rPr>
        <w:t xml:space="preserve">, otvoren kod </w:t>
      </w:r>
      <w:r w:rsidR="00B97596">
        <w:rPr>
          <w:color w:val="auto"/>
          <w:lang w:eastAsia="hr-HR"/>
        </w:rPr>
        <w:t>…</w:t>
      </w:r>
      <w:r w:rsidRPr="001F66CC" w:rsidR="000F6927">
        <w:rPr>
          <w:color w:val="auto"/>
          <w:lang w:eastAsia="hr-HR"/>
        </w:rPr>
        <w:t xml:space="preserve"> banke d.d.</w:t>
      </w:r>
      <w:r w:rsidR="000F6927">
        <w:rPr>
          <w:color w:val="auto"/>
          <w:lang w:eastAsia="hr-HR"/>
        </w:rPr>
        <w:t xml:space="preserve">, </w:t>
      </w:r>
      <w:r>
        <w:t xml:space="preserve">sve u roku od 15 (petnaest) dana. </w:t>
      </w:r>
    </w:p>
    <w:p w:rsidR="001F66CC" w:rsidP="000F6927" w:rsidRDefault="007E477B" w14:paraId="1F0E232D" w14:textId="571AE01A">
      <w:pPr>
        <w:pStyle w:val="Default"/>
        <w:jc w:val="both"/>
        <w:rPr>
          <w:color w:val="auto"/>
          <w:lang w:eastAsia="hr-HR"/>
        </w:rPr>
      </w:pPr>
      <w:r w:rsidRPr="001F66CC">
        <w:rPr>
          <w:color w:val="auto"/>
          <w:lang w:eastAsia="hr-HR"/>
        </w:rPr>
        <w:t xml:space="preserve"> </w:t>
      </w:r>
    </w:p>
    <w:p w:rsidR="00F84A42" w:rsidP="00F812A3" w:rsidRDefault="00F812A3" w14:paraId="080F7F93" w14:textId="699EF40C">
      <w:pPr>
        <w:pStyle w:val="Bezproreda"/>
        <w:jc w:val="both"/>
        <w:rPr>
          <w:rFonts w:ascii="Arial" w:hAnsi="Arial" w:cs="Arial"/>
          <w:sz w:val="24"/>
          <w:szCs w:val="24"/>
        </w:rPr>
      </w:pPr>
      <w:r>
        <w:rPr>
          <w:rFonts w:ascii="Arial" w:hAnsi="Arial" w:cs="Arial"/>
          <w:sz w:val="24"/>
          <w:szCs w:val="24"/>
        </w:rPr>
        <w:t xml:space="preserve">III.     </w:t>
      </w:r>
      <w:r w:rsidRPr="00177FE6" w:rsidR="00177FE6">
        <w:rPr>
          <w:rFonts w:ascii="Arial" w:hAnsi="Arial" w:cs="Arial"/>
          <w:sz w:val="24"/>
          <w:szCs w:val="24"/>
        </w:rPr>
        <w:t>Svaka stran</w:t>
      </w:r>
      <w:r w:rsidR="000273A6">
        <w:rPr>
          <w:rFonts w:ascii="Arial" w:hAnsi="Arial" w:cs="Arial"/>
          <w:sz w:val="24"/>
          <w:szCs w:val="24"/>
        </w:rPr>
        <w:t>k</w:t>
      </w:r>
      <w:r w:rsidRPr="00177FE6" w:rsidR="00177FE6">
        <w:rPr>
          <w:rFonts w:ascii="Arial" w:hAnsi="Arial" w:cs="Arial"/>
          <w:sz w:val="24"/>
          <w:szCs w:val="24"/>
        </w:rPr>
        <w:t>a</w:t>
      </w:r>
      <w:r w:rsidR="0045099A">
        <w:rPr>
          <w:rFonts w:ascii="Arial" w:hAnsi="Arial" w:cs="Arial"/>
          <w:sz w:val="24"/>
          <w:szCs w:val="24"/>
        </w:rPr>
        <w:t xml:space="preserve"> snosi svoj trošak</w:t>
      </w:r>
      <w:r w:rsidR="000273A6">
        <w:rPr>
          <w:rFonts w:ascii="Arial" w:hAnsi="Arial" w:cs="Arial"/>
          <w:sz w:val="24"/>
          <w:szCs w:val="24"/>
        </w:rPr>
        <w:t xml:space="preserve"> postupka.</w:t>
      </w:r>
    </w:p>
    <w:p w:rsidR="001E3031" w:rsidP="006C2D2F" w:rsidRDefault="001E3031" w14:paraId="559DD39D" w14:textId="77777777">
      <w:pPr>
        <w:pStyle w:val="Tijeloteksta"/>
        <w:rPr>
          <w:rFonts w:ascii="Arial" w:hAnsi="Arial" w:cs="Arial"/>
        </w:rPr>
      </w:pPr>
    </w:p>
    <w:p w:rsidR="008A49B2" w:rsidP="00000F94" w:rsidRDefault="008A49B2" w14:paraId="7F99E91A" w14:textId="77777777">
      <w:pPr>
        <w:pStyle w:val="Tijeloteksta"/>
        <w:jc w:val="center"/>
        <w:rPr>
          <w:rFonts w:ascii="Arial" w:hAnsi="Arial" w:cs="Arial"/>
        </w:rPr>
      </w:pPr>
    </w:p>
    <w:p w:rsidR="00000F94" w:rsidP="00000F94" w:rsidRDefault="006202A4" w14:paraId="07C73484" w14:textId="77777777">
      <w:pPr>
        <w:pStyle w:val="Tijeloteksta"/>
        <w:jc w:val="center"/>
        <w:rPr>
          <w:rFonts w:ascii="Arial" w:hAnsi="Arial" w:cs="Arial"/>
        </w:rPr>
      </w:pPr>
      <w:r w:rsidRPr="001B7534">
        <w:rPr>
          <w:rFonts w:ascii="Arial" w:hAnsi="Arial" w:cs="Arial"/>
        </w:rPr>
        <w:t>Obrazloženje</w:t>
      </w:r>
    </w:p>
    <w:p w:rsidR="00000F94" w:rsidP="00000F94" w:rsidRDefault="00000F94" w14:paraId="00366D38" w14:textId="1BD26052">
      <w:pPr>
        <w:pStyle w:val="Tijeloteksta"/>
        <w:jc w:val="center"/>
        <w:rPr>
          <w:rFonts w:ascii="Arial" w:hAnsi="Arial" w:cs="Arial"/>
        </w:rPr>
      </w:pPr>
    </w:p>
    <w:p w:rsidR="00A727AD" w:rsidP="00000F94" w:rsidRDefault="00A727AD" w14:paraId="09DB29BC" w14:textId="77777777">
      <w:pPr>
        <w:pStyle w:val="Tijeloteksta"/>
        <w:jc w:val="center"/>
        <w:rPr>
          <w:rFonts w:ascii="Arial" w:hAnsi="Arial" w:cs="Arial"/>
        </w:rPr>
      </w:pPr>
    </w:p>
    <w:p w:rsidRPr="007E477B" w:rsidR="009226DB" w:rsidP="007E477B" w:rsidRDefault="002E74C0" w14:paraId="40A7CC20" w14:textId="14DBD26D">
      <w:pPr>
        <w:pStyle w:val="Odlomakpopisa"/>
        <w:numPr>
          <w:ilvl w:val="0"/>
          <w:numId w:val="10"/>
        </w:numPr>
        <w:autoSpaceDE w:val="false"/>
        <w:autoSpaceDN w:val="false"/>
        <w:adjustRightInd w:val="false"/>
        <w:ind w:left="0" w:firstLine="0"/>
        <w:jc w:val="both"/>
        <w:rPr>
          <w:rFonts w:ascii="Arial" w:hAnsi="Arial" w:cs="Arial"/>
        </w:rPr>
      </w:pPr>
      <w:proofErr w:type="spellStart"/>
      <w:r w:rsidRPr="007E477B">
        <w:rPr>
          <w:rFonts w:ascii="Arial" w:hAnsi="Arial" w:cs="Arial"/>
        </w:rPr>
        <w:t>Mlt</w:t>
      </w:r>
      <w:proofErr w:type="spellEnd"/>
      <w:r w:rsidRPr="007E477B">
        <w:rPr>
          <w:rFonts w:ascii="Arial" w:hAnsi="Arial" w:cs="Arial"/>
        </w:rPr>
        <w:t>. t</w:t>
      </w:r>
      <w:r w:rsidRPr="007E477B" w:rsidR="00000F94">
        <w:rPr>
          <w:rFonts w:ascii="Arial" w:hAnsi="Arial" w:cs="Arial"/>
        </w:rPr>
        <w:t>u</w:t>
      </w:r>
      <w:r w:rsidRPr="007E477B" w:rsidR="007E53C0">
        <w:rPr>
          <w:rFonts w:ascii="Arial" w:hAnsi="Arial" w:cs="Arial"/>
        </w:rPr>
        <w:t>žitel</w:t>
      </w:r>
      <w:r w:rsidRPr="007E477B" w:rsidR="009226DB">
        <w:rPr>
          <w:rFonts w:ascii="Arial" w:hAnsi="Arial" w:cs="Arial"/>
        </w:rPr>
        <w:t>j</w:t>
      </w:r>
      <w:r w:rsidRPr="007E477B" w:rsidR="00A34EAF">
        <w:rPr>
          <w:rFonts w:ascii="Arial" w:hAnsi="Arial" w:cs="Arial"/>
        </w:rPr>
        <w:t>ica</w:t>
      </w:r>
      <w:r w:rsidRPr="007E477B">
        <w:rPr>
          <w:rFonts w:ascii="Arial" w:hAnsi="Arial" w:cs="Arial"/>
        </w:rPr>
        <w:t xml:space="preserve"> zastupana po majci</w:t>
      </w:r>
      <w:r w:rsidRPr="007E477B" w:rsidR="007E53C0">
        <w:rPr>
          <w:rFonts w:ascii="Arial" w:hAnsi="Arial" w:cs="Arial"/>
        </w:rPr>
        <w:t xml:space="preserve"> je</w:t>
      </w:r>
      <w:r w:rsidRPr="007E477B">
        <w:rPr>
          <w:rFonts w:ascii="Arial" w:hAnsi="Arial" w:cs="Arial"/>
        </w:rPr>
        <w:t xml:space="preserve"> po pun. 14. ožujka</w:t>
      </w:r>
      <w:r w:rsidRPr="007E477B" w:rsidR="00A34EAF">
        <w:rPr>
          <w:rFonts w:ascii="Arial" w:hAnsi="Arial" w:cs="Arial"/>
        </w:rPr>
        <w:t xml:space="preserve"> 202</w:t>
      </w:r>
      <w:r w:rsidRPr="007E477B">
        <w:rPr>
          <w:rFonts w:ascii="Arial" w:hAnsi="Arial" w:cs="Arial"/>
        </w:rPr>
        <w:t>6</w:t>
      </w:r>
      <w:r w:rsidRPr="007E477B" w:rsidR="00A34EAF">
        <w:rPr>
          <w:rFonts w:ascii="Arial" w:hAnsi="Arial" w:cs="Arial"/>
        </w:rPr>
        <w:t>.</w:t>
      </w:r>
      <w:r w:rsidRPr="007E477B" w:rsidR="0027716F">
        <w:rPr>
          <w:rFonts w:ascii="Arial" w:hAnsi="Arial" w:cs="Arial"/>
        </w:rPr>
        <w:t xml:space="preserve"> </w:t>
      </w:r>
      <w:r w:rsidRPr="007E477B" w:rsidR="009226DB">
        <w:rPr>
          <w:rFonts w:ascii="Arial" w:hAnsi="Arial" w:cs="Arial"/>
        </w:rPr>
        <w:t>podni</w:t>
      </w:r>
      <w:r w:rsidRPr="007E477B" w:rsidR="00A34EAF">
        <w:rPr>
          <w:rFonts w:ascii="Arial" w:hAnsi="Arial" w:cs="Arial"/>
        </w:rPr>
        <w:t>jela</w:t>
      </w:r>
      <w:r w:rsidRPr="007E477B" w:rsidR="007E53C0">
        <w:rPr>
          <w:rFonts w:ascii="Arial" w:hAnsi="Arial" w:cs="Arial"/>
        </w:rPr>
        <w:t xml:space="preserve"> tužbu </w:t>
      </w:r>
      <w:r w:rsidRPr="007E477B">
        <w:rPr>
          <w:rFonts w:ascii="Arial" w:hAnsi="Arial" w:cs="Arial"/>
        </w:rPr>
        <w:t>protiv tuženika</w:t>
      </w:r>
      <w:r w:rsidRPr="007E477B" w:rsidR="00000F94">
        <w:rPr>
          <w:rFonts w:ascii="Arial" w:hAnsi="Arial" w:cs="Arial"/>
        </w:rPr>
        <w:t xml:space="preserve"> r</w:t>
      </w:r>
      <w:r w:rsidRPr="007E477B" w:rsidR="00BE3389">
        <w:rPr>
          <w:rFonts w:ascii="Arial" w:hAnsi="Arial" w:cs="Arial"/>
        </w:rPr>
        <w:t xml:space="preserve">adi </w:t>
      </w:r>
      <w:r w:rsidRPr="007E477B" w:rsidR="00000F94">
        <w:rPr>
          <w:rFonts w:ascii="Arial" w:hAnsi="Arial" w:cs="Arial"/>
        </w:rPr>
        <w:t xml:space="preserve">izmjene odluke o </w:t>
      </w:r>
      <w:r w:rsidRPr="007E477B" w:rsidR="0014029A">
        <w:rPr>
          <w:rFonts w:ascii="Arial" w:hAnsi="Arial" w:cs="Arial"/>
        </w:rPr>
        <w:t>roditeljskoj skrbi.</w:t>
      </w:r>
      <w:r w:rsidRPr="007E477B" w:rsidR="00BE3389">
        <w:rPr>
          <w:rFonts w:ascii="Arial" w:hAnsi="Arial" w:cs="Arial"/>
        </w:rPr>
        <w:t xml:space="preserve"> </w:t>
      </w:r>
      <w:r w:rsidRPr="007E477B" w:rsidR="009B3407">
        <w:rPr>
          <w:rFonts w:ascii="Arial" w:hAnsi="Arial" w:cs="Arial"/>
        </w:rPr>
        <w:t xml:space="preserve">Navodi </w:t>
      </w:r>
      <w:r w:rsidRPr="007E477B" w:rsidR="00AF2E9A">
        <w:rPr>
          <w:rFonts w:ascii="Arial" w:hAnsi="Arial" w:cs="Arial"/>
        </w:rPr>
        <w:t>da</w:t>
      </w:r>
      <w:r w:rsidRPr="007E477B" w:rsidR="007E477B">
        <w:rPr>
          <w:rFonts w:ascii="Arial" w:hAnsi="Arial" w:cs="Arial"/>
        </w:rPr>
        <w:t xml:space="preserve"> </w:t>
      </w:r>
      <w:r w:rsidR="00A727AD">
        <w:rPr>
          <w:rFonts w:ascii="Arial" w:hAnsi="Arial" w:cs="Arial"/>
        </w:rPr>
        <w:t>je p</w:t>
      </w:r>
      <w:r w:rsidRPr="007E477B" w:rsidR="007E477B">
        <w:rPr>
          <w:rFonts w:ascii="Arial" w:hAnsi="Arial" w:cs="Arial"/>
        </w:rPr>
        <w:t xml:space="preserve">ravomoćnim i ovršnim rješenjem Općinskog suda u Osijeku-Stalna služba u Đakovu, </w:t>
      </w:r>
      <w:proofErr w:type="spellStart"/>
      <w:r w:rsidRPr="007E477B" w:rsidR="007E477B">
        <w:rPr>
          <w:rFonts w:ascii="Arial" w:hAnsi="Arial" w:cs="Arial"/>
        </w:rPr>
        <w:t>posl</w:t>
      </w:r>
      <w:proofErr w:type="spellEnd"/>
      <w:r w:rsidRPr="007E477B" w:rsidR="007E477B">
        <w:rPr>
          <w:rFonts w:ascii="Arial" w:hAnsi="Arial" w:cs="Arial"/>
        </w:rPr>
        <w:t xml:space="preserve">. br. </w:t>
      </w:r>
      <w:r w:rsidR="00B97596">
        <w:rPr>
          <w:rFonts w:ascii="Arial" w:hAnsi="Arial" w:cs="Arial"/>
        </w:rPr>
        <w:t>…</w:t>
      </w:r>
      <w:r w:rsidRPr="007E477B" w:rsidR="007E477B">
        <w:rPr>
          <w:rFonts w:ascii="Arial" w:hAnsi="Arial" w:cs="Arial"/>
        </w:rPr>
        <w:t xml:space="preserve"> od </w:t>
      </w:r>
      <w:r w:rsidR="00B97596">
        <w:rPr>
          <w:rFonts w:ascii="Arial" w:hAnsi="Arial" w:cs="Arial"/>
        </w:rPr>
        <w:t>..</w:t>
      </w:r>
      <w:r w:rsidRPr="007E477B" w:rsidR="007E477B">
        <w:rPr>
          <w:rFonts w:ascii="Arial" w:hAnsi="Arial" w:cs="Arial"/>
        </w:rPr>
        <w:t xml:space="preserve">.g. odobren Plan o zajedničkoj roditeljskoj skrbi sastavljen kod Centra za socijalnu skrb Đakovo od dana 4. svibnja 2017.g. Sudskom nagodbom u parničnom postupku Općinskog suda u Đakovu, posl.br. </w:t>
      </w:r>
      <w:r w:rsidR="00B97596">
        <w:rPr>
          <w:rFonts w:ascii="Arial" w:hAnsi="Arial" w:cs="Arial"/>
        </w:rPr>
        <w:t>…</w:t>
      </w:r>
      <w:r w:rsidRPr="007E477B" w:rsidR="007E477B">
        <w:rPr>
          <w:rFonts w:ascii="Arial" w:hAnsi="Arial" w:cs="Arial"/>
        </w:rPr>
        <w:t xml:space="preserve"> od </w:t>
      </w:r>
      <w:r w:rsidR="00B97596">
        <w:rPr>
          <w:rFonts w:ascii="Arial" w:hAnsi="Arial" w:cs="Arial"/>
        </w:rPr>
        <w:t>..</w:t>
      </w:r>
      <w:r w:rsidRPr="007E477B" w:rsidR="007E477B">
        <w:rPr>
          <w:rFonts w:ascii="Arial" w:hAnsi="Arial" w:cs="Arial"/>
        </w:rPr>
        <w:t>.g. određeno je o pojedinačnom aspektu roditeljske skrbi (ishođenje osobnih dokumenata) te je odlučeno o visini uzdržavanja u mjesečnom iznosu od 1.500,00 HRK/199,09 EUR mjesečno za ubuduće, počevši od 20. listopada 2022.g. pa nadalje. Životne okolnosti glede roditeljske skrbi su se znatno izmijenile.</w:t>
      </w:r>
      <w:r w:rsidR="007E477B">
        <w:rPr>
          <w:rFonts w:ascii="Arial" w:hAnsi="Arial" w:cs="Arial"/>
        </w:rPr>
        <w:t xml:space="preserve"> </w:t>
      </w:r>
      <w:proofErr w:type="spellStart"/>
      <w:r w:rsidRPr="007E477B" w:rsidR="007E477B">
        <w:rPr>
          <w:rFonts w:ascii="Arial" w:hAnsi="Arial" w:cs="Arial"/>
        </w:rPr>
        <w:t>Mlt</w:t>
      </w:r>
      <w:proofErr w:type="spellEnd"/>
      <w:r w:rsidRPr="007E477B" w:rsidR="007E477B">
        <w:rPr>
          <w:rFonts w:ascii="Arial" w:hAnsi="Arial" w:cs="Arial"/>
        </w:rPr>
        <w:t>. I</w:t>
      </w:r>
      <w:r w:rsidR="00B97596">
        <w:rPr>
          <w:rFonts w:ascii="Arial" w:hAnsi="Arial" w:cs="Arial"/>
        </w:rPr>
        <w:t>.</w:t>
      </w:r>
      <w:r w:rsidRPr="007E477B" w:rsidR="007E477B">
        <w:rPr>
          <w:rFonts w:ascii="Arial" w:hAnsi="Arial" w:cs="Arial"/>
        </w:rPr>
        <w:t xml:space="preserve"> M</w:t>
      </w:r>
      <w:r w:rsidR="00B97596">
        <w:rPr>
          <w:rFonts w:ascii="Arial" w:hAnsi="Arial" w:cs="Arial"/>
        </w:rPr>
        <w:t>.</w:t>
      </w:r>
      <w:r w:rsidRPr="007E477B" w:rsidR="007E477B">
        <w:rPr>
          <w:rFonts w:ascii="Arial" w:hAnsi="Arial" w:cs="Arial"/>
        </w:rPr>
        <w:t xml:space="preserve"> je starije i zrelije životne dobi, starosti 12 godina te ima povećane školske obveze i želje za provođenjem vremena sa svojim vršnjacima, radi čega joj ne odgovara trenutno uređenje osobnih odnosa, posebno kod načina ostvarivanja viđanja s tuženikom kao ocem. Naime, </w:t>
      </w:r>
      <w:proofErr w:type="spellStart"/>
      <w:r w:rsidRPr="007E477B" w:rsidR="007E477B">
        <w:rPr>
          <w:rFonts w:ascii="Arial" w:hAnsi="Arial" w:cs="Arial"/>
        </w:rPr>
        <w:t>mlt</w:t>
      </w:r>
      <w:proofErr w:type="spellEnd"/>
      <w:r w:rsidRPr="007E477B" w:rsidR="007E477B">
        <w:rPr>
          <w:rFonts w:ascii="Arial" w:hAnsi="Arial" w:cs="Arial"/>
        </w:rPr>
        <w:t>. I</w:t>
      </w:r>
      <w:r w:rsidR="00B97596">
        <w:rPr>
          <w:rFonts w:ascii="Arial" w:hAnsi="Arial" w:cs="Arial"/>
        </w:rPr>
        <w:t>.</w:t>
      </w:r>
      <w:r w:rsidRPr="007E477B" w:rsidR="007E477B">
        <w:rPr>
          <w:rFonts w:ascii="Arial" w:hAnsi="Arial" w:cs="Arial"/>
        </w:rPr>
        <w:t xml:space="preserve"> višekratno izražava želju da se njezini osobni odnosi s ocem odvijaju prema njezinim mogućnostima i željama, a ne prema učestalosti iz sudske odluke. Osim toga, tuženik se u posljednje vrijeme grubo i neprimjereno odnosi prema zajedničkom </w:t>
      </w:r>
      <w:proofErr w:type="spellStart"/>
      <w:r w:rsidRPr="007E477B" w:rsidR="007E477B">
        <w:rPr>
          <w:rFonts w:ascii="Arial" w:hAnsi="Arial" w:cs="Arial"/>
        </w:rPr>
        <w:t>mlt</w:t>
      </w:r>
      <w:proofErr w:type="spellEnd"/>
      <w:r w:rsidRPr="007E477B" w:rsidR="007E477B">
        <w:rPr>
          <w:rFonts w:ascii="Arial" w:hAnsi="Arial" w:cs="Arial"/>
        </w:rPr>
        <w:t>. djetetu, radi čega se potražila i pomoć nadležnog HZSR PU Đ.</w:t>
      </w:r>
      <w:r w:rsidR="007E477B">
        <w:rPr>
          <w:rFonts w:ascii="Arial" w:hAnsi="Arial" w:cs="Arial"/>
        </w:rPr>
        <w:t xml:space="preserve"> </w:t>
      </w:r>
      <w:r w:rsidRPr="007E477B" w:rsidR="007E477B">
        <w:rPr>
          <w:rFonts w:ascii="Arial" w:hAnsi="Arial" w:cs="Arial"/>
        </w:rPr>
        <w:t xml:space="preserve">Osim navedenog, od vremena postizanja sporazuma i donošenja sudske odluke o roditeljskoj skrbi vođen je kazneni postupak protiv tuženika, zbog kaznenih djela na štetu </w:t>
      </w:r>
      <w:proofErr w:type="spellStart"/>
      <w:r w:rsidRPr="007E477B" w:rsidR="007E477B">
        <w:rPr>
          <w:rFonts w:ascii="Arial" w:hAnsi="Arial" w:cs="Arial"/>
        </w:rPr>
        <w:t>mlt</w:t>
      </w:r>
      <w:proofErr w:type="spellEnd"/>
      <w:r w:rsidRPr="007E477B" w:rsidR="007E477B">
        <w:rPr>
          <w:rFonts w:ascii="Arial" w:hAnsi="Arial" w:cs="Arial"/>
        </w:rPr>
        <w:t xml:space="preserve">. djeteta i zakonske zastupnice </w:t>
      </w:r>
      <w:proofErr w:type="spellStart"/>
      <w:r w:rsidRPr="007E477B" w:rsidR="007E477B">
        <w:rPr>
          <w:rFonts w:ascii="Arial" w:hAnsi="Arial" w:cs="Arial"/>
        </w:rPr>
        <w:t>mlt</w:t>
      </w:r>
      <w:proofErr w:type="spellEnd"/>
      <w:r w:rsidRPr="007E477B" w:rsidR="007E477B">
        <w:rPr>
          <w:rFonts w:ascii="Arial" w:hAnsi="Arial" w:cs="Arial"/>
        </w:rPr>
        <w:t>.</w:t>
      </w:r>
      <w:r w:rsidR="00B97596">
        <w:rPr>
          <w:rFonts w:ascii="Arial" w:hAnsi="Arial" w:cs="Arial"/>
        </w:rPr>
        <w:t xml:space="preserve"> </w:t>
      </w:r>
      <w:r w:rsidRPr="007E477B" w:rsidR="007E477B">
        <w:rPr>
          <w:rFonts w:ascii="Arial" w:hAnsi="Arial" w:cs="Arial"/>
        </w:rPr>
        <w:t>djeteta, koji je okončan pravomoćnom osuđujućom presudom.</w:t>
      </w:r>
      <w:r w:rsidR="007E477B">
        <w:rPr>
          <w:rFonts w:ascii="Arial" w:hAnsi="Arial" w:cs="Arial"/>
        </w:rPr>
        <w:t xml:space="preserve"> </w:t>
      </w:r>
      <w:r w:rsidRPr="007E477B" w:rsidR="007E477B">
        <w:rPr>
          <w:rFonts w:ascii="Arial" w:hAnsi="Arial" w:cs="Arial"/>
        </w:rPr>
        <w:t>S obzirom na ovakvu situaciju, predlaže se izmijeniti odluku o ostvarivanjima osobnih odnosa djeteta s tuženikom, na način da se osobni odnosi ostvaruju na način da tuženik viđa dijete prema dogovoru roditelja i želji djeteta.</w:t>
      </w:r>
      <w:r w:rsidR="007E477B">
        <w:rPr>
          <w:rFonts w:ascii="Arial" w:hAnsi="Arial" w:cs="Arial"/>
        </w:rPr>
        <w:t xml:space="preserve"> </w:t>
      </w:r>
      <w:r w:rsidRPr="007E477B" w:rsidR="007E477B">
        <w:rPr>
          <w:rFonts w:ascii="Arial" w:hAnsi="Arial" w:cs="Arial"/>
        </w:rPr>
        <w:t xml:space="preserve">Također, prethodnom odlukom o roditeljskoj skrbi, odlučeno je da će </w:t>
      </w:r>
      <w:proofErr w:type="spellStart"/>
      <w:r w:rsidRPr="007E477B" w:rsidR="007E477B">
        <w:rPr>
          <w:rFonts w:ascii="Arial" w:hAnsi="Arial" w:cs="Arial"/>
        </w:rPr>
        <w:t>mlt</w:t>
      </w:r>
      <w:proofErr w:type="spellEnd"/>
      <w:r w:rsidRPr="007E477B" w:rsidR="007E477B">
        <w:rPr>
          <w:rFonts w:ascii="Arial" w:hAnsi="Arial" w:cs="Arial"/>
        </w:rPr>
        <w:t>. Dijete stanovati s majkom, ali i dalje imati prebivalište na adresi tuženika, kao oca, što se pokazalo u praksi nepraktičnim, te je dijete zasnovalo trajnu zajednicu života na adresi majke, koja je stalna unazad više godina. Sukladno odredbama čl. 414. Obiteljskog zakona, tužitelj predlaže da naslovljeni sud odredi posebnog skrbnika imenovanog za ovaj postupak, koji će zastupati interese djeteta.</w:t>
      </w:r>
      <w:r w:rsidR="007E477B">
        <w:rPr>
          <w:rFonts w:ascii="Arial" w:hAnsi="Arial" w:cs="Arial"/>
        </w:rPr>
        <w:t xml:space="preserve"> </w:t>
      </w:r>
      <w:r w:rsidRPr="007E477B" w:rsidR="007E477B">
        <w:rPr>
          <w:rFonts w:ascii="Arial" w:hAnsi="Arial" w:cs="Arial"/>
        </w:rPr>
        <w:t xml:space="preserve">Nadalje, </w:t>
      </w:r>
      <w:proofErr w:type="spellStart"/>
      <w:r w:rsidRPr="007E477B" w:rsidR="007E477B">
        <w:rPr>
          <w:rFonts w:ascii="Arial" w:hAnsi="Arial" w:cs="Arial"/>
        </w:rPr>
        <w:t>mlt</w:t>
      </w:r>
      <w:proofErr w:type="spellEnd"/>
      <w:r w:rsidRPr="007E477B" w:rsidR="007E477B">
        <w:rPr>
          <w:rFonts w:ascii="Arial" w:hAnsi="Arial" w:cs="Arial"/>
        </w:rPr>
        <w:t>. Tužiteljica I</w:t>
      </w:r>
      <w:r w:rsidR="00B97596">
        <w:rPr>
          <w:rFonts w:ascii="Arial" w:hAnsi="Arial" w:cs="Arial"/>
        </w:rPr>
        <w:t>.</w:t>
      </w:r>
      <w:r w:rsidRPr="007E477B" w:rsidR="007E477B">
        <w:rPr>
          <w:rFonts w:ascii="Arial" w:hAnsi="Arial" w:cs="Arial"/>
        </w:rPr>
        <w:t xml:space="preserve"> M</w:t>
      </w:r>
      <w:r w:rsidR="00B97596">
        <w:rPr>
          <w:rFonts w:ascii="Arial" w:hAnsi="Arial" w:cs="Arial"/>
        </w:rPr>
        <w:t>.</w:t>
      </w:r>
      <w:r w:rsidRPr="007E477B" w:rsidR="007E477B">
        <w:rPr>
          <w:rFonts w:ascii="Arial" w:hAnsi="Arial" w:cs="Arial"/>
        </w:rPr>
        <w:t xml:space="preserve">, u vrijeme postizanja sporazuma i nagodbe o visini uzdržavanja u mjesečnom iznosu od 199,09 EUR, bila je starosti 8 godina, dok je sada starije kronološke dobi, pa ima i veće potrebe. Tuženik je radno sposoban i u mogućnosti doprinositi za uzdržavanje zajedničkog </w:t>
      </w:r>
      <w:proofErr w:type="spellStart"/>
      <w:r w:rsidRPr="007E477B" w:rsidR="007E477B">
        <w:rPr>
          <w:rFonts w:ascii="Arial" w:hAnsi="Arial" w:cs="Arial"/>
        </w:rPr>
        <w:t>mlt</w:t>
      </w:r>
      <w:proofErr w:type="spellEnd"/>
      <w:r w:rsidRPr="007E477B" w:rsidR="007E477B">
        <w:rPr>
          <w:rFonts w:ascii="Arial" w:hAnsi="Arial" w:cs="Arial"/>
        </w:rPr>
        <w:t>. djeteta, to se ističe zahtjev za uvećanjem iznosa, sukladno Odluci o minimalnim novčanim iznosima potrebnim za mjesečno uzdržavanje djeteta (Narodne novine br. 75/2025.) u iznosu od 264,00 EUR mjesečno.</w:t>
      </w:r>
    </w:p>
    <w:p w:rsidR="00F0134E" w:rsidP="00AC26BA" w:rsidRDefault="00F0134E" w14:paraId="004EBC73" w14:textId="77777777">
      <w:pPr>
        <w:pStyle w:val="Bezproreda"/>
        <w:jc w:val="both"/>
        <w:rPr>
          <w:rFonts w:ascii="Arial" w:hAnsi="Arial" w:cs="Arial"/>
          <w:sz w:val="24"/>
          <w:szCs w:val="24"/>
        </w:rPr>
      </w:pPr>
    </w:p>
    <w:p w:rsidRPr="007E477B" w:rsidR="002E74C0" w:rsidP="007E477B" w:rsidRDefault="000239FD" w14:paraId="3608CCD5" w14:textId="2E84A47B">
      <w:pPr>
        <w:pStyle w:val="Bezproreda"/>
        <w:numPr>
          <w:ilvl w:val="0"/>
          <w:numId w:val="10"/>
        </w:numPr>
        <w:ind w:left="0" w:firstLine="0"/>
        <w:jc w:val="both"/>
        <w:rPr>
          <w:rFonts w:ascii="Arial" w:hAnsi="Arial" w:cs="Arial"/>
          <w:color w:val="000000"/>
          <w:sz w:val="24"/>
          <w:szCs w:val="24"/>
        </w:rPr>
      </w:pPr>
      <w:r w:rsidRPr="007E477B">
        <w:rPr>
          <w:rFonts w:ascii="Arial" w:hAnsi="Arial" w:cs="Arial"/>
          <w:sz w:val="24"/>
          <w:szCs w:val="24"/>
        </w:rPr>
        <w:t>Tužen</w:t>
      </w:r>
      <w:r w:rsidRPr="007E477B" w:rsidR="009B3407">
        <w:rPr>
          <w:rFonts w:ascii="Arial" w:hAnsi="Arial" w:cs="Arial"/>
          <w:sz w:val="24"/>
          <w:szCs w:val="24"/>
        </w:rPr>
        <w:t>i</w:t>
      </w:r>
      <w:r w:rsidRPr="007E477B" w:rsidR="00A34EAF">
        <w:rPr>
          <w:rFonts w:ascii="Arial" w:hAnsi="Arial" w:cs="Arial"/>
          <w:sz w:val="24"/>
          <w:szCs w:val="24"/>
        </w:rPr>
        <w:t xml:space="preserve">k </w:t>
      </w:r>
      <w:r w:rsidRPr="007E477B">
        <w:rPr>
          <w:rFonts w:ascii="Arial" w:hAnsi="Arial" w:cs="Arial"/>
          <w:sz w:val="24"/>
          <w:szCs w:val="24"/>
        </w:rPr>
        <w:t>je u odgovoru na tužbu po pun.</w:t>
      </w:r>
      <w:r w:rsidRPr="007E477B" w:rsidR="009B3407">
        <w:rPr>
          <w:rFonts w:ascii="Arial" w:hAnsi="Arial" w:cs="Arial"/>
          <w:sz w:val="24"/>
          <w:szCs w:val="24"/>
        </w:rPr>
        <w:t xml:space="preserve"> od </w:t>
      </w:r>
      <w:r w:rsidRPr="007E477B" w:rsidR="002E74C0">
        <w:rPr>
          <w:rFonts w:ascii="Arial" w:hAnsi="Arial" w:cs="Arial"/>
          <w:sz w:val="24"/>
          <w:szCs w:val="24"/>
        </w:rPr>
        <w:t>12.5.2</w:t>
      </w:r>
      <w:r w:rsidRPr="007E477B" w:rsidR="00A34EAF">
        <w:rPr>
          <w:rFonts w:ascii="Arial" w:hAnsi="Arial" w:cs="Arial"/>
          <w:sz w:val="24"/>
          <w:szCs w:val="24"/>
        </w:rPr>
        <w:t>026. naveo da</w:t>
      </w:r>
      <w:r w:rsidRPr="007E477B" w:rsidR="002E74C0">
        <w:rPr>
          <w:rFonts w:ascii="Arial" w:hAnsi="Arial" w:cs="Arial"/>
          <w:sz w:val="24"/>
          <w:szCs w:val="24"/>
        </w:rPr>
        <w:t xml:space="preserve"> </w:t>
      </w:r>
      <w:r w:rsidRPr="007E477B" w:rsidR="007E477B">
        <w:rPr>
          <w:rFonts w:ascii="Arial" w:hAnsi="Arial" w:cs="Arial"/>
          <w:color w:val="000000"/>
          <w:sz w:val="24"/>
          <w:szCs w:val="24"/>
        </w:rPr>
        <w:t xml:space="preserve">ne spori točku III. tužbenog zahtjeva u pogledu povišenja zakonskog uzdržavanja na 264,00 eura od dana podnošenja tužbe pa nadalje, dok spori točku I. i II. tužbenog zahtjeva. Tuženik ne može prihvatiti tužbeni zahtjev sadržan u točki I. kojim se zahtijeva da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w:t>
      </w:r>
      <w:r w:rsidRPr="007E477B" w:rsidR="007E477B">
        <w:rPr>
          <w:rFonts w:ascii="Arial" w:hAnsi="Arial" w:cs="Arial"/>
          <w:color w:val="000000"/>
          <w:sz w:val="24"/>
          <w:szCs w:val="24"/>
        </w:rPr>
        <w:lastRenderedPageBreak/>
        <w:t>zajedničko dijete I</w:t>
      </w:r>
      <w:r w:rsidR="008E27AD">
        <w:rPr>
          <w:rFonts w:ascii="Arial" w:hAnsi="Arial" w:cs="Arial"/>
          <w:color w:val="000000"/>
          <w:sz w:val="24"/>
          <w:szCs w:val="24"/>
        </w:rPr>
        <w:t>.</w:t>
      </w:r>
      <w:r w:rsidRPr="007E477B" w:rsidR="007E477B">
        <w:rPr>
          <w:rFonts w:ascii="Arial" w:hAnsi="Arial" w:cs="Arial"/>
          <w:color w:val="000000"/>
          <w:sz w:val="24"/>
          <w:szCs w:val="24"/>
        </w:rPr>
        <w:t xml:space="preserve"> M</w:t>
      </w:r>
      <w:r w:rsidR="008E27AD">
        <w:rPr>
          <w:rFonts w:ascii="Arial" w:hAnsi="Arial" w:cs="Arial"/>
          <w:color w:val="000000"/>
          <w:sz w:val="24"/>
          <w:szCs w:val="24"/>
        </w:rPr>
        <w:t>.</w:t>
      </w:r>
      <w:r w:rsidRPr="007E477B" w:rsidR="007E477B">
        <w:rPr>
          <w:rFonts w:ascii="Arial" w:hAnsi="Arial" w:cs="Arial"/>
          <w:color w:val="000000"/>
          <w:sz w:val="24"/>
          <w:szCs w:val="24"/>
        </w:rPr>
        <w:t xml:space="preserve"> provodi vrijeme s ocem prema dogovoru roditelja i sukladno željama djeteta. Naime, tuženik navodi kako ima odličan odnos s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djetetom i ne odnosi se grubo i neprimjereno prema njemu kako se to navodi u tužbi. Ova tužba je potencirana isključivo od strane majke B</w:t>
      </w:r>
      <w:r w:rsidR="008E27AD">
        <w:rPr>
          <w:rFonts w:ascii="Arial" w:hAnsi="Arial" w:cs="Arial"/>
          <w:color w:val="000000"/>
          <w:sz w:val="24"/>
          <w:szCs w:val="24"/>
        </w:rPr>
        <w:t>.</w:t>
      </w:r>
      <w:r w:rsidRPr="007E477B" w:rsidR="007E477B">
        <w:rPr>
          <w:rFonts w:ascii="Arial" w:hAnsi="Arial" w:cs="Arial"/>
          <w:color w:val="000000"/>
          <w:sz w:val="24"/>
          <w:szCs w:val="24"/>
        </w:rPr>
        <w:t xml:space="preserve"> K</w:t>
      </w:r>
      <w:r w:rsidR="008E27AD">
        <w:rPr>
          <w:rFonts w:ascii="Arial" w:hAnsi="Arial" w:cs="Arial"/>
          <w:color w:val="000000"/>
          <w:sz w:val="24"/>
          <w:szCs w:val="24"/>
        </w:rPr>
        <w:t>.</w:t>
      </w:r>
      <w:r w:rsidRPr="007E477B" w:rsidR="007E477B">
        <w:rPr>
          <w:rFonts w:ascii="Arial" w:hAnsi="Arial" w:cs="Arial"/>
          <w:color w:val="000000"/>
          <w:sz w:val="24"/>
          <w:szCs w:val="24"/>
        </w:rPr>
        <w:t xml:space="preserve"> koja ima narušen odnos prema tuženiku za razliku od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djeteta te ovakvom tužbom majka tužiteljice samo želi narušiti skladan odnos tuženika i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djeteta na način da bi tuženik viđao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w:t>
      </w:r>
      <w:proofErr w:type="spellStart"/>
      <w:r w:rsidRPr="007E477B" w:rsidR="007E477B">
        <w:rPr>
          <w:rFonts w:ascii="Arial" w:hAnsi="Arial" w:cs="Arial"/>
          <w:color w:val="000000"/>
          <w:sz w:val="24"/>
          <w:szCs w:val="24"/>
        </w:rPr>
        <w:t>djete</w:t>
      </w:r>
      <w:proofErr w:type="spellEnd"/>
      <w:r w:rsidRPr="007E477B" w:rsidR="007E477B">
        <w:rPr>
          <w:rFonts w:ascii="Arial" w:hAnsi="Arial" w:cs="Arial"/>
          <w:color w:val="000000"/>
          <w:sz w:val="24"/>
          <w:szCs w:val="24"/>
        </w:rPr>
        <w:t xml:space="preserve"> „prema dogovoru roditelja“ što znači implicitno „kad to majka želi“. Majka tužiteljice svojim dosadašnjim ponašanjem konstantno pokušava narušiti odnos tuženika i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djeteta i kad god isti provode zajedničko vrijeme koje ih zbližava majka čini sve da to opstruira i odvoji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dijete od tuženika. Štoviše majka tužiteljice čini sve da našteti tuženiku pa je tako paralelno s ovom tužbom pokrenula i postupak izravne naplate zakonskog uzdržavanja na Fini nakon čega su tuženiku bili blokirani privatni i poslovni računi obrta što mu je nanijelo veliku štetu, iako tuženik uredno plaća uzdržavanje za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dijete. Stoga tuženik ovu tužbu smatra ako samo još jedan način činjenja štete i opstrukcije tuženika kao roditelja i predlaže da ostvarivanje osobnih odnosa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tužiteljice i tuženika ostane kako je regulirano Planom o zajedničkoj roditeljskoj skrbi. Nadalje, u odnosu na točku II. tužbenog zahtjeva tuženik ističe kako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tužiteljica zastupana po majci traži da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tužiteljica ima prebivalište na adresi majke u Đ</w:t>
      </w:r>
      <w:r w:rsidR="008E27AD">
        <w:rPr>
          <w:rFonts w:ascii="Arial" w:hAnsi="Arial" w:cs="Arial"/>
          <w:color w:val="000000"/>
          <w:sz w:val="24"/>
          <w:szCs w:val="24"/>
        </w:rPr>
        <w:t>.</w:t>
      </w:r>
      <w:r w:rsidRPr="007E477B" w:rsidR="007E477B">
        <w:rPr>
          <w:rFonts w:ascii="Arial" w:hAnsi="Arial" w:cs="Arial"/>
          <w:color w:val="000000"/>
          <w:sz w:val="24"/>
          <w:szCs w:val="24"/>
        </w:rPr>
        <w:t xml:space="preserve">, </w:t>
      </w:r>
      <w:r w:rsidR="008E27AD">
        <w:rPr>
          <w:rFonts w:ascii="Arial" w:hAnsi="Arial" w:cs="Arial"/>
          <w:color w:val="000000"/>
          <w:sz w:val="24"/>
          <w:szCs w:val="24"/>
        </w:rPr>
        <w:t>…</w:t>
      </w:r>
      <w:r w:rsidRPr="007E477B" w:rsidR="007E477B">
        <w:rPr>
          <w:rFonts w:ascii="Arial" w:hAnsi="Arial" w:cs="Arial"/>
          <w:color w:val="000000"/>
          <w:sz w:val="24"/>
          <w:szCs w:val="24"/>
        </w:rPr>
        <w:t xml:space="preserve">, što je apsolutno nejasno. Naime, majka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tužiteljice ima prijavljeno prebivalište u V</w:t>
      </w:r>
      <w:r w:rsidR="008E27AD">
        <w:rPr>
          <w:rFonts w:ascii="Arial" w:hAnsi="Arial" w:cs="Arial"/>
          <w:color w:val="000000"/>
          <w:sz w:val="24"/>
          <w:szCs w:val="24"/>
        </w:rPr>
        <w:t>.</w:t>
      </w:r>
      <w:r w:rsidRPr="007E477B" w:rsidR="007E477B">
        <w:rPr>
          <w:rFonts w:ascii="Arial" w:hAnsi="Arial" w:cs="Arial"/>
          <w:color w:val="000000"/>
          <w:sz w:val="24"/>
          <w:szCs w:val="24"/>
        </w:rPr>
        <w:t xml:space="preserve"> na adresi </w:t>
      </w:r>
      <w:r w:rsidR="008E27AD">
        <w:rPr>
          <w:rFonts w:ascii="Arial" w:hAnsi="Arial" w:cs="Arial"/>
          <w:color w:val="000000"/>
          <w:sz w:val="24"/>
          <w:szCs w:val="24"/>
        </w:rPr>
        <w:t>…</w:t>
      </w:r>
      <w:r w:rsidRPr="007E477B" w:rsidR="007E477B">
        <w:rPr>
          <w:rFonts w:ascii="Arial" w:hAnsi="Arial" w:cs="Arial"/>
          <w:color w:val="000000"/>
          <w:sz w:val="24"/>
          <w:szCs w:val="24"/>
        </w:rPr>
        <w:t xml:space="preserve">, a stvarno stanuje na adresi </w:t>
      </w:r>
      <w:r w:rsidR="008E27AD">
        <w:rPr>
          <w:rFonts w:ascii="Arial" w:hAnsi="Arial" w:cs="Arial"/>
          <w:color w:val="000000"/>
          <w:sz w:val="24"/>
          <w:szCs w:val="24"/>
        </w:rPr>
        <w:t>…</w:t>
      </w:r>
      <w:r w:rsidRPr="007E477B" w:rsidR="007E477B">
        <w:rPr>
          <w:rFonts w:ascii="Arial" w:hAnsi="Arial" w:cs="Arial"/>
          <w:color w:val="000000"/>
          <w:sz w:val="24"/>
          <w:szCs w:val="24"/>
        </w:rPr>
        <w:t xml:space="preserve"> u Đ</w:t>
      </w:r>
      <w:r w:rsidR="008E27AD">
        <w:rPr>
          <w:rFonts w:ascii="Arial" w:hAnsi="Arial" w:cs="Arial"/>
          <w:color w:val="000000"/>
          <w:sz w:val="24"/>
          <w:szCs w:val="24"/>
        </w:rPr>
        <w:t>.</w:t>
      </w:r>
      <w:r w:rsidRPr="007E477B" w:rsidR="007E477B">
        <w:rPr>
          <w:rFonts w:ascii="Arial" w:hAnsi="Arial" w:cs="Arial"/>
          <w:color w:val="000000"/>
          <w:sz w:val="24"/>
          <w:szCs w:val="24"/>
        </w:rPr>
        <w:t xml:space="preserve">, a u tužbenom zahtjevu navodi kako je njezino prebivalište na </w:t>
      </w:r>
      <w:r w:rsidR="008E27AD">
        <w:rPr>
          <w:rFonts w:ascii="Arial" w:hAnsi="Arial" w:cs="Arial"/>
          <w:color w:val="000000"/>
          <w:sz w:val="24"/>
          <w:szCs w:val="24"/>
        </w:rPr>
        <w:t>…</w:t>
      </w:r>
      <w:r w:rsidRPr="007E477B" w:rsidR="007E477B">
        <w:rPr>
          <w:rFonts w:ascii="Arial" w:hAnsi="Arial" w:cs="Arial"/>
          <w:color w:val="000000"/>
          <w:sz w:val="24"/>
          <w:szCs w:val="24"/>
        </w:rPr>
        <w:t xml:space="preserve"> u Đ</w:t>
      </w:r>
      <w:r w:rsidR="008E27AD">
        <w:rPr>
          <w:rFonts w:ascii="Arial" w:hAnsi="Arial" w:cs="Arial"/>
          <w:color w:val="000000"/>
          <w:sz w:val="24"/>
          <w:szCs w:val="24"/>
        </w:rPr>
        <w:t>.</w:t>
      </w:r>
      <w:r w:rsidRPr="007E477B" w:rsidR="007E477B">
        <w:rPr>
          <w:rFonts w:ascii="Arial" w:hAnsi="Arial" w:cs="Arial"/>
          <w:color w:val="000000"/>
          <w:sz w:val="24"/>
          <w:szCs w:val="24"/>
        </w:rPr>
        <w:t xml:space="preserve"> što je adresa kuće tuženikova brata F</w:t>
      </w:r>
      <w:r w:rsidR="008E27AD">
        <w:rPr>
          <w:rFonts w:ascii="Arial" w:hAnsi="Arial" w:cs="Arial"/>
          <w:color w:val="000000"/>
          <w:sz w:val="24"/>
          <w:szCs w:val="24"/>
        </w:rPr>
        <w:t>.</w:t>
      </w:r>
      <w:r w:rsidRPr="007E477B" w:rsidR="007E477B">
        <w:rPr>
          <w:rFonts w:ascii="Arial" w:hAnsi="Arial" w:cs="Arial"/>
          <w:color w:val="000000"/>
          <w:sz w:val="24"/>
          <w:szCs w:val="24"/>
        </w:rPr>
        <w:t xml:space="preserve"> M</w:t>
      </w:r>
      <w:r w:rsidR="008E27AD">
        <w:rPr>
          <w:rFonts w:ascii="Arial" w:hAnsi="Arial" w:cs="Arial"/>
          <w:color w:val="000000"/>
          <w:sz w:val="24"/>
          <w:szCs w:val="24"/>
        </w:rPr>
        <w:t>.</w:t>
      </w:r>
      <w:r w:rsidRPr="007E477B" w:rsidR="007E477B">
        <w:rPr>
          <w:rFonts w:ascii="Arial" w:hAnsi="Arial" w:cs="Arial"/>
          <w:color w:val="000000"/>
          <w:sz w:val="24"/>
          <w:szCs w:val="24"/>
        </w:rPr>
        <w:t xml:space="preserve">!? Stoga se postavlja pitanje zašto tužiteljica navodi tu adresu kao svoje mjesto prebivališta, kad ni ne živi na toj adresi, a uostalom da bi i prijavila prebivalište na toj adresi sebi i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tužiteljici tuženikov brat bi morao dati suglasnost. Očito je da majka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tužiteljice iznosi neistinite činjenice, štoviše tuženik ističe kako majka tužiteljice već nekoliko godina stalno mijenja adrese stanovanja, nema stalno mjesto stanovanja što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tužiteljici nikako ne ide u prilog. Stoga tuženik ne vidi nijedan razlog da adresa prebivališta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tužiteljice ne ostane na adresi tuženika i istome s protivi, jer isto nije nepraktično za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dijete niti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w:t>
      </w:r>
      <w:r w:rsidRPr="007E477B" w:rsidR="00BC2B0A">
        <w:rPr>
          <w:rFonts w:ascii="Arial" w:hAnsi="Arial" w:cs="Arial"/>
          <w:color w:val="000000"/>
          <w:sz w:val="24"/>
          <w:szCs w:val="24"/>
        </w:rPr>
        <w:t>tužiteljica</w:t>
      </w:r>
      <w:r w:rsidRPr="007E477B" w:rsidR="007E477B">
        <w:rPr>
          <w:rFonts w:ascii="Arial" w:hAnsi="Arial" w:cs="Arial"/>
          <w:color w:val="000000"/>
          <w:sz w:val="24"/>
          <w:szCs w:val="24"/>
        </w:rPr>
        <w:t xml:space="preserve"> navodi zašto bi to bilo nepraktično, odnosno očigledno je da majka tužiteljice i s ovakvim zahtjevom namjerava udaljiti </w:t>
      </w:r>
      <w:proofErr w:type="spellStart"/>
      <w:r w:rsidRPr="007E477B" w:rsidR="007E477B">
        <w:rPr>
          <w:rFonts w:ascii="Arial" w:hAnsi="Arial" w:cs="Arial"/>
          <w:color w:val="000000"/>
          <w:sz w:val="24"/>
          <w:szCs w:val="24"/>
        </w:rPr>
        <w:t>mlt</w:t>
      </w:r>
      <w:proofErr w:type="spellEnd"/>
      <w:r w:rsidRPr="007E477B" w:rsidR="007E477B">
        <w:rPr>
          <w:rFonts w:ascii="Arial" w:hAnsi="Arial" w:cs="Arial"/>
          <w:color w:val="000000"/>
          <w:sz w:val="24"/>
          <w:szCs w:val="24"/>
        </w:rPr>
        <w:t xml:space="preserve">. dijete od tuženika. </w:t>
      </w:r>
      <w:r w:rsidRPr="007E477B" w:rsidR="007E477B">
        <w:rPr>
          <w:rFonts w:ascii="Arial" w:hAnsi="Arial" w:eastAsia="Times New Roman" w:cs="Arial"/>
          <w:color w:val="000000"/>
          <w:sz w:val="24"/>
          <w:szCs w:val="24"/>
        </w:rPr>
        <w:t xml:space="preserve">Slijedom navedenog tuženik predlaže odbiti tužbeni zahtjev u točki I. i II., dok se u odnosu na točku III. ne protivi, te predlaže Sudu da </w:t>
      </w:r>
      <w:proofErr w:type="spellStart"/>
      <w:r w:rsidRPr="007E477B" w:rsidR="007E477B">
        <w:rPr>
          <w:rFonts w:ascii="Arial" w:hAnsi="Arial" w:eastAsia="Times New Roman" w:cs="Arial"/>
          <w:color w:val="000000"/>
          <w:sz w:val="24"/>
          <w:szCs w:val="24"/>
        </w:rPr>
        <w:t>mlt</w:t>
      </w:r>
      <w:proofErr w:type="spellEnd"/>
      <w:r w:rsidRPr="007E477B" w:rsidR="007E477B">
        <w:rPr>
          <w:rFonts w:ascii="Arial" w:hAnsi="Arial" w:eastAsia="Times New Roman" w:cs="Arial"/>
          <w:color w:val="000000"/>
          <w:sz w:val="24"/>
          <w:szCs w:val="24"/>
        </w:rPr>
        <w:t>. tužiteljici zastupanoj po majci naloži naknaditi prouzročeni parnični trošak.</w:t>
      </w:r>
    </w:p>
    <w:p w:rsidR="000239FD" w:rsidP="00AC26BA" w:rsidRDefault="000239FD" w14:paraId="06DA97A3" w14:textId="77777777">
      <w:pPr>
        <w:pStyle w:val="Bezproreda"/>
        <w:jc w:val="both"/>
        <w:rPr>
          <w:rFonts w:ascii="Arial" w:hAnsi="Arial" w:cs="Arial"/>
          <w:sz w:val="24"/>
          <w:szCs w:val="24"/>
        </w:rPr>
      </w:pPr>
    </w:p>
    <w:p w:rsidRPr="00163049" w:rsidR="00A34EAF" w:rsidP="00A34EAF" w:rsidRDefault="00A34EAF" w14:paraId="17BA0B0C" w14:textId="5727AF87">
      <w:pPr>
        <w:pStyle w:val="Odlomakpopisa"/>
        <w:numPr>
          <w:ilvl w:val="0"/>
          <w:numId w:val="10"/>
        </w:numPr>
        <w:ind w:left="0" w:firstLine="0"/>
        <w:jc w:val="both"/>
        <w:rPr>
          <w:rFonts w:ascii="Arial" w:hAnsi="Arial" w:cs="Arial"/>
        </w:rPr>
      </w:pPr>
      <w:proofErr w:type="spellStart"/>
      <w:r w:rsidRPr="00163049">
        <w:rPr>
          <w:rFonts w:ascii="Arial" w:hAnsi="Arial" w:cs="Arial"/>
        </w:rPr>
        <w:t>Mlt</w:t>
      </w:r>
      <w:proofErr w:type="spellEnd"/>
      <w:r w:rsidRPr="00163049">
        <w:rPr>
          <w:rFonts w:ascii="Arial" w:hAnsi="Arial" w:cs="Arial"/>
        </w:rPr>
        <w:t>. dje</w:t>
      </w:r>
      <w:r w:rsidR="002E74C0">
        <w:rPr>
          <w:rFonts w:ascii="Arial" w:hAnsi="Arial" w:cs="Arial"/>
        </w:rPr>
        <w:t>tetu I</w:t>
      </w:r>
      <w:r w:rsidR="008E27AD">
        <w:rPr>
          <w:rFonts w:ascii="Arial" w:hAnsi="Arial" w:cs="Arial"/>
        </w:rPr>
        <w:t>.</w:t>
      </w:r>
      <w:r w:rsidR="002E74C0">
        <w:rPr>
          <w:rFonts w:ascii="Arial" w:hAnsi="Arial" w:cs="Arial"/>
        </w:rPr>
        <w:t xml:space="preserve"> M</w:t>
      </w:r>
      <w:r w:rsidR="008E27AD">
        <w:rPr>
          <w:rFonts w:ascii="Arial" w:hAnsi="Arial" w:cs="Arial"/>
        </w:rPr>
        <w:t>.</w:t>
      </w:r>
      <w:r w:rsidRPr="00163049">
        <w:rPr>
          <w:rFonts w:ascii="Arial" w:hAnsi="Arial" w:cs="Arial"/>
        </w:rPr>
        <w:t xml:space="preserve"> je rješenjem </w:t>
      </w:r>
      <w:r>
        <w:rPr>
          <w:rFonts w:ascii="Arial" w:hAnsi="Arial" w:cs="Arial"/>
        </w:rPr>
        <w:t xml:space="preserve">ovog suda broj </w:t>
      </w:r>
      <w:r w:rsidR="008E27AD">
        <w:rPr>
          <w:rFonts w:ascii="Arial" w:hAnsi="Arial" w:cs="Arial"/>
        </w:rPr>
        <w:t>…</w:t>
      </w:r>
      <w:r>
        <w:rPr>
          <w:rFonts w:ascii="Arial" w:hAnsi="Arial" w:cs="Arial"/>
        </w:rPr>
        <w:t xml:space="preserve"> od </w:t>
      </w:r>
      <w:r w:rsidR="002E74C0">
        <w:rPr>
          <w:rFonts w:ascii="Arial" w:hAnsi="Arial" w:cs="Arial"/>
        </w:rPr>
        <w:t>8.</w:t>
      </w:r>
      <w:r w:rsidR="00A727AD">
        <w:rPr>
          <w:rFonts w:ascii="Arial" w:hAnsi="Arial" w:cs="Arial"/>
        </w:rPr>
        <w:t xml:space="preserve"> svibnja </w:t>
      </w:r>
      <w:r>
        <w:rPr>
          <w:rFonts w:ascii="Arial" w:hAnsi="Arial" w:cs="Arial"/>
        </w:rPr>
        <w:t>2026.</w:t>
      </w:r>
      <w:r w:rsidRPr="00163049">
        <w:rPr>
          <w:rFonts w:ascii="Arial" w:hAnsi="Arial" w:cs="Arial"/>
        </w:rPr>
        <w:t xml:space="preserve"> imenovan poseban skrbnik u osobi </w:t>
      </w:r>
      <w:r w:rsidR="002E74C0">
        <w:rPr>
          <w:rFonts w:ascii="Arial" w:hAnsi="Arial" w:cs="Arial"/>
        </w:rPr>
        <w:t>M</w:t>
      </w:r>
      <w:r w:rsidR="008E27AD">
        <w:rPr>
          <w:rFonts w:ascii="Arial" w:hAnsi="Arial" w:cs="Arial"/>
        </w:rPr>
        <w:t>.</w:t>
      </w:r>
      <w:r w:rsidR="002E74C0">
        <w:rPr>
          <w:rFonts w:ascii="Arial" w:hAnsi="Arial" w:cs="Arial"/>
        </w:rPr>
        <w:t xml:space="preserve"> D</w:t>
      </w:r>
      <w:r w:rsidR="008E27AD">
        <w:rPr>
          <w:rFonts w:ascii="Arial" w:hAnsi="Arial" w:cs="Arial"/>
        </w:rPr>
        <w:t>.</w:t>
      </w:r>
      <w:r w:rsidR="002E74C0">
        <w:rPr>
          <w:rFonts w:ascii="Arial" w:hAnsi="Arial" w:cs="Arial"/>
        </w:rPr>
        <w:t>,</w:t>
      </w:r>
      <w:r w:rsidRPr="00163049">
        <w:rPr>
          <w:rFonts w:ascii="Arial" w:hAnsi="Arial" w:cs="Arial"/>
        </w:rPr>
        <w:t xml:space="preserve"> dipl. </w:t>
      </w:r>
      <w:proofErr w:type="spellStart"/>
      <w:r w:rsidRPr="00163049">
        <w:rPr>
          <w:rFonts w:ascii="Arial" w:hAnsi="Arial" w:cs="Arial"/>
        </w:rPr>
        <w:t>iur</w:t>
      </w:r>
      <w:proofErr w:type="spellEnd"/>
      <w:r w:rsidRPr="00163049">
        <w:rPr>
          <w:rFonts w:ascii="Arial" w:hAnsi="Arial" w:cs="Arial"/>
        </w:rPr>
        <w:t>., Centra za posebno skrbništvo, Podružnica O</w:t>
      </w:r>
      <w:r w:rsidR="008E27AD">
        <w:rPr>
          <w:rFonts w:ascii="Arial" w:hAnsi="Arial" w:cs="Arial"/>
        </w:rPr>
        <w:t>.</w:t>
      </w:r>
      <w:r w:rsidRPr="00163049">
        <w:rPr>
          <w:rFonts w:ascii="Arial" w:hAnsi="Arial" w:cs="Arial"/>
        </w:rPr>
        <w:t>, a radi zaštite prava i interesa maloljetn</w:t>
      </w:r>
      <w:r>
        <w:rPr>
          <w:rFonts w:ascii="Arial" w:hAnsi="Arial" w:cs="Arial"/>
        </w:rPr>
        <w:t>e dje</w:t>
      </w:r>
      <w:r w:rsidR="002E74C0">
        <w:rPr>
          <w:rFonts w:ascii="Arial" w:hAnsi="Arial" w:cs="Arial"/>
        </w:rPr>
        <w:t>teta</w:t>
      </w:r>
      <w:r w:rsidRPr="00163049">
        <w:rPr>
          <w:rFonts w:ascii="Arial" w:hAnsi="Arial" w:cs="Arial"/>
        </w:rPr>
        <w:t xml:space="preserve"> u </w:t>
      </w:r>
      <w:proofErr w:type="spellStart"/>
      <w:r w:rsidRPr="00163049">
        <w:rPr>
          <w:rFonts w:ascii="Arial" w:hAnsi="Arial" w:cs="Arial"/>
        </w:rPr>
        <w:t>ovosudnom</w:t>
      </w:r>
      <w:proofErr w:type="spellEnd"/>
      <w:r w:rsidRPr="00163049">
        <w:rPr>
          <w:rFonts w:ascii="Arial" w:hAnsi="Arial" w:cs="Arial"/>
        </w:rPr>
        <w:t xml:space="preserve"> postupku.</w:t>
      </w:r>
    </w:p>
    <w:p w:rsidRPr="00A40A3C" w:rsidR="00A34EAF" w:rsidP="00AC26BA" w:rsidRDefault="00A34EAF" w14:paraId="1472EB50" w14:textId="77777777">
      <w:pPr>
        <w:pStyle w:val="Bezproreda"/>
        <w:jc w:val="both"/>
        <w:rPr>
          <w:rFonts w:ascii="Arial" w:hAnsi="Arial" w:cs="Arial"/>
          <w:sz w:val="24"/>
          <w:szCs w:val="24"/>
        </w:rPr>
      </w:pPr>
    </w:p>
    <w:p w:rsidRPr="002E74C0" w:rsidR="002E74C0" w:rsidP="00740949" w:rsidRDefault="00F0134E" w14:paraId="418CE344" w14:textId="01CC2CAF">
      <w:pPr>
        <w:pStyle w:val="Bezproreda"/>
        <w:numPr>
          <w:ilvl w:val="0"/>
          <w:numId w:val="10"/>
        </w:numPr>
        <w:ind w:left="0" w:firstLine="0"/>
        <w:jc w:val="both"/>
        <w:rPr>
          <w:rFonts w:ascii="Arial" w:hAnsi="Arial" w:cs="Arial"/>
        </w:rPr>
      </w:pPr>
      <w:r w:rsidRPr="00A34EAF">
        <w:rPr>
          <w:rFonts w:ascii="Arial" w:hAnsi="Arial" w:cs="Arial"/>
          <w:sz w:val="24"/>
          <w:szCs w:val="24"/>
        </w:rPr>
        <w:t>Kako bi utvrdio odlučne činjenice,</w:t>
      </w:r>
      <w:r w:rsidRPr="002E74C0" w:rsidR="00877240">
        <w:rPr>
          <w:rFonts w:ascii="Arial" w:hAnsi="Arial" w:cs="Arial"/>
          <w:sz w:val="24"/>
          <w:szCs w:val="24"/>
        </w:rPr>
        <w:t xml:space="preserve"> sud je izvršio uvid i pročitao</w:t>
      </w:r>
      <w:r w:rsidRPr="002E74C0" w:rsidR="00A34EAF">
        <w:rPr>
          <w:rFonts w:ascii="Arial" w:hAnsi="Arial" w:cs="Arial"/>
          <w:sz w:val="24"/>
          <w:szCs w:val="24"/>
        </w:rPr>
        <w:t>:</w:t>
      </w:r>
      <w:r w:rsidRPr="002E74C0">
        <w:rPr>
          <w:rFonts w:ascii="Arial" w:hAnsi="Arial" w:cs="Arial"/>
          <w:sz w:val="24"/>
          <w:szCs w:val="24"/>
        </w:rPr>
        <w:t xml:space="preserve"> </w:t>
      </w:r>
      <w:r w:rsidRPr="002E74C0" w:rsidR="002E74C0">
        <w:rPr>
          <w:rFonts w:ascii="Arial" w:hAnsi="Arial" w:cs="Arial"/>
          <w:sz w:val="24"/>
          <w:szCs w:val="24"/>
        </w:rPr>
        <w:t>rješenje O</w:t>
      </w:r>
      <w:r w:rsidR="00BC2B0A">
        <w:rPr>
          <w:rFonts w:ascii="Arial" w:hAnsi="Arial" w:cs="Arial"/>
          <w:sz w:val="24"/>
          <w:szCs w:val="24"/>
        </w:rPr>
        <w:t>pćinskog suda u Osijeku,</w:t>
      </w:r>
      <w:r w:rsidRPr="002E74C0" w:rsidR="002E74C0">
        <w:rPr>
          <w:rFonts w:ascii="Arial" w:hAnsi="Arial" w:cs="Arial"/>
          <w:sz w:val="24"/>
          <w:szCs w:val="24"/>
        </w:rPr>
        <w:t xml:space="preserve"> </w:t>
      </w:r>
      <w:r w:rsidRPr="00BC2B0A" w:rsidR="00BC2B0A">
        <w:rPr>
          <w:rFonts w:ascii="Arial" w:hAnsi="Arial" w:cs="Arial"/>
          <w:sz w:val="24"/>
          <w:szCs w:val="24"/>
        </w:rPr>
        <w:t>Stalna služba u Đakovu</w:t>
      </w:r>
      <w:r w:rsidRPr="002E74C0" w:rsidR="00BC2B0A">
        <w:rPr>
          <w:rFonts w:ascii="Arial" w:hAnsi="Arial" w:cs="Arial"/>
          <w:sz w:val="24"/>
          <w:szCs w:val="24"/>
        </w:rPr>
        <w:t xml:space="preserve"> </w:t>
      </w:r>
      <w:r w:rsidRPr="002E74C0" w:rsidR="002E74C0">
        <w:rPr>
          <w:rFonts w:ascii="Arial" w:hAnsi="Arial" w:cs="Arial"/>
          <w:sz w:val="24"/>
          <w:szCs w:val="24"/>
        </w:rPr>
        <w:t xml:space="preserve">broj </w:t>
      </w:r>
      <w:r w:rsidR="008E27AD">
        <w:rPr>
          <w:rFonts w:ascii="Arial" w:hAnsi="Arial" w:cs="Arial"/>
          <w:sz w:val="24"/>
          <w:szCs w:val="24"/>
        </w:rPr>
        <w:t>…</w:t>
      </w:r>
      <w:r w:rsidRPr="002E74C0" w:rsidR="002E74C0">
        <w:rPr>
          <w:rFonts w:ascii="Arial" w:hAnsi="Arial" w:cs="Arial"/>
          <w:sz w:val="24"/>
          <w:szCs w:val="24"/>
        </w:rPr>
        <w:t xml:space="preserve"> od </w:t>
      </w:r>
      <w:r w:rsidR="008E27AD">
        <w:rPr>
          <w:rFonts w:ascii="Arial" w:hAnsi="Arial" w:cs="Arial"/>
          <w:sz w:val="24"/>
          <w:szCs w:val="24"/>
        </w:rPr>
        <w:t>…</w:t>
      </w:r>
      <w:r w:rsidRPr="002E74C0" w:rsidR="002E74C0">
        <w:rPr>
          <w:rFonts w:ascii="Arial" w:hAnsi="Arial" w:cs="Arial"/>
          <w:sz w:val="24"/>
          <w:szCs w:val="24"/>
        </w:rPr>
        <w:t>, Plan o zajedničkoj roditeljskoj skrbi (str- 5-10 spisa), sudsk</w:t>
      </w:r>
      <w:r w:rsidR="00BC2B0A">
        <w:rPr>
          <w:rFonts w:ascii="Arial" w:hAnsi="Arial" w:cs="Arial"/>
          <w:sz w:val="24"/>
          <w:szCs w:val="24"/>
        </w:rPr>
        <w:t>u</w:t>
      </w:r>
      <w:r w:rsidRPr="002E74C0" w:rsidR="002E74C0">
        <w:rPr>
          <w:rFonts w:ascii="Arial" w:hAnsi="Arial" w:cs="Arial"/>
          <w:sz w:val="24"/>
          <w:szCs w:val="24"/>
        </w:rPr>
        <w:t xml:space="preserve"> nagodba i sporazum o uzdržavanju OS Đakovo </w:t>
      </w:r>
      <w:r w:rsidR="008E27AD">
        <w:rPr>
          <w:rFonts w:ascii="Arial" w:hAnsi="Arial" w:cs="Arial"/>
          <w:sz w:val="24"/>
          <w:szCs w:val="24"/>
        </w:rPr>
        <w:t>…</w:t>
      </w:r>
      <w:r w:rsidRPr="002E74C0" w:rsidR="002E74C0">
        <w:rPr>
          <w:rFonts w:ascii="Arial" w:hAnsi="Arial" w:cs="Arial"/>
          <w:sz w:val="24"/>
          <w:szCs w:val="24"/>
        </w:rPr>
        <w:t xml:space="preserve"> od 20.10.2022. (str. 11-13 spisa), izvješće o obveznom savjetovanju HZSR, PU Đ</w:t>
      </w:r>
      <w:r w:rsidR="008E27AD">
        <w:rPr>
          <w:rFonts w:ascii="Arial" w:hAnsi="Arial" w:cs="Arial"/>
          <w:sz w:val="24"/>
          <w:szCs w:val="24"/>
        </w:rPr>
        <w:t>.</w:t>
      </w:r>
      <w:r w:rsidRPr="002E74C0" w:rsidR="002E74C0">
        <w:rPr>
          <w:rFonts w:ascii="Arial" w:hAnsi="Arial" w:cs="Arial"/>
          <w:sz w:val="24"/>
          <w:szCs w:val="24"/>
        </w:rPr>
        <w:t xml:space="preserve"> od 18.2.2026. (str. 14-16 spisa), ostale isprave i dokumentacij</w:t>
      </w:r>
      <w:r w:rsidR="00BC2B0A">
        <w:rPr>
          <w:rFonts w:ascii="Arial" w:hAnsi="Arial" w:cs="Arial"/>
          <w:sz w:val="24"/>
          <w:szCs w:val="24"/>
        </w:rPr>
        <w:t>u priloženu spisu</w:t>
      </w:r>
      <w:r w:rsidRPr="002E74C0" w:rsidR="002E74C0">
        <w:rPr>
          <w:rFonts w:ascii="Arial" w:hAnsi="Arial" w:cs="Arial"/>
          <w:sz w:val="24"/>
          <w:szCs w:val="24"/>
        </w:rPr>
        <w:t>.</w:t>
      </w:r>
    </w:p>
    <w:p w:rsidR="00954F39" w:rsidP="000A687F" w:rsidRDefault="00954F39" w14:paraId="37B544B2" w14:textId="77777777">
      <w:pPr>
        <w:pStyle w:val="Default"/>
        <w:jc w:val="both"/>
        <w:rPr>
          <w:color w:val="auto"/>
        </w:rPr>
      </w:pPr>
    </w:p>
    <w:p w:rsidRPr="00E27AD4" w:rsidR="000A687F" w:rsidP="000A687F" w:rsidRDefault="000A687F" w14:paraId="522ACFA7" w14:textId="79942593">
      <w:pPr>
        <w:pStyle w:val="Default"/>
        <w:jc w:val="both"/>
        <w:rPr>
          <w:color w:val="auto"/>
        </w:rPr>
      </w:pPr>
      <w:r>
        <w:rPr>
          <w:color w:val="auto"/>
        </w:rPr>
        <w:t xml:space="preserve">5.     </w:t>
      </w:r>
      <w:r w:rsidRPr="00E27AD4">
        <w:rPr>
          <w:color w:val="auto"/>
        </w:rPr>
        <w:t>Među strankama je nesporno da je</w:t>
      </w:r>
      <w:r w:rsidRPr="000A687F">
        <w:t xml:space="preserve"> </w:t>
      </w:r>
      <w:r>
        <w:t xml:space="preserve">rješenjem </w:t>
      </w:r>
      <w:r w:rsidRPr="002E74C0">
        <w:t xml:space="preserve">Općinskog suda u </w:t>
      </w:r>
      <w:r>
        <w:t xml:space="preserve">Osijeku, Stalna služba u </w:t>
      </w:r>
      <w:r w:rsidRPr="002E74C0">
        <w:t>Đakovu broj</w:t>
      </w:r>
      <w:r>
        <w:t xml:space="preserve"> </w:t>
      </w:r>
      <w:r w:rsidR="008E27AD">
        <w:t>…</w:t>
      </w:r>
      <w:r>
        <w:t xml:space="preserve"> od </w:t>
      </w:r>
      <w:r w:rsidR="008E27AD">
        <w:t>..</w:t>
      </w:r>
      <w:r>
        <w:t xml:space="preserve">. razveden brak stranaka i </w:t>
      </w:r>
      <w:r w:rsidRPr="00E27AD4">
        <w:t xml:space="preserve"> </w:t>
      </w:r>
      <w:r>
        <w:t xml:space="preserve">odobren </w:t>
      </w:r>
      <w:r w:rsidRPr="00E27AD4">
        <w:t>Plan o zajedničkoj roditeljskoj skrbi</w:t>
      </w:r>
      <w:r>
        <w:t xml:space="preserve">, Sporazum o ostvarivanju osobnih odnosa </w:t>
      </w:r>
      <w:proofErr w:type="spellStart"/>
      <w:r>
        <w:t>mlt</w:t>
      </w:r>
      <w:proofErr w:type="spellEnd"/>
      <w:r>
        <w:t>. I</w:t>
      </w:r>
      <w:r w:rsidR="008E27AD">
        <w:t>.</w:t>
      </w:r>
      <w:r>
        <w:t xml:space="preserve"> M</w:t>
      </w:r>
      <w:r w:rsidR="008E27AD">
        <w:t>.</w:t>
      </w:r>
      <w:r>
        <w:t xml:space="preserve"> s ocem S</w:t>
      </w:r>
      <w:r w:rsidR="008E27AD">
        <w:t>.</w:t>
      </w:r>
      <w:r>
        <w:t xml:space="preserve"> M</w:t>
      </w:r>
      <w:r w:rsidR="008E27AD">
        <w:t>.</w:t>
      </w:r>
      <w:r>
        <w:t>, te Sporazum o uzdržavanju od 4. svibnja 2017.</w:t>
      </w:r>
      <w:r w:rsidR="00954F39">
        <w:t xml:space="preserve">, te da je u predmetu </w:t>
      </w:r>
      <w:r w:rsidR="00BC2B0A">
        <w:t>Općinskog suda u Đakovu</w:t>
      </w:r>
      <w:r w:rsidR="00954F39">
        <w:t xml:space="preserve"> poslovni broj </w:t>
      </w:r>
      <w:r w:rsidR="008E27AD">
        <w:t>…</w:t>
      </w:r>
      <w:r w:rsidR="00954F39">
        <w:t xml:space="preserve"> od 20. listopada 2022.</w:t>
      </w:r>
      <w:r w:rsidRPr="00954F39" w:rsidR="00954F39">
        <w:t xml:space="preserve"> </w:t>
      </w:r>
      <w:r w:rsidR="00954F39">
        <w:t xml:space="preserve">sklopljena sudska nagodba sa </w:t>
      </w:r>
      <w:r w:rsidR="00954F39">
        <w:lastRenderedPageBreak/>
        <w:t xml:space="preserve">sporazumom o uzdržavanju </w:t>
      </w:r>
      <w:proofErr w:type="spellStart"/>
      <w:r w:rsidR="00954F39">
        <w:t>mlt</w:t>
      </w:r>
      <w:proofErr w:type="spellEnd"/>
      <w:r w:rsidR="00954F39">
        <w:t>. djeteta I</w:t>
      </w:r>
      <w:r w:rsidR="008E27AD">
        <w:t>.</w:t>
      </w:r>
      <w:r w:rsidR="00954F39">
        <w:t xml:space="preserve"> M</w:t>
      </w:r>
      <w:r w:rsidR="008E27AD">
        <w:t>.</w:t>
      </w:r>
      <w:r w:rsidR="00954F39">
        <w:t xml:space="preserve"> od strane oca iznosom od 1500,00 kn/ 199,09 eura mjesečno</w:t>
      </w:r>
      <w:r>
        <w:t>.</w:t>
      </w:r>
      <w:r w:rsidRPr="00E27AD4">
        <w:t xml:space="preserve"> </w:t>
      </w:r>
    </w:p>
    <w:p w:rsidRPr="002E74C0" w:rsidR="002E74C0" w:rsidP="002E74C0" w:rsidRDefault="002E74C0" w14:paraId="753CBD3A" w14:textId="77777777">
      <w:pPr>
        <w:pStyle w:val="Bezproreda"/>
        <w:jc w:val="both"/>
        <w:rPr>
          <w:rFonts w:ascii="Arial" w:hAnsi="Arial" w:cs="Arial"/>
        </w:rPr>
      </w:pPr>
    </w:p>
    <w:p w:rsidRPr="008652AC" w:rsidR="009B3407" w:rsidP="000A687F" w:rsidRDefault="000A687F" w14:paraId="0F0305DE" w14:textId="0F1913F8">
      <w:pPr>
        <w:pStyle w:val="Bezproreda"/>
        <w:tabs>
          <w:tab w:val="left" w:pos="0"/>
        </w:tabs>
        <w:jc w:val="both"/>
        <w:rPr>
          <w:rFonts w:ascii="Arial" w:hAnsi="Arial" w:cs="Arial"/>
          <w:sz w:val="24"/>
          <w:szCs w:val="24"/>
        </w:rPr>
      </w:pPr>
      <w:r>
        <w:rPr>
          <w:rFonts w:ascii="Arial" w:hAnsi="Arial" w:cs="Arial"/>
          <w:sz w:val="24"/>
          <w:szCs w:val="24"/>
        </w:rPr>
        <w:t xml:space="preserve">6.     </w:t>
      </w:r>
      <w:r w:rsidRPr="005817FF" w:rsidR="000239FD">
        <w:rPr>
          <w:rFonts w:ascii="Arial" w:hAnsi="Arial" w:cs="Arial"/>
          <w:sz w:val="24"/>
          <w:szCs w:val="24"/>
        </w:rPr>
        <w:t>Na ročištu održanom</w:t>
      </w:r>
      <w:r w:rsidR="002E74C0">
        <w:rPr>
          <w:rFonts w:ascii="Arial" w:hAnsi="Arial" w:cs="Arial"/>
          <w:sz w:val="24"/>
          <w:szCs w:val="24"/>
        </w:rPr>
        <w:t xml:space="preserve"> 7. rujna</w:t>
      </w:r>
      <w:r w:rsidRPr="002E74C0" w:rsidR="000239FD">
        <w:rPr>
          <w:rFonts w:ascii="Arial" w:hAnsi="Arial" w:cs="Arial"/>
          <w:sz w:val="24"/>
          <w:szCs w:val="24"/>
        </w:rPr>
        <w:t xml:space="preserve"> 202</w:t>
      </w:r>
      <w:r w:rsidRPr="002E74C0" w:rsidR="003C2A48">
        <w:rPr>
          <w:rFonts w:ascii="Arial" w:hAnsi="Arial" w:cs="Arial"/>
          <w:sz w:val="24"/>
          <w:szCs w:val="24"/>
        </w:rPr>
        <w:t>6</w:t>
      </w:r>
      <w:r w:rsidRPr="002E74C0" w:rsidR="000239FD">
        <w:rPr>
          <w:rFonts w:ascii="Arial" w:hAnsi="Arial" w:cs="Arial"/>
          <w:sz w:val="24"/>
          <w:szCs w:val="24"/>
        </w:rPr>
        <w:t xml:space="preserve">. </w:t>
      </w:r>
      <w:r w:rsidR="002E74C0">
        <w:rPr>
          <w:rFonts w:ascii="Arial" w:hAnsi="Arial" w:cs="Arial"/>
          <w:sz w:val="24"/>
          <w:szCs w:val="24"/>
        </w:rPr>
        <w:t xml:space="preserve">pun. stranaka </w:t>
      </w:r>
      <w:r w:rsidRPr="002E74C0" w:rsidR="002E74C0">
        <w:rPr>
          <w:rFonts w:ascii="Arial" w:hAnsi="Arial" w:cs="Arial"/>
          <w:sz w:val="24"/>
          <w:szCs w:val="24"/>
        </w:rPr>
        <w:t xml:space="preserve">suglasno navode da je </w:t>
      </w:r>
      <w:proofErr w:type="spellStart"/>
      <w:r w:rsidRPr="002E74C0" w:rsidR="002E74C0">
        <w:rPr>
          <w:rFonts w:ascii="Arial" w:hAnsi="Arial" w:cs="Arial"/>
          <w:sz w:val="24"/>
          <w:szCs w:val="24"/>
        </w:rPr>
        <w:t>z.z</w:t>
      </w:r>
      <w:proofErr w:type="spellEnd"/>
      <w:r w:rsidRPr="002E74C0" w:rsidR="002E74C0">
        <w:rPr>
          <w:rFonts w:ascii="Arial" w:hAnsi="Arial" w:cs="Arial"/>
          <w:sz w:val="24"/>
          <w:szCs w:val="24"/>
        </w:rPr>
        <w:t xml:space="preserve">. </w:t>
      </w:r>
      <w:proofErr w:type="spellStart"/>
      <w:r w:rsidRPr="002E74C0" w:rsidR="002E74C0">
        <w:rPr>
          <w:rFonts w:ascii="Arial" w:hAnsi="Arial" w:cs="Arial"/>
          <w:sz w:val="24"/>
          <w:szCs w:val="24"/>
        </w:rPr>
        <w:t>mlt</w:t>
      </w:r>
      <w:proofErr w:type="spellEnd"/>
      <w:r w:rsidRPr="002E74C0" w:rsidR="002E74C0">
        <w:rPr>
          <w:rFonts w:ascii="Arial" w:hAnsi="Arial" w:cs="Arial"/>
          <w:sz w:val="24"/>
          <w:szCs w:val="24"/>
        </w:rPr>
        <w:t>. tužiteljice i majka B</w:t>
      </w:r>
      <w:r w:rsidR="008E27AD">
        <w:rPr>
          <w:rFonts w:ascii="Arial" w:hAnsi="Arial" w:cs="Arial"/>
          <w:sz w:val="24"/>
          <w:szCs w:val="24"/>
        </w:rPr>
        <w:t>.</w:t>
      </w:r>
      <w:r w:rsidRPr="002E74C0" w:rsidR="002E74C0">
        <w:rPr>
          <w:rFonts w:ascii="Arial" w:hAnsi="Arial" w:cs="Arial"/>
          <w:sz w:val="24"/>
          <w:szCs w:val="24"/>
        </w:rPr>
        <w:t xml:space="preserve"> K</w:t>
      </w:r>
      <w:r w:rsidR="008E27AD">
        <w:rPr>
          <w:rFonts w:ascii="Arial" w:hAnsi="Arial" w:cs="Arial"/>
          <w:sz w:val="24"/>
          <w:szCs w:val="24"/>
        </w:rPr>
        <w:t>.</w:t>
      </w:r>
      <w:r w:rsidRPr="002E74C0" w:rsidR="002E74C0">
        <w:rPr>
          <w:rFonts w:ascii="Arial" w:hAnsi="Arial" w:cs="Arial"/>
          <w:sz w:val="24"/>
          <w:szCs w:val="24"/>
        </w:rPr>
        <w:t xml:space="preserve"> i tuženik i otac </w:t>
      </w:r>
      <w:proofErr w:type="spellStart"/>
      <w:r w:rsidRPr="002E74C0" w:rsidR="002E74C0">
        <w:rPr>
          <w:rFonts w:ascii="Arial" w:hAnsi="Arial" w:cs="Arial"/>
          <w:sz w:val="24"/>
          <w:szCs w:val="24"/>
        </w:rPr>
        <w:t>mlt</w:t>
      </w:r>
      <w:proofErr w:type="spellEnd"/>
      <w:r w:rsidRPr="002E74C0" w:rsidR="002E74C0">
        <w:rPr>
          <w:rFonts w:ascii="Arial" w:hAnsi="Arial" w:cs="Arial"/>
          <w:sz w:val="24"/>
          <w:szCs w:val="24"/>
        </w:rPr>
        <w:t>. tužiteljice S</w:t>
      </w:r>
      <w:r w:rsidR="008E27AD">
        <w:rPr>
          <w:rFonts w:ascii="Arial" w:hAnsi="Arial" w:cs="Arial"/>
          <w:sz w:val="24"/>
          <w:szCs w:val="24"/>
        </w:rPr>
        <w:t>.</w:t>
      </w:r>
      <w:r w:rsidRPr="002E74C0" w:rsidR="002E74C0">
        <w:rPr>
          <w:rFonts w:ascii="Arial" w:hAnsi="Arial" w:cs="Arial"/>
          <w:sz w:val="24"/>
          <w:szCs w:val="24"/>
        </w:rPr>
        <w:t xml:space="preserve"> M</w:t>
      </w:r>
      <w:r w:rsidR="008E27AD">
        <w:rPr>
          <w:rFonts w:ascii="Arial" w:hAnsi="Arial" w:cs="Arial"/>
          <w:sz w:val="24"/>
          <w:szCs w:val="24"/>
        </w:rPr>
        <w:t>.</w:t>
      </w:r>
      <w:r w:rsidRPr="002E74C0" w:rsidR="002E74C0">
        <w:rPr>
          <w:rFonts w:ascii="Arial" w:hAnsi="Arial" w:cs="Arial"/>
          <w:sz w:val="24"/>
          <w:szCs w:val="24"/>
        </w:rPr>
        <w:t xml:space="preserve"> postigli sporazum u odnosu na sva sporna pitanja, a koja su predmet ovog spora, te suglasno predlažu da zajedničko </w:t>
      </w:r>
      <w:proofErr w:type="spellStart"/>
      <w:r w:rsidRPr="002E74C0" w:rsidR="002E74C0">
        <w:rPr>
          <w:rFonts w:ascii="Arial" w:hAnsi="Arial" w:cs="Arial"/>
          <w:sz w:val="24"/>
          <w:szCs w:val="24"/>
        </w:rPr>
        <w:t>mlt</w:t>
      </w:r>
      <w:proofErr w:type="spellEnd"/>
      <w:r w:rsidRPr="002E74C0" w:rsidR="002E74C0">
        <w:rPr>
          <w:rFonts w:ascii="Arial" w:hAnsi="Arial" w:cs="Arial"/>
          <w:sz w:val="24"/>
          <w:szCs w:val="24"/>
        </w:rPr>
        <w:t>. dijete I</w:t>
      </w:r>
      <w:r w:rsidR="008E27AD">
        <w:rPr>
          <w:rFonts w:ascii="Arial" w:hAnsi="Arial" w:cs="Arial"/>
          <w:sz w:val="24"/>
          <w:szCs w:val="24"/>
        </w:rPr>
        <w:t>.</w:t>
      </w:r>
      <w:r w:rsidRPr="002E74C0" w:rsidR="002E74C0">
        <w:rPr>
          <w:rFonts w:ascii="Arial" w:hAnsi="Arial" w:cs="Arial"/>
          <w:sz w:val="24"/>
          <w:szCs w:val="24"/>
        </w:rPr>
        <w:t xml:space="preserve"> M</w:t>
      </w:r>
      <w:r w:rsidR="008E27AD">
        <w:rPr>
          <w:rFonts w:ascii="Arial" w:hAnsi="Arial" w:cs="Arial"/>
          <w:sz w:val="24"/>
          <w:szCs w:val="24"/>
        </w:rPr>
        <w:t>.</w:t>
      </w:r>
      <w:r w:rsidRPr="002E74C0" w:rsidR="002E74C0">
        <w:rPr>
          <w:rFonts w:ascii="Arial" w:hAnsi="Arial" w:cs="Arial"/>
          <w:sz w:val="24"/>
          <w:szCs w:val="24"/>
        </w:rPr>
        <w:t xml:space="preserve"> i nadalje stanuje sa majkom na njezinoj adresi stanovanja u Đ</w:t>
      </w:r>
      <w:r w:rsidR="008E27AD">
        <w:rPr>
          <w:rFonts w:ascii="Arial" w:hAnsi="Arial" w:cs="Arial"/>
          <w:sz w:val="24"/>
          <w:szCs w:val="24"/>
        </w:rPr>
        <w:t>.</w:t>
      </w:r>
      <w:r w:rsidRPr="002E74C0" w:rsidR="002E74C0">
        <w:rPr>
          <w:rFonts w:ascii="Arial" w:hAnsi="Arial" w:cs="Arial"/>
          <w:sz w:val="24"/>
          <w:szCs w:val="24"/>
        </w:rPr>
        <w:t xml:space="preserve">, </w:t>
      </w:r>
      <w:r w:rsidR="008E27AD">
        <w:rPr>
          <w:rFonts w:ascii="Arial" w:hAnsi="Arial" w:cs="Arial"/>
          <w:sz w:val="24"/>
          <w:szCs w:val="24"/>
        </w:rPr>
        <w:t>…</w:t>
      </w:r>
      <w:r w:rsidRPr="002E74C0" w:rsidR="002E74C0">
        <w:rPr>
          <w:rFonts w:ascii="Arial" w:hAnsi="Arial" w:cs="Arial"/>
          <w:sz w:val="24"/>
          <w:szCs w:val="24"/>
        </w:rPr>
        <w:t xml:space="preserve">, te da otac sa </w:t>
      </w:r>
      <w:proofErr w:type="spellStart"/>
      <w:r w:rsidRPr="002E74C0" w:rsidR="002E74C0">
        <w:rPr>
          <w:rFonts w:ascii="Arial" w:hAnsi="Arial" w:cs="Arial"/>
          <w:sz w:val="24"/>
          <w:szCs w:val="24"/>
        </w:rPr>
        <w:t>mlt</w:t>
      </w:r>
      <w:proofErr w:type="spellEnd"/>
      <w:r w:rsidRPr="002E74C0" w:rsidR="002E74C0">
        <w:rPr>
          <w:rFonts w:ascii="Arial" w:hAnsi="Arial" w:cs="Arial"/>
          <w:sz w:val="24"/>
          <w:szCs w:val="24"/>
        </w:rPr>
        <w:t>. djetetom I</w:t>
      </w:r>
      <w:r w:rsidR="008E27AD">
        <w:rPr>
          <w:rFonts w:ascii="Arial" w:hAnsi="Arial" w:cs="Arial"/>
          <w:sz w:val="24"/>
          <w:szCs w:val="24"/>
        </w:rPr>
        <w:t>.</w:t>
      </w:r>
      <w:r w:rsidRPr="002E74C0" w:rsidR="002E74C0">
        <w:rPr>
          <w:rFonts w:ascii="Arial" w:hAnsi="Arial" w:cs="Arial"/>
          <w:sz w:val="24"/>
          <w:szCs w:val="24"/>
        </w:rPr>
        <w:t xml:space="preserve"> ostvaruje osobne odnose prema međusobnom dogovoru roditelja, te sukladno željama i mogućnostima </w:t>
      </w:r>
      <w:proofErr w:type="spellStart"/>
      <w:r w:rsidRPr="002E74C0" w:rsidR="002E74C0">
        <w:rPr>
          <w:rFonts w:ascii="Arial" w:hAnsi="Arial" w:cs="Arial"/>
          <w:sz w:val="24"/>
          <w:szCs w:val="24"/>
        </w:rPr>
        <w:t>mlt</w:t>
      </w:r>
      <w:proofErr w:type="spellEnd"/>
      <w:r w:rsidRPr="002E74C0" w:rsidR="002E74C0">
        <w:rPr>
          <w:rFonts w:ascii="Arial" w:hAnsi="Arial" w:cs="Arial"/>
          <w:sz w:val="24"/>
          <w:szCs w:val="24"/>
        </w:rPr>
        <w:t>. I</w:t>
      </w:r>
      <w:r w:rsidR="008E27AD">
        <w:rPr>
          <w:rFonts w:ascii="Arial" w:hAnsi="Arial" w:cs="Arial"/>
          <w:sz w:val="24"/>
          <w:szCs w:val="24"/>
        </w:rPr>
        <w:t>.</w:t>
      </w:r>
      <w:r w:rsidRPr="002E74C0" w:rsidR="002E74C0">
        <w:rPr>
          <w:rFonts w:ascii="Arial" w:hAnsi="Arial" w:cs="Arial"/>
          <w:sz w:val="24"/>
          <w:szCs w:val="24"/>
        </w:rPr>
        <w:t xml:space="preserve"> M</w:t>
      </w:r>
      <w:r w:rsidR="008E27AD">
        <w:rPr>
          <w:rFonts w:ascii="Arial" w:hAnsi="Arial" w:cs="Arial"/>
          <w:sz w:val="24"/>
          <w:szCs w:val="24"/>
        </w:rPr>
        <w:t>.</w:t>
      </w:r>
      <w:r w:rsidRPr="002E74C0" w:rsidR="002E74C0">
        <w:rPr>
          <w:rFonts w:ascii="Arial" w:hAnsi="Arial" w:cs="Arial"/>
          <w:sz w:val="24"/>
          <w:szCs w:val="24"/>
        </w:rPr>
        <w:t xml:space="preserve">, kao i da otac doprinosi za uzdržavanje </w:t>
      </w:r>
      <w:proofErr w:type="spellStart"/>
      <w:r w:rsidRPr="002E74C0" w:rsidR="002E74C0">
        <w:rPr>
          <w:rFonts w:ascii="Arial" w:hAnsi="Arial" w:cs="Arial"/>
          <w:sz w:val="24"/>
          <w:szCs w:val="24"/>
        </w:rPr>
        <w:t>mlt</w:t>
      </w:r>
      <w:proofErr w:type="spellEnd"/>
      <w:r w:rsidRPr="002E74C0" w:rsidR="002E74C0">
        <w:rPr>
          <w:rFonts w:ascii="Arial" w:hAnsi="Arial" w:cs="Arial"/>
          <w:sz w:val="24"/>
          <w:szCs w:val="24"/>
        </w:rPr>
        <w:t xml:space="preserve">. djeteta Ive </w:t>
      </w:r>
      <w:proofErr w:type="spellStart"/>
      <w:r w:rsidRPr="002E74C0" w:rsidR="002E74C0">
        <w:rPr>
          <w:rFonts w:ascii="Arial" w:hAnsi="Arial" w:cs="Arial"/>
          <w:sz w:val="24"/>
          <w:szCs w:val="24"/>
        </w:rPr>
        <w:t>svakomjesečni</w:t>
      </w:r>
      <w:proofErr w:type="spellEnd"/>
      <w:r w:rsidRPr="002E74C0" w:rsidR="002E74C0">
        <w:rPr>
          <w:rFonts w:ascii="Arial" w:hAnsi="Arial" w:cs="Arial"/>
          <w:sz w:val="24"/>
          <w:szCs w:val="24"/>
        </w:rPr>
        <w:t xml:space="preserve"> iznos od 264 eura i to počev od podnošenja tužbe 15.3.2026., pa ubuduće sve dok za to budu postojali zakonski uvjeti do svakog 20-og u mjesecu za tekući mjesec, s tim da dospjele obroke plati odjednom u roku od 15 dana, sve sa pripadajućim zakonskim zateznim kamatama, na račun majke i </w:t>
      </w:r>
      <w:proofErr w:type="spellStart"/>
      <w:r w:rsidRPr="002E74C0" w:rsidR="002E74C0">
        <w:rPr>
          <w:rFonts w:ascii="Arial" w:hAnsi="Arial" w:cs="Arial"/>
          <w:sz w:val="24"/>
          <w:szCs w:val="24"/>
        </w:rPr>
        <w:t>z.z</w:t>
      </w:r>
      <w:proofErr w:type="spellEnd"/>
      <w:r w:rsidRPr="002E74C0" w:rsidR="002E74C0">
        <w:rPr>
          <w:rFonts w:ascii="Arial" w:hAnsi="Arial" w:cs="Arial"/>
          <w:sz w:val="24"/>
          <w:szCs w:val="24"/>
        </w:rPr>
        <w:t>. B</w:t>
      </w:r>
      <w:r w:rsidR="008E27AD">
        <w:rPr>
          <w:rFonts w:ascii="Arial" w:hAnsi="Arial" w:cs="Arial"/>
          <w:sz w:val="24"/>
          <w:szCs w:val="24"/>
        </w:rPr>
        <w:t>.</w:t>
      </w:r>
      <w:r w:rsidRPr="002E74C0" w:rsidR="002E74C0">
        <w:rPr>
          <w:rFonts w:ascii="Arial" w:hAnsi="Arial" w:cs="Arial"/>
          <w:sz w:val="24"/>
          <w:szCs w:val="24"/>
        </w:rPr>
        <w:t xml:space="preserve"> K</w:t>
      </w:r>
      <w:r w:rsidR="008E27AD">
        <w:rPr>
          <w:rFonts w:ascii="Arial" w:hAnsi="Arial" w:cs="Arial"/>
          <w:sz w:val="24"/>
          <w:szCs w:val="24"/>
        </w:rPr>
        <w:t>.</w:t>
      </w:r>
      <w:r w:rsidRPr="002E74C0" w:rsidR="002E74C0">
        <w:rPr>
          <w:rFonts w:ascii="Arial" w:hAnsi="Arial" w:cs="Arial"/>
          <w:sz w:val="24"/>
          <w:szCs w:val="24"/>
        </w:rPr>
        <w:t xml:space="preserve">, broj računa </w:t>
      </w:r>
      <w:r w:rsidR="008E27AD">
        <w:rPr>
          <w:rFonts w:ascii="Arial" w:hAnsi="Arial" w:cs="Arial"/>
          <w:sz w:val="24"/>
          <w:szCs w:val="24"/>
        </w:rPr>
        <w:t>…</w:t>
      </w:r>
      <w:r w:rsidRPr="002E74C0" w:rsidR="002E74C0">
        <w:rPr>
          <w:rFonts w:ascii="Arial" w:hAnsi="Arial" w:cs="Arial"/>
          <w:sz w:val="24"/>
          <w:szCs w:val="24"/>
        </w:rPr>
        <w:t xml:space="preserve">, otvoren kod </w:t>
      </w:r>
      <w:r w:rsidR="008E27AD">
        <w:rPr>
          <w:rFonts w:ascii="Arial" w:hAnsi="Arial" w:cs="Arial"/>
          <w:sz w:val="24"/>
          <w:szCs w:val="24"/>
        </w:rPr>
        <w:t>…</w:t>
      </w:r>
      <w:r w:rsidRPr="002E74C0" w:rsidR="002E74C0">
        <w:rPr>
          <w:rFonts w:ascii="Arial" w:hAnsi="Arial" w:cs="Arial"/>
          <w:sz w:val="24"/>
          <w:szCs w:val="24"/>
        </w:rPr>
        <w:t xml:space="preserve"> banke d.d. Suglasno predlažu da svaka strana snosi svoj trošak postupka.</w:t>
      </w:r>
      <w:r w:rsidRPr="002E74C0" w:rsidR="00A34EAF">
        <w:rPr>
          <w:rFonts w:ascii="Arial" w:hAnsi="Arial" w:cs="Arial"/>
          <w:sz w:val="24"/>
          <w:szCs w:val="24"/>
        </w:rPr>
        <w:t>.</w:t>
      </w:r>
    </w:p>
    <w:p w:rsidRPr="00CD4410" w:rsidR="00785B69" w:rsidP="0057644A" w:rsidRDefault="00540E44" w14:paraId="5D31D6E0" w14:textId="6EA4B264">
      <w:pPr>
        <w:pStyle w:val="Bezproreda"/>
        <w:jc w:val="both"/>
        <w:rPr>
          <w:rFonts w:ascii="Arial" w:hAnsi="Arial" w:cs="Arial"/>
          <w:color w:val="FF0000"/>
          <w:sz w:val="24"/>
          <w:szCs w:val="24"/>
        </w:rPr>
      </w:pPr>
      <w:r w:rsidRPr="005817FF">
        <w:rPr>
          <w:rFonts w:ascii="Arial" w:hAnsi="Arial" w:cs="Arial"/>
          <w:sz w:val="24"/>
          <w:szCs w:val="24"/>
        </w:rPr>
        <w:tab/>
      </w:r>
    </w:p>
    <w:p w:rsidRPr="00F14A45" w:rsidR="007D7FAA" w:rsidP="007D7FAA" w:rsidRDefault="007D7FAA" w14:paraId="2A780ED7" w14:textId="2740B906">
      <w:pPr>
        <w:jc w:val="both"/>
        <w:rPr>
          <w:rFonts w:ascii="Arial" w:hAnsi="Arial" w:cs="Arial"/>
        </w:rPr>
      </w:pPr>
      <w:r>
        <w:rPr>
          <w:rFonts w:ascii="Arial" w:hAnsi="Arial" w:cs="Arial"/>
        </w:rPr>
        <w:t xml:space="preserve">7.     </w:t>
      </w:r>
      <w:r w:rsidRPr="003C2A48" w:rsidR="00F0134E">
        <w:rPr>
          <w:rFonts w:ascii="Arial" w:hAnsi="Arial" w:cs="Arial"/>
        </w:rPr>
        <w:t>Sud smatra da je ovakav sporazum stranaka u najboljem in</w:t>
      </w:r>
      <w:r w:rsidRPr="003C2A48" w:rsidR="00463E05">
        <w:rPr>
          <w:rFonts w:ascii="Arial" w:hAnsi="Arial" w:cs="Arial"/>
        </w:rPr>
        <w:t>te</w:t>
      </w:r>
      <w:r w:rsidRPr="003C2A48" w:rsidR="00540E44">
        <w:rPr>
          <w:rFonts w:ascii="Arial" w:hAnsi="Arial" w:cs="Arial"/>
        </w:rPr>
        <w:t xml:space="preserve">resu i za dobrobit  </w:t>
      </w:r>
      <w:proofErr w:type="spellStart"/>
      <w:r w:rsidRPr="003C2A48" w:rsidR="00540E44">
        <w:rPr>
          <w:rFonts w:ascii="Arial" w:hAnsi="Arial" w:cs="Arial"/>
        </w:rPr>
        <w:t>mlt</w:t>
      </w:r>
      <w:proofErr w:type="spellEnd"/>
      <w:r w:rsidRPr="003C2A48" w:rsidR="00540E44">
        <w:rPr>
          <w:rFonts w:ascii="Arial" w:hAnsi="Arial" w:cs="Arial"/>
        </w:rPr>
        <w:t>. dje</w:t>
      </w:r>
      <w:r w:rsidR="002E74C0">
        <w:rPr>
          <w:rFonts w:ascii="Arial" w:hAnsi="Arial" w:cs="Arial"/>
        </w:rPr>
        <w:t>teta I</w:t>
      </w:r>
      <w:r w:rsidR="008E27AD">
        <w:rPr>
          <w:rFonts w:ascii="Arial" w:hAnsi="Arial" w:cs="Arial"/>
        </w:rPr>
        <w:t>.</w:t>
      </w:r>
      <w:r w:rsidR="002E74C0">
        <w:rPr>
          <w:rFonts w:ascii="Arial" w:hAnsi="Arial" w:cs="Arial"/>
        </w:rPr>
        <w:t xml:space="preserve"> M</w:t>
      </w:r>
      <w:r w:rsidR="008E27AD">
        <w:rPr>
          <w:rFonts w:ascii="Arial" w:hAnsi="Arial" w:cs="Arial"/>
        </w:rPr>
        <w:t>.</w:t>
      </w:r>
      <w:r w:rsidRPr="003C2A48" w:rsidR="00F0134E">
        <w:rPr>
          <w:rFonts w:ascii="Arial" w:hAnsi="Arial" w:cs="Arial"/>
        </w:rPr>
        <w:t xml:space="preserve">, te u skladu s člankom 3. Konvencije o pravima djeteta, pa je stoga prihvatio sporazum roditelja temeljem odredbe članka 420. </w:t>
      </w:r>
      <w:r w:rsidRPr="00F14A45">
        <w:rPr>
          <w:rFonts w:ascii="Arial" w:hAnsi="Arial" w:cs="Arial"/>
        </w:rPr>
        <w:t xml:space="preserve">Obiteljskog zakona Obiteljskog </w:t>
      </w:r>
      <w:r>
        <w:rPr>
          <w:rFonts w:ascii="Arial" w:hAnsi="Arial" w:cs="Arial"/>
        </w:rPr>
        <w:t xml:space="preserve">zakona </w:t>
      </w:r>
      <w:r w:rsidRPr="00F14A45">
        <w:rPr>
          <w:rFonts w:ascii="Arial" w:hAnsi="Arial" w:cs="Arial"/>
        </w:rPr>
        <w:t xml:space="preserve">(Narodne novine"  broj 103/15, 98/19, 47/20, 49/23, 156/23; dalje </w:t>
      </w:r>
      <w:proofErr w:type="spellStart"/>
      <w:r w:rsidRPr="00F14A45">
        <w:rPr>
          <w:rFonts w:ascii="Arial" w:hAnsi="Arial" w:cs="Arial"/>
        </w:rPr>
        <w:t>ObZ</w:t>
      </w:r>
      <w:proofErr w:type="spellEnd"/>
      <w:r w:rsidRPr="00F14A45">
        <w:rPr>
          <w:rFonts w:ascii="Arial" w:hAnsi="Arial" w:cs="Arial"/>
        </w:rPr>
        <w:t xml:space="preserve">-a), te odlučio kao pod I. izreke presude.  </w:t>
      </w:r>
    </w:p>
    <w:p w:rsidRPr="007D7FAA" w:rsidR="00F0134E" w:rsidP="007D7FAA" w:rsidRDefault="00F0134E" w14:paraId="03571B3D" w14:textId="776BEAE7">
      <w:pPr>
        <w:pStyle w:val="Odlomakpopisa"/>
        <w:ind w:left="0"/>
        <w:jc w:val="both"/>
      </w:pPr>
    </w:p>
    <w:p w:rsidRPr="005817FF" w:rsidR="00F0134E" w:rsidP="007D7FAA" w:rsidRDefault="007D7FAA" w14:paraId="3FBC9780" w14:textId="56F3C1F6">
      <w:pPr>
        <w:pStyle w:val="Default"/>
        <w:jc w:val="both"/>
        <w:rPr>
          <w:color w:val="auto"/>
        </w:rPr>
      </w:pPr>
      <w:r>
        <w:rPr>
          <w:color w:val="auto"/>
        </w:rPr>
        <w:t xml:space="preserve">8.      </w:t>
      </w:r>
      <w:r w:rsidRPr="005817FF" w:rsidR="008364DE">
        <w:rPr>
          <w:color w:val="auto"/>
        </w:rPr>
        <w:t>Ističe se da</w:t>
      </w:r>
      <w:r w:rsidRPr="005817FF" w:rsidR="00F0134E">
        <w:rPr>
          <w:color w:val="auto"/>
        </w:rPr>
        <w:t xml:space="preserve"> </w:t>
      </w:r>
      <w:r w:rsidRPr="005817FF" w:rsidR="008364DE">
        <w:rPr>
          <w:color w:val="auto"/>
        </w:rPr>
        <w:t xml:space="preserve">se </w:t>
      </w:r>
      <w:r w:rsidRPr="005817FF" w:rsidR="00F0134E">
        <w:rPr>
          <w:color w:val="auto"/>
        </w:rPr>
        <w:t>pravo na ostvarivanje i održavanje redovitih međuso</w:t>
      </w:r>
      <w:r w:rsidRPr="005817FF" w:rsidR="00D71BED">
        <w:rPr>
          <w:color w:val="auto"/>
        </w:rPr>
        <w:t>bn</w:t>
      </w:r>
      <w:r w:rsidR="000211A6">
        <w:rPr>
          <w:color w:val="auto"/>
        </w:rPr>
        <w:t>ih kontakata između djeteta i roditelja s kojim ne stanuje</w:t>
      </w:r>
      <w:r w:rsidRPr="005817FF" w:rsidR="008364DE">
        <w:rPr>
          <w:color w:val="auto"/>
        </w:rPr>
        <w:t xml:space="preserve"> temelji na članku</w:t>
      </w:r>
      <w:r w:rsidRPr="005817FF" w:rsidR="00F0134E">
        <w:rPr>
          <w:color w:val="auto"/>
        </w:rPr>
        <w:t xml:space="preserve"> 4. </w:t>
      </w:r>
      <w:r w:rsidRPr="005817FF" w:rsidR="008364DE">
        <w:rPr>
          <w:color w:val="auto"/>
        </w:rPr>
        <w:t>Konvencije o kontaktima s djecom</w:t>
      </w:r>
      <w:r w:rsidRPr="005817FF" w:rsidR="00F0134E">
        <w:rPr>
          <w:color w:val="auto"/>
        </w:rPr>
        <w:t xml:space="preserve">, jer se samo redovitim međusobnim kontaktima može razviti osjećaj privrženosti i sigurnosti djeteta u odnosu na roditelja s kojim ne živi. </w:t>
      </w:r>
    </w:p>
    <w:p w:rsidRPr="005817FF" w:rsidR="00687EA7" w:rsidP="00687EA7" w:rsidRDefault="00687EA7" w14:paraId="410CE703" w14:textId="77777777">
      <w:pPr>
        <w:jc w:val="both"/>
        <w:rPr>
          <w:rFonts w:ascii="Arial" w:hAnsi="Arial" w:cs="Arial"/>
        </w:rPr>
      </w:pPr>
    </w:p>
    <w:p w:rsidRPr="007D7FAA" w:rsidR="00F0134E" w:rsidP="007D7FAA" w:rsidRDefault="007D7FAA" w14:paraId="27072BF1" w14:textId="3D179305">
      <w:pPr>
        <w:jc w:val="both"/>
        <w:rPr>
          <w:rFonts w:ascii="Arial" w:hAnsi="Arial" w:cs="Arial"/>
          <w:color w:val="FF0000"/>
        </w:rPr>
      </w:pPr>
      <w:r>
        <w:rPr>
          <w:rFonts w:ascii="Arial" w:hAnsi="Arial" w:cs="Arial"/>
        </w:rPr>
        <w:t xml:space="preserve">9.    </w:t>
      </w:r>
      <w:r w:rsidRPr="007D7FAA" w:rsidR="00F0134E">
        <w:rPr>
          <w:rFonts w:ascii="Arial" w:hAnsi="Arial" w:cs="Arial"/>
        </w:rPr>
        <w:t xml:space="preserve">Nadalje, ostvarivanje osobnih odnosa djeteta i roditelja čini temeljni sadržaj roditeljske skrbi, kako je to propisano člankom 92. </w:t>
      </w:r>
      <w:proofErr w:type="spellStart"/>
      <w:r w:rsidRPr="007D7FAA" w:rsidR="00F0134E">
        <w:rPr>
          <w:rFonts w:ascii="Arial" w:hAnsi="Arial" w:cs="Arial"/>
        </w:rPr>
        <w:t>ObZ</w:t>
      </w:r>
      <w:proofErr w:type="spellEnd"/>
      <w:r w:rsidRPr="007D7FAA" w:rsidR="00F0134E">
        <w:rPr>
          <w:rFonts w:ascii="Arial" w:hAnsi="Arial" w:cs="Arial"/>
        </w:rPr>
        <w:t xml:space="preserve">-a, dok prema odredbi članka 95. </w:t>
      </w:r>
      <w:proofErr w:type="spellStart"/>
      <w:r w:rsidRPr="007D7FAA" w:rsidR="00F0134E">
        <w:rPr>
          <w:rFonts w:ascii="Arial" w:hAnsi="Arial" w:cs="Arial"/>
        </w:rPr>
        <w:t>ObZ</w:t>
      </w:r>
      <w:proofErr w:type="spellEnd"/>
      <w:r w:rsidRPr="007D7FAA" w:rsidR="00F0134E">
        <w:rPr>
          <w:rFonts w:ascii="Arial" w:hAnsi="Arial" w:cs="Arial"/>
        </w:rPr>
        <w:t xml:space="preserve">-a roditelj koji ne stanuje s djetetom ima pravo i dužnost ostvarivati osobne odnose s djetetom, a roditelj koji stanuje s djetetom ima dužnost i odgovornost omogućivati i poticati ostvarivanja osobnih odnosa djeteta s drugim roditeljem. </w:t>
      </w:r>
    </w:p>
    <w:p w:rsidRPr="005817FF" w:rsidR="00F0134E" w:rsidP="00F0134E" w:rsidRDefault="00F0134E" w14:paraId="592D8BD3" w14:textId="77777777">
      <w:pPr>
        <w:pStyle w:val="Default"/>
        <w:jc w:val="both"/>
        <w:rPr>
          <w:color w:val="auto"/>
        </w:rPr>
      </w:pPr>
    </w:p>
    <w:p w:rsidRPr="005817FF" w:rsidR="00F0134E" w:rsidP="007D7FAA" w:rsidRDefault="007D7FAA" w14:paraId="4359FE3C" w14:textId="1AD61298">
      <w:pPr>
        <w:pStyle w:val="Default"/>
        <w:jc w:val="both"/>
        <w:rPr>
          <w:color w:val="auto"/>
        </w:rPr>
      </w:pPr>
      <w:r>
        <w:rPr>
          <w:color w:val="auto"/>
        </w:rPr>
        <w:t xml:space="preserve">10.    </w:t>
      </w:r>
      <w:r w:rsidRPr="005817FF" w:rsidR="00F0134E">
        <w:rPr>
          <w:color w:val="auto"/>
        </w:rPr>
        <w:t xml:space="preserve">Odredbom članka 119. stavak 1. </w:t>
      </w:r>
      <w:proofErr w:type="spellStart"/>
      <w:r w:rsidRPr="005817FF" w:rsidR="00F0134E">
        <w:rPr>
          <w:color w:val="auto"/>
        </w:rPr>
        <w:t>ObZ</w:t>
      </w:r>
      <w:proofErr w:type="spellEnd"/>
      <w:r w:rsidRPr="005817FF" w:rsidR="00F0134E">
        <w:rPr>
          <w:color w:val="auto"/>
        </w:rPr>
        <w:t xml:space="preserve">-a propisano je da dijete ima pravo ostvarivati osobne odnose s roditeljem s kojim ne stanuje, a roditelj koji ne stanuje s djetetom ima pravo i dužnost ostvarivati osobne odnose s djetetom, neovisno o njegovu pravu na ostvarivanje roditeljske skrbi, dok je stavkom 2. istog zakonskog članka propisano da roditelj i druge osobe koje stanuju s djetetom i skrbe se o djetetu dužne su omogućiti djetetu ostvarivanje osobnih odnosa s roditeljem s kojim ne stanuje, te se suzdržavati od svakog ponašanja koje bi otežavalo ostvarivanje osobnih odnosa djeteta s tim roditeljem. </w:t>
      </w:r>
    </w:p>
    <w:p w:rsidRPr="005817FF" w:rsidR="00F0134E" w:rsidP="00F0134E" w:rsidRDefault="00F0134E" w14:paraId="6E7B22CE" w14:textId="77777777">
      <w:pPr>
        <w:pStyle w:val="Default"/>
        <w:jc w:val="both"/>
        <w:rPr>
          <w:color w:val="auto"/>
        </w:rPr>
      </w:pPr>
    </w:p>
    <w:p w:rsidRPr="00AF2E9A" w:rsidR="00F0134E" w:rsidP="00AF2E9A" w:rsidRDefault="007D7FAA" w14:paraId="7DF7B362" w14:textId="6BECD605">
      <w:pPr>
        <w:pStyle w:val="Default"/>
        <w:jc w:val="both"/>
        <w:rPr>
          <w:color w:val="auto"/>
        </w:rPr>
      </w:pPr>
      <w:r>
        <w:rPr>
          <w:color w:val="auto"/>
        </w:rPr>
        <w:t xml:space="preserve">11.     </w:t>
      </w:r>
      <w:r w:rsidRPr="005817FF" w:rsidR="00F0134E">
        <w:rPr>
          <w:color w:val="auto"/>
        </w:rPr>
        <w:t xml:space="preserve">Prema odredbi članka 111. </w:t>
      </w:r>
      <w:proofErr w:type="spellStart"/>
      <w:r w:rsidRPr="005817FF" w:rsidR="00F0134E">
        <w:rPr>
          <w:color w:val="auto"/>
        </w:rPr>
        <w:t>ObZ</w:t>
      </w:r>
      <w:proofErr w:type="spellEnd"/>
      <w:r w:rsidRPr="005817FF" w:rsidR="00F0134E">
        <w:rPr>
          <w:color w:val="auto"/>
        </w:rPr>
        <w:t xml:space="preserve">-a roditelji su dužni međusobno razmjenjivati informaciju o djetetu, koja informacija mora biti jasna, brza i usmjerena isključivo na dijete, te ne smiju tu suradnju koristiti radi kontrole drugog roditelja. </w:t>
      </w:r>
    </w:p>
    <w:p w:rsidR="002E74C0" w:rsidP="007D7FAA" w:rsidRDefault="002E74C0" w14:paraId="405C4667" w14:textId="77777777">
      <w:pPr>
        <w:pStyle w:val="Default"/>
        <w:jc w:val="both"/>
        <w:rPr>
          <w:color w:val="auto"/>
        </w:rPr>
      </w:pPr>
    </w:p>
    <w:p w:rsidRPr="005817FF" w:rsidR="00F0134E" w:rsidP="007D7FAA" w:rsidRDefault="007D7FAA" w14:paraId="22A9A5A6" w14:textId="68CA9FAB">
      <w:pPr>
        <w:pStyle w:val="Default"/>
        <w:jc w:val="both"/>
        <w:rPr>
          <w:color w:val="auto"/>
        </w:rPr>
      </w:pPr>
      <w:r>
        <w:rPr>
          <w:color w:val="auto"/>
        </w:rPr>
        <w:t xml:space="preserve">12.      </w:t>
      </w:r>
      <w:r w:rsidRPr="005817FF" w:rsidR="00F0134E">
        <w:rPr>
          <w:color w:val="auto"/>
        </w:rPr>
        <w:t xml:space="preserve">Prilikom procjenjivanja najboljeg interesa </w:t>
      </w:r>
      <w:proofErr w:type="spellStart"/>
      <w:r w:rsidRPr="005817FF" w:rsidR="00F0134E">
        <w:rPr>
          <w:color w:val="auto"/>
        </w:rPr>
        <w:t>mlt</w:t>
      </w:r>
      <w:proofErr w:type="spellEnd"/>
      <w:r w:rsidRPr="005817FF" w:rsidR="00F0134E">
        <w:rPr>
          <w:color w:val="auto"/>
        </w:rPr>
        <w:t>. djece sud je, između o</w:t>
      </w:r>
      <w:r w:rsidRPr="005817FF" w:rsidR="00D71BED">
        <w:rPr>
          <w:color w:val="auto"/>
        </w:rPr>
        <w:t>stalog, uzeo u obzir pravo djeteta</w:t>
      </w:r>
      <w:r w:rsidRPr="005817FF" w:rsidR="00F0134E">
        <w:rPr>
          <w:color w:val="auto"/>
        </w:rPr>
        <w:t xml:space="preserve"> na očuvanje veze s oba roditelja, budući je to ključno za ostvarivanje pravilne emocionalne skrbi koja je osnovna potreba djeteta.     </w:t>
      </w:r>
    </w:p>
    <w:p w:rsidRPr="005817FF" w:rsidR="00F0134E" w:rsidP="00F0134E" w:rsidRDefault="00F0134E" w14:paraId="61448C46" w14:textId="77777777">
      <w:pPr>
        <w:pStyle w:val="Odlomakpopisa"/>
        <w:ind w:left="0"/>
        <w:jc w:val="both"/>
        <w:rPr>
          <w:rFonts w:ascii="Arial" w:hAnsi="Arial" w:cs="Arial"/>
          <w:color w:val="FF0000"/>
        </w:rPr>
      </w:pPr>
    </w:p>
    <w:p w:rsidRPr="007D7FAA" w:rsidR="00F0134E" w:rsidP="007D7FAA" w:rsidRDefault="007D7FAA" w14:paraId="1DC63166" w14:textId="29BED168">
      <w:pPr>
        <w:jc w:val="both"/>
        <w:rPr>
          <w:rFonts w:ascii="Arial" w:hAnsi="Arial" w:cs="Arial"/>
        </w:rPr>
      </w:pPr>
      <w:r>
        <w:rPr>
          <w:rFonts w:ascii="Arial" w:hAnsi="Arial" w:cs="Arial"/>
        </w:rPr>
        <w:lastRenderedPageBreak/>
        <w:t xml:space="preserve">13.       </w:t>
      </w:r>
      <w:r w:rsidRPr="007D7FAA" w:rsidR="00F0134E">
        <w:rPr>
          <w:rFonts w:ascii="Arial" w:hAnsi="Arial" w:cs="Arial"/>
        </w:rPr>
        <w:t xml:space="preserve">Upozoravaju se roditelji na dužnost omogućavanja ostvarivanja osobnih odnosa </w:t>
      </w:r>
      <w:proofErr w:type="spellStart"/>
      <w:r w:rsidRPr="007D7FAA" w:rsidR="00F0134E">
        <w:rPr>
          <w:rFonts w:ascii="Arial" w:hAnsi="Arial" w:cs="Arial"/>
        </w:rPr>
        <w:t>mlt</w:t>
      </w:r>
      <w:proofErr w:type="spellEnd"/>
      <w:r w:rsidRPr="007D7FAA" w:rsidR="00F0134E">
        <w:rPr>
          <w:rFonts w:ascii="Arial" w:hAnsi="Arial" w:cs="Arial"/>
        </w:rPr>
        <w:t xml:space="preserve">. djece s drugim roditeljem, a u slučaju nepoštivanja navedene obveze moguće je izricanje novčane kazne u iznosu do </w:t>
      </w:r>
      <w:r w:rsidRPr="007D7FAA" w:rsidR="00F0134E">
        <w:rPr>
          <w:rFonts w:ascii="Arial" w:hAnsi="Arial" w:cs="Arial"/>
          <w:shd w:val="clear" w:color="auto" w:fill="FFFFFF"/>
        </w:rPr>
        <w:t>3.980,00 eura</w:t>
      </w:r>
      <w:r w:rsidRPr="007D7FAA" w:rsidR="00F0134E">
        <w:rPr>
          <w:rFonts w:ascii="Arial" w:hAnsi="Arial" w:cs="Arial"/>
        </w:rPr>
        <w:t xml:space="preserve">, zatvorske kazne od jednog dana do šest mjeseci, kao i mogućnost promjene odluke s kojim će roditeljem dijete stanovati (čl. 417. </w:t>
      </w:r>
      <w:proofErr w:type="spellStart"/>
      <w:r w:rsidRPr="007D7FAA" w:rsidR="00F0134E">
        <w:rPr>
          <w:rFonts w:ascii="Arial" w:hAnsi="Arial" w:cs="Arial"/>
        </w:rPr>
        <w:t>ObZ</w:t>
      </w:r>
      <w:proofErr w:type="spellEnd"/>
      <w:r w:rsidRPr="007D7FAA" w:rsidR="00F0134E">
        <w:rPr>
          <w:rFonts w:ascii="Arial" w:hAnsi="Arial" w:cs="Arial"/>
        </w:rPr>
        <w:t>-a).</w:t>
      </w:r>
    </w:p>
    <w:p w:rsidRPr="005817FF" w:rsidR="00F0134E" w:rsidP="00F0134E" w:rsidRDefault="00F0134E" w14:paraId="5761D2F8" w14:textId="77777777">
      <w:pPr>
        <w:jc w:val="both"/>
        <w:rPr>
          <w:rFonts w:ascii="Arial" w:hAnsi="Arial" w:cs="Arial"/>
        </w:rPr>
      </w:pPr>
    </w:p>
    <w:p w:rsidRPr="007D7FAA" w:rsidR="00F0134E" w:rsidP="007D7FAA" w:rsidRDefault="007D7FAA" w14:paraId="5EE767C8" w14:textId="23FBB3C5">
      <w:pPr>
        <w:jc w:val="both"/>
        <w:rPr>
          <w:rFonts w:ascii="Arial" w:hAnsi="Arial" w:cs="Arial"/>
        </w:rPr>
      </w:pPr>
      <w:r>
        <w:rPr>
          <w:rFonts w:ascii="Arial" w:hAnsi="Arial" w:cs="Arial"/>
        </w:rPr>
        <w:t xml:space="preserve">14.     </w:t>
      </w:r>
      <w:r w:rsidRPr="007D7FAA" w:rsidR="00F0134E">
        <w:rPr>
          <w:rFonts w:ascii="Arial" w:hAnsi="Arial" w:cs="Arial"/>
        </w:rPr>
        <w:t xml:space="preserve">Sud je prihvatio i sporazum roditelja vezano za </w:t>
      </w:r>
      <w:proofErr w:type="spellStart"/>
      <w:r w:rsidRPr="007D7FAA" w:rsidR="00F0134E">
        <w:rPr>
          <w:rFonts w:ascii="Arial" w:hAnsi="Arial" w:cs="Arial"/>
        </w:rPr>
        <w:t>svakomjesečno</w:t>
      </w:r>
      <w:proofErr w:type="spellEnd"/>
      <w:r w:rsidRPr="007D7FAA" w:rsidR="00F0134E">
        <w:rPr>
          <w:rFonts w:ascii="Arial" w:hAnsi="Arial" w:cs="Arial"/>
        </w:rPr>
        <w:t xml:space="preserve"> uzdržavanje </w:t>
      </w:r>
      <w:proofErr w:type="spellStart"/>
      <w:r w:rsidRPr="007D7FAA" w:rsidR="004E4BDE">
        <w:rPr>
          <w:rFonts w:ascii="Arial" w:hAnsi="Arial" w:cs="Arial"/>
        </w:rPr>
        <w:t>mlt</w:t>
      </w:r>
      <w:proofErr w:type="spellEnd"/>
      <w:r w:rsidRPr="007D7FAA" w:rsidR="004E4BDE">
        <w:rPr>
          <w:rFonts w:ascii="Arial" w:hAnsi="Arial" w:cs="Arial"/>
        </w:rPr>
        <w:t>. dj</w:t>
      </w:r>
      <w:r w:rsidR="000A687F">
        <w:rPr>
          <w:rFonts w:ascii="Arial" w:hAnsi="Arial" w:cs="Arial"/>
        </w:rPr>
        <w:t>eteta</w:t>
      </w:r>
      <w:r w:rsidRPr="007D7FAA" w:rsidR="004E4BDE">
        <w:rPr>
          <w:rFonts w:ascii="Arial" w:hAnsi="Arial" w:cs="Arial"/>
        </w:rPr>
        <w:t xml:space="preserve"> </w:t>
      </w:r>
      <w:r w:rsidR="000A687F">
        <w:rPr>
          <w:rFonts w:ascii="Arial" w:hAnsi="Arial" w:cs="Arial"/>
        </w:rPr>
        <w:t>I</w:t>
      </w:r>
      <w:r w:rsidR="008E27AD">
        <w:rPr>
          <w:rFonts w:ascii="Arial" w:hAnsi="Arial" w:cs="Arial"/>
        </w:rPr>
        <w:t>.</w:t>
      </w:r>
      <w:r w:rsidR="000A687F">
        <w:rPr>
          <w:rFonts w:ascii="Arial" w:hAnsi="Arial" w:cs="Arial"/>
        </w:rPr>
        <w:t xml:space="preserve"> M</w:t>
      </w:r>
      <w:r w:rsidR="008E27AD">
        <w:rPr>
          <w:rFonts w:ascii="Arial" w:hAnsi="Arial" w:cs="Arial"/>
        </w:rPr>
        <w:t xml:space="preserve">. </w:t>
      </w:r>
      <w:r w:rsidRPr="007D7FAA" w:rsidR="004E4BDE">
        <w:rPr>
          <w:rFonts w:ascii="Arial" w:hAnsi="Arial" w:cs="Arial"/>
        </w:rPr>
        <w:t xml:space="preserve">i to </w:t>
      </w:r>
      <w:r w:rsidRPr="007D7FAA" w:rsidR="00540E44">
        <w:rPr>
          <w:rFonts w:ascii="Arial" w:hAnsi="Arial" w:cs="Arial"/>
        </w:rPr>
        <w:t xml:space="preserve">iznosom od </w:t>
      </w:r>
      <w:r w:rsidRPr="007D7FAA" w:rsidR="004E4BDE">
        <w:rPr>
          <w:rFonts w:ascii="Arial" w:hAnsi="Arial" w:cs="Arial"/>
          <w:lang w:eastAsia="en-US"/>
        </w:rPr>
        <w:t xml:space="preserve">po </w:t>
      </w:r>
      <w:r w:rsidRPr="007D7FAA" w:rsidR="00CF2DB6">
        <w:rPr>
          <w:rFonts w:ascii="Arial" w:hAnsi="Arial" w:cs="Arial"/>
          <w:lang w:eastAsia="en-US"/>
        </w:rPr>
        <w:t>2</w:t>
      </w:r>
      <w:r w:rsidR="000A687F">
        <w:rPr>
          <w:rFonts w:ascii="Arial" w:hAnsi="Arial" w:cs="Arial"/>
          <w:lang w:eastAsia="en-US"/>
        </w:rPr>
        <w:t>64</w:t>
      </w:r>
      <w:r w:rsidRPr="007D7FAA" w:rsidR="00D71BED">
        <w:rPr>
          <w:rFonts w:ascii="Arial" w:hAnsi="Arial" w:cs="Arial"/>
          <w:lang w:eastAsia="en-US"/>
        </w:rPr>
        <w:t>,00 eura</w:t>
      </w:r>
      <w:r w:rsidRPr="007D7FAA" w:rsidR="00F0134E">
        <w:rPr>
          <w:rFonts w:ascii="Arial" w:hAnsi="Arial" w:cs="Arial"/>
        </w:rPr>
        <w:t xml:space="preserve">, </w:t>
      </w:r>
      <w:r w:rsidRPr="007D7FAA" w:rsidR="00AD1A3B">
        <w:rPr>
          <w:rFonts w:ascii="Arial" w:hAnsi="Arial" w:cs="Arial"/>
        </w:rPr>
        <w:t xml:space="preserve">a </w:t>
      </w:r>
      <w:r w:rsidRPr="007D7FAA" w:rsidR="00F72176">
        <w:rPr>
          <w:rFonts w:ascii="Arial" w:hAnsi="Arial" w:cs="Arial"/>
          <w:lang w:eastAsia="en-US"/>
        </w:rPr>
        <w:t>počev</w:t>
      </w:r>
      <w:r w:rsidRPr="007D7FAA" w:rsidR="000211A6">
        <w:rPr>
          <w:rFonts w:ascii="Arial" w:hAnsi="Arial" w:cs="Arial"/>
          <w:lang w:eastAsia="en-US"/>
        </w:rPr>
        <w:t xml:space="preserve"> od </w:t>
      </w:r>
      <w:r w:rsidR="000A687F">
        <w:rPr>
          <w:rFonts w:ascii="Arial" w:hAnsi="Arial" w:cs="Arial"/>
          <w:lang w:eastAsia="en-US"/>
        </w:rPr>
        <w:t xml:space="preserve">podnošenja tužbe </w:t>
      </w:r>
      <w:r>
        <w:rPr>
          <w:rFonts w:ascii="Arial" w:hAnsi="Arial" w:cs="Arial"/>
          <w:lang w:eastAsia="en-US"/>
        </w:rPr>
        <w:t>1</w:t>
      </w:r>
      <w:r w:rsidR="000A687F">
        <w:rPr>
          <w:rFonts w:ascii="Arial" w:hAnsi="Arial" w:cs="Arial"/>
          <w:lang w:eastAsia="en-US"/>
        </w:rPr>
        <w:t>4</w:t>
      </w:r>
      <w:r>
        <w:rPr>
          <w:rFonts w:ascii="Arial" w:hAnsi="Arial" w:cs="Arial"/>
          <w:lang w:eastAsia="en-US"/>
        </w:rPr>
        <w:t xml:space="preserve">. </w:t>
      </w:r>
      <w:r w:rsidR="000A687F">
        <w:rPr>
          <w:rFonts w:ascii="Arial" w:hAnsi="Arial" w:cs="Arial"/>
          <w:lang w:eastAsia="en-US"/>
        </w:rPr>
        <w:t>ožujka</w:t>
      </w:r>
      <w:r w:rsidRPr="007D7FAA" w:rsidR="000211A6">
        <w:rPr>
          <w:rFonts w:ascii="Arial" w:hAnsi="Arial" w:cs="Arial"/>
          <w:lang w:eastAsia="en-US"/>
        </w:rPr>
        <w:t xml:space="preserve"> 2026</w:t>
      </w:r>
      <w:r w:rsidRPr="007D7FAA" w:rsidR="00F0134E">
        <w:rPr>
          <w:rFonts w:ascii="Arial" w:hAnsi="Arial" w:cs="Arial"/>
          <w:lang w:eastAsia="en-US"/>
        </w:rPr>
        <w:t>. pa ubuduće dok za to budu postojali zakonski uvjeti,</w:t>
      </w:r>
      <w:r w:rsidRPr="007D7FAA" w:rsidR="00D71BED">
        <w:rPr>
          <w:rFonts w:ascii="Arial" w:hAnsi="Arial" w:cs="Arial"/>
        </w:rPr>
        <w:t xml:space="preserve"> kao pod točkom II</w:t>
      </w:r>
      <w:r>
        <w:rPr>
          <w:rFonts w:ascii="Arial" w:hAnsi="Arial" w:cs="Arial"/>
        </w:rPr>
        <w:t>.</w:t>
      </w:r>
      <w:r w:rsidRPr="007D7FAA" w:rsidR="00AD1A3B">
        <w:rPr>
          <w:rFonts w:ascii="Arial" w:hAnsi="Arial" w:cs="Arial"/>
        </w:rPr>
        <w:t xml:space="preserve"> </w:t>
      </w:r>
      <w:r w:rsidRPr="007D7FAA" w:rsidR="00F0134E">
        <w:rPr>
          <w:rFonts w:ascii="Arial" w:hAnsi="Arial" w:cs="Arial"/>
        </w:rPr>
        <w:t>izreke, smat</w:t>
      </w:r>
      <w:r w:rsidRPr="007D7FAA" w:rsidR="00D71BED">
        <w:rPr>
          <w:rFonts w:ascii="Arial" w:hAnsi="Arial" w:cs="Arial"/>
        </w:rPr>
        <w:t xml:space="preserve">rajući da je sporazum </w:t>
      </w:r>
      <w:r w:rsidRPr="007D7FAA" w:rsidR="00F0134E">
        <w:rPr>
          <w:rFonts w:ascii="Arial" w:hAnsi="Arial" w:cs="Arial"/>
        </w:rPr>
        <w:t>u interesu, te</w:t>
      </w:r>
      <w:r w:rsidRPr="007D7FAA" w:rsidR="00D71BED">
        <w:rPr>
          <w:rFonts w:ascii="Arial" w:hAnsi="Arial" w:cs="Arial"/>
        </w:rPr>
        <w:t xml:space="preserve"> u</w:t>
      </w:r>
      <w:r w:rsidRPr="007D7FAA" w:rsidR="00CB43C3">
        <w:rPr>
          <w:rFonts w:ascii="Arial" w:hAnsi="Arial" w:cs="Arial"/>
        </w:rPr>
        <w:t xml:space="preserve"> skladu s dobrobiti </w:t>
      </w:r>
      <w:proofErr w:type="spellStart"/>
      <w:r w:rsidR="000A687F">
        <w:rPr>
          <w:rFonts w:ascii="Arial" w:hAnsi="Arial" w:cs="Arial"/>
        </w:rPr>
        <w:t>mlt</w:t>
      </w:r>
      <w:proofErr w:type="spellEnd"/>
      <w:r w:rsidR="000A687F">
        <w:rPr>
          <w:rFonts w:ascii="Arial" w:hAnsi="Arial" w:cs="Arial"/>
        </w:rPr>
        <w:t>. djeteta</w:t>
      </w:r>
      <w:r w:rsidRPr="007D7FAA" w:rsidR="00F0134E">
        <w:rPr>
          <w:rFonts w:ascii="Arial" w:hAnsi="Arial" w:cs="Arial"/>
        </w:rPr>
        <w:t xml:space="preserve"> u smislu odredbe čl</w:t>
      </w:r>
      <w:r w:rsidRPr="007D7FAA" w:rsidR="00F72176">
        <w:rPr>
          <w:rFonts w:ascii="Arial" w:hAnsi="Arial" w:cs="Arial"/>
        </w:rPr>
        <w:t>an</w:t>
      </w:r>
      <w:r>
        <w:rPr>
          <w:rFonts w:ascii="Arial" w:hAnsi="Arial" w:cs="Arial"/>
        </w:rPr>
        <w:t xml:space="preserve">ka 426. </w:t>
      </w:r>
      <w:proofErr w:type="spellStart"/>
      <w:r>
        <w:rPr>
          <w:rFonts w:ascii="Arial" w:hAnsi="Arial" w:cs="Arial"/>
        </w:rPr>
        <w:t>ObZ</w:t>
      </w:r>
      <w:proofErr w:type="spellEnd"/>
      <w:r>
        <w:rPr>
          <w:rFonts w:ascii="Arial" w:hAnsi="Arial" w:cs="Arial"/>
        </w:rPr>
        <w:t>-a. Uz doprinos oca</w:t>
      </w:r>
      <w:r w:rsidRPr="007D7FAA" w:rsidR="00F0134E">
        <w:rPr>
          <w:rFonts w:ascii="Arial" w:hAnsi="Arial" w:cs="Arial"/>
        </w:rPr>
        <w:t xml:space="preserve"> jednim dijelom će bit</w:t>
      </w:r>
      <w:r w:rsidRPr="007D7FAA" w:rsidR="00D71BED">
        <w:rPr>
          <w:rFonts w:ascii="Arial" w:hAnsi="Arial" w:cs="Arial"/>
        </w:rPr>
        <w:t>i zadovoljene potrebe</w:t>
      </w:r>
      <w:r w:rsidRPr="007D7FAA" w:rsidR="00F0134E">
        <w:rPr>
          <w:rFonts w:ascii="Arial" w:hAnsi="Arial" w:cs="Arial"/>
        </w:rPr>
        <w:t xml:space="preserve"> dj</w:t>
      </w:r>
      <w:r w:rsidR="000A687F">
        <w:rPr>
          <w:rFonts w:ascii="Arial" w:hAnsi="Arial" w:cs="Arial"/>
        </w:rPr>
        <w:t>eteta</w:t>
      </w:r>
      <w:r w:rsidRPr="007D7FAA" w:rsidR="00F0134E">
        <w:rPr>
          <w:rFonts w:ascii="Arial" w:hAnsi="Arial" w:cs="Arial"/>
        </w:rPr>
        <w:t>, dok će u preostalom dijelu potrebe zadov</w:t>
      </w:r>
      <w:r w:rsidRPr="007D7FAA" w:rsidR="00E258DF">
        <w:rPr>
          <w:rFonts w:ascii="Arial" w:hAnsi="Arial" w:cs="Arial"/>
        </w:rPr>
        <w:t>oljavati roditelj</w:t>
      </w:r>
      <w:r w:rsidRPr="007D7FAA" w:rsidR="00D71BED">
        <w:rPr>
          <w:rFonts w:ascii="Arial" w:hAnsi="Arial" w:cs="Arial"/>
        </w:rPr>
        <w:t xml:space="preserve">, </w:t>
      </w:r>
      <w:r>
        <w:rPr>
          <w:rFonts w:ascii="Arial" w:hAnsi="Arial" w:cs="Arial"/>
        </w:rPr>
        <w:t>odnosno majka kojoj</w:t>
      </w:r>
      <w:r w:rsidRPr="007D7FAA" w:rsidR="00F0134E">
        <w:rPr>
          <w:rFonts w:ascii="Arial" w:hAnsi="Arial" w:cs="Arial"/>
        </w:rPr>
        <w:t xml:space="preserve"> </w:t>
      </w:r>
      <w:r w:rsidR="000A687F">
        <w:rPr>
          <w:rFonts w:ascii="Arial" w:hAnsi="Arial" w:cs="Arial"/>
        </w:rPr>
        <w:t>je</w:t>
      </w:r>
      <w:r w:rsidRPr="007D7FAA" w:rsidR="00F0134E">
        <w:rPr>
          <w:rFonts w:ascii="Arial" w:hAnsi="Arial" w:cs="Arial"/>
        </w:rPr>
        <w:t xml:space="preserve"> d</w:t>
      </w:r>
      <w:r w:rsidR="000A687F">
        <w:rPr>
          <w:rFonts w:ascii="Arial" w:hAnsi="Arial" w:cs="Arial"/>
        </w:rPr>
        <w:t>ijete</w:t>
      </w:r>
      <w:r w:rsidRPr="007D7FAA" w:rsidR="00F0134E">
        <w:rPr>
          <w:rFonts w:ascii="Arial" w:hAnsi="Arial" w:cs="Arial"/>
        </w:rPr>
        <w:t xml:space="preserve"> povjeren</w:t>
      </w:r>
      <w:r w:rsidR="000A687F">
        <w:rPr>
          <w:rFonts w:ascii="Arial" w:hAnsi="Arial" w:cs="Arial"/>
        </w:rPr>
        <w:t>o</w:t>
      </w:r>
      <w:r w:rsidRPr="007D7FAA" w:rsidR="00F0134E">
        <w:rPr>
          <w:rFonts w:ascii="Arial" w:hAnsi="Arial" w:cs="Arial"/>
        </w:rPr>
        <w:t xml:space="preserve"> na stanovanje svojim radom i brigom kroz čuvanje i odgoj, kao i u materijalnom smislu.</w:t>
      </w:r>
    </w:p>
    <w:p w:rsidRPr="005817FF" w:rsidR="00F0134E" w:rsidP="00F0134E" w:rsidRDefault="00F0134E" w14:paraId="6E854EE0" w14:textId="77777777">
      <w:pPr>
        <w:pStyle w:val="Default"/>
        <w:jc w:val="both"/>
        <w:rPr>
          <w:color w:val="auto"/>
        </w:rPr>
      </w:pPr>
    </w:p>
    <w:p w:rsidRPr="005817FF" w:rsidR="00F0134E" w:rsidP="00B01BC0" w:rsidRDefault="00B01BC0" w14:paraId="0B2FE4CF" w14:textId="6BA589AA">
      <w:pPr>
        <w:pStyle w:val="Default"/>
        <w:jc w:val="both"/>
        <w:rPr>
          <w:color w:val="auto"/>
        </w:rPr>
      </w:pPr>
      <w:r>
        <w:rPr>
          <w:color w:val="auto"/>
        </w:rPr>
        <w:t xml:space="preserve">15.   </w:t>
      </w:r>
      <w:r w:rsidRPr="005817FF" w:rsidR="00F0134E">
        <w:rPr>
          <w:color w:val="auto"/>
        </w:rPr>
        <w:t>Stog</w:t>
      </w:r>
      <w:r w:rsidR="00E258DF">
        <w:rPr>
          <w:color w:val="auto"/>
        </w:rPr>
        <w:t>a je sud izmijenio ranij</w:t>
      </w:r>
      <w:r w:rsidR="005B7B38">
        <w:rPr>
          <w:color w:val="auto"/>
        </w:rPr>
        <w:t xml:space="preserve">i </w:t>
      </w:r>
      <w:r w:rsidRPr="007E477B" w:rsidR="005B7B38">
        <w:t>Plan o zajedničkoj roditeljskoj skrbi odobren rješenjem Općinskog suda u</w:t>
      </w:r>
      <w:r w:rsidR="005B7B38">
        <w:t xml:space="preserve"> Osijeku, Stalna služba </w:t>
      </w:r>
      <w:r w:rsidRPr="007E477B" w:rsidR="005B7B38">
        <w:t xml:space="preserve"> Đakovu, posl</w:t>
      </w:r>
      <w:r w:rsidR="005B7B38">
        <w:t>ovni</w:t>
      </w:r>
      <w:r w:rsidRPr="007E477B" w:rsidR="005B7B38">
        <w:t xml:space="preserve"> br</w:t>
      </w:r>
      <w:r w:rsidR="005B7B38">
        <w:t>oj</w:t>
      </w:r>
      <w:r w:rsidRPr="007E477B" w:rsidR="005B7B38">
        <w:t xml:space="preserve"> </w:t>
      </w:r>
      <w:r w:rsidR="008E27AD">
        <w:t>…</w:t>
      </w:r>
      <w:r w:rsidRPr="007E477B" w:rsidR="005B7B38">
        <w:t xml:space="preserve"> od </w:t>
      </w:r>
      <w:r w:rsidR="008E27AD">
        <w:t>..</w:t>
      </w:r>
      <w:r w:rsidRPr="009B3407">
        <w:rPr>
          <w:rFonts w:eastAsiaTheme="minorHAnsi"/>
        </w:rPr>
        <w:t>.</w:t>
      </w:r>
      <w:r w:rsidRPr="005817FF" w:rsidR="00CB43C3">
        <w:rPr>
          <w:color w:val="auto"/>
        </w:rPr>
        <w:t>,</w:t>
      </w:r>
      <w:r w:rsidRPr="005817FF" w:rsidR="00F0134E">
        <w:rPr>
          <w:color w:val="auto"/>
        </w:rPr>
        <w:t xml:space="preserve"> u dijelu koji se odnosi </w:t>
      </w:r>
      <w:r w:rsidRPr="00FB5CBD" w:rsidR="00F0134E">
        <w:rPr>
          <w:color w:val="auto"/>
        </w:rPr>
        <w:t xml:space="preserve">na </w:t>
      </w:r>
      <w:r w:rsidRPr="00FB5CBD" w:rsidR="005B7B38">
        <w:rPr>
          <w:color w:val="auto"/>
        </w:rPr>
        <w:t xml:space="preserve">adresu stanovanja </w:t>
      </w:r>
      <w:proofErr w:type="spellStart"/>
      <w:r w:rsidRPr="00FB5CBD" w:rsidR="005B7B38">
        <w:rPr>
          <w:color w:val="auto"/>
        </w:rPr>
        <w:t>mlt</w:t>
      </w:r>
      <w:proofErr w:type="spellEnd"/>
      <w:r w:rsidRPr="00FB5CBD" w:rsidR="005B7B38">
        <w:rPr>
          <w:color w:val="auto"/>
        </w:rPr>
        <w:t>. djeteta sa majkom</w:t>
      </w:r>
      <w:r w:rsidRPr="00FB5CBD" w:rsidR="009734DC">
        <w:rPr>
          <w:color w:val="auto"/>
        </w:rPr>
        <w:t xml:space="preserve"> i</w:t>
      </w:r>
      <w:r w:rsidRPr="00FB5CBD" w:rsidR="00805838">
        <w:rPr>
          <w:color w:val="auto"/>
        </w:rPr>
        <w:t xml:space="preserve"> </w:t>
      </w:r>
      <w:r w:rsidRPr="00FB5CBD" w:rsidR="00D71BED">
        <w:rPr>
          <w:color w:val="auto"/>
        </w:rPr>
        <w:t xml:space="preserve">ostvarivanja </w:t>
      </w:r>
      <w:r w:rsidRPr="00FB5CBD">
        <w:rPr>
          <w:color w:val="auto"/>
        </w:rPr>
        <w:t>osobnih odnosa s ocem</w:t>
      </w:r>
      <w:r w:rsidRPr="00FB5CBD" w:rsidR="00F0134E">
        <w:rPr>
          <w:color w:val="auto"/>
        </w:rPr>
        <w:t xml:space="preserve">, </w:t>
      </w:r>
      <w:r w:rsidRPr="005817FF" w:rsidR="00D71BED">
        <w:rPr>
          <w:color w:val="auto"/>
        </w:rPr>
        <w:t>t</w:t>
      </w:r>
      <w:r w:rsidR="009734DC">
        <w:rPr>
          <w:color w:val="auto"/>
        </w:rPr>
        <w:t>e</w:t>
      </w:r>
      <w:r w:rsidRPr="005817FF" w:rsidR="00D71BED">
        <w:rPr>
          <w:color w:val="auto"/>
        </w:rPr>
        <w:t xml:space="preserve"> </w:t>
      </w:r>
      <w:r w:rsidR="009734DC">
        <w:rPr>
          <w:color w:val="auto"/>
        </w:rPr>
        <w:t>odluku u odnosu na  uzdržavanje</w:t>
      </w:r>
      <w:r w:rsidRPr="005817FF" w:rsidR="00D71BED">
        <w:rPr>
          <w:color w:val="auto"/>
        </w:rPr>
        <w:t xml:space="preserve"> </w:t>
      </w:r>
      <w:r>
        <w:rPr>
          <w:color w:val="auto"/>
        </w:rPr>
        <w:t xml:space="preserve"> </w:t>
      </w:r>
      <w:proofErr w:type="spellStart"/>
      <w:r>
        <w:rPr>
          <w:color w:val="auto"/>
        </w:rPr>
        <w:t>mlt</w:t>
      </w:r>
      <w:proofErr w:type="spellEnd"/>
      <w:r>
        <w:rPr>
          <w:color w:val="auto"/>
        </w:rPr>
        <w:t>. dje</w:t>
      </w:r>
      <w:r w:rsidR="005B7B38">
        <w:rPr>
          <w:color w:val="auto"/>
        </w:rPr>
        <w:t>teta</w:t>
      </w:r>
      <w:r w:rsidR="00E258DF">
        <w:rPr>
          <w:color w:val="auto"/>
        </w:rPr>
        <w:t xml:space="preserve">, </w:t>
      </w:r>
      <w:r w:rsidR="005B7B38">
        <w:rPr>
          <w:color w:val="auto"/>
        </w:rPr>
        <w:t>od strane oca</w:t>
      </w:r>
      <w:r w:rsidRPr="009734DC" w:rsidR="009734DC">
        <w:t xml:space="preserve"> </w:t>
      </w:r>
      <w:r w:rsidR="009734DC">
        <w:t xml:space="preserve">u predmetu </w:t>
      </w:r>
      <w:r w:rsidR="00BC2B0A">
        <w:t xml:space="preserve">Općinskog suda u Đakovu </w:t>
      </w:r>
      <w:r w:rsidR="009734DC">
        <w:t xml:space="preserve">poslovni broj </w:t>
      </w:r>
      <w:r w:rsidR="008E27AD">
        <w:t>…</w:t>
      </w:r>
      <w:r w:rsidR="009734DC">
        <w:t xml:space="preserve"> od </w:t>
      </w:r>
      <w:r w:rsidR="008E27AD">
        <w:t>..</w:t>
      </w:r>
      <w:r w:rsidR="009734DC">
        <w:t>.,</w:t>
      </w:r>
      <w:r w:rsidRPr="00954F39" w:rsidR="009734DC">
        <w:t xml:space="preserve"> </w:t>
      </w:r>
      <w:r w:rsidR="005B7B38">
        <w:rPr>
          <w:color w:val="auto"/>
        </w:rPr>
        <w:t xml:space="preserve">a sve </w:t>
      </w:r>
      <w:r>
        <w:rPr>
          <w:color w:val="auto"/>
        </w:rPr>
        <w:t>sukladno sporazumu roditelja</w:t>
      </w:r>
      <w:r w:rsidRPr="005817FF" w:rsidR="00F0134E">
        <w:rPr>
          <w:color w:val="auto"/>
        </w:rPr>
        <w:t>, vodeći računa prvenstveno o</w:t>
      </w:r>
      <w:r w:rsidRPr="005817FF" w:rsidR="00F72176">
        <w:rPr>
          <w:color w:val="auto"/>
        </w:rPr>
        <w:t xml:space="preserve"> najboljem interesu </w:t>
      </w:r>
      <w:proofErr w:type="spellStart"/>
      <w:r w:rsidRPr="005817FF" w:rsidR="00F72176">
        <w:rPr>
          <w:color w:val="auto"/>
        </w:rPr>
        <w:t>mlt</w:t>
      </w:r>
      <w:proofErr w:type="spellEnd"/>
      <w:r w:rsidRPr="005817FF" w:rsidR="00F72176">
        <w:rPr>
          <w:color w:val="auto"/>
        </w:rPr>
        <w:t>. dje</w:t>
      </w:r>
      <w:r w:rsidR="005B7B38">
        <w:rPr>
          <w:color w:val="auto"/>
        </w:rPr>
        <w:t>teta</w:t>
      </w:r>
      <w:r w:rsidRPr="005817FF" w:rsidR="00805838">
        <w:rPr>
          <w:color w:val="auto"/>
        </w:rPr>
        <w:t>.</w:t>
      </w:r>
    </w:p>
    <w:p w:rsidRPr="005817FF" w:rsidR="00F0134E" w:rsidP="00F0134E" w:rsidRDefault="00F0134E" w14:paraId="47698F5F" w14:textId="77777777">
      <w:pPr>
        <w:pStyle w:val="Default"/>
        <w:jc w:val="both"/>
        <w:rPr>
          <w:color w:val="FF0000"/>
        </w:rPr>
      </w:pPr>
    </w:p>
    <w:p w:rsidRPr="005817FF" w:rsidR="00F0134E" w:rsidP="00B01BC0" w:rsidRDefault="00B01BC0" w14:paraId="37AE15DD" w14:textId="25C3B405">
      <w:pPr>
        <w:pStyle w:val="Default"/>
        <w:jc w:val="both"/>
        <w:rPr>
          <w:color w:val="auto"/>
        </w:rPr>
      </w:pPr>
      <w:r>
        <w:rPr>
          <w:color w:val="auto"/>
        </w:rPr>
        <w:t xml:space="preserve">16.     </w:t>
      </w:r>
      <w:r w:rsidRPr="005817FF" w:rsidR="00F0134E">
        <w:rPr>
          <w:color w:val="auto"/>
        </w:rPr>
        <w:t>Slijedom iznijetoga,</w:t>
      </w:r>
      <w:r w:rsidRPr="005817FF" w:rsidR="00F0134E">
        <w:t xml:space="preserve"> a temeljem odredbi članka 307., 309., 310., 311., 313., 314. i 426. </w:t>
      </w:r>
      <w:proofErr w:type="spellStart"/>
      <w:r w:rsidRPr="005817FF" w:rsidR="00F0134E">
        <w:t>ObZ</w:t>
      </w:r>
      <w:proofErr w:type="spellEnd"/>
      <w:r w:rsidRPr="005817FF" w:rsidR="00F0134E">
        <w:t>-a odlučeno je kao u izreci presude.</w:t>
      </w:r>
    </w:p>
    <w:p w:rsidRPr="005817FF" w:rsidR="00F0134E" w:rsidP="00F0134E" w:rsidRDefault="00F0134E" w14:paraId="2C899DC5" w14:textId="77777777">
      <w:pPr>
        <w:jc w:val="both"/>
        <w:rPr>
          <w:rFonts w:ascii="Arial" w:hAnsi="Arial" w:cs="Arial"/>
        </w:rPr>
      </w:pPr>
    </w:p>
    <w:p w:rsidRPr="00B01BC0" w:rsidR="00F0134E" w:rsidP="00B01BC0" w:rsidRDefault="00B01BC0" w14:paraId="36766A48" w14:textId="10E54F9C">
      <w:pPr>
        <w:autoSpaceDE w:val="false"/>
        <w:autoSpaceDN w:val="false"/>
        <w:adjustRightInd w:val="false"/>
        <w:jc w:val="both"/>
        <w:rPr>
          <w:rFonts w:ascii="Arial" w:hAnsi="Arial" w:cs="Arial"/>
          <w:lang w:eastAsia="en-US"/>
        </w:rPr>
      </w:pPr>
      <w:r>
        <w:rPr>
          <w:rFonts w:ascii="Arial" w:hAnsi="Arial" w:cs="Arial"/>
          <w:lang w:eastAsia="en-US"/>
        </w:rPr>
        <w:t xml:space="preserve">17.     </w:t>
      </w:r>
      <w:r w:rsidRPr="00B01BC0" w:rsidR="00F0134E">
        <w:rPr>
          <w:rFonts w:ascii="Arial" w:hAnsi="Arial" w:cs="Arial"/>
          <w:lang w:eastAsia="en-US"/>
        </w:rPr>
        <w:t xml:space="preserve">Odluka o kamatnom potraživanju temelji se na odredbi članka 29. stavak 1. i 2. </w:t>
      </w:r>
      <w:r w:rsidRPr="00B01BC0" w:rsidR="00F0134E">
        <w:rPr>
          <w:rFonts w:ascii="Arial" w:hAnsi="Arial" w:cs="Arial"/>
        </w:rPr>
        <w:t>Zakona o obveznim odnosima („Narodne novine“ broj: 53/91,73/91, 3/94, 107/95, 7/96, 112/99 i 35/05, 41/08, 78/15 i 29/18, 126/21, 114/22, 156/22 i 155/23 - dalje ZOO-a)</w:t>
      </w:r>
      <w:r w:rsidRPr="00B01BC0" w:rsidR="00F0134E">
        <w:rPr>
          <w:rFonts w:ascii="Arial" w:hAnsi="Arial" w:cs="Arial"/>
          <w:lang w:eastAsia="en-US"/>
        </w:rPr>
        <w:t xml:space="preserve">. Naime, dužnik koji zakasni s ispunjavanjem novčane obveze duguje osim glavnice i zateznu kamatu opisanu kao u izreci presude. </w:t>
      </w:r>
    </w:p>
    <w:p w:rsidRPr="005817FF" w:rsidR="00F0134E" w:rsidP="00F0134E" w:rsidRDefault="00F0134E" w14:paraId="77D80C38" w14:textId="77777777">
      <w:pPr>
        <w:pStyle w:val="Default"/>
        <w:jc w:val="both"/>
      </w:pPr>
    </w:p>
    <w:p w:rsidRPr="005817FF" w:rsidR="00F0134E" w:rsidP="00B01BC0" w:rsidRDefault="00B01BC0" w14:paraId="3659A5CC" w14:textId="182FFEF0">
      <w:pPr>
        <w:pStyle w:val="Default"/>
        <w:jc w:val="both"/>
        <w:rPr>
          <w:color w:val="auto"/>
        </w:rPr>
      </w:pPr>
      <w:r>
        <w:rPr>
          <w:color w:val="auto"/>
        </w:rPr>
        <w:t xml:space="preserve">18.     </w:t>
      </w:r>
      <w:r w:rsidRPr="005817FF" w:rsidR="00F0134E">
        <w:rPr>
          <w:color w:val="auto"/>
        </w:rPr>
        <w:t xml:space="preserve">Sud je odlučio da svaka stranka snosi svoj trošak postupka, jer su se stranke tako sporazumjele. </w:t>
      </w:r>
    </w:p>
    <w:p w:rsidRPr="005817FF" w:rsidR="006147B1" w:rsidP="00F0134E" w:rsidRDefault="006147B1" w14:paraId="539D87E5" w14:textId="77777777">
      <w:pPr>
        <w:pStyle w:val="Default"/>
        <w:jc w:val="both"/>
        <w:rPr>
          <w:color w:val="auto"/>
        </w:rPr>
      </w:pPr>
    </w:p>
    <w:p w:rsidR="007E53C0" w:rsidP="00254525" w:rsidRDefault="00B01BC0" w14:paraId="0AE059BB" w14:textId="47766779">
      <w:pPr>
        <w:jc w:val="both"/>
        <w:rPr>
          <w:rFonts w:ascii="Arial" w:hAnsi="Arial" w:cs="Arial"/>
          <w:bCs/>
        </w:rPr>
      </w:pPr>
      <w:r>
        <w:rPr>
          <w:rFonts w:ascii="Arial" w:hAnsi="Arial" w:cs="Arial"/>
        </w:rPr>
        <w:t xml:space="preserve">19.       </w:t>
      </w:r>
      <w:r w:rsidRPr="00B01BC0" w:rsidR="00F0134E">
        <w:rPr>
          <w:rFonts w:ascii="Arial" w:hAnsi="Arial" w:cs="Arial"/>
        </w:rPr>
        <w:t xml:space="preserve">Slijedom navedenog odlučeno je kao u izreci presude. </w:t>
      </w:r>
    </w:p>
    <w:p w:rsidR="0082351B" w:rsidP="003B2C08" w:rsidRDefault="0082351B" w14:paraId="3A2F5687" w14:textId="77777777">
      <w:pPr>
        <w:pStyle w:val="Tijeloteksta"/>
        <w:rPr>
          <w:rFonts w:ascii="Arial" w:hAnsi="Arial" w:cs="Arial"/>
          <w:bCs/>
        </w:rPr>
      </w:pPr>
    </w:p>
    <w:p w:rsidRPr="005817FF" w:rsidR="006147B1" w:rsidP="003B2C08" w:rsidRDefault="006147B1" w14:paraId="2C02F381" w14:textId="77777777">
      <w:pPr>
        <w:pStyle w:val="Tijeloteksta"/>
        <w:rPr>
          <w:rFonts w:ascii="Arial" w:hAnsi="Arial" w:cs="Arial"/>
          <w:bCs/>
        </w:rPr>
      </w:pPr>
    </w:p>
    <w:p w:rsidRPr="005817FF" w:rsidR="007E53C0" w:rsidP="007E53C0" w:rsidRDefault="007E53C0" w14:paraId="5BDF1EAB" w14:textId="76D81203">
      <w:pPr>
        <w:pStyle w:val="Tijeloteksta"/>
        <w:jc w:val="center"/>
        <w:rPr>
          <w:rFonts w:ascii="Arial" w:hAnsi="Arial" w:cs="Arial"/>
          <w:bCs/>
        </w:rPr>
      </w:pPr>
      <w:r w:rsidRPr="005817FF">
        <w:rPr>
          <w:rFonts w:ascii="Arial" w:hAnsi="Arial" w:cs="Arial"/>
          <w:bCs/>
        </w:rPr>
        <w:t>U Osijeku</w:t>
      </w:r>
      <w:r w:rsidRPr="005817FF" w:rsidR="00693E6D">
        <w:rPr>
          <w:rFonts w:ascii="Arial" w:hAnsi="Arial" w:cs="Arial"/>
          <w:bCs/>
        </w:rPr>
        <w:t xml:space="preserve">, </w:t>
      </w:r>
      <w:r w:rsidR="002E74C0">
        <w:rPr>
          <w:rFonts w:ascii="Arial" w:hAnsi="Arial" w:cs="Arial"/>
          <w:bCs/>
        </w:rPr>
        <w:t>13. listopada</w:t>
      </w:r>
      <w:r w:rsidRPr="005817FF" w:rsidR="00962B63">
        <w:rPr>
          <w:rFonts w:ascii="Arial" w:hAnsi="Arial" w:cs="Arial"/>
          <w:bCs/>
        </w:rPr>
        <w:t xml:space="preserve"> </w:t>
      </w:r>
      <w:r w:rsidRPr="005817FF">
        <w:rPr>
          <w:rFonts w:ascii="Arial" w:hAnsi="Arial" w:cs="Arial"/>
          <w:bCs/>
        </w:rPr>
        <w:t>202</w:t>
      </w:r>
      <w:r w:rsidR="003C2A48">
        <w:rPr>
          <w:rFonts w:ascii="Arial" w:hAnsi="Arial" w:cs="Arial"/>
          <w:bCs/>
        </w:rPr>
        <w:t>6</w:t>
      </w:r>
      <w:r w:rsidRPr="005817FF">
        <w:rPr>
          <w:rFonts w:ascii="Arial" w:hAnsi="Arial" w:cs="Arial"/>
          <w:bCs/>
        </w:rPr>
        <w:t>.</w:t>
      </w:r>
    </w:p>
    <w:p w:rsidRPr="005817FF" w:rsidR="007E53C0" w:rsidP="007E53C0" w:rsidRDefault="007E53C0" w14:paraId="19A867C1" w14:textId="77777777">
      <w:pPr>
        <w:pStyle w:val="Naslov1"/>
        <w:tabs>
          <w:tab w:val="left" w:pos="0"/>
          <w:tab w:val="left" w:pos="6120"/>
        </w:tabs>
        <w:ind w:left="5664"/>
        <w:rPr>
          <w:rFonts w:ascii="Arial" w:hAnsi="Arial" w:cs="Arial"/>
        </w:rPr>
      </w:pPr>
      <w:r w:rsidRPr="005817FF">
        <w:rPr>
          <w:rFonts w:ascii="Arial" w:hAnsi="Arial" w:cs="Arial"/>
        </w:rPr>
        <w:t xml:space="preserve">                           SUTKINJA                                                                                                                                   </w:t>
      </w:r>
    </w:p>
    <w:p w:rsidRPr="005817FF" w:rsidR="007E53C0" w:rsidP="007E53C0" w:rsidRDefault="007E53C0" w14:paraId="6CA12496" w14:textId="77777777">
      <w:pPr>
        <w:pStyle w:val="Naslov1"/>
        <w:tabs>
          <w:tab w:val="left" w:pos="0"/>
          <w:tab w:val="left" w:pos="6120"/>
        </w:tabs>
        <w:ind w:left="5664"/>
        <w:rPr>
          <w:rFonts w:ascii="Arial" w:hAnsi="Arial" w:cs="Arial"/>
        </w:rPr>
      </w:pPr>
      <w:r w:rsidRPr="005817FF">
        <w:rPr>
          <w:rFonts w:ascii="Arial" w:hAnsi="Arial" w:cs="Arial"/>
        </w:rPr>
        <w:t xml:space="preserve">                    JADRANKA OROZ  </w:t>
      </w:r>
    </w:p>
    <w:p w:rsidRPr="005817FF" w:rsidR="00F1658F" w:rsidP="007E53C0" w:rsidRDefault="00F1658F" w14:paraId="7D0587A6" w14:textId="77777777">
      <w:pPr>
        <w:jc w:val="both"/>
        <w:rPr>
          <w:rFonts w:ascii="Arial" w:hAnsi="Arial" w:cs="Arial"/>
        </w:rPr>
      </w:pPr>
    </w:p>
    <w:p w:rsidRPr="005817FF" w:rsidR="00F1658F" w:rsidP="007E53C0" w:rsidRDefault="00F1658F" w14:paraId="5831E091" w14:textId="77777777">
      <w:pPr>
        <w:jc w:val="both"/>
        <w:rPr>
          <w:rFonts w:ascii="Arial" w:hAnsi="Arial" w:cs="Arial"/>
        </w:rPr>
      </w:pPr>
    </w:p>
    <w:p w:rsidR="00DC3F4B" w:rsidP="007E53C0" w:rsidRDefault="00DC3F4B" w14:paraId="11AEDBD4" w14:textId="77777777">
      <w:pPr>
        <w:jc w:val="both"/>
        <w:rPr>
          <w:rFonts w:ascii="Arial" w:hAnsi="Arial" w:cs="Arial"/>
        </w:rPr>
      </w:pPr>
    </w:p>
    <w:p w:rsidR="00D91D14" w:rsidP="007E53C0" w:rsidRDefault="00D91D14" w14:paraId="2102ABC3" w14:textId="77777777">
      <w:pPr>
        <w:jc w:val="both"/>
        <w:rPr>
          <w:rFonts w:ascii="Arial" w:hAnsi="Arial" w:cs="Arial"/>
        </w:rPr>
      </w:pPr>
    </w:p>
    <w:p w:rsidR="00D91D14" w:rsidP="007E53C0" w:rsidRDefault="00D91D14" w14:paraId="2B510CFC" w14:textId="77777777">
      <w:pPr>
        <w:jc w:val="both"/>
        <w:rPr>
          <w:rFonts w:ascii="Arial" w:hAnsi="Arial" w:cs="Arial"/>
        </w:rPr>
      </w:pPr>
    </w:p>
    <w:p w:rsidRPr="005817FF" w:rsidR="0082351B" w:rsidP="007E53C0" w:rsidRDefault="0082351B" w14:paraId="287E9D59" w14:textId="77777777">
      <w:pPr>
        <w:jc w:val="both"/>
        <w:rPr>
          <w:rFonts w:ascii="Arial" w:hAnsi="Arial" w:cs="Arial"/>
        </w:rPr>
      </w:pPr>
    </w:p>
    <w:p w:rsidRPr="005817FF" w:rsidR="007E53C0" w:rsidP="00165D49" w:rsidRDefault="007E53C0" w14:paraId="73C8362A" w14:textId="77777777">
      <w:pPr>
        <w:jc w:val="both"/>
        <w:rPr>
          <w:rFonts w:ascii="Arial" w:hAnsi="Arial" w:cs="Arial"/>
        </w:rPr>
      </w:pPr>
      <w:r w:rsidRPr="005817FF">
        <w:rPr>
          <w:rFonts w:ascii="Arial" w:hAnsi="Arial" w:cs="Arial"/>
        </w:rPr>
        <w:t>UPUTA O PRAVNOM LIJEKU:</w:t>
      </w:r>
    </w:p>
    <w:p w:rsidRPr="005817FF" w:rsidR="007E53C0" w:rsidP="006C2D2F" w:rsidRDefault="007E53C0" w14:paraId="62D2EDF4" w14:textId="77777777">
      <w:pPr>
        <w:jc w:val="both"/>
        <w:rPr>
          <w:rFonts w:ascii="Arial" w:hAnsi="Arial" w:cs="Arial"/>
        </w:rPr>
      </w:pPr>
    </w:p>
    <w:p w:rsidRPr="005817FF" w:rsidR="003B2C08" w:rsidP="006C2D2F" w:rsidRDefault="007E53C0" w14:paraId="50FF9DDB" w14:textId="77777777">
      <w:pPr>
        <w:ind w:firstLine="708"/>
        <w:jc w:val="both"/>
        <w:rPr>
          <w:rFonts w:ascii="Arial" w:hAnsi="Arial" w:cs="Arial"/>
          <w:bCs/>
        </w:rPr>
      </w:pPr>
      <w:r w:rsidRPr="005817FF">
        <w:rPr>
          <w:rFonts w:ascii="Arial" w:hAnsi="Arial" w:cs="Arial"/>
          <w:bCs/>
        </w:rPr>
        <w:t>Protiv ove odluke nezadovoljna stranka ima pravo žalbe u roku od 15 dana. Žalba se podnosi pisano putem ovog suda nadležnom županijskom sudu.</w:t>
      </w:r>
    </w:p>
    <w:p w:rsidRPr="005817FF" w:rsidR="007E53C0" w:rsidP="007E53C0" w:rsidRDefault="007E53C0" w14:paraId="7957A9D4" w14:textId="77777777">
      <w:pPr>
        <w:ind w:firstLine="708"/>
        <w:jc w:val="both"/>
        <w:rPr>
          <w:rFonts w:ascii="Arial" w:hAnsi="Arial" w:cs="Arial"/>
          <w:bCs/>
        </w:rPr>
      </w:pPr>
      <w:r w:rsidRPr="005817FF">
        <w:rPr>
          <w:rFonts w:ascii="Arial" w:hAnsi="Arial" w:cs="Arial"/>
          <w:bCs/>
        </w:rPr>
        <w:lastRenderedPageBreak/>
        <w:t xml:space="preserve">Za stranku koja je uredno obaviještena o ročištu za objavu presude rok za žalbu teče od dana objave presude, a za stranku koja nije uredno obaviještena o ročištu za objavu presude rok za žalbu teče od dana primitka pisanog </w:t>
      </w:r>
      <w:proofErr w:type="spellStart"/>
      <w:r w:rsidRPr="005817FF">
        <w:rPr>
          <w:rFonts w:ascii="Arial" w:hAnsi="Arial" w:cs="Arial"/>
          <w:bCs/>
        </w:rPr>
        <w:t>otpravka</w:t>
      </w:r>
      <w:proofErr w:type="spellEnd"/>
      <w:r w:rsidRPr="005817FF">
        <w:rPr>
          <w:rFonts w:ascii="Arial" w:hAnsi="Arial" w:cs="Arial"/>
          <w:bCs/>
        </w:rPr>
        <w:t xml:space="preserve"> presude.</w:t>
      </w:r>
    </w:p>
    <w:p w:rsidRPr="005817FF" w:rsidR="007E53C0" w:rsidP="007E53C0" w:rsidRDefault="007E53C0" w14:paraId="331B30F6" w14:textId="77777777">
      <w:pPr>
        <w:jc w:val="both"/>
        <w:rPr>
          <w:rFonts w:ascii="Arial" w:hAnsi="Arial" w:cs="Arial"/>
          <w:bCs/>
        </w:rPr>
      </w:pPr>
    </w:p>
    <w:p w:rsidRPr="005817FF" w:rsidR="007E53C0" w:rsidP="007E53C0" w:rsidRDefault="007E53C0" w14:paraId="35322C74" w14:textId="77777777">
      <w:pPr>
        <w:jc w:val="both"/>
        <w:rPr>
          <w:rFonts w:ascii="Arial" w:hAnsi="Arial" w:cs="Arial"/>
          <w:bCs/>
        </w:rPr>
      </w:pPr>
      <w:r w:rsidRPr="005817FF">
        <w:rPr>
          <w:rFonts w:ascii="Arial" w:hAnsi="Arial" w:cs="Arial"/>
          <w:bCs/>
        </w:rPr>
        <w:t>DOSTAVITI:</w:t>
      </w:r>
    </w:p>
    <w:p w:rsidRPr="005817FF" w:rsidR="007E53C0" w:rsidP="00D91D14" w:rsidRDefault="00D91D14" w14:paraId="60E024DF" w14:textId="12084C2D">
      <w:pPr>
        <w:pStyle w:val="Odlomakpopisa"/>
        <w:numPr>
          <w:ilvl w:val="3"/>
          <w:numId w:val="13"/>
        </w:numPr>
        <w:ind w:left="0" w:firstLine="0"/>
        <w:jc w:val="both"/>
        <w:rPr>
          <w:rFonts w:ascii="Arial" w:hAnsi="Arial" w:cs="Arial"/>
          <w:bCs/>
        </w:rPr>
      </w:pPr>
      <w:r>
        <w:rPr>
          <w:rFonts w:ascii="Arial" w:hAnsi="Arial" w:cs="Arial"/>
          <w:bCs/>
        </w:rPr>
        <w:t>P</w:t>
      </w:r>
      <w:r w:rsidRPr="005817FF" w:rsidR="00687EA7">
        <w:rPr>
          <w:rFonts w:ascii="Arial" w:hAnsi="Arial" w:cs="Arial"/>
          <w:bCs/>
        </w:rPr>
        <w:t xml:space="preserve">un. </w:t>
      </w:r>
      <w:proofErr w:type="spellStart"/>
      <w:r>
        <w:rPr>
          <w:rFonts w:ascii="Arial" w:hAnsi="Arial" w:cs="Arial"/>
          <w:bCs/>
        </w:rPr>
        <w:t>mlt</w:t>
      </w:r>
      <w:proofErr w:type="spellEnd"/>
      <w:r>
        <w:rPr>
          <w:rFonts w:ascii="Arial" w:hAnsi="Arial" w:cs="Arial"/>
          <w:bCs/>
        </w:rPr>
        <w:t xml:space="preserve">. </w:t>
      </w:r>
      <w:r w:rsidRPr="005817FF" w:rsidR="00687EA7">
        <w:rPr>
          <w:rFonts w:ascii="Arial" w:hAnsi="Arial" w:cs="Arial"/>
          <w:bCs/>
        </w:rPr>
        <w:t>tužitelj</w:t>
      </w:r>
      <w:r w:rsidR="00CF2DB6">
        <w:rPr>
          <w:rFonts w:ascii="Arial" w:hAnsi="Arial" w:cs="Arial"/>
          <w:bCs/>
        </w:rPr>
        <w:t>ice</w:t>
      </w:r>
    </w:p>
    <w:p w:rsidRPr="005817FF" w:rsidR="007E53C0" w:rsidP="00D91D14" w:rsidRDefault="00D91D14" w14:paraId="11F36AD6" w14:textId="038186EE">
      <w:pPr>
        <w:pStyle w:val="Odlomakpopisa"/>
        <w:numPr>
          <w:ilvl w:val="3"/>
          <w:numId w:val="13"/>
        </w:numPr>
        <w:ind w:left="0" w:firstLine="0"/>
        <w:jc w:val="both"/>
        <w:rPr>
          <w:rFonts w:ascii="Arial" w:hAnsi="Arial" w:cs="Arial"/>
          <w:bCs/>
        </w:rPr>
      </w:pPr>
      <w:r>
        <w:rPr>
          <w:rFonts w:ascii="Arial" w:hAnsi="Arial" w:cs="Arial"/>
          <w:bCs/>
        </w:rPr>
        <w:t>P</w:t>
      </w:r>
      <w:r w:rsidRPr="005817FF" w:rsidR="00A4145D">
        <w:rPr>
          <w:rFonts w:ascii="Arial" w:hAnsi="Arial" w:cs="Arial"/>
          <w:bCs/>
        </w:rPr>
        <w:t>un. tuženi</w:t>
      </w:r>
      <w:r w:rsidR="00CF2DB6">
        <w:rPr>
          <w:rFonts w:ascii="Arial" w:hAnsi="Arial" w:cs="Arial"/>
          <w:bCs/>
        </w:rPr>
        <w:t>ka</w:t>
      </w:r>
    </w:p>
    <w:p w:rsidR="00EC048B" w:rsidP="00D91D14" w:rsidRDefault="00D91D14" w14:paraId="78992F4D" w14:textId="35F155FD">
      <w:pPr>
        <w:pStyle w:val="Odlomakpopisa"/>
        <w:numPr>
          <w:ilvl w:val="0"/>
          <w:numId w:val="13"/>
        </w:numPr>
        <w:ind w:left="0" w:firstLine="0"/>
        <w:jc w:val="both"/>
        <w:rPr>
          <w:rFonts w:ascii="Arial" w:hAnsi="Arial" w:cs="Arial"/>
          <w:bCs/>
        </w:rPr>
      </w:pPr>
      <w:r>
        <w:rPr>
          <w:rFonts w:ascii="Arial" w:hAnsi="Arial" w:cs="Arial"/>
          <w:bCs/>
        </w:rPr>
        <w:t>M</w:t>
      </w:r>
      <w:r w:rsidR="008E27AD">
        <w:rPr>
          <w:rFonts w:ascii="Arial" w:hAnsi="Arial" w:cs="Arial"/>
          <w:bCs/>
        </w:rPr>
        <w:t>.</w:t>
      </w:r>
      <w:r>
        <w:rPr>
          <w:rFonts w:ascii="Arial" w:hAnsi="Arial" w:cs="Arial"/>
          <w:bCs/>
        </w:rPr>
        <w:t xml:space="preserve"> D</w:t>
      </w:r>
      <w:r w:rsidR="008E27AD">
        <w:rPr>
          <w:rFonts w:ascii="Arial" w:hAnsi="Arial" w:cs="Arial"/>
          <w:bCs/>
        </w:rPr>
        <w:t>.</w:t>
      </w:r>
      <w:r w:rsidR="00254525">
        <w:rPr>
          <w:rFonts w:ascii="Arial" w:hAnsi="Arial" w:cs="Arial"/>
          <w:bCs/>
        </w:rPr>
        <w:t>, p</w:t>
      </w:r>
      <w:r w:rsidR="006A50B9">
        <w:rPr>
          <w:rFonts w:ascii="Arial" w:hAnsi="Arial" w:cs="Arial"/>
          <w:bCs/>
        </w:rPr>
        <w:t>oseb</w:t>
      </w:r>
      <w:r w:rsidR="00254525">
        <w:rPr>
          <w:rFonts w:ascii="Arial" w:hAnsi="Arial" w:cs="Arial"/>
          <w:bCs/>
        </w:rPr>
        <w:t>noj</w:t>
      </w:r>
      <w:r w:rsidR="006A50B9">
        <w:rPr>
          <w:rFonts w:ascii="Arial" w:hAnsi="Arial" w:cs="Arial"/>
          <w:bCs/>
        </w:rPr>
        <w:t xml:space="preserve"> skrbni</w:t>
      </w:r>
      <w:r w:rsidR="00254525">
        <w:rPr>
          <w:rFonts w:ascii="Arial" w:hAnsi="Arial" w:cs="Arial"/>
          <w:bCs/>
        </w:rPr>
        <w:t>ci</w:t>
      </w:r>
    </w:p>
    <w:p w:rsidRPr="005817FF" w:rsidR="007E53C0" w:rsidP="00D91D14" w:rsidRDefault="007E53C0" w14:paraId="052787CD" w14:textId="2BEBCB4A">
      <w:pPr>
        <w:pStyle w:val="Odlomakpopisa"/>
        <w:numPr>
          <w:ilvl w:val="0"/>
          <w:numId w:val="14"/>
        </w:numPr>
        <w:jc w:val="both"/>
        <w:rPr>
          <w:rFonts w:ascii="Arial" w:hAnsi="Arial" w:cs="Arial"/>
          <w:bCs/>
        </w:rPr>
      </w:pPr>
      <w:r w:rsidRPr="005817FF">
        <w:rPr>
          <w:rFonts w:ascii="Arial" w:hAnsi="Arial" w:cs="Arial"/>
          <w:bCs/>
        </w:rPr>
        <w:t>nakon pravomoćnosti  -</w:t>
      </w:r>
    </w:p>
    <w:p w:rsidRPr="006C2D2F" w:rsidR="007E53C0" w:rsidP="00D91D14" w:rsidRDefault="00BC0050" w14:paraId="58917885" w14:textId="209767BF">
      <w:pPr>
        <w:pStyle w:val="Default"/>
        <w:numPr>
          <w:ilvl w:val="0"/>
          <w:numId w:val="15"/>
        </w:numPr>
        <w:ind w:left="0" w:firstLine="0"/>
        <w:rPr>
          <w:bCs/>
        </w:rPr>
      </w:pPr>
      <w:r w:rsidRPr="005817FF">
        <w:rPr>
          <w:bCs/>
        </w:rPr>
        <w:t>HZ</w:t>
      </w:r>
      <w:r w:rsidRPr="005817FF" w:rsidR="00693E6D">
        <w:rPr>
          <w:bCs/>
        </w:rPr>
        <w:t xml:space="preserve">SR, PU </w:t>
      </w:r>
      <w:r w:rsidR="005329E5">
        <w:rPr>
          <w:bCs/>
        </w:rPr>
        <w:t>Đ</w:t>
      </w:r>
      <w:r w:rsidR="008E27AD">
        <w:rPr>
          <w:bCs/>
        </w:rPr>
        <w:t>.</w:t>
      </w:r>
      <w:r w:rsidRPr="005817FF" w:rsidR="007E53C0">
        <w:rPr>
          <w:bCs/>
        </w:rPr>
        <w:t xml:space="preserve"> </w:t>
      </w:r>
    </w:p>
    <w:sectPr w:rsidRPr="006C2D2F" w:rsidR="007E53C0" w:rsidSect="00AB0EAE">
      <w:headerReference w:type="default" r:id="rId9"/>
      <w:pgSz w:w="11906" w:h="16838"/>
      <w:pgMar w:top="993" w:right="1417" w:bottom="1417" w:left="1417" w:header="842"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409D8" w:rsidP="008464A7" w:rsidRDefault="00F409D8" w14:paraId="1AAB4B2F" w14:textId="77777777">
      <w:r>
        <w:separator/>
      </w:r>
    </w:p>
  </w:endnote>
  <w:endnote w:type="continuationSeparator" w:id="0">
    <w:p w:rsidR="00F409D8" w:rsidP="008464A7" w:rsidRDefault="00F409D8" w14:paraId="401065D6"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altName w:val="Arial"/>
    <w:panose1 w:val="020B0604020202020204"/>
    <w:charset w:val="00"/>
    <w:family w:val="swiss"/>
    <w:pitch w:val="variable"/>
    <w:sig w:usb0="E0002EFF" w:usb1="C000785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409D8" w:rsidP="008464A7" w:rsidRDefault="00F409D8" w14:paraId="5B481933" w14:textId="77777777">
      <w:r>
        <w:separator/>
      </w:r>
    </w:p>
  </w:footnote>
  <w:footnote w:type="continuationSeparator" w:id="0">
    <w:p w:rsidR="00F409D8" w:rsidP="008464A7" w:rsidRDefault="00F409D8" w14:paraId="0DAF7C84"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72280872"/>
      <w:docPartObj>
        <w:docPartGallery w:val="Page Numbers (Top of Page)"/>
        <w:docPartUnique/>
      </w:docPartObj>
    </w:sdtPr>
    <w:sdtEndPr>
      <w:rPr>
        <w:rFonts w:ascii="Arial" w:hAnsi="Arial" w:cs="Arial"/>
      </w:rPr>
    </w:sdtEndPr>
    <w:sdtContent>
      <w:p w:rsidRPr="00FF4965" w:rsidR="00AE7FAB" w:rsidP="00FF4965" w:rsidRDefault="00AE7FAB" w14:paraId="3A1906DA" w14:textId="4FBDE443">
        <w:pPr>
          <w:pStyle w:val="Zaglavlje"/>
          <w:jc w:val="center"/>
          <w:rPr>
            <w:rFonts w:ascii="Arial" w:hAnsi="Arial" w:cs="Arial"/>
          </w:rPr>
        </w:pPr>
        <w:r>
          <w:t xml:space="preserve">                                                          </w:t>
        </w:r>
        <w:r w:rsidR="00CD212C">
          <w:t xml:space="preserve">   </w:t>
        </w:r>
        <w:r>
          <w:t xml:space="preserve">    </w:t>
        </w:r>
        <w:r w:rsidRPr="006F5D56">
          <w:rPr>
            <w:rFonts w:ascii="Arial" w:hAnsi="Arial" w:cs="Arial"/>
          </w:rPr>
          <w:fldChar w:fldCharType="begin"/>
        </w:r>
        <w:r w:rsidRPr="006F5D56">
          <w:rPr>
            <w:rFonts w:ascii="Arial" w:hAnsi="Arial" w:cs="Arial"/>
          </w:rPr>
          <w:instrText>PAGE   \* MERGEFORMAT</w:instrText>
        </w:r>
        <w:r w:rsidRPr="006F5D56">
          <w:rPr>
            <w:rFonts w:ascii="Arial" w:hAnsi="Arial" w:cs="Arial"/>
          </w:rPr>
          <w:fldChar w:fldCharType="separate"/>
        </w:r>
        <w:r w:rsidR="00C00DAA">
          <w:rPr>
            <w:rFonts w:ascii="Arial" w:hAnsi="Arial" w:cs="Arial"/>
            <w:noProof/>
          </w:rPr>
          <w:t>5</w:t>
        </w:r>
        <w:r w:rsidRPr="006F5D56">
          <w:rPr>
            <w:rFonts w:ascii="Arial" w:hAnsi="Arial" w:cs="Arial"/>
          </w:rPr>
          <w:fldChar w:fldCharType="end"/>
        </w:r>
        <w:r>
          <w:rPr>
            <w:rFonts w:ascii="Arial" w:hAnsi="Arial" w:cs="Arial"/>
          </w:rPr>
          <w:t xml:space="preserve">               </w:t>
        </w:r>
        <w:r w:rsidR="00212DB3">
          <w:rPr>
            <w:rFonts w:ascii="Arial" w:hAnsi="Arial" w:cs="Arial"/>
          </w:rPr>
          <w:t xml:space="preserve"> </w:t>
        </w:r>
        <w:r>
          <w:rPr>
            <w:rFonts w:ascii="Arial" w:hAnsi="Arial" w:cs="Arial"/>
          </w:rPr>
          <w:t xml:space="preserve">   </w:t>
        </w:r>
        <w:r w:rsidRPr="00105A51">
          <w:rPr>
            <w:rFonts w:ascii="Arial" w:hAnsi="Arial" w:cs="Arial"/>
          </w:rPr>
          <w:t xml:space="preserve"> </w:t>
        </w:r>
        <w:r w:rsidR="00CD212C">
          <w:rPr>
            <w:rFonts w:ascii="Arial" w:hAnsi="Arial" w:cs="Arial"/>
          </w:rPr>
          <w:t xml:space="preserve"> </w:t>
        </w:r>
        <w:r w:rsidR="00C83EFE">
          <w:rPr>
            <w:rFonts w:ascii="Arial" w:hAnsi="Arial" w:cs="Arial"/>
          </w:rPr>
          <w:t xml:space="preserve">Poslovni broj: </w:t>
        </w:r>
        <w:r w:rsidRPr="00BB3A13" w:rsidR="00C83EFE">
          <w:rPr>
            <w:rFonts w:ascii="Arial" w:hAnsi="Arial" w:cs="Arial"/>
          </w:rPr>
          <w:t>P Ob-</w:t>
        </w:r>
        <w:r w:rsidR="00C83EFE">
          <w:rPr>
            <w:rFonts w:ascii="Arial" w:hAnsi="Arial" w:cs="Arial"/>
          </w:rPr>
          <w:t>113/2026-13</w:t>
        </w:r>
      </w:p>
    </w:sdtContent>
  </w:sdt>
  <w:p w:rsidRPr="00B003C9" w:rsidR="008A49B2" w:rsidP="0036293E" w:rsidRDefault="008A49B2" w14:paraId="799554AA" w14:textId="09C09480">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9263697"/>
    <w:multiLevelType w:val="hybridMultilevel"/>
    <w:tmpl w:val="E330391E"/>
    <w:lvl w:ilvl="0" w:tplc="475CE266">
      <w:numFmt w:val="bullet"/>
      <w:lvlText w:val="-"/>
      <w:lvlJc w:val="left"/>
      <w:pPr>
        <w:ind w:left="900" w:hanging="360"/>
      </w:pPr>
      <w:rPr>
        <w:rFonts w:hint="default" w:ascii="Arial" w:hAnsi="Arial" w:eastAsia="Times New Roman" w:cs="Arial"/>
      </w:rPr>
    </w:lvl>
    <w:lvl w:ilvl="1" w:tplc="041A0003" w:tentative="true">
      <w:start w:val="1"/>
      <w:numFmt w:val="bullet"/>
      <w:lvlText w:val="o"/>
      <w:lvlJc w:val="left"/>
      <w:pPr>
        <w:ind w:left="1620" w:hanging="360"/>
      </w:pPr>
      <w:rPr>
        <w:rFonts w:hint="default" w:ascii="Courier New" w:hAnsi="Courier New" w:cs="Courier New"/>
      </w:rPr>
    </w:lvl>
    <w:lvl w:ilvl="2" w:tplc="041A0005" w:tentative="true">
      <w:start w:val="1"/>
      <w:numFmt w:val="bullet"/>
      <w:lvlText w:val=""/>
      <w:lvlJc w:val="left"/>
      <w:pPr>
        <w:ind w:left="2340" w:hanging="360"/>
      </w:pPr>
      <w:rPr>
        <w:rFonts w:hint="default" w:ascii="Wingdings" w:hAnsi="Wingdings"/>
      </w:rPr>
    </w:lvl>
    <w:lvl w:ilvl="3" w:tplc="041A0001" w:tentative="true">
      <w:start w:val="1"/>
      <w:numFmt w:val="bullet"/>
      <w:lvlText w:val=""/>
      <w:lvlJc w:val="left"/>
      <w:pPr>
        <w:ind w:left="3060" w:hanging="360"/>
      </w:pPr>
      <w:rPr>
        <w:rFonts w:hint="default" w:ascii="Symbol" w:hAnsi="Symbol"/>
      </w:rPr>
    </w:lvl>
    <w:lvl w:ilvl="4" w:tplc="041A0003" w:tentative="true">
      <w:start w:val="1"/>
      <w:numFmt w:val="bullet"/>
      <w:lvlText w:val="o"/>
      <w:lvlJc w:val="left"/>
      <w:pPr>
        <w:ind w:left="3780" w:hanging="360"/>
      </w:pPr>
      <w:rPr>
        <w:rFonts w:hint="default" w:ascii="Courier New" w:hAnsi="Courier New" w:cs="Courier New"/>
      </w:rPr>
    </w:lvl>
    <w:lvl w:ilvl="5" w:tplc="041A0005" w:tentative="true">
      <w:start w:val="1"/>
      <w:numFmt w:val="bullet"/>
      <w:lvlText w:val=""/>
      <w:lvlJc w:val="left"/>
      <w:pPr>
        <w:ind w:left="4500" w:hanging="360"/>
      </w:pPr>
      <w:rPr>
        <w:rFonts w:hint="default" w:ascii="Wingdings" w:hAnsi="Wingdings"/>
      </w:rPr>
    </w:lvl>
    <w:lvl w:ilvl="6" w:tplc="041A0001" w:tentative="true">
      <w:start w:val="1"/>
      <w:numFmt w:val="bullet"/>
      <w:lvlText w:val=""/>
      <w:lvlJc w:val="left"/>
      <w:pPr>
        <w:ind w:left="5220" w:hanging="360"/>
      </w:pPr>
      <w:rPr>
        <w:rFonts w:hint="default" w:ascii="Symbol" w:hAnsi="Symbol"/>
      </w:rPr>
    </w:lvl>
    <w:lvl w:ilvl="7" w:tplc="041A0003" w:tentative="true">
      <w:start w:val="1"/>
      <w:numFmt w:val="bullet"/>
      <w:lvlText w:val="o"/>
      <w:lvlJc w:val="left"/>
      <w:pPr>
        <w:ind w:left="5940" w:hanging="360"/>
      </w:pPr>
      <w:rPr>
        <w:rFonts w:hint="default" w:ascii="Courier New" w:hAnsi="Courier New" w:cs="Courier New"/>
      </w:rPr>
    </w:lvl>
    <w:lvl w:ilvl="8" w:tplc="041A0005" w:tentative="true">
      <w:start w:val="1"/>
      <w:numFmt w:val="bullet"/>
      <w:lvlText w:val=""/>
      <w:lvlJc w:val="left"/>
      <w:pPr>
        <w:ind w:left="6660" w:hanging="360"/>
      </w:pPr>
      <w:rPr>
        <w:rFonts w:hint="default" w:ascii="Wingdings" w:hAnsi="Wingdings"/>
      </w:rPr>
    </w:lvl>
  </w:abstractNum>
  <w:abstractNum w:abstractNumId="1">
    <w:nsid w:val="0F9B5308"/>
    <w:multiLevelType w:val="hybridMultilevel"/>
    <w:tmpl w:val="5B540CE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32D4A00"/>
    <w:multiLevelType w:val="multilevel"/>
    <w:tmpl w:val="5ED6C6E6"/>
    <w:lvl w:ilvl="0">
      <w:start w:val="1"/>
      <w:numFmt w:val="decimal"/>
      <w:lvlText w:val="%1."/>
      <w:lvlJc w:val="left"/>
      <w:pPr>
        <w:ind w:left="720" w:hanging="360"/>
      </w:pPr>
      <w:rPr>
        <w:rFonts w:hint="default"/>
        <w:color w:val="auto"/>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154535DC"/>
    <w:multiLevelType w:val="hybridMultilevel"/>
    <w:tmpl w:val="BDC81630"/>
    <w:lvl w:ilvl="0" w:tplc="E25C61B4">
      <w:start w:val="4"/>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1A515E88"/>
    <w:multiLevelType w:val="hybridMultilevel"/>
    <w:tmpl w:val="00C4A24A"/>
    <w:lvl w:ilvl="0" w:tplc="4EEE65E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1CEC3EC0"/>
    <w:multiLevelType w:val="hybridMultilevel"/>
    <w:tmpl w:val="75663870"/>
    <w:lvl w:ilvl="0" w:tplc="2F7CFCF2">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nsid w:val="29AB45CC"/>
    <w:multiLevelType w:val="hybridMultilevel"/>
    <w:tmpl w:val="40AA296C"/>
    <w:lvl w:ilvl="0" w:tplc="041A000F">
      <w:start w:val="1"/>
      <w:numFmt w:val="decimal"/>
      <w:lvlText w:val="%1."/>
      <w:lvlJc w:val="left"/>
      <w:pPr>
        <w:ind w:left="1080" w:hanging="360"/>
      </w:pPr>
    </w:lvl>
    <w:lvl w:ilvl="1" w:tplc="5D34EAF8">
      <w:start w:val="3"/>
      <w:numFmt w:val="bullet"/>
      <w:lvlText w:val="-"/>
      <w:lvlJc w:val="left"/>
      <w:pPr>
        <w:ind w:left="1800" w:hanging="360"/>
      </w:pPr>
      <w:rPr>
        <w:rFonts w:hint="default" w:ascii="Arial" w:hAnsi="Arial" w:eastAsia="Times New Roman" w:cs="Arial"/>
      </w:rPr>
    </w:lvl>
    <w:lvl w:ilvl="2" w:tplc="041A001B" w:tentative="true">
      <w:start w:val="1"/>
      <w:numFmt w:val="lowerRoman"/>
      <w:lvlText w:val="%3."/>
      <w:lvlJc w:val="right"/>
      <w:pPr>
        <w:ind w:left="2520" w:hanging="180"/>
      </w:pPr>
    </w:lvl>
    <w:lvl w:ilvl="3" w:tplc="041A000F">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7">
    <w:nsid w:val="2A343CFA"/>
    <w:multiLevelType w:val="hybridMultilevel"/>
    <w:tmpl w:val="062E5A80"/>
    <w:lvl w:ilvl="0" w:tplc="041A000F">
      <w:start w:val="1"/>
      <w:numFmt w:val="decimal"/>
      <w:lvlText w:val="%1."/>
      <w:lvlJc w:val="left"/>
      <w:pPr>
        <w:ind w:left="720" w:hanging="36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416A3573"/>
    <w:multiLevelType w:val="hybridMultilevel"/>
    <w:tmpl w:val="7F3E0F26"/>
    <w:lvl w:ilvl="0" w:tplc="8D80E22E">
      <w:start w:val="4"/>
      <w:numFmt w:val="decimal"/>
      <w:lvlText w:val="%1."/>
      <w:lvlJc w:val="left"/>
      <w:pPr>
        <w:ind w:left="2880" w:hanging="360"/>
      </w:pPr>
      <w:rPr>
        <w:rFonts w:hint="default"/>
      </w:rPr>
    </w:lvl>
    <w:lvl w:ilvl="1" w:tplc="041A0019" w:tentative="true">
      <w:start w:val="1"/>
      <w:numFmt w:val="lowerLetter"/>
      <w:lvlText w:val="%2."/>
      <w:lvlJc w:val="left"/>
      <w:pPr>
        <w:ind w:left="3600" w:hanging="360"/>
      </w:pPr>
    </w:lvl>
    <w:lvl w:ilvl="2" w:tplc="041A001B" w:tentative="true">
      <w:start w:val="1"/>
      <w:numFmt w:val="lowerRoman"/>
      <w:lvlText w:val="%3."/>
      <w:lvlJc w:val="right"/>
      <w:pPr>
        <w:ind w:left="4320" w:hanging="180"/>
      </w:pPr>
    </w:lvl>
    <w:lvl w:ilvl="3" w:tplc="041A000F" w:tentative="true">
      <w:start w:val="1"/>
      <w:numFmt w:val="decimal"/>
      <w:lvlText w:val="%4."/>
      <w:lvlJc w:val="left"/>
      <w:pPr>
        <w:ind w:left="5040" w:hanging="360"/>
      </w:pPr>
    </w:lvl>
    <w:lvl w:ilvl="4" w:tplc="041A0019" w:tentative="true">
      <w:start w:val="1"/>
      <w:numFmt w:val="lowerLetter"/>
      <w:lvlText w:val="%5."/>
      <w:lvlJc w:val="left"/>
      <w:pPr>
        <w:ind w:left="5760" w:hanging="360"/>
      </w:pPr>
    </w:lvl>
    <w:lvl w:ilvl="5" w:tplc="041A001B" w:tentative="true">
      <w:start w:val="1"/>
      <w:numFmt w:val="lowerRoman"/>
      <w:lvlText w:val="%6."/>
      <w:lvlJc w:val="right"/>
      <w:pPr>
        <w:ind w:left="6480" w:hanging="180"/>
      </w:pPr>
    </w:lvl>
    <w:lvl w:ilvl="6" w:tplc="041A000F" w:tentative="true">
      <w:start w:val="1"/>
      <w:numFmt w:val="decimal"/>
      <w:lvlText w:val="%7."/>
      <w:lvlJc w:val="left"/>
      <w:pPr>
        <w:ind w:left="7200" w:hanging="360"/>
      </w:pPr>
    </w:lvl>
    <w:lvl w:ilvl="7" w:tplc="041A0019" w:tentative="true">
      <w:start w:val="1"/>
      <w:numFmt w:val="lowerLetter"/>
      <w:lvlText w:val="%8."/>
      <w:lvlJc w:val="left"/>
      <w:pPr>
        <w:ind w:left="7920" w:hanging="360"/>
      </w:pPr>
    </w:lvl>
    <w:lvl w:ilvl="8" w:tplc="041A001B" w:tentative="true">
      <w:start w:val="1"/>
      <w:numFmt w:val="lowerRoman"/>
      <w:lvlText w:val="%9."/>
      <w:lvlJc w:val="right"/>
      <w:pPr>
        <w:ind w:left="8640" w:hanging="180"/>
      </w:pPr>
    </w:lvl>
  </w:abstractNum>
  <w:abstractNum w:abstractNumId="9">
    <w:nsid w:val="441A5698"/>
    <w:multiLevelType w:val="hybridMultilevel"/>
    <w:tmpl w:val="DFA2E5C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487A263A"/>
    <w:multiLevelType w:val="hybridMultilevel"/>
    <w:tmpl w:val="EC98284E"/>
    <w:lvl w:ilvl="0" w:tplc="841CB804">
      <w:start w:val="4"/>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1">
    <w:nsid w:val="59F37BB0"/>
    <w:multiLevelType w:val="hybridMultilevel"/>
    <w:tmpl w:val="AC2CC1A6"/>
    <w:lvl w:ilvl="0" w:tplc="CE3431EC">
      <w:start w:val="2"/>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5C6278A8"/>
    <w:multiLevelType w:val="hybridMultilevel"/>
    <w:tmpl w:val="7F0441C8"/>
    <w:lvl w:ilvl="0" w:tplc="EE6EAF68">
      <w:start w:val="1"/>
      <w:numFmt w:val="decimal"/>
      <w:lvlText w:val="%1."/>
      <w:lvlJc w:val="left"/>
      <w:pPr>
        <w:ind w:left="720" w:hanging="36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71DB2FE1"/>
    <w:multiLevelType w:val="hybridMultilevel"/>
    <w:tmpl w:val="811A4EE6"/>
    <w:lvl w:ilvl="0" w:tplc="1CF43E82">
      <w:start w:val="1"/>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747C1B8A"/>
    <w:multiLevelType w:val="hybridMultilevel"/>
    <w:tmpl w:val="C7ACC83E"/>
    <w:lvl w:ilvl="0" w:tplc="1CDC68AA">
      <w:start w:val="1"/>
      <w:numFmt w:val="upperRoman"/>
      <w:lvlText w:val="%1."/>
      <w:lvlJc w:val="left"/>
      <w:pPr>
        <w:ind w:left="1080" w:hanging="72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7BE42CA2"/>
    <w:multiLevelType w:val="hybridMultilevel"/>
    <w:tmpl w:val="ECB0E04E"/>
    <w:lvl w:ilvl="0" w:tplc="58B8001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6"/>
  </w:num>
  <w:num w:numId="2">
    <w:abstractNumId w:val="10"/>
  </w:num>
  <w:num w:numId="3">
    <w:abstractNumId w:val="13"/>
  </w:num>
  <w:num w:numId="4">
    <w:abstractNumId w:val="11"/>
  </w:num>
  <w:num w:numId="5">
    <w:abstractNumId w:val="7"/>
  </w:num>
  <w:num w:numId="6">
    <w:abstractNumId w:val="14"/>
  </w:num>
  <w:num w:numId="7">
    <w:abstractNumId w:val="1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4"/>
  </w:num>
  <w:num w:numId="12">
    <w:abstractNumId w:val="9"/>
  </w:num>
  <w:num w:numId="13">
    <w:abstractNumId w:val="1"/>
  </w:num>
  <w:num w:numId="14">
    <w:abstractNumId w:val="3"/>
  </w:num>
  <w:num w:numId="15">
    <w:abstractNumId w:val="8"/>
  </w:num>
  <w:num w:numId="16">
    <w:abstractNumId w:val="15"/>
  </w:num>
  <w:num w:numId="17">
    <w:abstractNumId w:val="0"/>
  </w:num>
  <w:numIdMacAtCleanup w:val="5"/>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4A7"/>
    <w:rsid w:val="00000F94"/>
    <w:rsid w:val="000051D5"/>
    <w:rsid w:val="000061B1"/>
    <w:rsid w:val="000067A0"/>
    <w:rsid w:val="00011AF8"/>
    <w:rsid w:val="00012377"/>
    <w:rsid w:val="00014DA3"/>
    <w:rsid w:val="000211A6"/>
    <w:rsid w:val="0002120A"/>
    <w:rsid w:val="00021D3C"/>
    <w:rsid w:val="00021D63"/>
    <w:rsid w:val="00022F40"/>
    <w:rsid w:val="000239FD"/>
    <w:rsid w:val="00023A07"/>
    <w:rsid w:val="000273A6"/>
    <w:rsid w:val="000418AB"/>
    <w:rsid w:val="00054086"/>
    <w:rsid w:val="00060A1C"/>
    <w:rsid w:val="00061585"/>
    <w:rsid w:val="00062B4F"/>
    <w:rsid w:val="00070719"/>
    <w:rsid w:val="00071376"/>
    <w:rsid w:val="00071AA2"/>
    <w:rsid w:val="000728DF"/>
    <w:rsid w:val="00081983"/>
    <w:rsid w:val="00081CEE"/>
    <w:rsid w:val="00082D46"/>
    <w:rsid w:val="00091C7B"/>
    <w:rsid w:val="00095362"/>
    <w:rsid w:val="00095599"/>
    <w:rsid w:val="0009641D"/>
    <w:rsid w:val="000A017E"/>
    <w:rsid w:val="000A20F5"/>
    <w:rsid w:val="000A229E"/>
    <w:rsid w:val="000A687F"/>
    <w:rsid w:val="000B24D8"/>
    <w:rsid w:val="000B6AEC"/>
    <w:rsid w:val="000B6F1F"/>
    <w:rsid w:val="000C1E78"/>
    <w:rsid w:val="000C39C6"/>
    <w:rsid w:val="000C77F5"/>
    <w:rsid w:val="000D6F55"/>
    <w:rsid w:val="000E2136"/>
    <w:rsid w:val="000E2F9A"/>
    <w:rsid w:val="000E5BB3"/>
    <w:rsid w:val="000F257C"/>
    <w:rsid w:val="000F2668"/>
    <w:rsid w:val="000F6927"/>
    <w:rsid w:val="00103595"/>
    <w:rsid w:val="00105A51"/>
    <w:rsid w:val="00106EF0"/>
    <w:rsid w:val="0011033E"/>
    <w:rsid w:val="00111C9C"/>
    <w:rsid w:val="001124C9"/>
    <w:rsid w:val="001163CC"/>
    <w:rsid w:val="00127492"/>
    <w:rsid w:val="00131DF3"/>
    <w:rsid w:val="00135E62"/>
    <w:rsid w:val="0013600A"/>
    <w:rsid w:val="0014029A"/>
    <w:rsid w:val="001404A5"/>
    <w:rsid w:val="0014379A"/>
    <w:rsid w:val="00143C41"/>
    <w:rsid w:val="001508E2"/>
    <w:rsid w:val="00156EFA"/>
    <w:rsid w:val="00165D49"/>
    <w:rsid w:val="00177FE6"/>
    <w:rsid w:val="00190C36"/>
    <w:rsid w:val="00192CE5"/>
    <w:rsid w:val="0019368F"/>
    <w:rsid w:val="001A4930"/>
    <w:rsid w:val="001A7021"/>
    <w:rsid w:val="001B11A3"/>
    <w:rsid w:val="001B15E1"/>
    <w:rsid w:val="001B3CF6"/>
    <w:rsid w:val="001B5C31"/>
    <w:rsid w:val="001B7534"/>
    <w:rsid w:val="001C516D"/>
    <w:rsid w:val="001C69BC"/>
    <w:rsid w:val="001D5851"/>
    <w:rsid w:val="001D614B"/>
    <w:rsid w:val="001E2BDE"/>
    <w:rsid w:val="001E3031"/>
    <w:rsid w:val="001E37D1"/>
    <w:rsid w:val="001E4324"/>
    <w:rsid w:val="001E6D22"/>
    <w:rsid w:val="001F66CC"/>
    <w:rsid w:val="001F67C1"/>
    <w:rsid w:val="00203175"/>
    <w:rsid w:val="002040AD"/>
    <w:rsid w:val="002047B0"/>
    <w:rsid w:val="00206BB2"/>
    <w:rsid w:val="00210823"/>
    <w:rsid w:val="00212DB3"/>
    <w:rsid w:val="00216C37"/>
    <w:rsid w:val="00217BD6"/>
    <w:rsid w:val="002222F6"/>
    <w:rsid w:val="00224253"/>
    <w:rsid w:val="0022530B"/>
    <w:rsid w:val="00226A11"/>
    <w:rsid w:val="002272C5"/>
    <w:rsid w:val="00230943"/>
    <w:rsid w:val="002311C4"/>
    <w:rsid w:val="00231B15"/>
    <w:rsid w:val="00237E65"/>
    <w:rsid w:val="00237EFC"/>
    <w:rsid w:val="00242871"/>
    <w:rsid w:val="0025022E"/>
    <w:rsid w:val="00252E6A"/>
    <w:rsid w:val="00254100"/>
    <w:rsid w:val="00254525"/>
    <w:rsid w:val="00261B0B"/>
    <w:rsid w:val="00261E5B"/>
    <w:rsid w:val="00265EB6"/>
    <w:rsid w:val="00270587"/>
    <w:rsid w:val="002714E0"/>
    <w:rsid w:val="002717B0"/>
    <w:rsid w:val="00271F7C"/>
    <w:rsid w:val="00273666"/>
    <w:rsid w:val="00274185"/>
    <w:rsid w:val="0027716F"/>
    <w:rsid w:val="0028115C"/>
    <w:rsid w:val="00291AE5"/>
    <w:rsid w:val="00292743"/>
    <w:rsid w:val="00294889"/>
    <w:rsid w:val="00296358"/>
    <w:rsid w:val="002A082E"/>
    <w:rsid w:val="002A15FC"/>
    <w:rsid w:val="002A271D"/>
    <w:rsid w:val="002A5C2B"/>
    <w:rsid w:val="002A7AE7"/>
    <w:rsid w:val="002B1F69"/>
    <w:rsid w:val="002B6D04"/>
    <w:rsid w:val="002C2781"/>
    <w:rsid w:val="002C2856"/>
    <w:rsid w:val="002C4284"/>
    <w:rsid w:val="002D22EE"/>
    <w:rsid w:val="002D24A1"/>
    <w:rsid w:val="002D4253"/>
    <w:rsid w:val="002D57A2"/>
    <w:rsid w:val="002D6908"/>
    <w:rsid w:val="002E74C0"/>
    <w:rsid w:val="002F0448"/>
    <w:rsid w:val="002F1FE5"/>
    <w:rsid w:val="002F427E"/>
    <w:rsid w:val="00307595"/>
    <w:rsid w:val="00310079"/>
    <w:rsid w:val="003153EA"/>
    <w:rsid w:val="003170A5"/>
    <w:rsid w:val="00334207"/>
    <w:rsid w:val="003410D8"/>
    <w:rsid w:val="003439D6"/>
    <w:rsid w:val="003543EC"/>
    <w:rsid w:val="00357513"/>
    <w:rsid w:val="00360748"/>
    <w:rsid w:val="0036293E"/>
    <w:rsid w:val="00366A87"/>
    <w:rsid w:val="00371E2E"/>
    <w:rsid w:val="00372F1F"/>
    <w:rsid w:val="00374159"/>
    <w:rsid w:val="003743FF"/>
    <w:rsid w:val="003744F0"/>
    <w:rsid w:val="00375EF9"/>
    <w:rsid w:val="00381864"/>
    <w:rsid w:val="00385F36"/>
    <w:rsid w:val="00397548"/>
    <w:rsid w:val="003A2043"/>
    <w:rsid w:val="003B06F3"/>
    <w:rsid w:val="003B1D11"/>
    <w:rsid w:val="003B2C08"/>
    <w:rsid w:val="003B73A7"/>
    <w:rsid w:val="003C1374"/>
    <w:rsid w:val="003C2A48"/>
    <w:rsid w:val="003C2A5D"/>
    <w:rsid w:val="003C5D47"/>
    <w:rsid w:val="003D136F"/>
    <w:rsid w:val="003D1AAC"/>
    <w:rsid w:val="003D3763"/>
    <w:rsid w:val="003D67EA"/>
    <w:rsid w:val="003D776B"/>
    <w:rsid w:val="003E4B7B"/>
    <w:rsid w:val="003E76B4"/>
    <w:rsid w:val="003F175E"/>
    <w:rsid w:val="003F6AFA"/>
    <w:rsid w:val="00401638"/>
    <w:rsid w:val="00401FD7"/>
    <w:rsid w:val="00402F16"/>
    <w:rsid w:val="0040494F"/>
    <w:rsid w:val="00420054"/>
    <w:rsid w:val="00420562"/>
    <w:rsid w:val="00425C7C"/>
    <w:rsid w:val="004328A6"/>
    <w:rsid w:val="00432948"/>
    <w:rsid w:val="00437E0E"/>
    <w:rsid w:val="004404E5"/>
    <w:rsid w:val="00440FDA"/>
    <w:rsid w:val="0044116E"/>
    <w:rsid w:val="00441761"/>
    <w:rsid w:val="00445240"/>
    <w:rsid w:val="00446065"/>
    <w:rsid w:val="0045099A"/>
    <w:rsid w:val="00451182"/>
    <w:rsid w:val="00456887"/>
    <w:rsid w:val="004610BA"/>
    <w:rsid w:val="00463E05"/>
    <w:rsid w:val="00465738"/>
    <w:rsid w:val="00473264"/>
    <w:rsid w:val="00477301"/>
    <w:rsid w:val="00483AFB"/>
    <w:rsid w:val="004858DB"/>
    <w:rsid w:val="00487272"/>
    <w:rsid w:val="004922E6"/>
    <w:rsid w:val="00493973"/>
    <w:rsid w:val="00494EF2"/>
    <w:rsid w:val="00497F45"/>
    <w:rsid w:val="004A0730"/>
    <w:rsid w:val="004A1318"/>
    <w:rsid w:val="004A3301"/>
    <w:rsid w:val="004B1BDF"/>
    <w:rsid w:val="004B45AC"/>
    <w:rsid w:val="004B5F8F"/>
    <w:rsid w:val="004C1B7A"/>
    <w:rsid w:val="004C5A88"/>
    <w:rsid w:val="004C69ED"/>
    <w:rsid w:val="004D10EC"/>
    <w:rsid w:val="004D3F9F"/>
    <w:rsid w:val="004D4B06"/>
    <w:rsid w:val="004E19D7"/>
    <w:rsid w:val="004E4BDE"/>
    <w:rsid w:val="004E5E1D"/>
    <w:rsid w:val="004F35CE"/>
    <w:rsid w:val="004F7D2C"/>
    <w:rsid w:val="00502108"/>
    <w:rsid w:val="005027A9"/>
    <w:rsid w:val="00502C21"/>
    <w:rsid w:val="00505550"/>
    <w:rsid w:val="005111BA"/>
    <w:rsid w:val="00511D8D"/>
    <w:rsid w:val="00513301"/>
    <w:rsid w:val="00517232"/>
    <w:rsid w:val="005231D5"/>
    <w:rsid w:val="0052458C"/>
    <w:rsid w:val="00524DAB"/>
    <w:rsid w:val="005269DB"/>
    <w:rsid w:val="005276A0"/>
    <w:rsid w:val="005317DB"/>
    <w:rsid w:val="00531F7C"/>
    <w:rsid w:val="005329E5"/>
    <w:rsid w:val="00533BCD"/>
    <w:rsid w:val="00540E44"/>
    <w:rsid w:val="00544173"/>
    <w:rsid w:val="00545663"/>
    <w:rsid w:val="00550526"/>
    <w:rsid w:val="0055463B"/>
    <w:rsid w:val="005615B2"/>
    <w:rsid w:val="0056397C"/>
    <w:rsid w:val="00566B3F"/>
    <w:rsid w:val="00567C09"/>
    <w:rsid w:val="0057644A"/>
    <w:rsid w:val="005817FF"/>
    <w:rsid w:val="00586E8B"/>
    <w:rsid w:val="005901EA"/>
    <w:rsid w:val="00591296"/>
    <w:rsid w:val="0059296E"/>
    <w:rsid w:val="00594DF2"/>
    <w:rsid w:val="00597AED"/>
    <w:rsid w:val="005A4347"/>
    <w:rsid w:val="005A7ABF"/>
    <w:rsid w:val="005A7D76"/>
    <w:rsid w:val="005B0052"/>
    <w:rsid w:val="005B1571"/>
    <w:rsid w:val="005B1D90"/>
    <w:rsid w:val="005B25F7"/>
    <w:rsid w:val="005B7B38"/>
    <w:rsid w:val="005C061F"/>
    <w:rsid w:val="005C120A"/>
    <w:rsid w:val="005C4017"/>
    <w:rsid w:val="005D37F7"/>
    <w:rsid w:val="005D4650"/>
    <w:rsid w:val="005D48D5"/>
    <w:rsid w:val="005E1739"/>
    <w:rsid w:val="005E20E2"/>
    <w:rsid w:val="005E30CF"/>
    <w:rsid w:val="005E508B"/>
    <w:rsid w:val="005E7562"/>
    <w:rsid w:val="005F0D39"/>
    <w:rsid w:val="00601296"/>
    <w:rsid w:val="0060203C"/>
    <w:rsid w:val="00604354"/>
    <w:rsid w:val="00610D6A"/>
    <w:rsid w:val="00612EC4"/>
    <w:rsid w:val="006147B1"/>
    <w:rsid w:val="006147CD"/>
    <w:rsid w:val="00617A5F"/>
    <w:rsid w:val="0062028B"/>
    <w:rsid w:val="006202A4"/>
    <w:rsid w:val="00621702"/>
    <w:rsid w:val="00623A5F"/>
    <w:rsid w:val="00624341"/>
    <w:rsid w:val="00625AD5"/>
    <w:rsid w:val="0062675C"/>
    <w:rsid w:val="00634735"/>
    <w:rsid w:val="006347E0"/>
    <w:rsid w:val="00636195"/>
    <w:rsid w:val="00636B25"/>
    <w:rsid w:val="00645486"/>
    <w:rsid w:val="006477E5"/>
    <w:rsid w:val="006500D6"/>
    <w:rsid w:val="00652C4E"/>
    <w:rsid w:val="006548C4"/>
    <w:rsid w:val="006604F0"/>
    <w:rsid w:val="006605CD"/>
    <w:rsid w:val="00660A66"/>
    <w:rsid w:val="00672B9C"/>
    <w:rsid w:val="00674216"/>
    <w:rsid w:val="0068686F"/>
    <w:rsid w:val="00687EA7"/>
    <w:rsid w:val="00690264"/>
    <w:rsid w:val="00690624"/>
    <w:rsid w:val="006911A0"/>
    <w:rsid w:val="00691E27"/>
    <w:rsid w:val="00693E6D"/>
    <w:rsid w:val="006A0C52"/>
    <w:rsid w:val="006A1282"/>
    <w:rsid w:val="006A1D99"/>
    <w:rsid w:val="006A2D7E"/>
    <w:rsid w:val="006A50B9"/>
    <w:rsid w:val="006A5AA8"/>
    <w:rsid w:val="006A7657"/>
    <w:rsid w:val="006A7B09"/>
    <w:rsid w:val="006B3930"/>
    <w:rsid w:val="006C2D2F"/>
    <w:rsid w:val="006D15F2"/>
    <w:rsid w:val="006F1459"/>
    <w:rsid w:val="006F227A"/>
    <w:rsid w:val="006F5D56"/>
    <w:rsid w:val="006F7971"/>
    <w:rsid w:val="00704534"/>
    <w:rsid w:val="00705D69"/>
    <w:rsid w:val="00716DEA"/>
    <w:rsid w:val="007203D7"/>
    <w:rsid w:val="007227B2"/>
    <w:rsid w:val="007252FD"/>
    <w:rsid w:val="0073588D"/>
    <w:rsid w:val="00740949"/>
    <w:rsid w:val="00741E0C"/>
    <w:rsid w:val="007450F4"/>
    <w:rsid w:val="00745DDD"/>
    <w:rsid w:val="00753D14"/>
    <w:rsid w:val="007564B4"/>
    <w:rsid w:val="007572CF"/>
    <w:rsid w:val="00771361"/>
    <w:rsid w:val="00771759"/>
    <w:rsid w:val="00773228"/>
    <w:rsid w:val="00774786"/>
    <w:rsid w:val="0077607C"/>
    <w:rsid w:val="0077789F"/>
    <w:rsid w:val="00785B69"/>
    <w:rsid w:val="0078737F"/>
    <w:rsid w:val="00791C03"/>
    <w:rsid w:val="007928AC"/>
    <w:rsid w:val="007961BC"/>
    <w:rsid w:val="007A390C"/>
    <w:rsid w:val="007A4B88"/>
    <w:rsid w:val="007B1E32"/>
    <w:rsid w:val="007C25EE"/>
    <w:rsid w:val="007C6912"/>
    <w:rsid w:val="007D16CE"/>
    <w:rsid w:val="007D3048"/>
    <w:rsid w:val="007D4068"/>
    <w:rsid w:val="007D4654"/>
    <w:rsid w:val="007D477E"/>
    <w:rsid w:val="007D7FAA"/>
    <w:rsid w:val="007E3249"/>
    <w:rsid w:val="007E477B"/>
    <w:rsid w:val="007E53C0"/>
    <w:rsid w:val="007E56A1"/>
    <w:rsid w:val="007E77B6"/>
    <w:rsid w:val="007F4E67"/>
    <w:rsid w:val="007F54E9"/>
    <w:rsid w:val="007F6CDC"/>
    <w:rsid w:val="00800224"/>
    <w:rsid w:val="0080058C"/>
    <w:rsid w:val="0080300A"/>
    <w:rsid w:val="00804BB1"/>
    <w:rsid w:val="00805838"/>
    <w:rsid w:val="00807100"/>
    <w:rsid w:val="00820515"/>
    <w:rsid w:val="008218CB"/>
    <w:rsid w:val="0082205D"/>
    <w:rsid w:val="00822C9F"/>
    <w:rsid w:val="0082351B"/>
    <w:rsid w:val="00823CDB"/>
    <w:rsid w:val="00827359"/>
    <w:rsid w:val="00830801"/>
    <w:rsid w:val="008320B8"/>
    <w:rsid w:val="00833002"/>
    <w:rsid w:val="008334CF"/>
    <w:rsid w:val="008364DE"/>
    <w:rsid w:val="00837745"/>
    <w:rsid w:val="008464A7"/>
    <w:rsid w:val="00853696"/>
    <w:rsid w:val="0085529C"/>
    <w:rsid w:val="00855DEB"/>
    <w:rsid w:val="00861851"/>
    <w:rsid w:val="00861E02"/>
    <w:rsid w:val="008652AC"/>
    <w:rsid w:val="00874C1E"/>
    <w:rsid w:val="00876A82"/>
    <w:rsid w:val="00877240"/>
    <w:rsid w:val="008772F3"/>
    <w:rsid w:val="008A1915"/>
    <w:rsid w:val="008A45E4"/>
    <w:rsid w:val="008A49B2"/>
    <w:rsid w:val="008A5E6D"/>
    <w:rsid w:val="008B251D"/>
    <w:rsid w:val="008B2F66"/>
    <w:rsid w:val="008B3E08"/>
    <w:rsid w:val="008B44BE"/>
    <w:rsid w:val="008B51DF"/>
    <w:rsid w:val="008C594F"/>
    <w:rsid w:val="008D021A"/>
    <w:rsid w:val="008D4D1B"/>
    <w:rsid w:val="008D5DC1"/>
    <w:rsid w:val="008E27AD"/>
    <w:rsid w:val="008E2DE0"/>
    <w:rsid w:val="008E61B0"/>
    <w:rsid w:val="008E7256"/>
    <w:rsid w:val="008F107C"/>
    <w:rsid w:val="008F5D71"/>
    <w:rsid w:val="009003F0"/>
    <w:rsid w:val="00900A89"/>
    <w:rsid w:val="00912A61"/>
    <w:rsid w:val="009131BE"/>
    <w:rsid w:val="00913798"/>
    <w:rsid w:val="009152EB"/>
    <w:rsid w:val="009154B0"/>
    <w:rsid w:val="009226DB"/>
    <w:rsid w:val="00924980"/>
    <w:rsid w:val="00924A7F"/>
    <w:rsid w:val="009349AC"/>
    <w:rsid w:val="00935BFE"/>
    <w:rsid w:val="009366CD"/>
    <w:rsid w:val="0093691A"/>
    <w:rsid w:val="009403D7"/>
    <w:rsid w:val="00940B19"/>
    <w:rsid w:val="00945719"/>
    <w:rsid w:val="00946E4F"/>
    <w:rsid w:val="00946EA4"/>
    <w:rsid w:val="00953012"/>
    <w:rsid w:val="00954F39"/>
    <w:rsid w:val="00960349"/>
    <w:rsid w:val="00962B63"/>
    <w:rsid w:val="00962DED"/>
    <w:rsid w:val="00964219"/>
    <w:rsid w:val="0096503C"/>
    <w:rsid w:val="009654E3"/>
    <w:rsid w:val="0097269B"/>
    <w:rsid w:val="009734DC"/>
    <w:rsid w:val="009741AF"/>
    <w:rsid w:val="00977E4B"/>
    <w:rsid w:val="00980409"/>
    <w:rsid w:val="00990CE9"/>
    <w:rsid w:val="00991F0F"/>
    <w:rsid w:val="009A181D"/>
    <w:rsid w:val="009A193B"/>
    <w:rsid w:val="009A2A8F"/>
    <w:rsid w:val="009A3D46"/>
    <w:rsid w:val="009B0ADA"/>
    <w:rsid w:val="009B21B5"/>
    <w:rsid w:val="009B225B"/>
    <w:rsid w:val="009B3407"/>
    <w:rsid w:val="009B36D7"/>
    <w:rsid w:val="009B5AD4"/>
    <w:rsid w:val="009B6FA4"/>
    <w:rsid w:val="009C02A6"/>
    <w:rsid w:val="009C2BDF"/>
    <w:rsid w:val="009C2CA6"/>
    <w:rsid w:val="009D0BD5"/>
    <w:rsid w:val="009D3CC2"/>
    <w:rsid w:val="009E0024"/>
    <w:rsid w:val="009E5558"/>
    <w:rsid w:val="009E6221"/>
    <w:rsid w:val="009E6B83"/>
    <w:rsid w:val="009F04B8"/>
    <w:rsid w:val="009F0FEF"/>
    <w:rsid w:val="009F236A"/>
    <w:rsid w:val="009F3510"/>
    <w:rsid w:val="00A00046"/>
    <w:rsid w:val="00A01E24"/>
    <w:rsid w:val="00A039CC"/>
    <w:rsid w:val="00A04827"/>
    <w:rsid w:val="00A063FF"/>
    <w:rsid w:val="00A11FB1"/>
    <w:rsid w:val="00A12968"/>
    <w:rsid w:val="00A1333C"/>
    <w:rsid w:val="00A13B69"/>
    <w:rsid w:val="00A15109"/>
    <w:rsid w:val="00A16297"/>
    <w:rsid w:val="00A25DCF"/>
    <w:rsid w:val="00A26A01"/>
    <w:rsid w:val="00A31E23"/>
    <w:rsid w:val="00A332EF"/>
    <w:rsid w:val="00A34047"/>
    <w:rsid w:val="00A34EAF"/>
    <w:rsid w:val="00A363EC"/>
    <w:rsid w:val="00A40A3C"/>
    <w:rsid w:val="00A4145D"/>
    <w:rsid w:val="00A44F8B"/>
    <w:rsid w:val="00A456F1"/>
    <w:rsid w:val="00A571B9"/>
    <w:rsid w:val="00A62294"/>
    <w:rsid w:val="00A628A8"/>
    <w:rsid w:val="00A643A5"/>
    <w:rsid w:val="00A65A80"/>
    <w:rsid w:val="00A70141"/>
    <w:rsid w:val="00A727AD"/>
    <w:rsid w:val="00A72DA3"/>
    <w:rsid w:val="00A75FCC"/>
    <w:rsid w:val="00A76235"/>
    <w:rsid w:val="00A77678"/>
    <w:rsid w:val="00A776F7"/>
    <w:rsid w:val="00A829AC"/>
    <w:rsid w:val="00A83990"/>
    <w:rsid w:val="00A93606"/>
    <w:rsid w:val="00A95151"/>
    <w:rsid w:val="00A95632"/>
    <w:rsid w:val="00AA5D06"/>
    <w:rsid w:val="00AA5FFE"/>
    <w:rsid w:val="00AA6ECF"/>
    <w:rsid w:val="00AB0EAE"/>
    <w:rsid w:val="00AB231A"/>
    <w:rsid w:val="00AB7B02"/>
    <w:rsid w:val="00AC26BA"/>
    <w:rsid w:val="00AD1A3B"/>
    <w:rsid w:val="00AD321A"/>
    <w:rsid w:val="00AD482A"/>
    <w:rsid w:val="00AD4CD1"/>
    <w:rsid w:val="00AD7AEB"/>
    <w:rsid w:val="00AE0ECD"/>
    <w:rsid w:val="00AE22F7"/>
    <w:rsid w:val="00AE3A02"/>
    <w:rsid w:val="00AE3E5D"/>
    <w:rsid w:val="00AE7FAB"/>
    <w:rsid w:val="00AF085C"/>
    <w:rsid w:val="00AF0ED9"/>
    <w:rsid w:val="00AF2E9A"/>
    <w:rsid w:val="00AF543F"/>
    <w:rsid w:val="00B003C9"/>
    <w:rsid w:val="00B00607"/>
    <w:rsid w:val="00B01BAC"/>
    <w:rsid w:val="00B01BC0"/>
    <w:rsid w:val="00B040E6"/>
    <w:rsid w:val="00B04204"/>
    <w:rsid w:val="00B05C26"/>
    <w:rsid w:val="00B06B5F"/>
    <w:rsid w:val="00B103AA"/>
    <w:rsid w:val="00B106C0"/>
    <w:rsid w:val="00B12AA4"/>
    <w:rsid w:val="00B14F66"/>
    <w:rsid w:val="00B22F6B"/>
    <w:rsid w:val="00B24209"/>
    <w:rsid w:val="00B26014"/>
    <w:rsid w:val="00B31AE5"/>
    <w:rsid w:val="00B32179"/>
    <w:rsid w:val="00B32D19"/>
    <w:rsid w:val="00B33BCB"/>
    <w:rsid w:val="00B35AF5"/>
    <w:rsid w:val="00B36FA0"/>
    <w:rsid w:val="00B545D7"/>
    <w:rsid w:val="00B549B5"/>
    <w:rsid w:val="00B56297"/>
    <w:rsid w:val="00B57639"/>
    <w:rsid w:val="00B63302"/>
    <w:rsid w:val="00B651F0"/>
    <w:rsid w:val="00B73DB3"/>
    <w:rsid w:val="00B74589"/>
    <w:rsid w:val="00B755F4"/>
    <w:rsid w:val="00B75D6E"/>
    <w:rsid w:val="00B83715"/>
    <w:rsid w:val="00B87D49"/>
    <w:rsid w:val="00B97596"/>
    <w:rsid w:val="00BA25F8"/>
    <w:rsid w:val="00BA3193"/>
    <w:rsid w:val="00BA3DF1"/>
    <w:rsid w:val="00BA47BE"/>
    <w:rsid w:val="00BA66EE"/>
    <w:rsid w:val="00BA782C"/>
    <w:rsid w:val="00BB1A62"/>
    <w:rsid w:val="00BB3A13"/>
    <w:rsid w:val="00BB43C7"/>
    <w:rsid w:val="00BB5F31"/>
    <w:rsid w:val="00BB7491"/>
    <w:rsid w:val="00BC0050"/>
    <w:rsid w:val="00BC00B2"/>
    <w:rsid w:val="00BC0E51"/>
    <w:rsid w:val="00BC2B0A"/>
    <w:rsid w:val="00BC40FA"/>
    <w:rsid w:val="00BD31F3"/>
    <w:rsid w:val="00BD63CF"/>
    <w:rsid w:val="00BD68E5"/>
    <w:rsid w:val="00BD73E3"/>
    <w:rsid w:val="00BE1596"/>
    <w:rsid w:val="00BE3389"/>
    <w:rsid w:val="00BE59C4"/>
    <w:rsid w:val="00BF734F"/>
    <w:rsid w:val="00BF7985"/>
    <w:rsid w:val="00C00DAA"/>
    <w:rsid w:val="00C03FCC"/>
    <w:rsid w:val="00C13E70"/>
    <w:rsid w:val="00C14EEC"/>
    <w:rsid w:val="00C17064"/>
    <w:rsid w:val="00C26D1F"/>
    <w:rsid w:val="00C37CE9"/>
    <w:rsid w:val="00C40C25"/>
    <w:rsid w:val="00C412C9"/>
    <w:rsid w:val="00C42E48"/>
    <w:rsid w:val="00C46D4C"/>
    <w:rsid w:val="00C554D1"/>
    <w:rsid w:val="00C579B5"/>
    <w:rsid w:val="00C650CF"/>
    <w:rsid w:val="00C7014F"/>
    <w:rsid w:val="00C72FC8"/>
    <w:rsid w:val="00C77423"/>
    <w:rsid w:val="00C775E3"/>
    <w:rsid w:val="00C81D99"/>
    <w:rsid w:val="00C83EFE"/>
    <w:rsid w:val="00C845CB"/>
    <w:rsid w:val="00C847AB"/>
    <w:rsid w:val="00C85EE0"/>
    <w:rsid w:val="00C94A24"/>
    <w:rsid w:val="00C96D48"/>
    <w:rsid w:val="00CA3F26"/>
    <w:rsid w:val="00CA6015"/>
    <w:rsid w:val="00CB43C3"/>
    <w:rsid w:val="00CB6F01"/>
    <w:rsid w:val="00CC0E34"/>
    <w:rsid w:val="00CC1674"/>
    <w:rsid w:val="00CD14E5"/>
    <w:rsid w:val="00CD212C"/>
    <w:rsid w:val="00CD3D2A"/>
    <w:rsid w:val="00CD4410"/>
    <w:rsid w:val="00CD4BA9"/>
    <w:rsid w:val="00CD4DE6"/>
    <w:rsid w:val="00CD62FE"/>
    <w:rsid w:val="00CE5DAF"/>
    <w:rsid w:val="00CF03F0"/>
    <w:rsid w:val="00CF138B"/>
    <w:rsid w:val="00CF2DB6"/>
    <w:rsid w:val="00CF4B4B"/>
    <w:rsid w:val="00CF4E28"/>
    <w:rsid w:val="00D036F0"/>
    <w:rsid w:val="00D07B57"/>
    <w:rsid w:val="00D13AFC"/>
    <w:rsid w:val="00D208A6"/>
    <w:rsid w:val="00D26B03"/>
    <w:rsid w:val="00D27043"/>
    <w:rsid w:val="00D327AA"/>
    <w:rsid w:val="00D33D4A"/>
    <w:rsid w:val="00D35088"/>
    <w:rsid w:val="00D3528A"/>
    <w:rsid w:val="00D44AA4"/>
    <w:rsid w:val="00D45255"/>
    <w:rsid w:val="00D46C85"/>
    <w:rsid w:val="00D470E8"/>
    <w:rsid w:val="00D4717D"/>
    <w:rsid w:val="00D477BD"/>
    <w:rsid w:val="00D56D22"/>
    <w:rsid w:val="00D60E87"/>
    <w:rsid w:val="00D61480"/>
    <w:rsid w:val="00D6181A"/>
    <w:rsid w:val="00D71BED"/>
    <w:rsid w:val="00D749AD"/>
    <w:rsid w:val="00D75130"/>
    <w:rsid w:val="00D764A4"/>
    <w:rsid w:val="00D85A11"/>
    <w:rsid w:val="00D86193"/>
    <w:rsid w:val="00D862FD"/>
    <w:rsid w:val="00D871AE"/>
    <w:rsid w:val="00D91D14"/>
    <w:rsid w:val="00D924B8"/>
    <w:rsid w:val="00D93992"/>
    <w:rsid w:val="00D947D5"/>
    <w:rsid w:val="00D96CAA"/>
    <w:rsid w:val="00DA3C5A"/>
    <w:rsid w:val="00DA51DB"/>
    <w:rsid w:val="00DA5D23"/>
    <w:rsid w:val="00DA7826"/>
    <w:rsid w:val="00DB00B7"/>
    <w:rsid w:val="00DB0CEC"/>
    <w:rsid w:val="00DC3F4B"/>
    <w:rsid w:val="00DC698C"/>
    <w:rsid w:val="00DD4AC1"/>
    <w:rsid w:val="00DD672D"/>
    <w:rsid w:val="00DD6E2C"/>
    <w:rsid w:val="00DD794B"/>
    <w:rsid w:val="00DE2304"/>
    <w:rsid w:val="00DE4B3D"/>
    <w:rsid w:val="00DE56CB"/>
    <w:rsid w:val="00DF1273"/>
    <w:rsid w:val="00DF142B"/>
    <w:rsid w:val="00DF4D8C"/>
    <w:rsid w:val="00DF6EA4"/>
    <w:rsid w:val="00DF7624"/>
    <w:rsid w:val="00DF7F8F"/>
    <w:rsid w:val="00E0219E"/>
    <w:rsid w:val="00E036EE"/>
    <w:rsid w:val="00E12CDC"/>
    <w:rsid w:val="00E153CF"/>
    <w:rsid w:val="00E17336"/>
    <w:rsid w:val="00E17CE4"/>
    <w:rsid w:val="00E222B6"/>
    <w:rsid w:val="00E248A3"/>
    <w:rsid w:val="00E258DF"/>
    <w:rsid w:val="00E27982"/>
    <w:rsid w:val="00E279A3"/>
    <w:rsid w:val="00E31435"/>
    <w:rsid w:val="00E321D3"/>
    <w:rsid w:val="00E32A30"/>
    <w:rsid w:val="00E35459"/>
    <w:rsid w:val="00E3742B"/>
    <w:rsid w:val="00E40D84"/>
    <w:rsid w:val="00E445C2"/>
    <w:rsid w:val="00E44897"/>
    <w:rsid w:val="00E45FAC"/>
    <w:rsid w:val="00E47F32"/>
    <w:rsid w:val="00E518BC"/>
    <w:rsid w:val="00E54424"/>
    <w:rsid w:val="00E55D78"/>
    <w:rsid w:val="00E61D59"/>
    <w:rsid w:val="00E81368"/>
    <w:rsid w:val="00E81719"/>
    <w:rsid w:val="00E82D09"/>
    <w:rsid w:val="00E84FBA"/>
    <w:rsid w:val="00E85858"/>
    <w:rsid w:val="00E910F4"/>
    <w:rsid w:val="00E94CDF"/>
    <w:rsid w:val="00E94FFA"/>
    <w:rsid w:val="00E95DEA"/>
    <w:rsid w:val="00E9623B"/>
    <w:rsid w:val="00E96EB5"/>
    <w:rsid w:val="00E96F35"/>
    <w:rsid w:val="00EA15B5"/>
    <w:rsid w:val="00EA1903"/>
    <w:rsid w:val="00EA3931"/>
    <w:rsid w:val="00EB26CA"/>
    <w:rsid w:val="00EB28CF"/>
    <w:rsid w:val="00EB2C37"/>
    <w:rsid w:val="00EB2E8A"/>
    <w:rsid w:val="00EB3801"/>
    <w:rsid w:val="00EB487F"/>
    <w:rsid w:val="00EB7774"/>
    <w:rsid w:val="00EB7B0F"/>
    <w:rsid w:val="00EC048B"/>
    <w:rsid w:val="00EC5410"/>
    <w:rsid w:val="00EC5EB8"/>
    <w:rsid w:val="00ED3739"/>
    <w:rsid w:val="00ED40F4"/>
    <w:rsid w:val="00ED70B5"/>
    <w:rsid w:val="00EE251C"/>
    <w:rsid w:val="00EE434D"/>
    <w:rsid w:val="00EE5A29"/>
    <w:rsid w:val="00EE5A2D"/>
    <w:rsid w:val="00EF7AD6"/>
    <w:rsid w:val="00F0134E"/>
    <w:rsid w:val="00F077E8"/>
    <w:rsid w:val="00F13CCA"/>
    <w:rsid w:val="00F14C32"/>
    <w:rsid w:val="00F15132"/>
    <w:rsid w:val="00F1658F"/>
    <w:rsid w:val="00F17C45"/>
    <w:rsid w:val="00F2017C"/>
    <w:rsid w:val="00F24550"/>
    <w:rsid w:val="00F24A8E"/>
    <w:rsid w:val="00F26BE7"/>
    <w:rsid w:val="00F316B5"/>
    <w:rsid w:val="00F32833"/>
    <w:rsid w:val="00F34428"/>
    <w:rsid w:val="00F409D8"/>
    <w:rsid w:val="00F45E5E"/>
    <w:rsid w:val="00F522BD"/>
    <w:rsid w:val="00F52729"/>
    <w:rsid w:val="00F57E15"/>
    <w:rsid w:val="00F617E8"/>
    <w:rsid w:val="00F62AC0"/>
    <w:rsid w:val="00F6773C"/>
    <w:rsid w:val="00F67B98"/>
    <w:rsid w:val="00F72176"/>
    <w:rsid w:val="00F763E4"/>
    <w:rsid w:val="00F812A3"/>
    <w:rsid w:val="00F84A42"/>
    <w:rsid w:val="00F85171"/>
    <w:rsid w:val="00F90F00"/>
    <w:rsid w:val="00F92C60"/>
    <w:rsid w:val="00F954DB"/>
    <w:rsid w:val="00F96F2B"/>
    <w:rsid w:val="00F97EA6"/>
    <w:rsid w:val="00FB1274"/>
    <w:rsid w:val="00FB3679"/>
    <w:rsid w:val="00FB5CBD"/>
    <w:rsid w:val="00FB60CA"/>
    <w:rsid w:val="00FB6580"/>
    <w:rsid w:val="00FC529D"/>
    <w:rsid w:val="00FC6445"/>
    <w:rsid w:val="00FC6D7C"/>
    <w:rsid w:val="00FD2592"/>
    <w:rsid w:val="00FD65BC"/>
    <w:rsid w:val="00FE193D"/>
    <w:rsid w:val="00FE5AF7"/>
    <w:rsid w:val="00FE5DC2"/>
    <w:rsid w:val="00FF0D40"/>
    <w:rsid w:val="00FF3704"/>
    <w:rsid w:val="00FF3DC1"/>
    <w:rsid w:val="00FF496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8583C98"/>
  <w15:docId w15:val="{FB8BC105-C974-4A59-B200-DB56BB23D18A}"/>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en-US" w:bidi="ar-SA"/>
      </w:rPr>
    </w:rPrDefault>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0"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0"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uiPriority="0"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0" w:qFormat="true"/>
    <w:lsdException w:name="Emphasis"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464A7"/>
    <w:rPr>
      <w:sz w:val="24"/>
      <w:szCs w:val="24"/>
      <w:lang w:eastAsia="hr-HR"/>
    </w:rPr>
  </w:style>
  <w:style w:type="paragraph" w:styleId="Naslov1">
    <w:name w:val="heading 1"/>
    <w:basedOn w:val="Normal"/>
    <w:next w:val="Normal"/>
    <w:link w:val="Naslov1Char"/>
    <w:qFormat/>
    <w:rsid w:val="005276A0"/>
    <w:pPr>
      <w:keepNext/>
      <w:jc w:val="both"/>
      <w:outlineLvl w:val="0"/>
    </w:pPr>
  </w:style>
  <w:style w:type="paragraph" w:styleId="Naslov2">
    <w:name w:val="heading 2"/>
    <w:basedOn w:val="Normal"/>
    <w:next w:val="Normal"/>
    <w:link w:val="Naslov2Char"/>
    <w:qFormat/>
    <w:rsid w:val="005276A0"/>
    <w:pPr>
      <w:keepNext/>
      <w:ind w:firstLine="720"/>
      <w:jc w:val="both"/>
      <w:outlineLvl w:val="1"/>
    </w:pPr>
    <w:rPr>
      <w:b/>
    </w:rPr>
  </w:style>
  <w:style w:type="paragraph" w:styleId="Naslov3">
    <w:name w:val="heading 3"/>
    <w:basedOn w:val="Normal"/>
    <w:next w:val="Normal"/>
    <w:link w:val="Naslov3Char"/>
    <w:qFormat/>
    <w:rsid w:val="005276A0"/>
    <w:pPr>
      <w:keepNext/>
      <w:ind w:left="7200" w:firstLine="30"/>
      <w:jc w:val="both"/>
      <w:outlineLvl w:val="2"/>
    </w:pPr>
    <w:rPr>
      <w:b/>
    </w:rPr>
  </w:style>
  <w:style w:type="paragraph" w:styleId="Naslov4">
    <w:name w:val="heading 4"/>
    <w:basedOn w:val="Normal"/>
    <w:next w:val="Normal"/>
    <w:link w:val="Naslov4Char"/>
    <w:qFormat/>
    <w:rsid w:val="005276A0"/>
    <w:pPr>
      <w:keepNext/>
      <w:jc w:val="both"/>
      <w:outlineLvl w:val="3"/>
    </w:pPr>
    <w:rPr>
      <w:b/>
    </w:rPr>
  </w:style>
  <w:style w:type="paragraph" w:styleId="Naslov5">
    <w:name w:val="heading 5"/>
    <w:basedOn w:val="Normal"/>
    <w:next w:val="Normal"/>
    <w:link w:val="Naslov5Char"/>
    <w:qFormat/>
    <w:rsid w:val="005276A0"/>
    <w:pPr>
      <w:keepNext/>
      <w:ind w:left="720" w:firstLine="720"/>
      <w:jc w:val="both"/>
      <w:outlineLvl w:val="4"/>
    </w:pPr>
    <w:rPr>
      <w:b/>
    </w:rPr>
  </w:style>
  <w:style w:type="paragraph" w:styleId="Naslov6">
    <w:name w:val="heading 6"/>
    <w:basedOn w:val="Normal"/>
    <w:next w:val="Normal"/>
    <w:link w:val="Naslov6Char"/>
    <w:qFormat/>
    <w:rsid w:val="005276A0"/>
    <w:pPr>
      <w:keepNext/>
      <w:ind w:left="2880" w:firstLine="720"/>
      <w:jc w:val="both"/>
      <w:outlineLvl w:val="5"/>
    </w:pPr>
    <w:rPr>
      <w:b/>
    </w:rPr>
  </w:style>
  <w:style w:type="paragraph" w:styleId="Naslov7">
    <w:name w:val="heading 7"/>
    <w:basedOn w:val="Normal"/>
    <w:next w:val="Normal"/>
    <w:link w:val="Naslov7Char"/>
    <w:qFormat/>
    <w:rsid w:val="005276A0"/>
    <w:pPr>
      <w:keepNext/>
      <w:ind w:left="5040" w:firstLine="720"/>
      <w:jc w:val="both"/>
      <w:outlineLvl w:val="6"/>
    </w:pPr>
    <w:rPr>
      <w:b/>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5276A0"/>
    <w:rPr>
      <w:sz w:val="24"/>
      <w:lang w:eastAsia="hr-HR"/>
    </w:rPr>
  </w:style>
  <w:style w:type="character" w:styleId="Naslov2Char" w:customStyle="true">
    <w:name w:val="Naslov 2 Char"/>
    <w:basedOn w:val="Zadanifontodlomka"/>
    <w:link w:val="Naslov2"/>
    <w:rsid w:val="005276A0"/>
    <w:rPr>
      <w:b/>
      <w:sz w:val="24"/>
      <w:lang w:eastAsia="hr-HR"/>
    </w:rPr>
  </w:style>
  <w:style w:type="character" w:styleId="Naslov3Char" w:customStyle="true">
    <w:name w:val="Naslov 3 Char"/>
    <w:basedOn w:val="Zadanifontodlomka"/>
    <w:link w:val="Naslov3"/>
    <w:rsid w:val="005276A0"/>
    <w:rPr>
      <w:b/>
      <w:sz w:val="24"/>
      <w:lang w:eastAsia="hr-HR"/>
    </w:rPr>
  </w:style>
  <w:style w:type="character" w:styleId="Naslov4Char" w:customStyle="true">
    <w:name w:val="Naslov 4 Char"/>
    <w:basedOn w:val="Zadanifontodlomka"/>
    <w:link w:val="Naslov4"/>
    <w:rsid w:val="005276A0"/>
    <w:rPr>
      <w:b/>
      <w:sz w:val="24"/>
      <w:lang w:eastAsia="hr-HR"/>
    </w:rPr>
  </w:style>
  <w:style w:type="character" w:styleId="Naslov5Char" w:customStyle="true">
    <w:name w:val="Naslov 5 Char"/>
    <w:basedOn w:val="Zadanifontodlomka"/>
    <w:link w:val="Naslov5"/>
    <w:rsid w:val="005276A0"/>
    <w:rPr>
      <w:b/>
      <w:lang w:eastAsia="hr-HR"/>
    </w:rPr>
  </w:style>
  <w:style w:type="character" w:styleId="Naslov6Char" w:customStyle="true">
    <w:name w:val="Naslov 6 Char"/>
    <w:basedOn w:val="Zadanifontodlomka"/>
    <w:link w:val="Naslov6"/>
    <w:rsid w:val="005276A0"/>
    <w:rPr>
      <w:b/>
      <w:sz w:val="24"/>
      <w:lang w:eastAsia="hr-HR"/>
    </w:rPr>
  </w:style>
  <w:style w:type="character" w:styleId="Naslov7Char" w:customStyle="true">
    <w:name w:val="Naslov 7 Char"/>
    <w:basedOn w:val="Zadanifontodlomka"/>
    <w:link w:val="Naslov7"/>
    <w:rsid w:val="005276A0"/>
    <w:rPr>
      <w:b/>
      <w:sz w:val="24"/>
      <w:lang w:eastAsia="hr-HR"/>
    </w:rPr>
  </w:style>
  <w:style w:type="paragraph" w:styleId="Zaglavlje">
    <w:name w:val="header"/>
    <w:basedOn w:val="Normal"/>
    <w:link w:val="ZaglavljeChar"/>
    <w:unhideWhenUsed/>
    <w:rsid w:val="008464A7"/>
    <w:pPr>
      <w:tabs>
        <w:tab w:val="center" w:pos="4536"/>
        <w:tab w:val="right" w:pos="9072"/>
      </w:tabs>
    </w:pPr>
  </w:style>
  <w:style w:type="character" w:styleId="ZaglavljeChar" w:customStyle="true">
    <w:name w:val="Zaglavlje Char"/>
    <w:basedOn w:val="Zadanifontodlomka"/>
    <w:link w:val="Zaglavlje"/>
    <w:rsid w:val="008464A7"/>
    <w:rPr>
      <w:sz w:val="24"/>
      <w:szCs w:val="24"/>
      <w:lang w:eastAsia="hr-HR"/>
    </w:rPr>
  </w:style>
  <w:style w:type="paragraph" w:styleId="Tijeloteksta">
    <w:name w:val="Body Text"/>
    <w:aliases w:val="uvlaka 3"/>
    <w:basedOn w:val="Normal"/>
    <w:link w:val="TijelotekstaChar"/>
    <w:unhideWhenUsed/>
    <w:rsid w:val="008464A7"/>
    <w:pPr>
      <w:jc w:val="both"/>
    </w:pPr>
  </w:style>
  <w:style w:type="character" w:styleId="TijelotekstaChar" w:customStyle="true">
    <w:name w:val="Tijelo teksta Char"/>
    <w:aliases w:val="uvlaka 3 Char"/>
    <w:basedOn w:val="Zadanifontodlomka"/>
    <w:link w:val="Tijeloteksta"/>
    <w:rsid w:val="008464A7"/>
    <w:rPr>
      <w:sz w:val="24"/>
      <w:szCs w:val="24"/>
      <w:lang w:eastAsia="hr-HR"/>
    </w:rPr>
  </w:style>
  <w:style w:type="paragraph" w:styleId="Podnoje">
    <w:name w:val="footer"/>
    <w:basedOn w:val="Normal"/>
    <w:link w:val="PodnojeChar"/>
    <w:uiPriority w:val="99"/>
    <w:unhideWhenUsed/>
    <w:rsid w:val="008464A7"/>
    <w:pPr>
      <w:tabs>
        <w:tab w:val="center" w:pos="4536"/>
        <w:tab w:val="right" w:pos="9072"/>
      </w:tabs>
    </w:pPr>
  </w:style>
  <w:style w:type="character" w:styleId="PodnojeChar" w:customStyle="true">
    <w:name w:val="Podnožje Char"/>
    <w:basedOn w:val="Zadanifontodlomka"/>
    <w:link w:val="Podnoje"/>
    <w:uiPriority w:val="99"/>
    <w:rsid w:val="008464A7"/>
    <w:rPr>
      <w:sz w:val="24"/>
      <w:szCs w:val="24"/>
      <w:lang w:eastAsia="hr-HR"/>
    </w:rPr>
  </w:style>
  <w:style w:type="paragraph" w:styleId="Tekstbalonia">
    <w:name w:val="Balloon Text"/>
    <w:basedOn w:val="Normal"/>
    <w:link w:val="TekstbaloniaChar"/>
    <w:uiPriority w:val="99"/>
    <w:semiHidden/>
    <w:unhideWhenUsed/>
    <w:rsid w:val="00804BB1"/>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804BB1"/>
    <w:rPr>
      <w:rFonts w:ascii="Segoe UI" w:hAnsi="Segoe UI" w:cs="Segoe UI"/>
      <w:sz w:val="18"/>
      <w:szCs w:val="18"/>
      <w:lang w:eastAsia="hr-HR"/>
    </w:rPr>
  </w:style>
  <w:style w:type="paragraph" w:styleId="Bezproreda">
    <w:name w:val="No Spacing"/>
    <w:uiPriority w:val="1"/>
    <w:qFormat/>
    <w:rsid w:val="00F67B98"/>
    <w:rPr>
      <w:rFonts w:asciiTheme="minorHAnsi" w:hAnsiTheme="minorHAnsi" w:eastAsiaTheme="minorHAnsi" w:cstheme="minorBidi"/>
      <w:sz w:val="22"/>
      <w:szCs w:val="22"/>
    </w:rPr>
  </w:style>
  <w:style w:type="paragraph" w:styleId="Odlomakpopisa">
    <w:name w:val="List Paragraph"/>
    <w:basedOn w:val="Normal"/>
    <w:uiPriority w:val="34"/>
    <w:qFormat/>
    <w:rsid w:val="00BB1A62"/>
    <w:pPr>
      <w:ind w:left="720"/>
      <w:contextualSpacing/>
    </w:pPr>
  </w:style>
  <w:style w:type="paragraph" w:styleId="Default" w:customStyle="true">
    <w:name w:val="Default"/>
    <w:rsid w:val="00F34428"/>
    <w:pPr>
      <w:autoSpaceDE w:val="false"/>
      <w:autoSpaceDN w:val="false"/>
      <w:adjustRightInd w:val="false"/>
    </w:pPr>
    <w:rPr>
      <w:rFonts w:ascii="Arial" w:hAnsi="Arial" w:cs="Arial"/>
      <w:color w:val="000000"/>
      <w:sz w:val="24"/>
      <w:szCs w:val="24"/>
    </w:rPr>
  </w:style>
  <w:style w:type="paragraph" w:styleId="Tijeloteksta2">
    <w:name w:val="Body Text 2"/>
    <w:basedOn w:val="Normal"/>
    <w:link w:val="Tijeloteksta2Char"/>
    <w:unhideWhenUsed/>
    <w:rsid w:val="00BB3A13"/>
    <w:pPr>
      <w:spacing w:after="120" w:line="480" w:lineRule="auto"/>
    </w:pPr>
  </w:style>
  <w:style w:type="character" w:styleId="Tijeloteksta2Char" w:customStyle="true">
    <w:name w:val="Tijelo teksta 2 Char"/>
    <w:basedOn w:val="Zadanifontodlomka"/>
    <w:link w:val="Tijeloteksta2"/>
    <w:rsid w:val="00BB3A13"/>
    <w:rPr>
      <w:sz w:val="24"/>
      <w:szCs w:val="24"/>
      <w:lang w:eastAsia="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36413567">
      <w:bodyDiv w:val="true"/>
      <w:marLeft w:val="0"/>
      <w:marRight w:val="0"/>
      <w:marTop w:val="0"/>
      <w:marBottom w:val="0"/>
      <w:divBdr>
        <w:top w:val="none" w:color="auto" w:sz="0" w:space="0"/>
        <w:left w:val="none" w:color="auto" w:sz="0" w:space="0"/>
        <w:bottom w:val="none" w:color="auto" w:sz="0" w:space="0"/>
        <w:right w:val="none" w:color="auto" w:sz="0" w:space="0"/>
      </w:divBdr>
    </w:div>
    <w:div w:id="490407441">
      <w:bodyDiv w:val="true"/>
      <w:marLeft w:val="0"/>
      <w:marRight w:val="0"/>
      <w:marTop w:val="0"/>
      <w:marBottom w:val="0"/>
      <w:divBdr>
        <w:top w:val="none" w:color="auto" w:sz="0" w:space="0"/>
        <w:left w:val="none" w:color="auto" w:sz="0" w:space="0"/>
        <w:bottom w:val="none" w:color="auto" w:sz="0" w:space="0"/>
        <w:right w:val="none" w:color="auto" w:sz="0" w:space="0"/>
      </w:divBdr>
    </w:div>
    <w:div w:id="507870094">
      <w:bodyDiv w:val="true"/>
      <w:marLeft w:val="0"/>
      <w:marRight w:val="0"/>
      <w:marTop w:val="0"/>
      <w:marBottom w:val="0"/>
      <w:divBdr>
        <w:top w:val="none" w:color="auto" w:sz="0" w:space="0"/>
        <w:left w:val="none" w:color="auto" w:sz="0" w:space="0"/>
        <w:bottom w:val="none" w:color="auto" w:sz="0" w:space="0"/>
        <w:right w:val="none" w:color="auto" w:sz="0" w:space="0"/>
      </w:divBdr>
    </w:div>
    <w:div w:id="675424510">
      <w:bodyDiv w:val="true"/>
      <w:marLeft w:val="0"/>
      <w:marRight w:val="0"/>
      <w:marTop w:val="0"/>
      <w:marBottom w:val="0"/>
      <w:divBdr>
        <w:top w:val="none" w:color="auto" w:sz="0" w:space="0"/>
        <w:left w:val="none" w:color="auto" w:sz="0" w:space="0"/>
        <w:bottom w:val="none" w:color="auto" w:sz="0" w:space="0"/>
        <w:right w:val="none" w:color="auto" w:sz="0" w:space="0"/>
      </w:divBdr>
    </w:div>
    <w:div w:id="808473412">
      <w:bodyDiv w:val="true"/>
      <w:marLeft w:val="0"/>
      <w:marRight w:val="0"/>
      <w:marTop w:val="0"/>
      <w:marBottom w:val="0"/>
      <w:divBdr>
        <w:top w:val="none" w:color="auto" w:sz="0" w:space="0"/>
        <w:left w:val="none" w:color="auto" w:sz="0" w:space="0"/>
        <w:bottom w:val="none" w:color="auto" w:sz="0" w:space="0"/>
        <w:right w:val="none" w:color="auto" w:sz="0" w:space="0"/>
      </w:divBdr>
    </w:div>
    <w:div w:id="847133014">
      <w:bodyDiv w:val="true"/>
      <w:marLeft w:val="0"/>
      <w:marRight w:val="0"/>
      <w:marTop w:val="0"/>
      <w:marBottom w:val="0"/>
      <w:divBdr>
        <w:top w:val="none" w:color="auto" w:sz="0" w:space="0"/>
        <w:left w:val="none" w:color="auto" w:sz="0" w:space="0"/>
        <w:bottom w:val="none" w:color="auto" w:sz="0" w:space="0"/>
        <w:right w:val="none" w:color="auto" w:sz="0" w:space="0"/>
      </w:divBdr>
    </w:div>
    <w:div w:id="865602091">
      <w:bodyDiv w:val="true"/>
      <w:marLeft w:val="0"/>
      <w:marRight w:val="0"/>
      <w:marTop w:val="0"/>
      <w:marBottom w:val="0"/>
      <w:divBdr>
        <w:top w:val="none" w:color="auto" w:sz="0" w:space="0"/>
        <w:left w:val="none" w:color="auto" w:sz="0" w:space="0"/>
        <w:bottom w:val="none" w:color="auto" w:sz="0" w:space="0"/>
        <w:right w:val="none" w:color="auto" w:sz="0" w:space="0"/>
      </w:divBdr>
    </w:div>
    <w:div w:id="948246491">
      <w:bodyDiv w:val="true"/>
      <w:marLeft w:val="0"/>
      <w:marRight w:val="0"/>
      <w:marTop w:val="0"/>
      <w:marBottom w:val="0"/>
      <w:divBdr>
        <w:top w:val="none" w:color="auto" w:sz="0" w:space="0"/>
        <w:left w:val="none" w:color="auto" w:sz="0" w:space="0"/>
        <w:bottom w:val="none" w:color="auto" w:sz="0" w:space="0"/>
        <w:right w:val="none" w:color="auto" w:sz="0" w:space="0"/>
      </w:divBdr>
    </w:div>
    <w:div w:id="1107503734">
      <w:bodyDiv w:val="true"/>
      <w:marLeft w:val="0"/>
      <w:marRight w:val="0"/>
      <w:marTop w:val="0"/>
      <w:marBottom w:val="0"/>
      <w:divBdr>
        <w:top w:val="none" w:color="auto" w:sz="0" w:space="0"/>
        <w:left w:val="none" w:color="auto" w:sz="0" w:space="0"/>
        <w:bottom w:val="none" w:color="auto" w:sz="0" w:space="0"/>
        <w:right w:val="none" w:color="auto" w:sz="0" w:space="0"/>
      </w:divBdr>
    </w:div>
    <w:div w:id="1163617837">
      <w:bodyDiv w:val="true"/>
      <w:marLeft w:val="0"/>
      <w:marRight w:val="0"/>
      <w:marTop w:val="0"/>
      <w:marBottom w:val="0"/>
      <w:divBdr>
        <w:top w:val="none" w:color="auto" w:sz="0" w:space="0"/>
        <w:left w:val="none" w:color="auto" w:sz="0" w:space="0"/>
        <w:bottom w:val="none" w:color="auto" w:sz="0" w:space="0"/>
        <w:right w:val="none" w:color="auto" w:sz="0" w:space="0"/>
      </w:divBdr>
    </w:div>
    <w:div w:id="1243104785">
      <w:bodyDiv w:val="true"/>
      <w:marLeft w:val="0"/>
      <w:marRight w:val="0"/>
      <w:marTop w:val="0"/>
      <w:marBottom w:val="0"/>
      <w:divBdr>
        <w:top w:val="none" w:color="auto" w:sz="0" w:space="0"/>
        <w:left w:val="none" w:color="auto" w:sz="0" w:space="0"/>
        <w:bottom w:val="none" w:color="auto" w:sz="0" w:space="0"/>
        <w:right w:val="none" w:color="auto" w:sz="0" w:space="0"/>
      </w:divBdr>
    </w:div>
    <w:div w:id="1282032142">
      <w:bodyDiv w:val="true"/>
      <w:marLeft w:val="0"/>
      <w:marRight w:val="0"/>
      <w:marTop w:val="0"/>
      <w:marBottom w:val="0"/>
      <w:divBdr>
        <w:top w:val="none" w:color="auto" w:sz="0" w:space="0"/>
        <w:left w:val="none" w:color="auto" w:sz="0" w:space="0"/>
        <w:bottom w:val="none" w:color="auto" w:sz="0" w:space="0"/>
        <w:right w:val="none" w:color="auto" w:sz="0" w:space="0"/>
      </w:divBdr>
    </w:div>
    <w:div w:id="1379402316">
      <w:bodyDiv w:val="true"/>
      <w:marLeft w:val="0"/>
      <w:marRight w:val="0"/>
      <w:marTop w:val="0"/>
      <w:marBottom w:val="0"/>
      <w:divBdr>
        <w:top w:val="none" w:color="auto" w:sz="0" w:space="0"/>
        <w:left w:val="none" w:color="auto" w:sz="0" w:space="0"/>
        <w:bottom w:val="none" w:color="auto" w:sz="0" w:space="0"/>
        <w:right w:val="none" w:color="auto" w:sz="0" w:space="0"/>
      </w:divBdr>
    </w:div>
    <w:div w:id="1456370573">
      <w:bodyDiv w:val="true"/>
      <w:marLeft w:val="0"/>
      <w:marRight w:val="0"/>
      <w:marTop w:val="0"/>
      <w:marBottom w:val="0"/>
      <w:divBdr>
        <w:top w:val="none" w:color="auto" w:sz="0" w:space="0"/>
        <w:left w:val="none" w:color="auto" w:sz="0" w:space="0"/>
        <w:bottom w:val="none" w:color="auto" w:sz="0" w:space="0"/>
        <w:right w:val="none" w:color="auto" w:sz="0" w:space="0"/>
      </w:divBdr>
    </w:div>
    <w:div w:id="1520116661">
      <w:bodyDiv w:val="true"/>
      <w:marLeft w:val="0"/>
      <w:marRight w:val="0"/>
      <w:marTop w:val="0"/>
      <w:marBottom w:val="0"/>
      <w:divBdr>
        <w:top w:val="none" w:color="auto" w:sz="0" w:space="0"/>
        <w:left w:val="none" w:color="auto" w:sz="0" w:space="0"/>
        <w:bottom w:val="none" w:color="auto" w:sz="0" w:space="0"/>
        <w:right w:val="none" w:color="auto" w:sz="0" w:space="0"/>
      </w:divBdr>
    </w:div>
    <w:div w:id="1578901731">
      <w:bodyDiv w:val="true"/>
      <w:marLeft w:val="0"/>
      <w:marRight w:val="0"/>
      <w:marTop w:val="0"/>
      <w:marBottom w:val="0"/>
      <w:divBdr>
        <w:top w:val="none" w:color="auto" w:sz="0" w:space="0"/>
        <w:left w:val="none" w:color="auto" w:sz="0" w:space="0"/>
        <w:bottom w:val="none" w:color="auto" w:sz="0" w:space="0"/>
        <w:right w:val="none" w:color="auto" w:sz="0" w:space="0"/>
      </w:divBdr>
    </w:div>
    <w:div w:id="1654068707">
      <w:bodyDiv w:val="true"/>
      <w:marLeft w:val="0"/>
      <w:marRight w:val="0"/>
      <w:marTop w:val="0"/>
      <w:marBottom w:val="0"/>
      <w:divBdr>
        <w:top w:val="none" w:color="auto" w:sz="0" w:space="0"/>
        <w:left w:val="none" w:color="auto" w:sz="0" w:space="0"/>
        <w:bottom w:val="none" w:color="auto" w:sz="0" w:space="0"/>
        <w:right w:val="none" w:color="auto" w:sz="0" w:space="0"/>
      </w:divBdr>
    </w:div>
    <w:div w:id="1870490769">
      <w:bodyDiv w:val="true"/>
      <w:marLeft w:val="0"/>
      <w:marRight w:val="0"/>
      <w:marTop w:val="0"/>
      <w:marBottom w:val="0"/>
      <w:divBdr>
        <w:top w:val="none" w:color="auto" w:sz="0" w:space="0"/>
        <w:left w:val="none" w:color="auto" w:sz="0" w:space="0"/>
        <w:bottom w:val="none" w:color="auto" w:sz="0" w:space="0"/>
        <w:right w:val="none" w:color="auto" w:sz="0" w:space="0"/>
      </w:divBdr>
    </w:div>
    <w:div w:id="1899512760">
      <w:bodyDiv w:val="true"/>
      <w:marLeft w:val="0"/>
      <w:marRight w:val="0"/>
      <w:marTop w:val="0"/>
      <w:marBottom w:val="0"/>
      <w:divBdr>
        <w:top w:val="none" w:color="auto" w:sz="0" w:space="0"/>
        <w:left w:val="none" w:color="auto" w:sz="0" w:space="0"/>
        <w:bottom w:val="none" w:color="auto" w:sz="0" w:space="0"/>
        <w:right w:val="none" w:color="auto" w:sz="0" w:space="0"/>
      </w:divBdr>
    </w:div>
    <w:div w:id="2048337641">
      <w:bodyDiv w:val="true"/>
      <w:marLeft w:val="0"/>
      <w:marRight w:val="0"/>
      <w:marTop w:val="0"/>
      <w:marBottom w:val="0"/>
      <w:divBdr>
        <w:top w:val="none" w:color="auto" w:sz="0" w:space="0"/>
        <w:left w:val="none" w:color="auto" w:sz="0" w:space="0"/>
        <w:bottom w:val="none" w:color="auto" w:sz="0" w:space="0"/>
        <w:right w:val="none" w:color="auto" w:sz="0" w:space="0"/>
      </w:divBdr>
    </w:div>
    <w:div w:id="2107261595">
      <w:bodyDiv w:val="true"/>
      <w:marLeft w:val="0"/>
      <w:marRight w:val="0"/>
      <w:marTop w:val="0"/>
      <w:marBottom w:val="0"/>
      <w:divBdr>
        <w:top w:val="none" w:color="auto" w:sz="0" w:space="0"/>
        <w:left w:val="none" w:color="auto" w:sz="0" w:space="0"/>
        <w:bottom w:val="none" w:color="auto" w:sz="0" w:space="0"/>
        <w:right w:val="none" w:color="auto" w:sz="0" w:space="0"/>
      </w:divBdr>
    </w:div>
    <w:div w:id="210968843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a.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3B8FA8A-77AF-44AC-BEF8-ABF0E026F069}">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6</properties:Pages>
  <properties:Words>2424</properties:Words>
  <properties:Characters>13820</properties:Characters>
  <properties:Lines>115</properties:Lines>
  <properties:Paragraphs>32</properties:Paragraphs>
  <properties:TotalTime>58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16212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2026-10-13T07:07:00Z</dcterms:created>
  <dc:creator>Ramona Jambrović</dc:creator>
  <cp:lastModifiedBy>Ramona Jambrović</cp:lastModifiedBy>
  <cp:lastPrinted>2019-05-13T06:43:00Z</cp:lastPrinted>
  <dcterms:modified xmlns:xsi="http://www.w3.org/2001/XMLSchema-instance" xsi:type="dcterms:W3CDTF">2026-10-13T09:45:00Z</dcterms:modified>
  <cp:revision>4</cp:revision>
</cp:coreProperties>
</file>