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744d08" w14:paraId="b744d08" w:rsidRDefault="00C21DB8" w:rsidP="00C21DB8" w:rsidR="00C21DB8" w:rsidRPr="009B3C0F">
      <w:pPr>
        <w15:collapsed w:val="false"/>
      </w:pPr>
      <w:bookmarkStart w:name="_GoBack" w:id="0"/>
      <w:bookmarkEnd w:id="0"/>
      <w:r w:rsidRPr="009B3C0F">
        <w:t xml:space="preserve">  </w:t>
      </w:r>
    </w:p>
    <w:p w:rsidRDefault="00C21DB8" w:rsidP="00C21DB8" w:rsidR="00C21DB8">
      <w:r w:rsidRPr="008C0D5F"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21DB8" w:rsidP="00C21DB8" w:rsidR="00C21DB8" w:rsidRPr="009B3C0F"/>
    <w:p w:rsidRDefault="00C21DB8" w:rsidP="00C21DB8" w:rsidR="00C21DB8" w:rsidRPr="009B3C0F">
      <w:pPr>
        <w:jc w:val="both"/>
      </w:pPr>
      <w:r w:rsidRPr="009B3C0F">
        <w:t>REPUBLIKA HRVATSKA</w:t>
      </w:r>
      <w:r w:rsidRPr="009B3C0F">
        <w:tab/>
      </w:r>
      <w:r w:rsidRPr="009B3C0F">
        <w:tab/>
      </w:r>
      <w:r w:rsidRPr="009B3C0F">
        <w:tab/>
      </w:r>
      <w:r w:rsidRPr="009B3C0F">
        <w:tab/>
      </w:r>
      <w:r w:rsidRPr="009B3C0F">
        <w:tab/>
      </w:r>
    </w:p>
    <w:p w:rsidRDefault="00C21DB8" w:rsidP="00C21DB8" w:rsidR="00C21DB8" w:rsidRPr="009B3C0F">
      <w:pPr>
        <w:jc w:val="both"/>
      </w:pPr>
      <w:r w:rsidRPr="009B3C0F">
        <w:t>TRGOVAČKI SUD U ZAGREBU</w:t>
      </w:r>
    </w:p>
    <w:p w:rsidRDefault="00C21DB8" w:rsidP="00C21DB8" w:rsidR="00C21DB8" w:rsidRPr="009B3C0F">
      <w:pPr>
        <w:jc w:val="both"/>
      </w:pPr>
      <w:r w:rsidRPr="009B3C0F">
        <w:t xml:space="preserve">Zagreb, </w:t>
      </w:r>
      <w:proofErr w:type="spellStart"/>
      <w:r w:rsidRPr="009B3C0F">
        <w:t>Amruševa</w:t>
      </w:r>
      <w:proofErr w:type="spellEnd"/>
      <w:r w:rsidRPr="009B3C0F">
        <w:t xml:space="preserve"> 2/II</w:t>
      </w:r>
      <w:r w:rsidRPr="009B3C0F">
        <w:tab/>
      </w:r>
      <w:r w:rsidRPr="009B3C0F">
        <w:tab/>
      </w:r>
      <w:r w:rsidRPr="009B3C0F">
        <w:tab/>
      </w:r>
      <w:r w:rsidRPr="009B3C0F">
        <w:tab/>
      </w:r>
      <w:r w:rsidRPr="009B3C0F">
        <w:tab/>
      </w:r>
      <w:r w:rsidRPr="009B3C0F">
        <w:tab/>
        <w:t xml:space="preserve">                    99. St-</w:t>
      </w:r>
      <w:r>
        <w:t>1097/18</w:t>
      </w:r>
    </w:p>
    <w:p w:rsidRDefault="00C21DB8" w:rsidP="00C21DB8" w:rsidR="00C21DB8" w:rsidRPr="009B3C0F">
      <w:pPr>
        <w:jc w:val="both"/>
      </w:pPr>
    </w:p>
    <w:p w:rsidRDefault="00C21DB8" w:rsidP="00C21DB8" w:rsidR="00C21DB8" w:rsidRPr="009B3C0F">
      <w:pPr>
        <w:jc w:val="center"/>
      </w:pPr>
      <w:r w:rsidRPr="009B3C0F">
        <w:t>R E P U B L I K A  H R V A T S K A</w:t>
      </w:r>
    </w:p>
    <w:p w:rsidRDefault="00C21DB8" w:rsidP="00C21DB8" w:rsidR="00C21DB8" w:rsidRPr="009B3C0F">
      <w:pPr>
        <w:jc w:val="center"/>
      </w:pPr>
    </w:p>
    <w:p w:rsidRDefault="00C21DB8" w:rsidP="00C21DB8" w:rsidR="00C21DB8" w:rsidRPr="009B3C0F">
      <w:pPr>
        <w:jc w:val="center"/>
      </w:pPr>
      <w:r w:rsidRPr="009B3C0F">
        <w:t>R J E Š E N J E</w:t>
      </w:r>
    </w:p>
    <w:p w:rsidRDefault="00C21DB8" w:rsidP="00C21DB8" w:rsidR="00C21DB8" w:rsidRPr="009B3C0F">
      <w:pPr>
        <w:jc w:val="both"/>
      </w:pPr>
    </w:p>
    <w:p w:rsidRDefault="00C21DB8" w:rsidP="00C21DB8" w:rsidR="00C21DB8" w:rsidRPr="009B3C0F">
      <w:pPr>
        <w:ind w:firstLine="708"/>
        <w:jc w:val="both"/>
      </w:pPr>
      <w:r w:rsidRPr="009B3C0F">
        <w:t xml:space="preserve">Trgovački sud u Zagrebu, po sucu Goranu Iskri, u skraćenom stečajnom postupku u povodu zahtjeva FINANCIJSKE AGENCIJE, za provedbu skraćenog stečajnog postupka nad dužnikom </w:t>
      </w:r>
      <w:r>
        <w:t xml:space="preserve">ZEGE RITAM j. </w:t>
      </w:r>
      <w:r w:rsidRPr="00273DAD">
        <w:t xml:space="preserve">d.o.o., OIB </w:t>
      </w:r>
      <w:r>
        <w:t>33194707468, Zagreb, Gajeva 2</w:t>
      </w:r>
      <w:r w:rsidRPr="009B3C0F">
        <w:t xml:space="preserve">, </w:t>
      </w:r>
      <w:r>
        <w:t>21. lipnja 2018.</w:t>
      </w:r>
      <w:r w:rsidRPr="009B3C0F">
        <w:t>,</w:t>
      </w:r>
    </w:p>
    <w:p w:rsidRDefault="00C21DB8" w:rsidP="00C21DB8" w:rsidR="00C21DB8" w:rsidRPr="009B3C0F"/>
    <w:p w:rsidRDefault="00C21DB8" w:rsidP="00C21DB8" w:rsidR="00C21DB8" w:rsidRPr="009B3C0F">
      <w:pPr>
        <w:jc w:val="center"/>
      </w:pPr>
      <w:r w:rsidRPr="009B3C0F">
        <w:t>r i j e š i o    j e</w:t>
      </w:r>
    </w:p>
    <w:p w:rsidRDefault="00C21DB8" w:rsidP="00C21DB8" w:rsidR="00C21DB8" w:rsidRPr="009B3C0F">
      <w:pPr>
        <w:jc w:val="both"/>
      </w:pPr>
    </w:p>
    <w:p w:rsidRDefault="00C21DB8" w:rsidP="00C21DB8" w:rsidR="00C21DB8" w:rsidRPr="009B3C0F">
      <w:pPr>
        <w:ind w:firstLine="708"/>
        <w:jc w:val="both"/>
      </w:pPr>
      <w:r w:rsidRPr="009B3C0F">
        <w:t xml:space="preserve"> Odbacuje se kao nedopušten prijedlog za otvaranje </w:t>
      </w:r>
      <w:r>
        <w:t xml:space="preserve">skraćenog </w:t>
      </w:r>
      <w:r w:rsidRPr="009B3C0F">
        <w:t xml:space="preserve">stečajnog postupka nad dužnikom </w:t>
      </w:r>
      <w:r>
        <w:t>ZEGE RITAM j.</w:t>
      </w:r>
      <w:r w:rsidRPr="00273DAD">
        <w:t xml:space="preserve">d.o.o., OIB </w:t>
      </w:r>
      <w:r>
        <w:t>33194707468, Zagreb, Gajeva 2.</w:t>
      </w:r>
    </w:p>
    <w:p w:rsidRDefault="00C21DB8" w:rsidP="00C21DB8" w:rsidR="00C21DB8" w:rsidRPr="009B3C0F"/>
    <w:p w:rsidRDefault="00C21DB8" w:rsidP="00C21DB8" w:rsidR="00C21DB8" w:rsidRPr="009B3C0F">
      <w:pPr>
        <w:jc w:val="center"/>
      </w:pPr>
      <w:r w:rsidRPr="009B3C0F">
        <w:t>Obrazloženje</w:t>
      </w:r>
    </w:p>
    <w:p w:rsidRDefault="00C21DB8" w:rsidP="00C21DB8" w:rsidR="00C21DB8" w:rsidRPr="009B3C0F">
      <w:pPr>
        <w:jc w:val="both"/>
      </w:pPr>
    </w:p>
    <w:p w:rsidRDefault="00C21DB8" w:rsidP="00C21DB8" w:rsidR="00C21DB8">
      <w:pPr>
        <w:ind w:firstLine="708"/>
        <w:jc w:val="both"/>
      </w:pPr>
      <w:r w:rsidRPr="00DA6958">
        <w:t xml:space="preserve">Financijska agencija </w:t>
      </w:r>
      <w:r>
        <w:t>je 19. travnja 2018. podnijela</w:t>
      </w:r>
      <w:r w:rsidRPr="00DA6958">
        <w:t xml:space="preserve"> zahtjev za provedbu skraćenog stečajnog postupka nad dužnikom</w:t>
      </w:r>
      <w:r>
        <w:t xml:space="preserve"> ZEGE RITAM j.d.o.o.</w:t>
      </w:r>
      <w:r w:rsidRPr="00DA6958">
        <w:t xml:space="preserve"> sukladno odredbi čl. </w:t>
      </w:r>
      <w:r>
        <w:t>429</w:t>
      </w:r>
      <w:r w:rsidRPr="00DA6958">
        <w:t>. st. 1. Stečajnog zakona</w:t>
      </w:r>
      <w:r>
        <w:t xml:space="preserve"> (Narodne novine, broj: 71/15 i 104/17</w:t>
      </w:r>
      <w:r w:rsidRPr="00DA6958">
        <w:t>, dalje u tekstu: SZ).</w:t>
      </w:r>
    </w:p>
    <w:p w:rsidRDefault="00C21DB8" w:rsidP="00C21DB8" w:rsidR="00C21DB8" w:rsidRPr="009B3C0F">
      <w:pPr>
        <w:jc w:val="both"/>
      </w:pPr>
    </w:p>
    <w:p w:rsidRDefault="00C21DB8" w:rsidP="00C21DB8" w:rsidR="00C21DB8">
      <w:pPr>
        <w:tabs>
          <w:tab w:pos="720" w:val="left"/>
        </w:tabs>
        <w:jc w:val="both"/>
      </w:pPr>
      <w:r w:rsidRPr="009B3C0F">
        <w:tab/>
      </w:r>
      <w:r w:rsidRPr="00DA6958">
        <w:t>Odredbom čl. 428. SZ-a određeno je da će sud provesti skraćeni stečajni postupak nad pravnom osobom ako su ispunjene sljedeće pretpostavke: ako nema zaposlenih, ako u Očevidniku redoslijeda osnova za plaćanje ima evidentirane neizvršene osnove za plaćanje u neprekinutom razdoblju od 120 dana i ako nisu ispunjene pretpostavke za pokretanje drugog postupka radi brisanja iz sudskog registra.</w:t>
      </w:r>
    </w:p>
    <w:p w:rsidRDefault="00C21DB8" w:rsidP="00C21DB8" w:rsidR="00C21DB8" w:rsidRPr="009B3C0F">
      <w:pPr>
        <w:tabs>
          <w:tab w:pos="720" w:val="left"/>
        </w:tabs>
        <w:jc w:val="both"/>
      </w:pPr>
    </w:p>
    <w:p w:rsidRDefault="00C21DB8" w:rsidP="00C21DB8" w:rsidR="00C21DB8">
      <w:pPr>
        <w:tabs>
          <w:tab w:pos="720" w:val="left"/>
        </w:tabs>
        <w:jc w:val="both"/>
      </w:pPr>
      <w:r w:rsidRPr="009B3C0F">
        <w:tab/>
      </w:r>
      <w:r>
        <w:t xml:space="preserve">Dužnik je podneskom od 15. lipnja 2018. naveo da nema nepodmirenih obveza. Iz potvrde Financijske agencije o blokadi računa i novčanih sredstava klasa: 120-11/18-01/1, </w:t>
      </w:r>
      <w:proofErr w:type="spellStart"/>
      <w:r>
        <w:t>Ur.broj</w:t>
      </w:r>
      <w:proofErr w:type="spellEnd"/>
      <w:r>
        <w:t>: 08-206-18 od 15. lipnja 2018. proizlazi da je na dan izdavanja potvrde kod dužnika evidentirano 0 dana neprekidne blokade, te da nepodmirene obveze na dan izdavanja potvrde iznose 0,00 kn.</w:t>
      </w:r>
    </w:p>
    <w:p w:rsidRDefault="00C21DB8" w:rsidP="00C21DB8" w:rsidR="00C21DB8">
      <w:pPr>
        <w:tabs>
          <w:tab w:pos="720" w:val="left"/>
        </w:tabs>
        <w:jc w:val="both"/>
      </w:pPr>
    </w:p>
    <w:p w:rsidRDefault="00C21DB8" w:rsidP="00C21DB8" w:rsidR="00C21DB8">
      <w:pPr>
        <w:tabs>
          <w:tab w:pos="720" w:val="left"/>
        </w:tabs>
        <w:jc w:val="both"/>
      </w:pPr>
      <w:r>
        <w:tab/>
        <w:t>Prema tome, iz potvrde Financijske agencije proizlazi da je dužnik nakon podnošenja zahtjeva za provedbu skraćenog stečajnog postupka podmirio sve svoje obveze te u Očevidniku redoslijeda osnova za plaćanje više nema evidentirane neizvršene osnove za plaćanje.</w:t>
      </w:r>
    </w:p>
    <w:p w:rsidRDefault="00C21DB8" w:rsidP="00C21DB8" w:rsidR="00C21DB8">
      <w:pPr>
        <w:tabs>
          <w:tab w:pos="720" w:val="left"/>
        </w:tabs>
        <w:jc w:val="both"/>
      </w:pPr>
    </w:p>
    <w:p w:rsidRDefault="00C21DB8" w:rsidP="00C21DB8" w:rsidR="00C21DB8">
      <w:pPr>
        <w:tabs>
          <w:tab w:pos="720" w:val="left"/>
        </w:tabs>
        <w:jc w:val="both"/>
      </w:pPr>
      <w:r>
        <w:tab/>
      </w:r>
      <w:r w:rsidRPr="00DA6958">
        <w:t>S obzirom</w:t>
      </w:r>
      <w:r>
        <w:t xml:space="preserve"> na to</w:t>
      </w:r>
      <w:r w:rsidRPr="00DA6958">
        <w:t xml:space="preserve"> da je jedna od pretpostavki za provođenje skraćenog stečajnog postupka da dužnik u Očevidniku redoslijeda osnova za plaćanje ima neizvršene osnove za plaćanje u neprekinutom razdoblju od 120 dana, a da predmetni dužnik u navedenom </w:t>
      </w:r>
    </w:p>
    <w:p w:rsidRDefault="00C21DB8" w:rsidP="00C21DB8" w:rsidR="00C21DB8">
      <w:pPr>
        <w:pStyle w:val="Odlomakpopisa"/>
        <w:numPr>
          <w:ilvl w:val="0"/>
          <w:numId w:val="2"/>
        </w:numPr>
        <w:tabs>
          <w:tab w:pos="720" w:val="left"/>
        </w:tabs>
        <w:jc w:val="both"/>
      </w:pPr>
      <w:r>
        <w:lastRenderedPageBreak/>
        <w:t>2 -                                                99. St-1097/18</w:t>
      </w:r>
    </w:p>
    <w:p w:rsidRDefault="00C21DB8" w:rsidP="00C21DB8" w:rsidR="00C21DB8">
      <w:pPr>
        <w:tabs>
          <w:tab w:pos="720" w:val="left"/>
        </w:tabs>
        <w:jc w:val="both"/>
      </w:pPr>
    </w:p>
    <w:p w:rsidRDefault="00C21DB8" w:rsidP="00C21DB8" w:rsidR="00C21DB8">
      <w:pPr>
        <w:tabs>
          <w:tab w:pos="720" w:val="left"/>
        </w:tabs>
        <w:jc w:val="both"/>
      </w:pPr>
    </w:p>
    <w:p w:rsidRDefault="00C21DB8" w:rsidP="00C21DB8" w:rsidR="00C21DB8" w:rsidRPr="009B3C0F">
      <w:pPr>
        <w:tabs>
          <w:tab w:pos="720" w:val="left"/>
        </w:tabs>
        <w:jc w:val="both"/>
      </w:pPr>
      <w:r w:rsidRPr="00DA6958">
        <w:t>očevidniku više nema evidentiranih neizvršenih obveza za plaćanje, to je zahtjev za provedbu skraćenog stečajnog postupka valjalo odbaciti kao nedopušten</w:t>
      </w:r>
      <w:r>
        <w:t>.</w:t>
      </w:r>
    </w:p>
    <w:p w:rsidRDefault="00C21DB8" w:rsidP="00C21DB8" w:rsidR="00C21DB8" w:rsidRPr="009B3C0F">
      <w:pPr>
        <w:jc w:val="both"/>
      </w:pPr>
    </w:p>
    <w:p w:rsidRDefault="00C21DB8" w:rsidP="00C21DB8" w:rsidR="00C21DB8">
      <w:pPr>
        <w:jc w:val="center"/>
      </w:pPr>
    </w:p>
    <w:p w:rsidRDefault="00C21DB8" w:rsidP="00C21DB8" w:rsidR="00C21DB8" w:rsidRPr="009B3C0F">
      <w:pPr>
        <w:jc w:val="center"/>
      </w:pPr>
      <w:r>
        <w:t>Zagreb, 21. lipnja 2018</w:t>
      </w:r>
      <w:r w:rsidRPr="009B3C0F">
        <w:t>.</w:t>
      </w:r>
    </w:p>
    <w:p w:rsidRDefault="00C21DB8" w:rsidP="00C21DB8" w:rsidR="00C21DB8" w:rsidRPr="009B3C0F">
      <w:pPr>
        <w:ind w:firstLine="720" w:left="5040"/>
        <w:jc w:val="both"/>
      </w:pPr>
      <w:r w:rsidRPr="009B3C0F">
        <w:t xml:space="preserve">                 </w:t>
      </w:r>
      <w:r>
        <w:tab/>
      </w:r>
      <w:r w:rsidRPr="009B3C0F">
        <w:t xml:space="preserve"> </w:t>
      </w:r>
      <w:r>
        <w:t>Sudac</w:t>
      </w:r>
    </w:p>
    <w:p w:rsidRDefault="00C21DB8" w:rsidP="00C21DB8" w:rsidR="00C21DB8" w:rsidRPr="009B3C0F">
      <w:pPr>
        <w:jc w:val="both"/>
      </w:pPr>
      <w:r w:rsidRPr="009B3C0F">
        <w:t xml:space="preserve">                                                                                                           </w:t>
      </w:r>
      <w:r>
        <w:tab/>
      </w:r>
      <w:r w:rsidRPr="009B3C0F">
        <w:t xml:space="preserve"> Goran Iskra</w:t>
      </w:r>
      <w:r>
        <w:t>,v.r.</w:t>
      </w:r>
    </w:p>
    <w:p w:rsidRDefault="00C21DB8" w:rsidP="00C21DB8" w:rsidR="00C21DB8">
      <w:pPr>
        <w:jc w:val="both"/>
      </w:pPr>
    </w:p>
    <w:p w:rsidRDefault="00C21DB8" w:rsidP="00C21DB8" w:rsidR="00C21DB8">
      <w:pPr>
        <w:jc w:val="both"/>
      </w:pPr>
    </w:p>
    <w:p w:rsidRDefault="00C21DB8" w:rsidP="00C21DB8" w:rsidR="00C21DB8">
      <w:pPr>
        <w:jc w:val="both"/>
      </w:pPr>
    </w:p>
    <w:p w:rsidRDefault="00C21DB8" w:rsidP="00C21DB8" w:rsidR="00C21DB8" w:rsidRPr="009B3C0F">
      <w:pPr>
        <w:jc w:val="both"/>
      </w:pPr>
      <w:r w:rsidRPr="009B3C0F">
        <w:t>UPUTA O PRAVNOM LIJEKU:</w:t>
      </w:r>
    </w:p>
    <w:p w:rsidRDefault="00C21DB8" w:rsidP="00C21DB8" w:rsidR="00C21DB8" w:rsidRPr="009B3C0F">
      <w:pPr>
        <w:jc w:val="both"/>
      </w:pPr>
      <w:r w:rsidRPr="009B3C0F">
        <w:t>Protiv ovog rješenja, nezadovoljna stranka može uložiti žalbu Visokom trgovačkom sudu Republike Hrvatske u roku od 8 dana po primitku rješenja, a ulaže se putem ovog suda u 2 primjerka.</w:t>
      </w:r>
    </w:p>
    <w:p w:rsidRDefault="00C21DB8" w:rsidP="00C21DB8" w:rsidR="00C21DB8" w:rsidRPr="009B3C0F"/>
    <w:p w:rsidRDefault="00C21DB8" w:rsidP="00C21DB8" w:rsidR="00C21DB8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 xml:space="preserve"> ovlašteni službenik</w:t>
      </w:r>
    </w:p>
    <w:p w:rsidRDefault="00C21DB8" w:rsidP="00C21DB8" w:rsidR="00C21DB8" w:rsidRPr="009B3C0F">
      <w:pPr>
        <w:jc w:val="right"/>
      </w:pPr>
      <w:r>
        <w:t>Marija Lukić</w:t>
      </w:r>
    </w:p>
    <w:p w:rsidRDefault="00C95241" w:rsidP="00C21DB8" w:rsidR="00C95241">
      <w:pPr>
        <w:jc w:val="right"/>
      </w:pPr>
    </w:p>
    <w:sectPr w:rsidR="00C95241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AD1BB0"/>
    <w:multiLevelType w:val="hybridMultilevel"/>
    <w:tmpl w:val="4F5E2F80"/>
    <w:lvl w:tplc="D29408F0" w:ilvl="0">
      <w:numFmt w:val="bullet"/>
      <w:lvlText w:val="-"/>
      <w:lvlJc w:val="left"/>
      <w:pPr>
        <w:ind w:hanging="360" w:left="390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46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53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0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67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75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82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89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9660"/>
      </w:pPr>
      <w:rPr>
        <w:rFonts w:hAnsi="Wingdings" w:ascii="Wingdings" w:hint="default"/>
      </w:rPr>
    </w:lvl>
  </w:abstractNum>
  <w:abstractNum w:abstractNumId="1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3706A"/>
    <w:rsid w:val="0003706A"/>
    <w:rsid w:val="00135025"/>
    <w:rsid w:val="00181F4E"/>
    <w:rsid w:val="008428FD"/>
    <w:rsid w:val="00970AD6"/>
    <w:rsid w:val="00C21DB8"/>
    <w:rsid w:val="00C9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21DB8"/>
    <w:pPr>
      <w:spacing w:lineRule="auto" w:line="240" w:after="0"/>
    </w:pPr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21DB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21DB8"/>
    <w:rPr>
      <w:rFonts w:cs="Tahoma" w:eastAsia="Times New Roman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C21DB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428F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428F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428F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428F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428F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21DB8"/>
    <w:pPr>
      <w:spacing w:after="0" w:line="240" w:lineRule="auto"/>
    </w:pPr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21DB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21DB8"/>
    <w:rPr>
      <w:rFonts w:ascii="Tahoma" w:cs="Tahoma" w:eastAsia="Times New Roman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C21DB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428F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428F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428F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428F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428F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lipnja 2018.</izvorni_sadrzaj>
    <derivirana_varijabla naziv="DomainObject.DatumDonosenjaOdluke_1">21.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Iskra</izvorni_sadrzaj>
    <derivirana_varijabla naziv="DomainObject.DonositeljOdluke.Prezime_1">Iskra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1097</izvorni_sadrzaj>
    <derivirana_varijabla naziv="DomainObject.Predmet.Broj_1">1097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travnja 2018.</izvorni_sadrzaj>
    <derivirana_varijabla naziv="DomainObject.Predmet.DatumOsnivanja_1">20.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St-1097/2018</izvorni_sadrzaj>
    <derivirana_varijabla naziv="DomainObject.Predmet.OznakaBroj_1">St-1097/2018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ZEGE RITAM j.d.o.o.</izvorni_sadrzaj>
    <derivirana_varijabla naziv="DomainObject.Predmet.ProtustrankaFormated_1">  ZEGE RITAM j.d.o.o.</derivirana_varijabla>
  </DomainObject.Predmet.ProtustrankaFormated>
  <DomainObject.Predmet.ProtustrankaFormatedOIB>
    <izvorni_sadrzaj>  ZEGE RITAM j.d.o.o., OIB 33194707468</izvorni_sadrzaj>
    <derivirana_varijabla naziv="DomainObject.Predmet.ProtustrankaFormatedOIB_1">  ZEGE RITAM j.d.o.o., OIB 33194707468</derivirana_varijabla>
  </DomainObject.Predmet.ProtustrankaFormatedOIB>
  <DomainObject.Predmet.ProtustrankaFormatedWithAdress>
    <izvorni_sadrzaj> ZEGE RITAM j.d.o.o., Gajeva 2, 10000 Zagreb</izvorni_sadrzaj>
    <derivirana_varijabla naziv="DomainObject.Predmet.ProtustrankaFormatedWithAdress_1"> ZEGE RITAM j.d.o.o., Gajeva 2, 10000 Zagreb</derivirana_varijabla>
  </DomainObject.Predmet.ProtustrankaFormatedWithAdress>
  <DomainObject.Predmet.ProtustrankaFormatedWithAdressOIB>
    <izvorni_sadrzaj> ZEGE RITAM j.d.o.o., OIB 33194707468, Gajeva 2, 10000 Zagreb</izvorni_sadrzaj>
    <derivirana_varijabla naziv="DomainObject.Predmet.ProtustrankaFormatedWithAdressOIB_1"> ZEGE RITAM j.d.o.o., OIB 33194707468, Gajeva 2, 10000 Zagreb</derivirana_varijabla>
  </DomainObject.Predmet.ProtustrankaFormatedWithAdressOIB>
  <DomainObject.Predmet.ProtustrankaWithAdress>
    <izvorni_sadrzaj>ZEGE RITAM j.d.o.o. Gajeva 2, 10000 Zagreb</izvorni_sadrzaj>
    <derivirana_varijabla naziv="DomainObject.Predmet.ProtustrankaWithAdress_1">ZEGE RITAM j.d.o.o. Gajeva 2, 10000 Zagreb</derivirana_varijabla>
  </DomainObject.Predmet.ProtustrankaWithAdress>
  <DomainObject.Predmet.ProtustrankaWithAdressOIB>
    <izvorni_sadrzaj>ZEGE RITAM j.d.o.o., OIB 33194707468, Gajeva 2, 10000 Zagreb</izvorni_sadrzaj>
    <derivirana_varijabla naziv="DomainObject.Predmet.ProtustrankaWithAdressOIB_1">ZEGE RITAM j.d.o.o., OIB 33194707468, Gajeva 2, 10000 Zagreb</derivirana_varijabla>
  </DomainObject.Predmet.ProtustrankaWithAdressOIB>
  <DomainObject.Predmet.ProtustrankaNazivFormated>
    <izvorni_sadrzaj>ZEGE RITAM j.d.o.o.</izvorni_sadrzaj>
    <derivirana_varijabla naziv="DomainObject.Predmet.ProtustrankaNazivFormated_1">ZEGE RITAM j.d.o.o.</derivirana_varijabla>
  </DomainObject.Predmet.ProtustrankaNazivFormated>
  <DomainObject.Predmet.ProtustrankaNazivFormatedOIB>
    <izvorni_sadrzaj>ZEGE RITAM j.d.o.o., OIB 33194707468</izvorni_sadrzaj>
    <derivirana_varijabla naziv="DomainObject.Predmet.ProtustrankaNazivFormatedOIB_1">ZEGE RITAM j.d.o.o., OIB 33194707468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99. - G. Iskra</izvorni_sadrzaj>
    <derivirana_varijabla naziv="DomainObject.Predmet.Referada.Naziv_1">99. - G. Iskra</derivirana_varijabla>
  </DomainObject.Predmet.Referada.Naziv>
  <DomainObject.Predmet.Referada.Oznaka>
    <izvorni_sadrzaj>99. </izvorni_sadrzaj>
    <derivirana_varijabla naziv="DomainObject.Predmet.Referada.Oznaka_1">99.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 Iskra</izvorni_sadrzaj>
    <derivirana_varijabla naziv="DomainObject.Predmet.Referada.Sudac_1">Goran Iskra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99. - G. Iskra</izvorni_sadrzaj>
    <derivirana_varijabla naziv="DomainObject.Predmet.TrenutnaLokacijaSpisa.Naziv_1">99. - G. Iskra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Lukić</izvorni_sadrzaj>
    <derivirana_varijabla naziv="DomainObject.Predmet.Zapisnicar_1">Marija Lukić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ZEGE RITAM j.d.o.o.</item>
    </izvorni_sadrzaj>
    <derivirana_varijabla naziv="DomainObject.Predmet.ProtuStrankaListFormated_1">
      <item>ZEGE RITAM j.d.o.o.</item>
    </derivirana_varijabla>
  </DomainObject.Predmet.ProtuStrankaListFormated>
  <DomainObject.Predmet.ProtuStrankaListFormatedOIB>
    <izvorni_sadrzaj>
      <item>ZEGE RITAM j.d.o.o., OIB 33194707468</item>
    </izvorni_sadrzaj>
    <derivirana_varijabla naziv="DomainObject.Predmet.ProtuStrankaListFormatedOIB_1">
      <item>ZEGE RITAM j.d.o.o., OIB 33194707468</item>
    </derivirana_varijabla>
  </DomainObject.Predmet.ProtuStrankaListFormatedOIB>
  <DomainObject.Predmet.ProtuStrankaListFormatedWithAdress>
    <izvorni_sadrzaj>
      <item>ZEGE RITAM j.d.o.o., Gajeva 2, 10000 Zagreb</item>
    </izvorni_sadrzaj>
    <derivirana_varijabla naziv="DomainObject.Predmet.ProtuStrankaListFormatedWithAdress_1">
      <item>ZEGE RITAM j.d.o.o., Gajeva 2, 10000 Zagreb</item>
    </derivirana_varijabla>
  </DomainObject.Predmet.ProtuStrankaListFormatedWithAdress>
  <DomainObject.Predmet.ProtuStrankaListFormatedWithAdressOIB>
    <izvorni_sadrzaj>
      <item>ZEGE RITAM j.d.o.o., OIB 33194707468, Gajeva 2, 10000 Zagreb</item>
    </izvorni_sadrzaj>
    <derivirana_varijabla naziv="DomainObject.Predmet.ProtuStrankaListFormatedWithAdressOIB_1">
      <item>ZEGE RITAM j.d.o.o., OIB 33194707468, Gajeva 2, 10000 Zagreb</item>
    </derivirana_varijabla>
  </DomainObject.Predmet.ProtuStrankaListFormatedWithAdressOIB>
  <DomainObject.Predmet.ProtuStrankaListNazivFormated>
    <izvorni_sadrzaj>
      <item>ZEGE RITAM j.d.o.o.</item>
    </izvorni_sadrzaj>
    <derivirana_varijabla naziv="DomainObject.Predmet.ProtuStrankaListNazivFormated_1">
      <item>ZEGE RITAM j.d.o.o.</item>
    </derivirana_varijabla>
  </DomainObject.Predmet.ProtuStrankaListNazivFormated>
  <DomainObject.Predmet.ProtuStrankaListNazivFormatedOIB>
    <izvorni_sadrzaj>
      <item>ZEGE RITAM j.d.o.o., OIB 33194707468</item>
    </izvorni_sadrzaj>
    <derivirana_varijabla naziv="DomainObject.Predmet.ProtuStrankaListNazivFormatedOIB_1">
      <item>ZEGE RITAM j.d.o.o., OIB 33194707468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lipnja 2018.</izvorni_sadrzaj>
    <derivirana_varijabla naziv="DomainObject.Datum_1">21. lipnja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ZEGE RITAM j.d.o.o.</izvorni_sadrzaj>
    <derivirana_varijabla naziv="DomainObject.Predmet.ProtustrankaIDrugi_1">ZEGE RITAM j.d.o.o.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ZEGE RITAM j.d.o.o., OIB 33194707468, Gajeva 2, 10000 Zagreb</izvorni_sadrzaj>
    <derivirana_varijabla naziv="DomainObject.Predmet.ProtustrankaIDrugiAdressOIB_1">ZEGE RITAM j.d.o.o., OIB 33194707468, Gajeva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ZEGE RITAM j.d.o.o.</item>
    </izvorni_sadrzaj>
    <derivirana_varijabla naziv="DomainObject.Predmet.SudioniciListNaziv_1">
      <item>FINA Regionalni centar Zagreb</item>
      <item>ZEGE RITAM j.d.o.o.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ZEGE RITAM j.d.o.o., OIB 33194707468, Gajeva 2,10000 Zagreb</item>
    </izvorni_sadrzaj>
    <derivirana_varijabla naziv="DomainObject.Predmet.SudioniciListAdressOIB_1">
      <item>FINA Regionalni centar Zagreb, OIB 85821130368, Trg svibanjskih žrtava 1995.1,10000 Zagreb</item>
      <item>ZEGE RITAM j.d.o.o., OIB 33194707468, Gajeva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33194707468</item>
    </izvorni_sadrzaj>
    <derivirana_varijabla naziv="DomainObject.Predmet.SudioniciListNazivOIB_1">
      <item>, OIB 85821130368</item>
      <item>, OIB 33194707468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398</properties:Words>
  <properties:Characters>2155</properties:Characters>
  <properties:Lines>66</properties:Lines>
  <properties:Paragraphs>23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2747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2018-06-21T06:32:00Z</dcterms:created>
  <dc:creator>Marija Lukić</dc:creator>
  <dc:description/>
  <cp:keywords/>
  <cp:lastModifiedBy>Marija Lukić</cp:lastModifiedBy>
  <cp:lastPrinted>2018-06-21T06:35:00Z</cp:lastPrinted>
  <dcterms:modified xmlns:xsi="http://www.w3.org/2001/XMLSchema-instance" xsi:type="dcterms:W3CDTF">2018-06-21T06:37:00Z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odbačaju zahtjeva za skraćeni stečajni postupak (st-1097-18-odbačaj.docx)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