
<file path=[Content_Types].xml><?xml version="1.0" encoding="utf-8"?>
<Types xmlns="http://schemas.openxmlformats.org/package/2006/content-types">
  <Default Extension="rels" ContentType="application/vnd.openxmlformats-package.relationships+xml"/>
  <Default Extension="xml" ContentType="application/xml"/>
  <Override ContentType="application/xml" PartName="/customXml/item1c.xml"/>
  <Override ContentType="application/vnd.openxmlformats-officedocument.customXmlProperties+xml" PartName="/customXml/itemProps1.xml"/>
  <Override ContentType="application/vnd.openxmlformats-officedocument.customXmlProperties+xml" PartName="/customXml/itemProps1d.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F76EEF" w:rsidR="00F342DF" w:rsidP="004A53D9" w:rsidRDefault="00E23568" w14:paraId="4D03F6BB" w14:textId="77777777">
      <w:pPr>
        <w:tabs>
          <w:tab w:val="left" w:pos="5810"/>
        </w:tabs>
        <w15:collapsed w:val="false"/>
        <w:rPr>
          <w:rFonts w:ascii="Arial" w:hAnsi="Arial" w:cs="Arial"/>
          <w:bCs/>
        </w:rPr>
      </w:pPr>
      <w:r w:rsidRPr="00F76EEF">
        <w:rPr>
          <w:rFonts w:ascii="Arial" w:hAnsi="Arial" w:cs="Arial"/>
          <w:bCs/>
        </w:rPr>
        <w:t xml:space="preserve">                                                                      </w:t>
      </w:r>
      <w:r w:rsidRPr="00F76EEF" w:rsidR="00CC6B2B">
        <w:rPr>
          <w:rFonts w:ascii="Arial" w:hAnsi="Arial" w:cs="Arial"/>
          <w:bCs/>
        </w:rPr>
        <w:t xml:space="preserve">  </w:t>
      </w:r>
      <w:r w:rsidRPr="00F76EEF">
        <w:rPr>
          <w:rFonts w:ascii="Arial" w:hAnsi="Arial" w:cs="Arial"/>
          <w:bCs/>
        </w:rPr>
        <w:t xml:space="preserve"> </w:t>
      </w:r>
      <w:r w:rsidRPr="00F76EEF" w:rsidR="004A53D9">
        <w:rPr>
          <w:rFonts w:ascii="Arial" w:hAnsi="Arial" w:cs="Arial"/>
          <w:bCs/>
        </w:rPr>
        <w:t xml:space="preserve">     </w:t>
      </w:r>
    </w:p>
    <w:p w:rsidRPr="00F76EEF" w:rsidR="005620D1" w:rsidRDefault="00514C5A" w14:paraId="2C1D4BDC" w14:textId="77777777">
      <w:pPr>
        <w:pStyle w:val="Naslov5"/>
        <w:rPr>
          <w:rFonts w:ascii="Arial" w:hAnsi="Arial" w:cs="Arial"/>
          <w:bCs/>
          <w:sz w:val="24"/>
        </w:rPr>
      </w:pPr>
      <w:r w:rsidRPr="00F76EEF">
        <w:rPr>
          <w:rFonts w:ascii="Arial" w:hAnsi="Arial" w:cs="Arial"/>
          <w:bCs/>
          <w:sz w:val="24"/>
        </w:rPr>
        <w:t xml:space="preserve">U </w:t>
      </w:r>
      <w:r w:rsidRPr="00F76EEF" w:rsidR="00011A82">
        <w:rPr>
          <w:rFonts w:ascii="Arial" w:hAnsi="Arial" w:cs="Arial"/>
          <w:bCs/>
          <w:sz w:val="24"/>
        </w:rPr>
        <w:t xml:space="preserve">  </w:t>
      </w:r>
      <w:r w:rsidRPr="00F76EEF">
        <w:rPr>
          <w:rFonts w:ascii="Arial" w:hAnsi="Arial" w:cs="Arial"/>
          <w:bCs/>
          <w:sz w:val="24"/>
        </w:rPr>
        <w:t>I</w:t>
      </w:r>
      <w:r w:rsidRPr="00F76EEF" w:rsidR="00011A82">
        <w:rPr>
          <w:rFonts w:ascii="Arial" w:hAnsi="Arial" w:cs="Arial"/>
          <w:bCs/>
          <w:sz w:val="24"/>
        </w:rPr>
        <w:t xml:space="preserve"> </w:t>
      </w:r>
      <w:r w:rsidRPr="00F76EEF">
        <w:rPr>
          <w:rFonts w:ascii="Arial" w:hAnsi="Arial" w:cs="Arial"/>
          <w:bCs/>
          <w:sz w:val="24"/>
        </w:rPr>
        <w:t>M</w:t>
      </w:r>
      <w:r w:rsidRPr="00F76EEF" w:rsidR="00011A82">
        <w:rPr>
          <w:rFonts w:ascii="Arial" w:hAnsi="Arial" w:cs="Arial"/>
          <w:bCs/>
          <w:sz w:val="24"/>
        </w:rPr>
        <w:t xml:space="preserve"> </w:t>
      </w:r>
      <w:r w:rsidRPr="00F76EEF">
        <w:rPr>
          <w:rFonts w:ascii="Arial" w:hAnsi="Arial" w:cs="Arial"/>
          <w:bCs/>
          <w:sz w:val="24"/>
        </w:rPr>
        <w:t>E</w:t>
      </w:r>
      <w:r w:rsidRPr="00F76EEF" w:rsidR="00011A82">
        <w:rPr>
          <w:rFonts w:ascii="Arial" w:hAnsi="Arial" w:cs="Arial"/>
          <w:bCs/>
          <w:sz w:val="24"/>
        </w:rPr>
        <w:t xml:space="preserve">  </w:t>
      </w:r>
      <w:r w:rsidRPr="00F76EEF">
        <w:rPr>
          <w:rFonts w:ascii="Arial" w:hAnsi="Arial" w:cs="Arial"/>
          <w:bCs/>
          <w:sz w:val="24"/>
        </w:rPr>
        <w:t xml:space="preserve"> R</w:t>
      </w:r>
      <w:r w:rsidRPr="00F76EEF" w:rsidR="00011A82">
        <w:rPr>
          <w:rFonts w:ascii="Arial" w:hAnsi="Arial" w:cs="Arial"/>
          <w:bCs/>
          <w:sz w:val="24"/>
        </w:rPr>
        <w:t xml:space="preserve"> </w:t>
      </w:r>
      <w:r w:rsidRPr="00F76EEF">
        <w:rPr>
          <w:rFonts w:ascii="Arial" w:hAnsi="Arial" w:cs="Arial"/>
          <w:bCs/>
          <w:sz w:val="24"/>
        </w:rPr>
        <w:t>E</w:t>
      </w:r>
      <w:r w:rsidRPr="00F76EEF" w:rsidR="00011A82">
        <w:rPr>
          <w:rFonts w:ascii="Arial" w:hAnsi="Arial" w:cs="Arial"/>
          <w:bCs/>
          <w:sz w:val="24"/>
        </w:rPr>
        <w:t xml:space="preserve"> </w:t>
      </w:r>
      <w:r w:rsidRPr="00F76EEF">
        <w:rPr>
          <w:rFonts w:ascii="Arial" w:hAnsi="Arial" w:cs="Arial"/>
          <w:bCs/>
          <w:sz w:val="24"/>
        </w:rPr>
        <w:t>P</w:t>
      </w:r>
      <w:r w:rsidRPr="00F76EEF" w:rsidR="00011A82">
        <w:rPr>
          <w:rFonts w:ascii="Arial" w:hAnsi="Arial" w:cs="Arial"/>
          <w:bCs/>
          <w:sz w:val="24"/>
        </w:rPr>
        <w:t xml:space="preserve"> </w:t>
      </w:r>
      <w:r w:rsidRPr="00F76EEF">
        <w:rPr>
          <w:rFonts w:ascii="Arial" w:hAnsi="Arial" w:cs="Arial"/>
          <w:bCs/>
          <w:sz w:val="24"/>
        </w:rPr>
        <w:t>U</w:t>
      </w:r>
      <w:r w:rsidRPr="00F76EEF" w:rsidR="00011A82">
        <w:rPr>
          <w:rFonts w:ascii="Arial" w:hAnsi="Arial" w:cs="Arial"/>
          <w:bCs/>
          <w:sz w:val="24"/>
        </w:rPr>
        <w:t xml:space="preserve"> </w:t>
      </w:r>
      <w:r w:rsidRPr="00F76EEF">
        <w:rPr>
          <w:rFonts w:ascii="Arial" w:hAnsi="Arial" w:cs="Arial"/>
          <w:bCs/>
          <w:sz w:val="24"/>
        </w:rPr>
        <w:t>B</w:t>
      </w:r>
      <w:r w:rsidRPr="00F76EEF" w:rsidR="00011A82">
        <w:rPr>
          <w:rFonts w:ascii="Arial" w:hAnsi="Arial" w:cs="Arial"/>
          <w:bCs/>
          <w:sz w:val="24"/>
        </w:rPr>
        <w:t xml:space="preserve"> </w:t>
      </w:r>
      <w:r w:rsidRPr="00F76EEF">
        <w:rPr>
          <w:rFonts w:ascii="Arial" w:hAnsi="Arial" w:cs="Arial"/>
          <w:bCs/>
          <w:sz w:val="24"/>
        </w:rPr>
        <w:t>L</w:t>
      </w:r>
      <w:r w:rsidRPr="00F76EEF" w:rsidR="00011A82">
        <w:rPr>
          <w:rFonts w:ascii="Arial" w:hAnsi="Arial" w:cs="Arial"/>
          <w:bCs/>
          <w:sz w:val="24"/>
        </w:rPr>
        <w:t xml:space="preserve"> </w:t>
      </w:r>
      <w:r w:rsidRPr="00F76EEF">
        <w:rPr>
          <w:rFonts w:ascii="Arial" w:hAnsi="Arial" w:cs="Arial"/>
          <w:bCs/>
          <w:sz w:val="24"/>
        </w:rPr>
        <w:t>I</w:t>
      </w:r>
      <w:r w:rsidRPr="00F76EEF" w:rsidR="00011A82">
        <w:rPr>
          <w:rFonts w:ascii="Arial" w:hAnsi="Arial" w:cs="Arial"/>
          <w:bCs/>
          <w:sz w:val="24"/>
        </w:rPr>
        <w:t xml:space="preserve"> </w:t>
      </w:r>
      <w:r w:rsidRPr="00F76EEF">
        <w:rPr>
          <w:rFonts w:ascii="Arial" w:hAnsi="Arial" w:cs="Arial"/>
          <w:bCs/>
          <w:sz w:val="24"/>
        </w:rPr>
        <w:t>K</w:t>
      </w:r>
      <w:r w:rsidRPr="00F76EEF" w:rsidR="00011A82">
        <w:rPr>
          <w:rFonts w:ascii="Arial" w:hAnsi="Arial" w:cs="Arial"/>
          <w:bCs/>
          <w:sz w:val="24"/>
        </w:rPr>
        <w:t xml:space="preserve"> </w:t>
      </w:r>
      <w:r w:rsidRPr="00F76EEF">
        <w:rPr>
          <w:rFonts w:ascii="Arial" w:hAnsi="Arial" w:cs="Arial"/>
          <w:bCs/>
          <w:sz w:val="24"/>
        </w:rPr>
        <w:t xml:space="preserve">E </w:t>
      </w:r>
      <w:r w:rsidRPr="00F76EEF" w:rsidR="00011A82">
        <w:rPr>
          <w:rFonts w:ascii="Arial" w:hAnsi="Arial" w:cs="Arial"/>
          <w:bCs/>
          <w:sz w:val="24"/>
        </w:rPr>
        <w:t xml:space="preserve">  </w:t>
      </w:r>
      <w:r w:rsidRPr="00F76EEF">
        <w:rPr>
          <w:rFonts w:ascii="Arial" w:hAnsi="Arial" w:cs="Arial"/>
          <w:bCs/>
          <w:sz w:val="24"/>
        </w:rPr>
        <w:t>H</w:t>
      </w:r>
      <w:r w:rsidRPr="00F76EEF" w:rsidR="00011A82">
        <w:rPr>
          <w:rFonts w:ascii="Arial" w:hAnsi="Arial" w:cs="Arial"/>
          <w:bCs/>
          <w:sz w:val="24"/>
        </w:rPr>
        <w:t xml:space="preserve"> </w:t>
      </w:r>
      <w:r w:rsidRPr="00F76EEF">
        <w:rPr>
          <w:rFonts w:ascii="Arial" w:hAnsi="Arial" w:cs="Arial"/>
          <w:bCs/>
          <w:sz w:val="24"/>
        </w:rPr>
        <w:t>R</w:t>
      </w:r>
      <w:r w:rsidRPr="00F76EEF" w:rsidR="00011A82">
        <w:rPr>
          <w:rFonts w:ascii="Arial" w:hAnsi="Arial" w:cs="Arial"/>
          <w:bCs/>
          <w:sz w:val="24"/>
        </w:rPr>
        <w:t xml:space="preserve"> </w:t>
      </w:r>
      <w:r w:rsidRPr="00F76EEF">
        <w:rPr>
          <w:rFonts w:ascii="Arial" w:hAnsi="Arial" w:cs="Arial"/>
          <w:bCs/>
          <w:sz w:val="24"/>
        </w:rPr>
        <w:t>V</w:t>
      </w:r>
      <w:r w:rsidRPr="00F76EEF" w:rsidR="00011A82">
        <w:rPr>
          <w:rFonts w:ascii="Arial" w:hAnsi="Arial" w:cs="Arial"/>
          <w:bCs/>
          <w:sz w:val="24"/>
        </w:rPr>
        <w:t xml:space="preserve"> </w:t>
      </w:r>
      <w:r w:rsidRPr="00F76EEF">
        <w:rPr>
          <w:rFonts w:ascii="Arial" w:hAnsi="Arial" w:cs="Arial"/>
          <w:bCs/>
          <w:sz w:val="24"/>
        </w:rPr>
        <w:t>A</w:t>
      </w:r>
      <w:r w:rsidRPr="00F76EEF" w:rsidR="00011A82">
        <w:rPr>
          <w:rFonts w:ascii="Arial" w:hAnsi="Arial" w:cs="Arial"/>
          <w:bCs/>
          <w:sz w:val="24"/>
        </w:rPr>
        <w:t xml:space="preserve"> </w:t>
      </w:r>
      <w:r w:rsidRPr="00F76EEF">
        <w:rPr>
          <w:rFonts w:ascii="Arial" w:hAnsi="Arial" w:cs="Arial"/>
          <w:bCs/>
          <w:sz w:val="24"/>
        </w:rPr>
        <w:t>T</w:t>
      </w:r>
      <w:r w:rsidRPr="00F76EEF" w:rsidR="00011A82">
        <w:rPr>
          <w:rFonts w:ascii="Arial" w:hAnsi="Arial" w:cs="Arial"/>
          <w:bCs/>
          <w:sz w:val="24"/>
        </w:rPr>
        <w:t xml:space="preserve"> </w:t>
      </w:r>
      <w:r w:rsidRPr="00F76EEF">
        <w:rPr>
          <w:rFonts w:ascii="Arial" w:hAnsi="Arial" w:cs="Arial"/>
          <w:bCs/>
          <w:sz w:val="24"/>
        </w:rPr>
        <w:t>S</w:t>
      </w:r>
      <w:r w:rsidRPr="00F76EEF" w:rsidR="00011A82">
        <w:rPr>
          <w:rFonts w:ascii="Arial" w:hAnsi="Arial" w:cs="Arial"/>
          <w:bCs/>
          <w:sz w:val="24"/>
        </w:rPr>
        <w:t xml:space="preserve"> </w:t>
      </w:r>
      <w:r w:rsidRPr="00F76EEF">
        <w:rPr>
          <w:rFonts w:ascii="Arial" w:hAnsi="Arial" w:cs="Arial"/>
          <w:bCs/>
          <w:sz w:val="24"/>
        </w:rPr>
        <w:t>K</w:t>
      </w:r>
      <w:r w:rsidRPr="00F76EEF" w:rsidR="00011A82">
        <w:rPr>
          <w:rFonts w:ascii="Arial" w:hAnsi="Arial" w:cs="Arial"/>
          <w:bCs/>
          <w:sz w:val="24"/>
        </w:rPr>
        <w:t xml:space="preserve"> </w:t>
      </w:r>
      <w:r w:rsidRPr="00F76EEF">
        <w:rPr>
          <w:rFonts w:ascii="Arial" w:hAnsi="Arial" w:cs="Arial"/>
          <w:bCs/>
          <w:sz w:val="24"/>
        </w:rPr>
        <w:t>E</w:t>
      </w:r>
      <w:r w:rsidRPr="00F76EEF" w:rsidR="005620D1">
        <w:rPr>
          <w:rFonts w:ascii="Arial" w:hAnsi="Arial" w:cs="Arial"/>
          <w:bCs/>
          <w:sz w:val="24"/>
        </w:rPr>
        <w:t xml:space="preserve"> </w:t>
      </w:r>
    </w:p>
    <w:p w:rsidRPr="00F76EEF" w:rsidR="00102526" w:rsidP="00102526" w:rsidRDefault="00102526" w14:paraId="7AF40E49" w14:textId="77777777">
      <w:pPr>
        <w:rPr>
          <w:rFonts w:ascii="Arial" w:hAnsi="Arial" w:cs="Arial"/>
        </w:rPr>
      </w:pPr>
    </w:p>
    <w:p w:rsidRPr="00F76EEF" w:rsidR="005620D1" w:rsidRDefault="00514C5A" w14:paraId="7FD4FEC7" w14:textId="77777777">
      <w:pPr>
        <w:pStyle w:val="Naslov5"/>
        <w:rPr>
          <w:rFonts w:ascii="Arial" w:hAnsi="Arial" w:cs="Arial"/>
          <w:bCs/>
          <w:sz w:val="24"/>
        </w:rPr>
      </w:pPr>
      <w:r w:rsidRPr="00F76EEF">
        <w:rPr>
          <w:rFonts w:ascii="Arial" w:hAnsi="Arial" w:cs="Arial"/>
          <w:bCs/>
          <w:sz w:val="24"/>
        </w:rPr>
        <w:t>P</w:t>
      </w:r>
      <w:r w:rsidRPr="00F76EEF" w:rsidR="00011A82">
        <w:rPr>
          <w:rFonts w:ascii="Arial" w:hAnsi="Arial" w:cs="Arial"/>
          <w:bCs/>
          <w:sz w:val="24"/>
        </w:rPr>
        <w:t xml:space="preserve"> </w:t>
      </w:r>
      <w:r w:rsidRPr="00F76EEF">
        <w:rPr>
          <w:rFonts w:ascii="Arial" w:hAnsi="Arial" w:cs="Arial"/>
          <w:bCs/>
          <w:sz w:val="24"/>
        </w:rPr>
        <w:t>R</w:t>
      </w:r>
      <w:r w:rsidRPr="00F76EEF" w:rsidR="00011A82">
        <w:rPr>
          <w:rFonts w:ascii="Arial" w:hAnsi="Arial" w:cs="Arial"/>
          <w:bCs/>
          <w:sz w:val="24"/>
        </w:rPr>
        <w:t xml:space="preserve"> </w:t>
      </w:r>
      <w:r w:rsidRPr="00F76EEF">
        <w:rPr>
          <w:rFonts w:ascii="Arial" w:hAnsi="Arial" w:cs="Arial"/>
          <w:bCs/>
          <w:sz w:val="24"/>
        </w:rPr>
        <w:t>E</w:t>
      </w:r>
      <w:r w:rsidRPr="00F76EEF" w:rsidR="00011A82">
        <w:rPr>
          <w:rFonts w:ascii="Arial" w:hAnsi="Arial" w:cs="Arial"/>
          <w:bCs/>
          <w:sz w:val="24"/>
        </w:rPr>
        <w:t xml:space="preserve"> </w:t>
      </w:r>
      <w:r w:rsidRPr="00F76EEF">
        <w:rPr>
          <w:rFonts w:ascii="Arial" w:hAnsi="Arial" w:cs="Arial"/>
          <w:bCs/>
          <w:sz w:val="24"/>
        </w:rPr>
        <w:t>S</w:t>
      </w:r>
      <w:r w:rsidRPr="00F76EEF" w:rsidR="00011A82">
        <w:rPr>
          <w:rFonts w:ascii="Arial" w:hAnsi="Arial" w:cs="Arial"/>
          <w:bCs/>
          <w:sz w:val="24"/>
        </w:rPr>
        <w:t xml:space="preserve"> </w:t>
      </w:r>
      <w:r w:rsidRPr="00F76EEF">
        <w:rPr>
          <w:rFonts w:ascii="Arial" w:hAnsi="Arial" w:cs="Arial"/>
          <w:bCs/>
          <w:sz w:val="24"/>
        </w:rPr>
        <w:t>U</w:t>
      </w:r>
      <w:r w:rsidRPr="00F76EEF" w:rsidR="00011A82">
        <w:rPr>
          <w:rFonts w:ascii="Arial" w:hAnsi="Arial" w:cs="Arial"/>
          <w:bCs/>
          <w:sz w:val="24"/>
        </w:rPr>
        <w:t xml:space="preserve"> </w:t>
      </w:r>
      <w:r w:rsidRPr="00F76EEF">
        <w:rPr>
          <w:rFonts w:ascii="Arial" w:hAnsi="Arial" w:cs="Arial"/>
          <w:bCs/>
          <w:sz w:val="24"/>
        </w:rPr>
        <w:t>D</w:t>
      </w:r>
      <w:r w:rsidRPr="00F76EEF" w:rsidR="00011A82">
        <w:rPr>
          <w:rFonts w:ascii="Arial" w:hAnsi="Arial" w:cs="Arial"/>
          <w:bCs/>
          <w:sz w:val="24"/>
        </w:rPr>
        <w:t xml:space="preserve"> </w:t>
      </w:r>
      <w:r w:rsidRPr="00F76EEF">
        <w:rPr>
          <w:rFonts w:ascii="Arial" w:hAnsi="Arial" w:cs="Arial"/>
          <w:bCs/>
          <w:sz w:val="24"/>
        </w:rPr>
        <w:t>A</w:t>
      </w:r>
    </w:p>
    <w:p w:rsidRPr="00F76EEF" w:rsidR="008A449A" w:rsidRDefault="008A449A" w14:paraId="71EF70A9" w14:textId="77777777">
      <w:pPr>
        <w:rPr>
          <w:rFonts w:ascii="Arial" w:hAnsi="Arial" w:cs="Arial"/>
        </w:rPr>
      </w:pPr>
    </w:p>
    <w:p w:rsidRPr="00F76EEF" w:rsidR="007E011F" w:rsidP="007E011F" w:rsidRDefault="00D4737F" w14:paraId="0EE3F99F" w14:textId="4AA1D3D5">
      <w:pPr>
        <w:tabs>
          <w:tab w:val="left" w:pos="5810"/>
        </w:tabs>
        <w:ind w:firstLine="567"/>
        <w:rPr>
          <w:rFonts w:ascii="Arial" w:hAnsi="Arial" w:cs="Arial"/>
        </w:rPr>
      </w:pPr>
      <w:r w:rsidRPr="00F76EEF">
        <w:rPr>
          <w:rFonts w:ascii="Arial" w:hAnsi="Arial" w:cs="Arial"/>
        </w:rPr>
        <w:t xml:space="preserve"> Općinski prekršajni sud u Zagrebu</w:t>
      </w:r>
      <w:r w:rsidRPr="00F76EEF">
        <w:rPr>
          <w:rFonts w:ascii="Arial" w:hAnsi="Arial" w:cs="Arial"/>
          <w:b/>
        </w:rPr>
        <w:t>,</w:t>
      </w:r>
      <w:r w:rsidRPr="00F76EEF">
        <w:rPr>
          <w:rFonts w:ascii="Arial" w:hAnsi="Arial" w:cs="Arial"/>
        </w:rPr>
        <w:t xml:space="preserve"> po sucu pojedincu ovog suda Mariji Nogalo, uz sudjelovanje zapisničara </w:t>
      </w:r>
      <w:r w:rsidR="009F417B">
        <w:rPr>
          <w:rFonts w:ascii="Arial" w:hAnsi="Arial" w:cs="Arial"/>
        </w:rPr>
        <w:t>Zdenke Pavić</w:t>
      </w:r>
      <w:r w:rsidRPr="00F76EEF">
        <w:rPr>
          <w:rFonts w:ascii="Arial" w:hAnsi="Arial" w:cs="Arial"/>
        </w:rPr>
        <w:t xml:space="preserve">, u prekršajnom predmetu protiv </w:t>
      </w:r>
      <w:r w:rsidR="008C196D">
        <w:rPr>
          <w:rFonts w:ascii="Arial" w:hAnsi="Arial" w:cs="Arial"/>
        </w:rPr>
        <w:t>okrivljeni</w:t>
      </w:r>
      <w:r w:rsidR="007F15DF">
        <w:rPr>
          <w:rFonts w:ascii="Arial" w:hAnsi="Arial" w:cs="Arial"/>
        </w:rPr>
        <w:t>ce</w:t>
      </w:r>
      <w:r w:rsidRPr="00F76EEF">
        <w:rPr>
          <w:rFonts w:ascii="Arial" w:hAnsi="Arial" w:cs="Arial"/>
        </w:rPr>
        <w:t xml:space="preserve"> - odgovorne osobe </w:t>
      </w:r>
      <w:r w:rsidR="007F15DF">
        <w:rPr>
          <w:rFonts w:ascii="Arial" w:hAnsi="Arial" w:cs="Arial"/>
        </w:rPr>
        <w:t>Tee Ivas</w:t>
      </w:r>
      <w:r w:rsidR="008C196D">
        <w:rPr>
          <w:rFonts w:ascii="Arial" w:hAnsi="Arial" w:cs="Arial"/>
        </w:rPr>
        <w:t>,</w:t>
      </w:r>
      <w:r w:rsidRPr="00F76EEF">
        <w:rPr>
          <w:rFonts w:ascii="Arial" w:hAnsi="Arial" w:cs="Arial"/>
        </w:rPr>
        <w:t xml:space="preserve"> </w:t>
      </w:r>
      <w:r w:rsidR="00EA0A3B">
        <w:rPr>
          <w:rFonts w:ascii="Arial" w:hAnsi="Arial" w:cs="Arial"/>
        </w:rPr>
        <w:t xml:space="preserve">koju brani </w:t>
      </w:r>
      <w:bookmarkStart w:name="_Hlk239426074" w:id="0"/>
      <w:r w:rsidR="00EA0A3B">
        <w:rPr>
          <w:rFonts w:ascii="Arial" w:hAnsi="Arial" w:cs="Arial"/>
        </w:rPr>
        <w:t xml:space="preserve">Ivan </w:t>
      </w:r>
      <w:proofErr w:type="spellStart"/>
      <w:r w:rsidR="00EA0A3B">
        <w:rPr>
          <w:rFonts w:ascii="Arial" w:hAnsi="Arial" w:cs="Arial"/>
        </w:rPr>
        <w:t>Mračić</w:t>
      </w:r>
      <w:proofErr w:type="spellEnd"/>
      <w:r w:rsidR="00EA0A3B">
        <w:rPr>
          <w:rFonts w:ascii="Arial" w:hAnsi="Arial" w:cs="Arial"/>
        </w:rPr>
        <w:t xml:space="preserve"> iz Odvjetničkog društva </w:t>
      </w:r>
      <w:proofErr w:type="spellStart"/>
      <w:r w:rsidR="00EA0A3B">
        <w:rPr>
          <w:rFonts w:ascii="Arial" w:hAnsi="Arial" w:cs="Arial"/>
        </w:rPr>
        <w:t>Mračić</w:t>
      </w:r>
      <w:proofErr w:type="spellEnd"/>
      <w:r w:rsidR="00EA0A3B">
        <w:rPr>
          <w:rFonts w:ascii="Arial" w:hAnsi="Arial" w:cs="Arial"/>
        </w:rPr>
        <w:t xml:space="preserve"> &amp; Partneri</w:t>
      </w:r>
      <w:bookmarkEnd w:id="0"/>
      <w:r w:rsidR="00EA0A3B">
        <w:rPr>
          <w:rFonts w:ascii="Arial" w:hAnsi="Arial" w:cs="Arial"/>
        </w:rPr>
        <w:t>,</w:t>
      </w:r>
      <w:r w:rsidR="008C196D">
        <w:rPr>
          <w:rFonts w:ascii="Arial" w:hAnsi="Arial" w:cs="Arial"/>
        </w:rPr>
        <w:t xml:space="preserve"> </w:t>
      </w:r>
      <w:r w:rsidRPr="00F76EEF">
        <w:rPr>
          <w:rFonts w:ascii="Arial" w:hAnsi="Arial" w:cs="Arial"/>
        </w:rPr>
        <w:t xml:space="preserve">zbog prekršaja iz  članka </w:t>
      </w:r>
      <w:r w:rsidR="009F417B">
        <w:rPr>
          <w:rFonts w:ascii="Arial" w:hAnsi="Arial" w:cs="Arial"/>
        </w:rPr>
        <w:t>60</w:t>
      </w:r>
      <w:r w:rsidRPr="00B0057C" w:rsidR="009F417B">
        <w:rPr>
          <w:rFonts w:ascii="Arial" w:hAnsi="Arial" w:cs="Arial"/>
        </w:rPr>
        <w:t xml:space="preserve">. stavak </w:t>
      </w:r>
      <w:r w:rsidR="009F417B">
        <w:rPr>
          <w:rFonts w:ascii="Arial" w:hAnsi="Arial" w:cs="Arial"/>
        </w:rPr>
        <w:t xml:space="preserve">2. točka 42. u </w:t>
      </w:r>
      <w:r w:rsidRPr="00514A49" w:rsidR="009F417B">
        <w:rPr>
          <w:rFonts w:ascii="Arial" w:hAnsi="Arial" w:cs="Arial"/>
        </w:rPr>
        <w:t>svezi stavka 1</w:t>
      </w:r>
      <w:r w:rsidR="009F417B">
        <w:rPr>
          <w:rFonts w:ascii="Arial" w:hAnsi="Arial" w:cs="Arial"/>
        </w:rPr>
        <w:t>. točka 42</w:t>
      </w:r>
      <w:r w:rsidRPr="00514A49" w:rsidR="009F417B">
        <w:rPr>
          <w:rFonts w:ascii="Arial" w:hAnsi="Arial" w:cs="Arial"/>
        </w:rPr>
        <w:t>.</w:t>
      </w:r>
      <w:r w:rsidR="009F417B">
        <w:rPr>
          <w:rFonts w:ascii="Arial" w:hAnsi="Arial" w:cs="Arial"/>
        </w:rPr>
        <w:t xml:space="preserve"> </w:t>
      </w:r>
      <w:r w:rsidRPr="00B0057C" w:rsidR="009F417B">
        <w:rPr>
          <w:rFonts w:ascii="Arial" w:hAnsi="Arial" w:cs="Arial"/>
        </w:rPr>
        <w:t xml:space="preserve">Zakona o računovodstvu (Narodne novine broj: </w:t>
      </w:r>
      <w:r w:rsidR="009F417B">
        <w:rPr>
          <w:rFonts w:ascii="Arial" w:hAnsi="Arial" w:cs="Arial"/>
        </w:rPr>
        <w:t>85/24, 145/24, 151/25</w:t>
      </w:r>
      <w:r w:rsidRPr="00B0057C" w:rsidR="009F417B">
        <w:rPr>
          <w:rFonts w:ascii="Arial" w:hAnsi="Arial" w:cs="Arial"/>
        </w:rPr>
        <w:t xml:space="preserve">), </w:t>
      </w:r>
      <w:r w:rsidRPr="00F76EEF">
        <w:rPr>
          <w:rFonts w:ascii="Arial" w:hAnsi="Arial" w:cs="Arial"/>
        </w:rPr>
        <w:t>povodom prigovora okrivljeni</w:t>
      </w:r>
      <w:r w:rsidR="007F15DF">
        <w:rPr>
          <w:rFonts w:ascii="Arial" w:hAnsi="Arial" w:cs="Arial"/>
        </w:rPr>
        <w:t>ce</w:t>
      </w:r>
      <w:r w:rsidRPr="00F76EEF">
        <w:rPr>
          <w:rFonts w:ascii="Arial" w:hAnsi="Arial" w:cs="Arial"/>
        </w:rPr>
        <w:t xml:space="preserve"> </w:t>
      </w:r>
      <w:r w:rsidR="009F417B">
        <w:rPr>
          <w:rFonts w:ascii="Arial" w:hAnsi="Arial" w:cs="Arial"/>
        </w:rPr>
        <w:t>protiv</w:t>
      </w:r>
      <w:r w:rsidRPr="00F76EEF">
        <w:rPr>
          <w:rFonts w:ascii="Arial" w:hAnsi="Arial" w:cs="Arial"/>
        </w:rPr>
        <w:t xml:space="preserve"> prekršajn</w:t>
      </w:r>
      <w:r w:rsidR="009F417B">
        <w:rPr>
          <w:rFonts w:ascii="Arial" w:hAnsi="Arial" w:cs="Arial"/>
        </w:rPr>
        <w:t>og</w:t>
      </w:r>
      <w:r w:rsidRPr="00F76EEF">
        <w:rPr>
          <w:rFonts w:ascii="Arial" w:hAnsi="Arial" w:cs="Arial"/>
        </w:rPr>
        <w:t xml:space="preserve"> nalog</w:t>
      </w:r>
      <w:r w:rsidR="009F417B">
        <w:rPr>
          <w:rFonts w:ascii="Arial" w:hAnsi="Arial" w:cs="Arial"/>
        </w:rPr>
        <w:t>a</w:t>
      </w:r>
      <w:r w:rsidRPr="00F76EEF">
        <w:rPr>
          <w:rFonts w:ascii="Arial" w:hAnsi="Arial" w:cs="Arial"/>
        </w:rPr>
        <w:t xml:space="preserve"> Financijske agencije, Regionalni centar Zagreb, Klasa: </w:t>
      </w:r>
      <w:r w:rsidR="009F417B">
        <w:rPr>
          <w:rFonts w:ascii="Arial" w:hAnsi="Arial" w:cs="Arial"/>
        </w:rPr>
        <w:t>034-07/2</w:t>
      </w:r>
      <w:r w:rsidR="007F15DF">
        <w:rPr>
          <w:rFonts w:ascii="Arial" w:hAnsi="Arial" w:cs="Arial"/>
        </w:rPr>
        <w:t>6</w:t>
      </w:r>
      <w:r w:rsidR="009F417B">
        <w:rPr>
          <w:rFonts w:ascii="Arial" w:hAnsi="Arial" w:cs="Arial"/>
        </w:rPr>
        <w:t>-04/</w:t>
      </w:r>
      <w:r w:rsidR="007F15DF">
        <w:rPr>
          <w:rFonts w:ascii="Arial" w:hAnsi="Arial" w:cs="Arial"/>
        </w:rPr>
        <w:t>4774</w:t>
      </w:r>
      <w:r w:rsidRPr="00F76EEF">
        <w:rPr>
          <w:rFonts w:ascii="Arial" w:hAnsi="Arial" w:cs="Arial"/>
        </w:rPr>
        <w:t xml:space="preserve">, </w:t>
      </w:r>
      <w:proofErr w:type="spellStart"/>
      <w:r w:rsidRPr="00F76EEF">
        <w:rPr>
          <w:rFonts w:ascii="Arial" w:hAnsi="Arial" w:cs="Arial"/>
        </w:rPr>
        <w:t>Ur</w:t>
      </w:r>
      <w:proofErr w:type="spellEnd"/>
      <w:r w:rsidRPr="00F76EEF">
        <w:rPr>
          <w:rFonts w:ascii="Arial" w:hAnsi="Arial" w:cs="Arial"/>
        </w:rPr>
        <w:t xml:space="preserve">. broj: </w:t>
      </w:r>
      <w:r w:rsidR="009F417B">
        <w:rPr>
          <w:rFonts w:ascii="Arial" w:hAnsi="Arial" w:cs="Arial"/>
        </w:rPr>
        <w:t>118-07-03-2</w:t>
      </w:r>
      <w:r w:rsidR="007F15DF">
        <w:rPr>
          <w:rFonts w:ascii="Arial" w:hAnsi="Arial" w:cs="Arial"/>
        </w:rPr>
        <w:t>6</w:t>
      </w:r>
      <w:r w:rsidR="009F417B">
        <w:rPr>
          <w:rFonts w:ascii="Arial" w:hAnsi="Arial" w:cs="Arial"/>
        </w:rPr>
        <w:t>-2</w:t>
      </w:r>
      <w:r w:rsidRPr="00F76EEF">
        <w:rPr>
          <w:rFonts w:ascii="Arial" w:hAnsi="Arial" w:cs="Arial"/>
        </w:rPr>
        <w:t xml:space="preserve"> od </w:t>
      </w:r>
      <w:r w:rsidR="007F15DF">
        <w:rPr>
          <w:rFonts w:ascii="Arial" w:hAnsi="Arial" w:cs="Arial"/>
        </w:rPr>
        <w:t>05</w:t>
      </w:r>
      <w:r w:rsidR="009F417B">
        <w:rPr>
          <w:rFonts w:ascii="Arial" w:hAnsi="Arial" w:cs="Arial"/>
        </w:rPr>
        <w:t>. lipnja 2025</w:t>
      </w:r>
      <w:r w:rsidR="002772E3">
        <w:rPr>
          <w:rFonts w:ascii="Arial" w:hAnsi="Arial" w:cs="Arial"/>
        </w:rPr>
        <w:t>.</w:t>
      </w:r>
      <w:r w:rsidR="008C196D">
        <w:rPr>
          <w:rFonts w:ascii="Arial" w:hAnsi="Arial" w:cs="Arial"/>
        </w:rPr>
        <w:t xml:space="preserve"> </w:t>
      </w:r>
      <w:r w:rsidRPr="00F76EEF">
        <w:rPr>
          <w:rFonts w:ascii="Arial" w:hAnsi="Arial" w:cs="Arial"/>
        </w:rPr>
        <w:t xml:space="preserve">godine, nakon završenog žurnog postupka, dana </w:t>
      </w:r>
      <w:r w:rsidR="007F15DF">
        <w:rPr>
          <w:rFonts w:ascii="Arial" w:hAnsi="Arial" w:cs="Arial"/>
        </w:rPr>
        <w:t>04. rujna</w:t>
      </w:r>
      <w:r w:rsidR="002772E3">
        <w:rPr>
          <w:rFonts w:ascii="Arial" w:hAnsi="Arial" w:cs="Arial"/>
        </w:rPr>
        <w:t xml:space="preserve"> 2026.</w:t>
      </w:r>
      <w:r w:rsidRPr="00F76EEF">
        <w:rPr>
          <w:rFonts w:ascii="Arial" w:hAnsi="Arial" w:cs="Arial"/>
        </w:rPr>
        <w:t xml:space="preserve"> godine, </w:t>
      </w:r>
    </w:p>
    <w:p w:rsidRPr="00F76EEF" w:rsidR="00FE3293" w:rsidP="00F76EEF" w:rsidRDefault="00FE3293" w14:paraId="718CC7B6" w14:textId="77777777">
      <w:pPr>
        <w:rPr>
          <w:rFonts w:ascii="Arial" w:hAnsi="Arial" w:cs="Arial"/>
        </w:rPr>
      </w:pPr>
    </w:p>
    <w:p w:rsidRPr="00EA7350" w:rsidR="00161A60" w:rsidP="00EA7350" w:rsidRDefault="00514C5A" w14:paraId="7FA38A5C" w14:textId="43D0CAEC">
      <w:pPr>
        <w:pStyle w:val="Naslov2"/>
        <w:jc w:val="center"/>
        <w:rPr>
          <w:rFonts w:ascii="Arial" w:hAnsi="Arial" w:cs="Arial"/>
          <w:b w:val="false"/>
        </w:rPr>
      </w:pPr>
      <w:r w:rsidRPr="00F76EEF">
        <w:rPr>
          <w:rFonts w:ascii="Arial" w:hAnsi="Arial" w:cs="Arial"/>
          <w:b w:val="false"/>
        </w:rPr>
        <w:t xml:space="preserve">p r e s u d i o   j e </w:t>
      </w:r>
    </w:p>
    <w:p w:rsidRPr="00F76EEF" w:rsidR="00884B83" w:rsidP="00161A60" w:rsidRDefault="00884B83" w14:paraId="3FFFFA89" w14:textId="77777777">
      <w:pPr>
        <w:rPr>
          <w:rFonts w:ascii="Arial" w:hAnsi="Arial" w:cs="Arial"/>
        </w:rPr>
      </w:pPr>
    </w:p>
    <w:p w:rsidRPr="00F76EEF" w:rsidR="00161A60" w:rsidP="00FD5691" w:rsidRDefault="00604A39" w14:paraId="5A3B3136" w14:textId="0A8D4511">
      <w:pPr>
        <w:ind w:firstLine="708"/>
        <w:rPr>
          <w:rFonts w:ascii="Arial" w:hAnsi="Arial" w:eastAsia="Calibri" w:cs="Arial"/>
          <w:lang w:eastAsia="en-US"/>
        </w:rPr>
      </w:pPr>
      <w:r>
        <w:rPr>
          <w:rFonts w:ascii="Arial" w:hAnsi="Arial" w:cs="Arial"/>
        </w:rPr>
        <w:t xml:space="preserve">I. </w:t>
      </w:r>
      <w:r w:rsidRPr="00F76EEF" w:rsidR="00161A60">
        <w:rPr>
          <w:rFonts w:ascii="Arial" w:hAnsi="Arial" w:cs="Arial"/>
        </w:rPr>
        <w:t xml:space="preserve">Temeljem članka 182. stavak 1. točka 3. Prekršajnog zakona </w:t>
      </w:r>
      <w:r w:rsidRPr="00F76EEF" w:rsidR="00FD5691">
        <w:rPr>
          <w:rFonts w:ascii="Arial" w:hAnsi="Arial" w:eastAsia="Calibri" w:cs="Arial"/>
          <w:lang w:eastAsia="en-US"/>
        </w:rPr>
        <w:t>(</w:t>
      </w:r>
      <w:r w:rsidRPr="00F76EEF" w:rsidR="00161A60">
        <w:rPr>
          <w:rFonts w:ascii="Arial" w:hAnsi="Arial" w:eastAsia="Calibri" w:cs="Arial"/>
          <w:lang w:eastAsia="en-US"/>
        </w:rPr>
        <w:t>N</w:t>
      </w:r>
      <w:r w:rsidRPr="00F76EEF" w:rsidR="00FD5691">
        <w:rPr>
          <w:rFonts w:ascii="Arial" w:hAnsi="Arial" w:eastAsia="Calibri" w:cs="Arial"/>
          <w:lang w:eastAsia="en-US"/>
        </w:rPr>
        <w:t>arodne novine broj  107/07, 39/13 ,</w:t>
      </w:r>
      <w:r w:rsidRPr="00F76EEF" w:rsidR="00161A60">
        <w:rPr>
          <w:rFonts w:ascii="Arial" w:hAnsi="Arial" w:eastAsia="Calibri" w:cs="Arial"/>
          <w:lang w:eastAsia="en-US"/>
        </w:rPr>
        <w:t xml:space="preserve"> 157/13</w:t>
      </w:r>
      <w:r w:rsidRPr="00F76EEF" w:rsidR="00FD5691">
        <w:rPr>
          <w:rFonts w:ascii="Arial" w:hAnsi="Arial" w:eastAsia="Calibri" w:cs="Arial"/>
          <w:lang w:eastAsia="en-US"/>
        </w:rPr>
        <w:t>, 110/15</w:t>
      </w:r>
      <w:r w:rsidRPr="00F76EEF" w:rsidR="006F1B0B">
        <w:rPr>
          <w:rFonts w:ascii="Arial" w:hAnsi="Arial" w:eastAsia="Calibri" w:cs="Arial"/>
          <w:lang w:eastAsia="en-US"/>
        </w:rPr>
        <w:t>, 70/17</w:t>
      </w:r>
      <w:r w:rsidRPr="00F76EEF" w:rsidR="004A53D9">
        <w:rPr>
          <w:rFonts w:ascii="Arial" w:hAnsi="Arial" w:eastAsia="Calibri" w:cs="Arial"/>
          <w:lang w:eastAsia="en-US"/>
        </w:rPr>
        <w:t>, 118/18</w:t>
      </w:r>
      <w:r w:rsidR="008C196D">
        <w:rPr>
          <w:rFonts w:ascii="Arial" w:hAnsi="Arial" w:eastAsia="Calibri" w:cs="Arial"/>
          <w:lang w:eastAsia="en-US"/>
        </w:rPr>
        <w:t>, 114/22</w:t>
      </w:r>
      <w:r w:rsidR="009F417B">
        <w:rPr>
          <w:rFonts w:ascii="Arial" w:hAnsi="Arial" w:eastAsia="Calibri" w:cs="Arial"/>
          <w:lang w:eastAsia="en-US"/>
        </w:rPr>
        <w:t>, 86/26</w:t>
      </w:r>
      <w:r w:rsidRPr="00F76EEF" w:rsidR="00161A60">
        <w:rPr>
          <w:rFonts w:ascii="Arial" w:hAnsi="Arial" w:eastAsia="Calibri" w:cs="Arial"/>
          <w:lang w:eastAsia="en-US"/>
        </w:rPr>
        <w:t>),</w:t>
      </w:r>
    </w:p>
    <w:p w:rsidRPr="00F76EEF" w:rsidR="00EA2EF8" w:rsidP="004A53D9" w:rsidRDefault="00EA2EF8" w14:paraId="2BDBBD7C" w14:textId="77777777">
      <w:pPr>
        <w:ind w:right="1273"/>
        <w:rPr>
          <w:rFonts w:ascii="Arial" w:hAnsi="Arial" w:eastAsia="Calibri" w:cs="Arial"/>
          <w:lang w:eastAsia="en-US"/>
        </w:rPr>
      </w:pPr>
    </w:p>
    <w:p w:rsidRPr="00F76EEF" w:rsidR="004A53D9" w:rsidP="00D4737F" w:rsidRDefault="004A53D9" w14:paraId="280101DC" w14:textId="77777777">
      <w:pPr>
        <w:ind w:right="1273"/>
        <w:rPr>
          <w:rFonts w:ascii="Arial" w:hAnsi="Arial" w:cs="Arial"/>
        </w:rPr>
      </w:pPr>
    </w:p>
    <w:p w:rsidR="00F76EEF" w:rsidP="00EA7350" w:rsidRDefault="00884B83" w14:paraId="29D24940" w14:textId="53970338">
      <w:pPr>
        <w:ind w:left="1134" w:right="1273" w:hanging="426"/>
        <w:rPr>
          <w:rFonts w:ascii="Arial" w:hAnsi="Arial" w:cs="Arial"/>
        </w:rPr>
      </w:pPr>
      <w:r w:rsidRPr="00F76EEF">
        <w:rPr>
          <w:rFonts w:ascii="Arial" w:hAnsi="Arial" w:cs="Arial"/>
        </w:rPr>
        <w:t xml:space="preserve">      </w:t>
      </w:r>
      <w:r w:rsidR="008C196D">
        <w:rPr>
          <w:rFonts w:ascii="Arial" w:hAnsi="Arial" w:cs="Arial"/>
        </w:rPr>
        <w:t>Okrivljeni</w:t>
      </w:r>
      <w:r w:rsidR="007F15DF">
        <w:rPr>
          <w:rFonts w:ascii="Arial" w:hAnsi="Arial" w:cs="Arial"/>
        </w:rPr>
        <w:t>ca</w:t>
      </w:r>
      <w:r w:rsidR="008C196D">
        <w:rPr>
          <w:rFonts w:ascii="Arial" w:hAnsi="Arial" w:cs="Arial"/>
        </w:rPr>
        <w:t xml:space="preserve">: </w:t>
      </w:r>
      <w:r w:rsidR="007F15DF">
        <w:rPr>
          <w:rFonts w:ascii="Arial" w:hAnsi="Arial" w:cs="Arial"/>
        </w:rPr>
        <w:t>Tea Ivas</w:t>
      </w:r>
      <w:r w:rsidR="008C196D">
        <w:rPr>
          <w:rFonts w:ascii="Arial" w:hAnsi="Arial" w:cs="Arial"/>
        </w:rPr>
        <w:t xml:space="preserve">, </w:t>
      </w:r>
      <w:r w:rsidRPr="00F76EEF" w:rsidR="004A53D9">
        <w:rPr>
          <w:rFonts w:ascii="Arial" w:hAnsi="Arial" w:cs="Arial"/>
        </w:rPr>
        <w:t xml:space="preserve">OIB: </w:t>
      </w:r>
      <w:r w:rsidR="007F15DF">
        <w:rPr>
          <w:rFonts w:ascii="Arial" w:hAnsi="Arial" w:cs="Arial"/>
        </w:rPr>
        <w:t>25370790263</w:t>
      </w:r>
      <w:r w:rsidRPr="00F76EEF" w:rsidR="004A53D9">
        <w:rPr>
          <w:rFonts w:ascii="Arial" w:hAnsi="Arial" w:cs="Arial"/>
        </w:rPr>
        <w:t xml:space="preserve">, s prebivalištem u </w:t>
      </w:r>
      <w:bookmarkStart w:name="_Hlk239425986" w:id="1"/>
      <w:r w:rsidR="007F15DF">
        <w:rPr>
          <w:rFonts w:ascii="Arial" w:hAnsi="Arial" w:cs="Arial"/>
        </w:rPr>
        <w:t>Velikoj Gorici, Kneza Domagoja 46</w:t>
      </w:r>
      <w:bookmarkEnd w:id="1"/>
      <w:r w:rsidR="009F417B">
        <w:rPr>
          <w:rFonts w:ascii="Arial" w:hAnsi="Arial" w:cs="Arial"/>
        </w:rPr>
        <w:t>.</w:t>
      </w:r>
      <w:r w:rsidRPr="00F76EEF" w:rsidR="004A53D9">
        <w:rPr>
          <w:rFonts w:ascii="Arial" w:hAnsi="Arial" w:cs="Arial"/>
        </w:rPr>
        <w:t>, ostali podaci nepoznati,</w:t>
      </w:r>
    </w:p>
    <w:p w:rsidRPr="00F76EEF" w:rsidR="007E011F" w:rsidP="00EA7350" w:rsidRDefault="007E011F" w14:paraId="636366A4" w14:textId="77777777">
      <w:pPr>
        <w:ind w:left="1134" w:right="1273" w:hanging="426"/>
        <w:rPr>
          <w:rFonts w:ascii="Arial" w:hAnsi="Arial" w:cs="Arial"/>
        </w:rPr>
      </w:pPr>
    </w:p>
    <w:p w:rsidRPr="00F76EEF" w:rsidR="002A392F" w:rsidP="00EA2EF8" w:rsidRDefault="002A392F" w14:paraId="0350EF6D" w14:textId="77777777">
      <w:pPr>
        <w:ind w:left="1134" w:right="1273" w:hanging="426"/>
        <w:rPr>
          <w:rFonts w:ascii="Arial" w:hAnsi="Arial" w:cs="Arial"/>
        </w:rPr>
      </w:pPr>
    </w:p>
    <w:p w:rsidRPr="00F76EEF" w:rsidR="007816FD" w:rsidP="00EA7350" w:rsidRDefault="004A53D9" w14:paraId="6DC2EFAA" w14:textId="3C324179">
      <w:pPr>
        <w:ind w:left="1416" w:firstLine="708"/>
        <w:rPr>
          <w:rFonts w:ascii="Arial" w:hAnsi="Arial" w:cs="Arial"/>
        </w:rPr>
      </w:pPr>
      <w:r w:rsidRPr="00F76EEF">
        <w:rPr>
          <w:rFonts w:ascii="Arial" w:hAnsi="Arial" w:cs="Arial"/>
        </w:rPr>
        <w:t xml:space="preserve">          </w:t>
      </w:r>
      <w:r w:rsidR="008C196D">
        <w:rPr>
          <w:rFonts w:ascii="Arial" w:hAnsi="Arial" w:cs="Arial"/>
        </w:rPr>
        <w:t xml:space="preserve">o s l o b a đ a  </w:t>
      </w:r>
      <w:r w:rsidRPr="00F76EEF" w:rsidR="00F32401">
        <w:rPr>
          <w:rFonts w:ascii="Arial" w:hAnsi="Arial" w:cs="Arial"/>
        </w:rPr>
        <w:t xml:space="preserve"> </w:t>
      </w:r>
      <w:r w:rsidRPr="00F76EEF" w:rsidR="00161A60">
        <w:rPr>
          <w:rFonts w:ascii="Arial" w:hAnsi="Arial" w:cs="Arial"/>
        </w:rPr>
        <w:t xml:space="preserve"> s e    o p t  u ž b e</w:t>
      </w:r>
      <w:r w:rsidRPr="00F76EEF" w:rsidR="003D546F">
        <w:rPr>
          <w:rFonts w:ascii="Arial" w:hAnsi="Arial" w:cs="Arial"/>
        </w:rPr>
        <w:tab/>
      </w:r>
    </w:p>
    <w:p w:rsidR="009F417B" w:rsidP="008C196D" w:rsidRDefault="009F417B" w14:paraId="051A4B43" w14:textId="77777777">
      <w:pPr>
        <w:ind w:firstLine="708"/>
        <w:rPr>
          <w:rFonts w:ascii="Arial" w:hAnsi="Arial" w:cs="Arial"/>
        </w:rPr>
      </w:pPr>
    </w:p>
    <w:p w:rsidR="009F417B" w:rsidP="009F417B" w:rsidRDefault="009F417B" w14:paraId="002AAE85" w14:textId="3854778A">
      <w:pPr>
        <w:ind w:firstLine="708"/>
        <w:rPr>
          <w:rFonts w:ascii="Arial" w:hAnsi="Arial" w:cs="Arial"/>
        </w:rPr>
      </w:pPr>
      <w:r>
        <w:rPr>
          <w:rFonts w:ascii="Arial" w:hAnsi="Arial" w:cs="Arial"/>
        </w:rPr>
        <w:t>da kao</w:t>
      </w:r>
      <w:r w:rsidRPr="00514A49">
        <w:rPr>
          <w:rFonts w:ascii="Arial" w:hAnsi="Arial" w:cs="Arial"/>
        </w:rPr>
        <w:t xml:space="preserve"> odgovorna osoba poduzetnika</w:t>
      </w:r>
      <w:r>
        <w:rPr>
          <w:rFonts w:ascii="Arial" w:hAnsi="Arial" w:cs="Arial"/>
        </w:rPr>
        <w:t xml:space="preserve"> – trgovačkog društva </w:t>
      </w:r>
      <w:proofErr w:type="spellStart"/>
      <w:r w:rsidR="007F15DF">
        <w:rPr>
          <w:rFonts w:ascii="Arial" w:hAnsi="Arial" w:cs="Arial"/>
        </w:rPr>
        <w:t>Frigo</w:t>
      </w:r>
      <w:proofErr w:type="spellEnd"/>
      <w:r w:rsidR="007F15DF">
        <w:rPr>
          <w:rFonts w:ascii="Arial" w:hAnsi="Arial" w:cs="Arial"/>
        </w:rPr>
        <w:t xml:space="preserve"> montaža KG </w:t>
      </w:r>
      <w:proofErr w:type="spellStart"/>
      <w:r w:rsidR="007F15DF">
        <w:rPr>
          <w:rFonts w:ascii="Arial" w:hAnsi="Arial" w:cs="Arial"/>
        </w:rPr>
        <w:t>j.</w:t>
      </w:r>
      <w:r>
        <w:rPr>
          <w:rFonts w:ascii="Arial" w:hAnsi="Arial" w:cs="Arial"/>
        </w:rPr>
        <w:t>d.o.o</w:t>
      </w:r>
      <w:proofErr w:type="spellEnd"/>
      <w:r>
        <w:rPr>
          <w:rFonts w:ascii="Arial" w:hAnsi="Arial" w:cs="Arial"/>
        </w:rPr>
        <w:t>. nije</w:t>
      </w:r>
      <w:r w:rsidRPr="00514A49">
        <w:rPr>
          <w:rFonts w:ascii="Arial" w:hAnsi="Arial" w:cs="Arial"/>
        </w:rPr>
        <w:t xml:space="preserve"> </w:t>
      </w:r>
      <w:r>
        <w:rPr>
          <w:rFonts w:ascii="Arial" w:hAnsi="Arial" w:cs="Arial"/>
        </w:rPr>
        <w:t xml:space="preserve">za statističke i druge potrebe </w:t>
      </w:r>
      <w:r w:rsidRPr="00514A49">
        <w:rPr>
          <w:rFonts w:ascii="Arial" w:hAnsi="Arial" w:cs="Arial"/>
        </w:rPr>
        <w:t>Financijs</w:t>
      </w:r>
      <w:r>
        <w:rPr>
          <w:rFonts w:ascii="Arial" w:hAnsi="Arial" w:cs="Arial"/>
        </w:rPr>
        <w:t>koj agenciji do dana 30. travnja 202</w:t>
      </w:r>
      <w:r w:rsidR="007F15DF">
        <w:rPr>
          <w:rFonts w:ascii="Arial" w:hAnsi="Arial" w:cs="Arial"/>
        </w:rPr>
        <w:t>6</w:t>
      </w:r>
      <w:r w:rsidRPr="00514A49">
        <w:rPr>
          <w:rFonts w:ascii="Arial" w:hAnsi="Arial" w:cs="Arial"/>
        </w:rPr>
        <w:t>. godine dostavili bilancu, račun dobiti i gubitka i dodatne poda</w:t>
      </w:r>
      <w:r>
        <w:rPr>
          <w:rFonts w:ascii="Arial" w:hAnsi="Arial" w:cs="Arial"/>
        </w:rPr>
        <w:t>tke za prethodnu kalendarsku 202</w:t>
      </w:r>
      <w:r w:rsidR="007F15DF">
        <w:rPr>
          <w:rFonts w:ascii="Arial" w:hAnsi="Arial" w:cs="Arial"/>
        </w:rPr>
        <w:t>5</w:t>
      </w:r>
      <w:r w:rsidRPr="00514A49">
        <w:rPr>
          <w:rFonts w:ascii="Arial" w:hAnsi="Arial" w:cs="Arial"/>
        </w:rPr>
        <w:t>. godinu,</w:t>
      </w:r>
    </w:p>
    <w:p w:rsidRPr="00514A49" w:rsidR="009F417B" w:rsidP="009F417B" w:rsidRDefault="009F417B" w14:paraId="0075D699" w14:textId="77777777">
      <w:pPr>
        <w:rPr>
          <w:rFonts w:ascii="Arial" w:hAnsi="Arial" w:cs="Arial"/>
        </w:rPr>
      </w:pPr>
    </w:p>
    <w:p w:rsidR="009F417B" w:rsidP="009F417B" w:rsidRDefault="009F417B" w14:paraId="33C860DB" w14:textId="78196851">
      <w:pPr>
        <w:ind w:firstLine="708"/>
        <w:rPr>
          <w:rFonts w:ascii="Arial" w:hAnsi="Arial" w:cs="Arial"/>
        </w:rPr>
      </w:pPr>
      <w:r w:rsidRPr="00514A49">
        <w:rPr>
          <w:rFonts w:ascii="Arial" w:hAnsi="Arial" w:cs="Arial"/>
        </w:rPr>
        <w:t xml:space="preserve">čime </w:t>
      </w:r>
      <w:r>
        <w:rPr>
          <w:rFonts w:ascii="Arial" w:hAnsi="Arial" w:cs="Arial"/>
        </w:rPr>
        <w:t xml:space="preserve">da je </w:t>
      </w:r>
      <w:r w:rsidRPr="00514A49">
        <w:rPr>
          <w:rFonts w:ascii="Arial" w:hAnsi="Arial" w:cs="Arial"/>
        </w:rPr>
        <w:t>počini</w:t>
      </w:r>
      <w:r w:rsidR="007F15DF">
        <w:rPr>
          <w:rFonts w:ascii="Arial" w:hAnsi="Arial" w:cs="Arial"/>
        </w:rPr>
        <w:t>la</w:t>
      </w:r>
      <w:r w:rsidRPr="00514A49">
        <w:rPr>
          <w:rFonts w:ascii="Arial" w:hAnsi="Arial" w:cs="Arial"/>
        </w:rPr>
        <w:t xml:space="preserve"> prekršaj iz članka </w:t>
      </w:r>
      <w:bookmarkStart w:name="_Hlk239079249" w:id="2"/>
      <w:r>
        <w:rPr>
          <w:rFonts w:ascii="Arial" w:hAnsi="Arial" w:cs="Arial"/>
        </w:rPr>
        <w:t>60</w:t>
      </w:r>
      <w:r w:rsidRPr="00514A49">
        <w:rPr>
          <w:rFonts w:ascii="Arial" w:hAnsi="Arial" w:cs="Arial"/>
        </w:rPr>
        <w:t>. stavak 2. u svezi stavka 1</w:t>
      </w:r>
      <w:r>
        <w:rPr>
          <w:rFonts w:ascii="Arial" w:hAnsi="Arial" w:cs="Arial"/>
        </w:rPr>
        <w:t>. točka 42</w:t>
      </w:r>
      <w:r w:rsidRPr="00514A49">
        <w:rPr>
          <w:rFonts w:ascii="Arial" w:hAnsi="Arial" w:cs="Arial"/>
        </w:rPr>
        <w:t xml:space="preserve">. </w:t>
      </w:r>
      <w:bookmarkEnd w:id="2"/>
      <w:r w:rsidRPr="00514A49">
        <w:rPr>
          <w:rFonts w:ascii="Arial" w:hAnsi="Arial" w:cs="Arial"/>
        </w:rPr>
        <w:t>Zakona o računovodstvu, kažnjiv po istom propisu</w:t>
      </w:r>
    </w:p>
    <w:p w:rsidR="009F417B" w:rsidP="008C196D" w:rsidRDefault="009F417B" w14:paraId="77CD2ACB" w14:textId="77777777">
      <w:pPr>
        <w:ind w:firstLine="708"/>
        <w:rPr>
          <w:rFonts w:ascii="Arial" w:hAnsi="Arial" w:cs="Arial"/>
        </w:rPr>
      </w:pPr>
    </w:p>
    <w:p w:rsidR="00C04C28" w:rsidP="008C196D" w:rsidRDefault="00604A39" w14:paraId="370D3ED3" w14:textId="6BB6150E">
      <w:pPr>
        <w:ind w:firstLine="708"/>
        <w:rPr>
          <w:rFonts w:ascii="Arial" w:hAnsi="Arial" w:cs="Arial"/>
        </w:rPr>
      </w:pPr>
      <w:r>
        <w:rPr>
          <w:rFonts w:ascii="Arial" w:hAnsi="Arial" w:cs="Arial"/>
        </w:rPr>
        <w:t xml:space="preserve">II. </w:t>
      </w:r>
      <w:r w:rsidRPr="00F76EEF" w:rsidR="00C52653">
        <w:rPr>
          <w:rFonts w:ascii="Arial" w:hAnsi="Arial" w:cs="Arial"/>
        </w:rPr>
        <w:t>Temeljem članka  140. stavak 2  Prekršajnog zakona</w:t>
      </w:r>
      <w:r w:rsidRPr="00F76EEF" w:rsidR="001B70EF">
        <w:rPr>
          <w:rFonts w:ascii="Arial" w:hAnsi="Arial" w:cs="Arial"/>
        </w:rPr>
        <w:t xml:space="preserve">  </w:t>
      </w:r>
      <w:r w:rsidRPr="00F76EEF" w:rsidR="001B70EF">
        <w:rPr>
          <w:rFonts w:ascii="Arial" w:hAnsi="Arial" w:eastAsia="Calibri" w:cs="Arial"/>
          <w:lang w:eastAsia="en-US"/>
        </w:rPr>
        <w:t>(Naro</w:t>
      </w:r>
      <w:r w:rsidRPr="00F76EEF" w:rsidR="00D4737F">
        <w:rPr>
          <w:rFonts w:ascii="Arial" w:hAnsi="Arial" w:eastAsia="Calibri" w:cs="Arial"/>
          <w:lang w:eastAsia="en-US"/>
        </w:rPr>
        <w:t xml:space="preserve">dne novine broj  107/07, 39/13, </w:t>
      </w:r>
      <w:r w:rsidRPr="00F76EEF" w:rsidR="001B70EF">
        <w:rPr>
          <w:rFonts w:ascii="Arial" w:hAnsi="Arial" w:eastAsia="Calibri" w:cs="Arial"/>
          <w:lang w:eastAsia="en-US"/>
        </w:rPr>
        <w:t>157/13, 110/15</w:t>
      </w:r>
      <w:r w:rsidRPr="00F76EEF" w:rsidR="006F1B0B">
        <w:rPr>
          <w:rFonts w:ascii="Arial" w:hAnsi="Arial" w:eastAsia="Calibri" w:cs="Arial"/>
          <w:lang w:eastAsia="en-US"/>
        </w:rPr>
        <w:t>, 70/17</w:t>
      </w:r>
      <w:r w:rsidRPr="00F76EEF" w:rsidR="004A53D9">
        <w:rPr>
          <w:rFonts w:ascii="Arial" w:hAnsi="Arial" w:eastAsia="Calibri" w:cs="Arial"/>
          <w:lang w:eastAsia="en-US"/>
        </w:rPr>
        <w:t>, 118/18</w:t>
      </w:r>
      <w:r w:rsidR="008C196D">
        <w:rPr>
          <w:rFonts w:ascii="Arial" w:hAnsi="Arial" w:eastAsia="Calibri" w:cs="Arial"/>
          <w:lang w:eastAsia="en-US"/>
        </w:rPr>
        <w:t>, 114/22</w:t>
      </w:r>
      <w:r w:rsidR="009F417B">
        <w:rPr>
          <w:rFonts w:ascii="Arial" w:hAnsi="Arial" w:eastAsia="Calibri" w:cs="Arial"/>
          <w:lang w:eastAsia="en-US"/>
        </w:rPr>
        <w:t>, 86/26</w:t>
      </w:r>
      <w:r w:rsidRPr="00F76EEF" w:rsidR="001B70EF">
        <w:rPr>
          <w:rFonts w:ascii="Arial" w:hAnsi="Arial" w:eastAsia="Calibri" w:cs="Arial"/>
          <w:lang w:eastAsia="en-US"/>
        </w:rPr>
        <w:t>),</w:t>
      </w:r>
      <w:r w:rsidRPr="00F76EEF" w:rsidR="00C52653">
        <w:rPr>
          <w:rFonts w:ascii="Arial" w:hAnsi="Arial" w:cs="Arial"/>
        </w:rPr>
        <w:t xml:space="preserve"> troškovi prekršajnog postupka padaju na teret proračunskih sredstava suda. </w:t>
      </w:r>
    </w:p>
    <w:p w:rsidR="00EA7350" w:rsidP="008C196D" w:rsidRDefault="00EA7350" w14:paraId="4352A383" w14:textId="77777777">
      <w:pPr>
        <w:ind w:firstLine="708"/>
        <w:rPr>
          <w:rFonts w:ascii="Arial" w:hAnsi="Arial" w:cs="Arial"/>
        </w:rPr>
      </w:pPr>
    </w:p>
    <w:p w:rsidRPr="00F76EEF" w:rsidR="009F417B" w:rsidP="00EA7350" w:rsidRDefault="009F417B" w14:paraId="466BD2BC" w14:textId="77777777">
      <w:pPr>
        <w:rPr>
          <w:rFonts w:ascii="Arial" w:hAnsi="Arial" w:cs="Arial"/>
        </w:rPr>
      </w:pPr>
    </w:p>
    <w:p w:rsidRPr="00F76EEF" w:rsidR="005620D1" w:rsidP="00C04C28" w:rsidRDefault="005620D1" w14:paraId="554604D3" w14:textId="77777777">
      <w:pPr>
        <w:jc w:val="center"/>
        <w:rPr>
          <w:rFonts w:ascii="Arial" w:hAnsi="Arial" w:cs="Arial"/>
        </w:rPr>
      </w:pPr>
      <w:r w:rsidRPr="00F76EEF">
        <w:rPr>
          <w:rFonts w:ascii="Arial" w:hAnsi="Arial" w:cs="Arial"/>
        </w:rPr>
        <w:t>O</w:t>
      </w:r>
      <w:r w:rsidRPr="00F76EEF" w:rsidR="00B55B7D">
        <w:rPr>
          <w:rFonts w:ascii="Arial" w:hAnsi="Arial" w:cs="Arial"/>
        </w:rPr>
        <w:t xml:space="preserve"> </w:t>
      </w:r>
      <w:r w:rsidRPr="00F76EEF">
        <w:rPr>
          <w:rFonts w:ascii="Arial" w:hAnsi="Arial" w:cs="Arial"/>
        </w:rPr>
        <w:t>b</w:t>
      </w:r>
      <w:r w:rsidRPr="00F76EEF" w:rsidR="00B55B7D">
        <w:rPr>
          <w:rFonts w:ascii="Arial" w:hAnsi="Arial" w:cs="Arial"/>
        </w:rPr>
        <w:t xml:space="preserve"> </w:t>
      </w:r>
      <w:r w:rsidRPr="00F76EEF">
        <w:rPr>
          <w:rFonts w:ascii="Arial" w:hAnsi="Arial" w:cs="Arial"/>
        </w:rPr>
        <w:t>r</w:t>
      </w:r>
      <w:r w:rsidRPr="00F76EEF" w:rsidR="00B55B7D">
        <w:rPr>
          <w:rFonts w:ascii="Arial" w:hAnsi="Arial" w:cs="Arial"/>
        </w:rPr>
        <w:t xml:space="preserve"> </w:t>
      </w:r>
      <w:r w:rsidRPr="00F76EEF">
        <w:rPr>
          <w:rFonts w:ascii="Arial" w:hAnsi="Arial" w:cs="Arial"/>
        </w:rPr>
        <w:t>a</w:t>
      </w:r>
      <w:r w:rsidRPr="00F76EEF" w:rsidR="00B55B7D">
        <w:rPr>
          <w:rFonts w:ascii="Arial" w:hAnsi="Arial" w:cs="Arial"/>
        </w:rPr>
        <w:t xml:space="preserve"> </w:t>
      </w:r>
      <w:r w:rsidRPr="00F76EEF">
        <w:rPr>
          <w:rFonts w:ascii="Arial" w:hAnsi="Arial" w:cs="Arial"/>
        </w:rPr>
        <w:t>z</w:t>
      </w:r>
      <w:r w:rsidRPr="00F76EEF" w:rsidR="00B55B7D">
        <w:rPr>
          <w:rFonts w:ascii="Arial" w:hAnsi="Arial" w:cs="Arial"/>
        </w:rPr>
        <w:t xml:space="preserve"> </w:t>
      </w:r>
      <w:r w:rsidRPr="00F76EEF">
        <w:rPr>
          <w:rFonts w:ascii="Arial" w:hAnsi="Arial" w:cs="Arial"/>
        </w:rPr>
        <w:t>l</w:t>
      </w:r>
      <w:r w:rsidRPr="00F76EEF" w:rsidR="00B55B7D">
        <w:rPr>
          <w:rFonts w:ascii="Arial" w:hAnsi="Arial" w:cs="Arial"/>
        </w:rPr>
        <w:t xml:space="preserve"> </w:t>
      </w:r>
      <w:r w:rsidRPr="00F76EEF">
        <w:rPr>
          <w:rFonts w:ascii="Arial" w:hAnsi="Arial" w:cs="Arial"/>
        </w:rPr>
        <w:t>o</w:t>
      </w:r>
      <w:r w:rsidRPr="00F76EEF" w:rsidR="00B55B7D">
        <w:rPr>
          <w:rFonts w:ascii="Arial" w:hAnsi="Arial" w:cs="Arial"/>
        </w:rPr>
        <w:t xml:space="preserve"> </w:t>
      </w:r>
      <w:r w:rsidRPr="00F76EEF">
        <w:rPr>
          <w:rFonts w:ascii="Arial" w:hAnsi="Arial" w:cs="Arial"/>
        </w:rPr>
        <w:t>ž</w:t>
      </w:r>
      <w:r w:rsidRPr="00F76EEF" w:rsidR="00B55B7D">
        <w:rPr>
          <w:rFonts w:ascii="Arial" w:hAnsi="Arial" w:cs="Arial"/>
        </w:rPr>
        <w:t xml:space="preserve"> </w:t>
      </w:r>
      <w:r w:rsidRPr="00F76EEF">
        <w:rPr>
          <w:rFonts w:ascii="Arial" w:hAnsi="Arial" w:cs="Arial"/>
        </w:rPr>
        <w:t>e</w:t>
      </w:r>
      <w:r w:rsidRPr="00F76EEF" w:rsidR="00B55B7D">
        <w:rPr>
          <w:rFonts w:ascii="Arial" w:hAnsi="Arial" w:cs="Arial"/>
        </w:rPr>
        <w:t xml:space="preserve"> </w:t>
      </w:r>
      <w:r w:rsidRPr="00F76EEF">
        <w:rPr>
          <w:rFonts w:ascii="Arial" w:hAnsi="Arial" w:cs="Arial"/>
        </w:rPr>
        <w:t>n</w:t>
      </w:r>
      <w:r w:rsidRPr="00F76EEF" w:rsidR="00B55B7D">
        <w:rPr>
          <w:rFonts w:ascii="Arial" w:hAnsi="Arial" w:cs="Arial"/>
        </w:rPr>
        <w:t xml:space="preserve"> </w:t>
      </w:r>
      <w:r w:rsidRPr="00F76EEF">
        <w:rPr>
          <w:rFonts w:ascii="Arial" w:hAnsi="Arial" w:cs="Arial"/>
        </w:rPr>
        <w:t>j</w:t>
      </w:r>
      <w:r w:rsidRPr="00F76EEF" w:rsidR="00B55B7D">
        <w:rPr>
          <w:rFonts w:ascii="Arial" w:hAnsi="Arial" w:cs="Arial"/>
        </w:rPr>
        <w:t xml:space="preserve"> </w:t>
      </w:r>
      <w:r w:rsidRPr="00F76EEF">
        <w:rPr>
          <w:rFonts w:ascii="Arial" w:hAnsi="Arial" w:cs="Arial"/>
        </w:rPr>
        <w:t>e</w:t>
      </w:r>
    </w:p>
    <w:p w:rsidRPr="00F76EEF" w:rsidR="00F05336" w:rsidRDefault="00F05336" w14:paraId="378E1238" w14:textId="77777777">
      <w:pPr>
        <w:rPr>
          <w:rFonts w:ascii="Arial" w:hAnsi="Arial" w:cs="Arial"/>
          <w:bCs/>
        </w:rPr>
      </w:pPr>
    </w:p>
    <w:p w:rsidRPr="00F76EEF" w:rsidR="002A392F" w:rsidP="002A392F" w:rsidRDefault="00BD273B" w14:paraId="605DBD17" w14:textId="13B2FC59">
      <w:pPr>
        <w:pStyle w:val="Tijeloteksta"/>
        <w:ind w:firstLine="708"/>
        <w:jc w:val="both"/>
        <w:rPr>
          <w:rFonts w:ascii="Arial" w:hAnsi="Arial" w:cs="Arial"/>
        </w:rPr>
      </w:pPr>
      <w:r>
        <w:rPr>
          <w:rFonts w:ascii="Arial" w:hAnsi="Arial" w:cs="Arial"/>
        </w:rPr>
        <w:t xml:space="preserve">1. </w:t>
      </w:r>
      <w:r w:rsidRPr="00F76EEF" w:rsidR="002A392F">
        <w:rPr>
          <w:rFonts w:ascii="Arial" w:hAnsi="Arial" w:cs="Arial"/>
        </w:rPr>
        <w:t>Financijska agencija, Regionalni centar Zagreb, izdala je uvodno citirani prekršajni nalog protiv okrivljeni</w:t>
      </w:r>
      <w:r w:rsidR="007F15DF">
        <w:rPr>
          <w:rFonts w:ascii="Arial" w:hAnsi="Arial" w:cs="Arial"/>
        </w:rPr>
        <w:t>ce Tee Ivas</w:t>
      </w:r>
      <w:r w:rsidRPr="00F76EEF" w:rsidR="002A392F">
        <w:rPr>
          <w:rFonts w:ascii="Arial" w:hAnsi="Arial" w:cs="Arial"/>
        </w:rPr>
        <w:t xml:space="preserve"> radi prekršaja činjenično i pravno opisanog </w:t>
      </w:r>
      <w:r w:rsidRPr="00F76EEF" w:rsidR="002A392F">
        <w:rPr>
          <w:rFonts w:ascii="Arial" w:hAnsi="Arial" w:cs="Arial"/>
        </w:rPr>
        <w:lastRenderedPageBreak/>
        <w:t xml:space="preserve">u izreci ove presude, </w:t>
      </w:r>
      <w:r w:rsidR="002772E3">
        <w:rPr>
          <w:rFonts w:ascii="Arial" w:hAnsi="Arial" w:cs="Arial"/>
        </w:rPr>
        <w:t>protiv kojeg</w:t>
      </w:r>
      <w:r w:rsidRPr="00F76EEF" w:rsidR="002A392F">
        <w:rPr>
          <w:rFonts w:ascii="Arial" w:hAnsi="Arial" w:cs="Arial"/>
        </w:rPr>
        <w:t xml:space="preserve"> nalog</w:t>
      </w:r>
      <w:r w:rsidR="002772E3">
        <w:rPr>
          <w:rFonts w:ascii="Arial" w:hAnsi="Arial" w:cs="Arial"/>
        </w:rPr>
        <w:t>a</w:t>
      </w:r>
      <w:r w:rsidRPr="00F76EEF" w:rsidR="002A392F">
        <w:rPr>
          <w:rFonts w:ascii="Arial" w:hAnsi="Arial" w:cs="Arial"/>
        </w:rPr>
        <w:t xml:space="preserve"> </w:t>
      </w:r>
      <w:r w:rsidRPr="00F76EEF" w:rsidR="00D4737F">
        <w:rPr>
          <w:rFonts w:ascii="Arial" w:hAnsi="Arial" w:cs="Arial"/>
        </w:rPr>
        <w:t>je</w:t>
      </w:r>
      <w:r w:rsidR="008C196D">
        <w:rPr>
          <w:rFonts w:ascii="Arial" w:hAnsi="Arial" w:cs="Arial"/>
        </w:rPr>
        <w:t xml:space="preserve"> okrivljeni</w:t>
      </w:r>
      <w:r w:rsidR="007F15DF">
        <w:rPr>
          <w:rFonts w:ascii="Arial" w:hAnsi="Arial" w:cs="Arial"/>
        </w:rPr>
        <w:t xml:space="preserve">ca po odvjetniku Ivanu </w:t>
      </w:r>
      <w:proofErr w:type="spellStart"/>
      <w:r w:rsidR="007F15DF">
        <w:rPr>
          <w:rFonts w:ascii="Arial" w:hAnsi="Arial" w:cs="Arial"/>
        </w:rPr>
        <w:t>Mračiću</w:t>
      </w:r>
      <w:proofErr w:type="spellEnd"/>
      <w:r w:rsidRPr="00F76EEF" w:rsidR="00D4737F">
        <w:rPr>
          <w:rFonts w:ascii="Arial" w:hAnsi="Arial" w:cs="Arial"/>
        </w:rPr>
        <w:t xml:space="preserve"> podni</w:t>
      </w:r>
      <w:r w:rsidR="007F15DF">
        <w:rPr>
          <w:rFonts w:ascii="Arial" w:hAnsi="Arial" w:cs="Arial"/>
        </w:rPr>
        <w:t>jela</w:t>
      </w:r>
      <w:r w:rsidRPr="00F76EEF" w:rsidR="002A392F">
        <w:rPr>
          <w:rFonts w:ascii="Arial" w:hAnsi="Arial" w:cs="Arial"/>
        </w:rPr>
        <w:t xml:space="preserve"> prigovor, povodom kojeg prigovora je Financijska agencija dostavila ovom sudu spis predmeta na nadležno od</w:t>
      </w:r>
      <w:r w:rsidR="007F15DF">
        <w:rPr>
          <w:rFonts w:ascii="Arial" w:hAnsi="Arial" w:cs="Arial"/>
        </w:rPr>
        <w:t>l</w:t>
      </w:r>
      <w:r w:rsidRPr="00F76EEF" w:rsidR="002A392F">
        <w:rPr>
          <w:rFonts w:ascii="Arial" w:hAnsi="Arial" w:cs="Arial"/>
        </w:rPr>
        <w:t xml:space="preserve">učivanje. </w:t>
      </w:r>
    </w:p>
    <w:p w:rsidRPr="00F76EEF" w:rsidR="00D4737F" w:rsidP="002A392F" w:rsidRDefault="00D4737F" w14:paraId="072C17E4" w14:textId="77777777">
      <w:pPr>
        <w:pStyle w:val="Tijeloteksta"/>
        <w:ind w:firstLine="708"/>
        <w:jc w:val="both"/>
        <w:rPr>
          <w:rFonts w:ascii="Arial" w:hAnsi="Arial" w:cs="Arial"/>
        </w:rPr>
      </w:pPr>
    </w:p>
    <w:p w:rsidR="00D4737F" w:rsidP="002A392F" w:rsidRDefault="00BD273B" w14:paraId="419D34F5" w14:textId="38EA01EB">
      <w:pPr>
        <w:pStyle w:val="Tijeloteksta"/>
        <w:ind w:firstLine="708"/>
        <w:jc w:val="both"/>
        <w:rPr>
          <w:rFonts w:ascii="Arial" w:hAnsi="Arial" w:cs="Arial"/>
        </w:rPr>
      </w:pPr>
      <w:r>
        <w:rPr>
          <w:rFonts w:ascii="Arial" w:hAnsi="Arial" w:cs="Arial"/>
        </w:rPr>
        <w:t xml:space="preserve">2. </w:t>
      </w:r>
      <w:r w:rsidRPr="00F76EEF" w:rsidR="00D4737F">
        <w:rPr>
          <w:rFonts w:ascii="Arial" w:hAnsi="Arial" w:cs="Arial"/>
        </w:rPr>
        <w:t>Postupajući po prigovoru okrivljeni</w:t>
      </w:r>
      <w:r w:rsidR="007F15DF">
        <w:rPr>
          <w:rFonts w:ascii="Arial" w:hAnsi="Arial" w:cs="Arial"/>
        </w:rPr>
        <w:t>ce</w:t>
      </w:r>
      <w:r w:rsidRPr="00F76EEF" w:rsidR="00D4737F">
        <w:rPr>
          <w:rFonts w:ascii="Arial" w:hAnsi="Arial" w:cs="Arial"/>
        </w:rPr>
        <w:t xml:space="preserve"> ovaj sud je predmetni prekršajni nalog stavio izvan snage, postupajući sa prekršajnim nalogom kao sa optužnim prijedlogom.</w:t>
      </w:r>
    </w:p>
    <w:p w:rsidR="009F417B" w:rsidP="002A392F" w:rsidRDefault="009F417B" w14:paraId="539B69B1" w14:textId="0C329793">
      <w:pPr>
        <w:pStyle w:val="Tijeloteksta"/>
        <w:ind w:firstLine="708"/>
        <w:jc w:val="both"/>
        <w:rPr>
          <w:rFonts w:ascii="Arial" w:hAnsi="Arial" w:cs="Arial"/>
        </w:rPr>
      </w:pPr>
    </w:p>
    <w:p w:rsidR="009F417B" w:rsidP="002A392F" w:rsidRDefault="009F417B" w14:paraId="11E2DB7A" w14:textId="5A5FF646">
      <w:pPr>
        <w:pStyle w:val="Tijeloteksta"/>
        <w:ind w:firstLine="708"/>
        <w:jc w:val="both"/>
        <w:rPr>
          <w:rFonts w:ascii="Arial" w:hAnsi="Arial" w:cs="Arial"/>
        </w:rPr>
      </w:pPr>
      <w:r>
        <w:rPr>
          <w:rFonts w:ascii="Arial" w:hAnsi="Arial" w:cs="Arial"/>
        </w:rPr>
        <w:t>3. Okrivljeni</w:t>
      </w:r>
      <w:r w:rsidR="007F15DF">
        <w:rPr>
          <w:rFonts w:ascii="Arial" w:hAnsi="Arial" w:cs="Arial"/>
        </w:rPr>
        <w:t>ca</w:t>
      </w:r>
      <w:r>
        <w:rPr>
          <w:rFonts w:ascii="Arial" w:hAnsi="Arial" w:cs="Arial"/>
        </w:rPr>
        <w:t xml:space="preserve"> u prigovoru u krucijalnom ističe </w:t>
      </w:r>
      <w:r w:rsidR="007F15DF">
        <w:rPr>
          <w:rFonts w:ascii="Arial" w:hAnsi="Arial" w:cs="Arial"/>
        </w:rPr>
        <w:t xml:space="preserve">da je dana 01.10.2025. godine odlukom člana društva Miloša Milovanovića opozvana kao direktorica, te je za  novog direktora društva imenovan Miloš Milovanović, a istog dana je podnesena i prijava za upis promjene u sudski registar iz koje prijave je razvidno da je opozvana s mjesta direktora a da je za novog direktora imenovan Miloš Milovanović, slijedom čega nije bila odgovorna osoba u 2026 godini, pa nije niti imala ovlaštenja niti obavezu dostaviti propisane financijske izvještaje za prethodnu kalendarsku godinu.  Kao dokaz je uz prigovor priložila Odluku o opozivu i imenovanju direktora društva </w:t>
      </w:r>
      <w:proofErr w:type="spellStart"/>
      <w:r w:rsidR="007F15DF">
        <w:rPr>
          <w:rFonts w:ascii="Arial" w:hAnsi="Arial" w:cs="Arial"/>
        </w:rPr>
        <w:t>Frigo</w:t>
      </w:r>
      <w:proofErr w:type="spellEnd"/>
      <w:r w:rsidR="007F15DF">
        <w:rPr>
          <w:rFonts w:ascii="Arial" w:hAnsi="Arial" w:cs="Arial"/>
        </w:rPr>
        <w:t xml:space="preserve"> montaža KG </w:t>
      </w:r>
      <w:proofErr w:type="spellStart"/>
      <w:r w:rsidR="007F15DF">
        <w:rPr>
          <w:rFonts w:ascii="Arial" w:hAnsi="Arial" w:cs="Arial"/>
        </w:rPr>
        <w:t>j.d.o.o</w:t>
      </w:r>
      <w:proofErr w:type="spellEnd"/>
      <w:r w:rsidR="007F15DF">
        <w:rPr>
          <w:rFonts w:ascii="Arial" w:hAnsi="Arial" w:cs="Arial"/>
        </w:rPr>
        <w:t xml:space="preserve">. te obrazac prijave u sudski registar od 01.10.2025. godine. </w:t>
      </w:r>
    </w:p>
    <w:p w:rsidR="00B95079" w:rsidP="002A392F" w:rsidRDefault="00B95079" w14:paraId="2E77CF62" w14:textId="455BACA1">
      <w:pPr>
        <w:pStyle w:val="Tijeloteksta"/>
        <w:ind w:firstLine="708"/>
        <w:jc w:val="both"/>
        <w:rPr>
          <w:rFonts w:ascii="Arial" w:hAnsi="Arial" w:cs="Arial"/>
        </w:rPr>
      </w:pPr>
    </w:p>
    <w:p w:rsidR="00B95079" w:rsidP="002A392F" w:rsidRDefault="00B95079" w14:paraId="68FA8802" w14:textId="4FE18024">
      <w:pPr>
        <w:pStyle w:val="Tijeloteksta"/>
        <w:ind w:firstLine="708"/>
        <w:jc w:val="both"/>
        <w:rPr>
          <w:rFonts w:ascii="Arial" w:hAnsi="Arial" w:cs="Arial"/>
        </w:rPr>
      </w:pPr>
      <w:r>
        <w:rPr>
          <w:rFonts w:ascii="Arial" w:hAnsi="Arial" w:cs="Arial"/>
        </w:rPr>
        <w:t>4. Radi ekonomičnosti postupka održano je ročište bez nazočnosti okrivljenika, na kojem ročištu su pročitani prilozi uz optužni prijedlog</w:t>
      </w:r>
      <w:r w:rsidR="00332322">
        <w:rPr>
          <w:rFonts w:ascii="Arial" w:hAnsi="Arial" w:cs="Arial"/>
        </w:rPr>
        <w:t xml:space="preserve">, te povijesni izvadak iz sudskog registra za trgovačko društvo </w:t>
      </w:r>
      <w:proofErr w:type="spellStart"/>
      <w:r w:rsidR="00332322">
        <w:rPr>
          <w:rFonts w:ascii="Arial" w:hAnsi="Arial" w:cs="Arial"/>
        </w:rPr>
        <w:t>Frigu</w:t>
      </w:r>
      <w:proofErr w:type="spellEnd"/>
      <w:r w:rsidR="00332322">
        <w:rPr>
          <w:rFonts w:ascii="Arial" w:hAnsi="Arial" w:cs="Arial"/>
        </w:rPr>
        <w:t xml:space="preserve"> montaža KG </w:t>
      </w:r>
      <w:proofErr w:type="spellStart"/>
      <w:r w:rsidR="00332322">
        <w:rPr>
          <w:rFonts w:ascii="Arial" w:hAnsi="Arial" w:cs="Arial"/>
        </w:rPr>
        <w:t>j.d.o.o</w:t>
      </w:r>
      <w:proofErr w:type="spellEnd"/>
      <w:r w:rsidR="00332322">
        <w:rPr>
          <w:rFonts w:ascii="Arial" w:hAnsi="Arial" w:cs="Arial"/>
        </w:rPr>
        <w:t>.</w:t>
      </w:r>
    </w:p>
    <w:p w:rsidR="00332322" w:rsidP="002A392F" w:rsidRDefault="00332322" w14:paraId="30E6F4C3" w14:textId="28B79228">
      <w:pPr>
        <w:pStyle w:val="Tijeloteksta"/>
        <w:ind w:firstLine="708"/>
        <w:jc w:val="both"/>
        <w:rPr>
          <w:rFonts w:ascii="Arial" w:hAnsi="Arial" w:cs="Arial"/>
        </w:rPr>
      </w:pPr>
    </w:p>
    <w:p w:rsidR="00332322" w:rsidP="00332322" w:rsidRDefault="00332322" w14:paraId="5D1E662D" w14:textId="151017CC">
      <w:pPr>
        <w:pStyle w:val="Tijeloteksta"/>
        <w:ind w:firstLine="708"/>
        <w:jc w:val="both"/>
        <w:rPr>
          <w:rFonts w:ascii="Arial" w:hAnsi="Arial" w:cs="Arial"/>
        </w:rPr>
      </w:pPr>
      <w:r>
        <w:rPr>
          <w:rFonts w:ascii="Arial" w:hAnsi="Arial" w:cs="Arial"/>
        </w:rPr>
        <w:t xml:space="preserve">5. Prema povijesnom izvatku iz sudskog registra za trgovačko društvo </w:t>
      </w:r>
      <w:r w:rsidRPr="00332322">
        <w:rPr>
          <w:rFonts w:ascii="Arial" w:hAnsi="Arial" w:cs="Arial"/>
        </w:rPr>
        <w:t xml:space="preserve"> </w:t>
      </w:r>
      <w:proofErr w:type="spellStart"/>
      <w:r>
        <w:rPr>
          <w:rFonts w:ascii="Arial" w:hAnsi="Arial" w:cs="Arial"/>
        </w:rPr>
        <w:t>Frigo</w:t>
      </w:r>
      <w:proofErr w:type="spellEnd"/>
      <w:r>
        <w:rPr>
          <w:rFonts w:ascii="Arial" w:hAnsi="Arial" w:cs="Arial"/>
        </w:rPr>
        <w:t xml:space="preserve"> montaža KG </w:t>
      </w:r>
      <w:proofErr w:type="spellStart"/>
      <w:r>
        <w:rPr>
          <w:rFonts w:ascii="Arial" w:hAnsi="Arial" w:cs="Arial"/>
        </w:rPr>
        <w:t>j.d.o.o</w:t>
      </w:r>
      <w:proofErr w:type="spellEnd"/>
      <w:r>
        <w:rPr>
          <w:rFonts w:ascii="Arial" w:hAnsi="Arial" w:cs="Arial"/>
        </w:rPr>
        <w:t>. osnivači, odnosno članovi društva su okrivljenica Tea Ivas i Miloš Milovanović.</w:t>
      </w:r>
    </w:p>
    <w:p w:rsidR="00332322" w:rsidP="002A392F" w:rsidRDefault="00332322" w14:paraId="022D8E45" w14:textId="77777777">
      <w:pPr>
        <w:pStyle w:val="Tijeloteksta"/>
        <w:ind w:firstLine="708"/>
        <w:jc w:val="both"/>
        <w:rPr>
          <w:rFonts w:ascii="Arial" w:hAnsi="Arial" w:cs="Arial"/>
        </w:rPr>
      </w:pPr>
    </w:p>
    <w:p w:rsidR="00332322" w:rsidP="002A392F" w:rsidRDefault="00332322" w14:paraId="289E2507" w14:textId="653EB4A0">
      <w:pPr>
        <w:pStyle w:val="Tijeloteksta"/>
        <w:ind w:firstLine="708"/>
        <w:jc w:val="both"/>
        <w:rPr>
          <w:rFonts w:ascii="Arial" w:hAnsi="Arial" w:cs="Arial"/>
        </w:rPr>
      </w:pPr>
      <w:r>
        <w:rPr>
          <w:rFonts w:ascii="Arial" w:hAnsi="Arial" w:cs="Arial"/>
        </w:rPr>
        <w:t xml:space="preserve">6. Prema navodima Odluke o opozivu i imenovanju direktora društva </w:t>
      </w:r>
      <w:bookmarkStart w:name="_Hlk239425247" w:id="3"/>
      <w:proofErr w:type="spellStart"/>
      <w:r>
        <w:rPr>
          <w:rFonts w:ascii="Arial" w:hAnsi="Arial" w:cs="Arial"/>
        </w:rPr>
        <w:t>Frigo</w:t>
      </w:r>
      <w:proofErr w:type="spellEnd"/>
      <w:r>
        <w:rPr>
          <w:rFonts w:ascii="Arial" w:hAnsi="Arial" w:cs="Arial"/>
        </w:rPr>
        <w:t xml:space="preserve"> montaža KG </w:t>
      </w:r>
      <w:proofErr w:type="spellStart"/>
      <w:r>
        <w:rPr>
          <w:rFonts w:ascii="Arial" w:hAnsi="Arial" w:cs="Arial"/>
        </w:rPr>
        <w:t>j.d.o.o</w:t>
      </w:r>
      <w:proofErr w:type="spellEnd"/>
      <w:r>
        <w:rPr>
          <w:rFonts w:ascii="Arial" w:hAnsi="Arial" w:cs="Arial"/>
        </w:rPr>
        <w:t xml:space="preserve">. </w:t>
      </w:r>
      <w:bookmarkEnd w:id="3"/>
      <w:r>
        <w:rPr>
          <w:rFonts w:ascii="Arial" w:hAnsi="Arial" w:cs="Arial"/>
        </w:rPr>
        <w:t xml:space="preserve">(str. 3 do 14 spisa predmeta), </w:t>
      </w:r>
      <w:r w:rsidR="00536A45">
        <w:rPr>
          <w:rFonts w:ascii="Arial" w:hAnsi="Arial" w:cs="Arial"/>
        </w:rPr>
        <w:t xml:space="preserve">član društva Miloš Milovanović je dana 01.10.2025. godine donio odluku o opozivu direktorice tog društva Tee Ivas, kojom odlukom je sebe imenovao za direktora trgovačkog društva </w:t>
      </w:r>
      <w:proofErr w:type="spellStart"/>
      <w:r w:rsidR="00536A45">
        <w:rPr>
          <w:rFonts w:ascii="Arial" w:hAnsi="Arial" w:cs="Arial"/>
        </w:rPr>
        <w:t>Frigo</w:t>
      </w:r>
      <w:proofErr w:type="spellEnd"/>
      <w:r w:rsidR="00536A45">
        <w:rPr>
          <w:rFonts w:ascii="Arial" w:hAnsi="Arial" w:cs="Arial"/>
        </w:rPr>
        <w:t xml:space="preserve"> montaža KG </w:t>
      </w:r>
      <w:proofErr w:type="spellStart"/>
      <w:r w:rsidR="00536A45">
        <w:rPr>
          <w:rFonts w:ascii="Arial" w:hAnsi="Arial" w:cs="Arial"/>
        </w:rPr>
        <w:t>j.d.o.o</w:t>
      </w:r>
      <w:proofErr w:type="spellEnd"/>
      <w:r w:rsidR="00536A45">
        <w:rPr>
          <w:rFonts w:ascii="Arial" w:hAnsi="Arial" w:cs="Arial"/>
        </w:rPr>
        <w:t xml:space="preserve">., a navedena odluka je ovjerena od strane javnog bilježnika Valentine </w:t>
      </w:r>
      <w:proofErr w:type="spellStart"/>
      <w:r w:rsidR="00536A45">
        <w:rPr>
          <w:rFonts w:ascii="Arial" w:hAnsi="Arial" w:cs="Arial"/>
        </w:rPr>
        <w:t>Žugec</w:t>
      </w:r>
      <w:proofErr w:type="spellEnd"/>
      <w:r w:rsidR="00536A45">
        <w:rPr>
          <w:rFonts w:ascii="Arial" w:hAnsi="Arial" w:cs="Arial"/>
        </w:rPr>
        <w:t xml:space="preserve"> dana 01.10.2025. godine. </w:t>
      </w:r>
    </w:p>
    <w:p w:rsidR="00536A45" w:rsidP="002A392F" w:rsidRDefault="00536A45" w14:paraId="31A43E42" w14:textId="04F5458B">
      <w:pPr>
        <w:pStyle w:val="Tijeloteksta"/>
        <w:ind w:firstLine="708"/>
        <w:jc w:val="both"/>
        <w:rPr>
          <w:rFonts w:ascii="Arial" w:hAnsi="Arial" w:cs="Arial"/>
        </w:rPr>
      </w:pPr>
    </w:p>
    <w:p w:rsidR="00536A45" w:rsidP="002A392F" w:rsidRDefault="00536A45" w14:paraId="5079979F" w14:textId="65E04B20">
      <w:pPr>
        <w:pStyle w:val="Tijeloteksta"/>
        <w:ind w:firstLine="708"/>
        <w:jc w:val="both"/>
        <w:rPr>
          <w:rFonts w:ascii="Arial" w:hAnsi="Arial" w:cs="Arial"/>
        </w:rPr>
      </w:pPr>
      <w:r>
        <w:rPr>
          <w:rFonts w:ascii="Arial" w:hAnsi="Arial" w:cs="Arial"/>
        </w:rPr>
        <w:t xml:space="preserve">7. Uz prigovor i obrazac prijave uz sudski registar kojim Miloš Milovanović podnosi prijavu upisa promjene člana uprave društva, koja prijava je također ovjerena od strane istog javnog bilježnika dana 01.10.2025. godine, no uz istu ne </w:t>
      </w:r>
      <w:proofErr w:type="spellStart"/>
      <w:r>
        <w:rPr>
          <w:rFonts w:ascii="Arial" w:hAnsi="Arial" w:cs="Arial"/>
        </w:rPr>
        <w:t>prileži</w:t>
      </w:r>
      <w:proofErr w:type="spellEnd"/>
      <w:r>
        <w:rPr>
          <w:rFonts w:ascii="Arial" w:hAnsi="Arial" w:cs="Arial"/>
        </w:rPr>
        <w:t xml:space="preserve"> dokaz o predaji rečene prijave u sudski registar. </w:t>
      </w:r>
    </w:p>
    <w:p w:rsidR="00536A45" w:rsidP="002A392F" w:rsidRDefault="00536A45" w14:paraId="4752DC3C" w14:textId="77777777">
      <w:pPr>
        <w:pStyle w:val="Tijeloteksta"/>
        <w:ind w:firstLine="708"/>
        <w:jc w:val="both"/>
        <w:rPr>
          <w:rFonts w:ascii="Arial" w:hAnsi="Arial" w:cs="Arial"/>
        </w:rPr>
      </w:pPr>
    </w:p>
    <w:p w:rsidR="00332322" w:rsidP="002A392F" w:rsidRDefault="00536A45" w14:paraId="7CB309C3" w14:textId="1DFC190D">
      <w:pPr>
        <w:pStyle w:val="Tijeloteksta"/>
        <w:ind w:firstLine="708"/>
        <w:jc w:val="both"/>
        <w:rPr>
          <w:rFonts w:ascii="Arial" w:hAnsi="Arial" w:cs="Arial"/>
        </w:rPr>
      </w:pPr>
      <w:r>
        <w:rPr>
          <w:rFonts w:ascii="Arial" w:hAnsi="Arial" w:cs="Arial"/>
        </w:rPr>
        <w:t>8.</w:t>
      </w:r>
      <w:r w:rsidRPr="00536A45">
        <w:rPr>
          <w:rFonts w:ascii="Arial" w:hAnsi="Arial" w:cs="Arial"/>
        </w:rPr>
        <w:t xml:space="preserve"> </w:t>
      </w:r>
      <w:r w:rsidRPr="00F76EEF">
        <w:rPr>
          <w:rFonts w:ascii="Arial" w:hAnsi="Arial" w:cs="Arial"/>
        </w:rPr>
        <w:t xml:space="preserve">Odredbom članka </w:t>
      </w:r>
      <w:r>
        <w:rPr>
          <w:rFonts w:ascii="Arial" w:hAnsi="Arial" w:cs="Arial"/>
        </w:rPr>
        <w:t>244</w:t>
      </w:r>
      <w:r w:rsidRPr="00F76EEF">
        <w:rPr>
          <w:rFonts w:ascii="Arial" w:hAnsi="Arial" w:cs="Arial"/>
        </w:rPr>
        <w:t xml:space="preserve">. </w:t>
      </w:r>
      <w:r>
        <w:rPr>
          <w:rFonts w:ascii="Arial" w:hAnsi="Arial" w:cs="Arial"/>
        </w:rPr>
        <w:t xml:space="preserve">stavak 1. </w:t>
      </w:r>
      <w:r w:rsidRPr="00F76EEF">
        <w:rPr>
          <w:rFonts w:ascii="Arial" w:hAnsi="Arial" w:cs="Arial"/>
        </w:rPr>
        <w:t>Zakona o trgovačkim društvima (Narodne novine broj: 111/93, 34/99, 121/99, 52/00, 118/03, 107/07, 146/08, 137/09, 125/11, 152/11, 111/12, 68/13, 110/15, 40/19</w:t>
      </w:r>
      <w:r>
        <w:rPr>
          <w:rFonts w:ascii="Arial" w:hAnsi="Arial" w:cs="Arial"/>
        </w:rPr>
        <w:t>, 34/22, 114/22, 18/23, 130/23, 136/24</w:t>
      </w:r>
      <w:r w:rsidRPr="00F76EEF">
        <w:rPr>
          <w:rFonts w:ascii="Arial" w:hAnsi="Arial" w:cs="Arial"/>
        </w:rPr>
        <w:t>)</w:t>
      </w:r>
      <w:r>
        <w:rPr>
          <w:rFonts w:ascii="Arial" w:hAnsi="Arial" w:cs="Arial"/>
        </w:rPr>
        <w:t>, propisano je:</w:t>
      </w:r>
    </w:p>
    <w:p w:rsidR="00536A45" w:rsidP="002A392F" w:rsidRDefault="00536A45" w14:paraId="64DC238A" w14:textId="227CE655">
      <w:pPr>
        <w:pStyle w:val="Tijeloteksta"/>
        <w:ind w:firstLine="708"/>
        <w:jc w:val="both"/>
        <w:rPr>
          <w:rFonts w:ascii="Arial" w:hAnsi="Arial" w:cs="Arial"/>
        </w:rPr>
      </w:pPr>
      <w:r w:rsidRPr="00536A45">
        <w:rPr>
          <w:rFonts w:ascii="Arial" w:hAnsi="Arial" w:cs="Arial"/>
        </w:rPr>
        <w:t xml:space="preserve">(1) Članove uprave i predsjednika imenuje nadzorni odbor društva najviše na vrijeme od pet godina s time da ih može ponovno imenovati. Nije li u odluci o imenovanju što drugo rečeno, </w:t>
      </w:r>
      <w:bookmarkStart w:name="_Hlk239425744" w:id="4"/>
      <w:r w:rsidRPr="00536A45">
        <w:rPr>
          <w:rFonts w:ascii="Arial" w:hAnsi="Arial" w:cs="Arial"/>
        </w:rPr>
        <w:t>mandat predsjedniku i članu uprave počinje s danom donošenja odluke o imenovanju bez obzira na upis u sudskom registru</w:t>
      </w:r>
      <w:bookmarkEnd w:id="4"/>
      <w:r w:rsidRPr="00536A45">
        <w:rPr>
          <w:rFonts w:ascii="Arial" w:hAnsi="Arial" w:cs="Arial"/>
        </w:rPr>
        <w:t>. Ponovno imenovanje predsjednika i članova uprave nije moguće ranije od godinu dana prije isteka njihova mandata.</w:t>
      </w:r>
    </w:p>
    <w:p w:rsidR="00536A45" w:rsidP="002A392F" w:rsidRDefault="00536A45" w14:paraId="488DD4C9" w14:textId="77777777">
      <w:pPr>
        <w:pStyle w:val="Tijeloteksta"/>
        <w:ind w:firstLine="708"/>
        <w:jc w:val="both"/>
        <w:rPr>
          <w:rFonts w:ascii="Arial" w:hAnsi="Arial" w:cs="Arial"/>
        </w:rPr>
      </w:pPr>
    </w:p>
    <w:p w:rsidR="00B95079" w:rsidP="002A392F" w:rsidRDefault="00B95079" w14:paraId="16732505" w14:textId="77777777">
      <w:pPr>
        <w:pStyle w:val="Tijeloteksta"/>
        <w:ind w:firstLine="708"/>
        <w:jc w:val="both"/>
        <w:rPr>
          <w:rFonts w:ascii="Arial" w:hAnsi="Arial" w:cs="Arial"/>
        </w:rPr>
      </w:pPr>
    </w:p>
    <w:p w:rsidR="002A392F" w:rsidP="00EA0A3B" w:rsidRDefault="00EA0A3B" w14:paraId="61FD763A" w14:textId="607FACC5">
      <w:pPr>
        <w:pStyle w:val="Tijeloteksta"/>
        <w:ind w:firstLine="708"/>
        <w:jc w:val="both"/>
        <w:rPr>
          <w:rFonts w:ascii="Arial" w:hAnsi="Arial" w:cs="Arial"/>
        </w:rPr>
      </w:pPr>
      <w:r>
        <w:rPr>
          <w:rFonts w:ascii="Arial" w:hAnsi="Arial" w:cs="Arial"/>
        </w:rPr>
        <w:t>9</w:t>
      </w:r>
      <w:r w:rsidR="00BD273B">
        <w:rPr>
          <w:rFonts w:ascii="Arial" w:hAnsi="Arial" w:cs="Arial"/>
        </w:rPr>
        <w:t xml:space="preserve">. </w:t>
      </w:r>
      <w:r w:rsidRPr="00F76EEF" w:rsidR="00B8654E">
        <w:rPr>
          <w:rFonts w:ascii="Arial" w:hAnsi="Arial" w:cs="Arial"/>
        </w:rPr>
        <w:t xml:space="preserve">Unatoč tome što je </w:t>
      </w:r>
      <w:r w:rsidR="00536A45">
        <w:rPr>
          <w:rFonts w:ascii="Arial" w:hAnsi="Arial" w:cs="Arial"/>
        </w:rPr>
        <w:t xml:space="preserve">prema </w:t>
      </w:r>
      <w:r w:rsidRPr="00F76EEF" w:rsidR="00B8654E">
        <w:rPr>
          <w:rFonts w:ascii="Arial" w:hAnsi="Arial" w:cs="Arial"/>
        </w:rPr>
        <w:t>povijesnom izvatku iz sudskog registra Trgovačkog su</w:t>
      </w:r>
      <w:r w:rsidR="00595F56">
        <w:rPr>
          <w:rFonts w:ascii="Arial" w:hAnsi="Arial" w:cs="Arial"/>
        </w:rPr>
        <w:t>da u Zagrebu okrivljeni</w:t>
      </w:r>
      <w:r w:rsidR="00536A45">
        <w:rPr>
          <w:rFonts w:ascii="Arial" w:hAnsi="Arial" w:cs="Arial"/>
        </w:rPr>
        <w:t xml:space="preserve">ca Tea Ivas </w:t>
      </w:r>
      <w:r w:rsidR="00B848B0">
        <w:rPr>
          <w:rFonts w:ascii="Arial" w:hAnsi="Arial" w:cs="Arial"/>
        </w:rPr>
        <w:t xml:space="preserve">u inkriminirano vrijeme </w:t>
      </w:r>
      <w:r w:rsidR="00595F56">
        <w:rPr>
          <w:rFonts w:ascii="Arial" w:hAnsi="Arial" w:cs="Arial"/>
        </w:rPr>
        <w:t>bi</w:t>
      </w:r>
      <w:r w:rsidR="00536A45">
        <w:rPr>
          <w:rFonts w:ascii="Arial" w:hAnsi="Arial" w:cs="Arial"/>
        </w:rPr>
        <w:t>la</w:t>
      </w:r>
      <w:r w:rsidRPr="00F76EEF" w:rsidR="00B8654E">
        <w:rPr>
          <w:rFonts w:ascii="Arial" w:hAnsi="Arial" w:cs="Arial"/>
        </w:rPr>
        <w:t xml:space="preserve"> upisan</w:t>
      </w:r>
      <w:r w:rsidR="00536A45">
        <w:rPr>
          <w:rFonts w:ascii="Arial" w:hAnsi="Arial" w:cs="Arial"/>
        </w:rPr>
        <w:t>a</w:t>
      </w:r>
      <w:r w:rsidR="00BD273B">
        <w:rPr>
          <w:rFonts w:ascii="Arial" w:hAnsi="Arial" w:cs="Arial"/>
        </w:rPr>
        <w:t xml:space="preserve"> kao direktor</w:t>
      </w:r>
      <w:r w:rsidRPr="00F76EEF" w:rsidR="00B8654E">
        <w:rPr>
          <w:rFonts w:ascii="Arial" w:hAnsi="Arial" w:cs="Arial"/>
        </w:rPr>
        <w:t xml:space="preserve"> trgovačkog društva  </w:t>
      </w:r>
      <w:proofErr w:type="spellStart"/>
      <w:r w:rsidR="00536A45">
        <w:rPr>
          <w:rFonts w:ascii="Arial" w:hAnsi="Arial" w:cs="Arial"/>
        </w:rPr>
        <w:t>Frigo</w:t>
      </w:r>
      <w:proofErr w:type="spellEnd"/>
      <w:r w:rsidR="00536A45">
        <w:rPr>
          <w:rFonts w:ascii="Arial" w:hAnsi="Arial" w:cs="Arial"/>
        </w:rPr>
        <w:t xml:space="preserve"> montaža KG </w:t>
      </w:r>
      <w:proofErr w:type="spellStart"/>
      <w:r w:rsidR="00536A45">
        <w:rPr>
          <w:rFonts w:ascii="Arial" w:hAnsi="Arial" w:cs="Arial"/>
        </w:rPr>
        <w:t>j.d.o.o</w:t>
      </w:r>
      <w:proofErr w:type="spellEnd"/>
      <w:r w:rsidR="00536A45">
        <w:rPr>
          <w:rFonts w:ascii="Arial" w:hAnsi="Arial" w:cs="Arial"/>
        </w:rPr>
        <w:t xml:space="preserve">., </w:t>
      </w:r>
      <w:r w:rsidRPr="00F76EEF" w:rsidR="00B8654E">
        <w:rPr>
          <w:rFonts w:ascii="Arial" w:hAnsi="Arial" w:cs="Arial"/>
        </w:rPr>
        <w:t xml:space="preserve">evidentno je da je prema pozitivnim propisima </w:t>
      </w:r>
      <w:r>
        <w:rPr>
          <w:rFonts w:ascii="Arial" w:hAnsi="Arial" w:cs="Arial"/>
        </w:rPr>
        <w:t xml:space="preserve">Miloš Milovanović u inkriminirano vrijeme bio </w:t>
      </w:r>
      <w:r w:rsidRPr="00536A45">
        <w:rPr>
          <w:rFonts w:ascii="Arial" w:hAnsi="Arial" w:cs="Arial"/>
        </w:rPr>
        <w:t xml:space="preserve">član uprave </w:t>
      </w:r>
      <w:r>
        <w:rPr>
          <w:rFonts w:ascii="Arial" w:hAnsi="Arial" w:cs="Arial"/>
        </w:rPr>
        <w:t xml:space="preserve">trgovačkog društva </w:t>
      </w:r>
      <w:proofErr w:type="spellStart"/>
      <w:r>
        <w:rPr>
          <w:rFonts w:ascii="Arial" w:hAnsi="Arial" w:cs="Arial"/>
        </w:rPr>
        <w:t>Frigo</w:t>
      </w:r>
      <w:proofErr w:type="spellEnd"/>
      <w:r>
        <w:rPr>
          <w:rFonts w:ascii="Arial" w:hAnsi="Arial" w:cs="Arial"/>
        </w:rPr>
        <w:t xml:space="preserve"> montaža KG </w:t>
      </w:r>
      <w:proofErr w:type="spellStart"/>
      <w:r>
        <w:rPr>
          <w:rFonts w:ascii="Arial" w:hAnsi="Arial" w:cs="Arial"/>
        </w:rPr>
        <w:t>j.d.o.o</w:t>
      </w:r>
      <w:proofErr w:type="spellEnd"/>
      <w:r>
        <w:rPr>
          <w:rFonts w:ascii="Arial" w:hAnsi="Arial" w:cs="Arial"/>
        </w:rPr>
        <w:t>. jer je prema</w:t>
      </w:r>
      <w:r w:rsidRPr="00F76EEF">
        <w:rPr>
          <w:rFonts w:ascii="Arial" w:hAnsi="Arial" w:cs="Arial"/>
        </w:rPr>
        <w:t xml:space="preserve"> odredb</w:t>
      </w:r>
      <w:r>
        <w:rPr>
          <w:rFonts w:ascii="Arial" w:hAnsi="Arial" w:cs="Arial"/>
        </w:rPr>
        <w:t xml:space="preserve">i članka 244. stavak 1. Zakona o trgovačkim društvima njegov mandat počeo </w:t>
      </w:r>
      <w:r w:rsidRPr="00536A45">
        <w:rPr>
          <w:rFonts w:ascii="Arial" w:hAnsi="Arial" w:cs="Arial"/>
        </w:rPr>
        <w:t xml:space="preserve">s danom donošenja odluke o imenovanju </w:t>
      </w:r>
      <w:r>
        <w:rPr>
          <w:rFonts w:ascii="Arial" w:hAnsi="Arial" w:cs="Arial"/>
        </w:rPr>
        <w:t xml:space="preserve">(01.10.2025. godine) </w:t>
      </w:r>
      <w:r w:rsidRPr="00536A45">
        <w:rPr>
          <w:rFonts w:ascii="Arial" w:hAnsi="Arial" w:cs="Arial"/>
        </w:rPr>
        <w:t>bez obzira na upis u sudskom registru</w:t>
      </w:r>
      <w:r w:rsidR="00EA7350">
        <w:rPr>
          <w:rFonts w:ascii="Arial" w:hAnsi="Arial" w:cs="Arial"/>
        </w:rPr>
        <w:t xml:space="preserve">, </w:t>
      </w:r>
      <w:r w:rsidR="00BD273B">
        <w:rPr>
          <w:rFonts w:ascii="Arial" w:hAnsi="Arial" w:cs="Arial"/>
        </w:rPr>
        <w:t>slijedom</w:t>
      </w:r>
      <w:r>
        <w:rPr>
          <w:rFonts w:ascii="Arial" w:hAnsi="Arial" w:cs="Arial"/>
        </w:rPr>
        <w:t xml:space="preserve"> čega okrivljenica Tea Ivas</w:t>
      </w:r>
      <w:r w:rsidR="00BD273B">
        <w:rPr>
          <w:rFonts w:ascii="Arial" w:hAnsi="Arial" w:cs="Arial"/>
        </w:rPr>
        <w:t xml:space="preserve"> u vrijeme počinjenja prekršaja (</w:t>
      </w:r>
      <w:r w:rsidR="00EA7350">
        <w:rPr>
          <w:rFonts w:ascii="Arial" w:hAnsi="Arial" w:cs="Arial"/>
        </w:rPr>
        <w:t>30.04.202</w:t>
      </w:r>
      <w:r>
        <w:rPr>
          <w:rFonts w:ascii="Arial" w:hAnsi="Arial" w:cs="Arial"/>
        </w:rPr>
        <w:t>6</w:t>
      </w:r>
      <w:r w:rsidR="00BD273B">
        <w:rPr>
          <w:rFonts w:ascii="Arial" w:hAnsi="Arial" w:cs="Arial"/>
        </w:rPr>
        <w:t>. godine) nije bi</w:t>
      </w:r>
      <w:r>
        <w:rPr>
          <w:rFonts w:ascii="Arial" w:hAnsi="Arial" w:cs="Arial"/>
        </w:rPr>
        <w:t>la</w:t>
      </w:r>
      <w:r w:rsidR="00BD273B">
        <w:rPr>
          <w:rFonts w:ascii="Arial" w:hAnsi="Arial" w:cs="Arial"/>
        </w:rPr>
        <w:t xml:space="preserve"> odgovorna osoba u trgovačkom društvu </w:t>
      </w:r>
      <w:proofErr w:type="spellStart"/>
      <w:r>
        <w:rPr>
          <w:rFonts w:ascii="Arial" w:hAnsi="Arial" w:cs="Arial"/>
        </w:rPr>
        <w:t>Frigo</w:t>
      </w:r>
      <w:proofErr w:type="spellEnd"/>
      <w:r>
        <w:rPr>
          <w:rFonts w:ascii="Arial" w:hAnsi="Arial" w:cs="Arial"/>
        </w:rPr>
        <w:t xml:space="preserve"> montaža KG </w:t>
      </w:r>
      <w:proofErr w:type="spellStart"/>
      <w:r>
        <w:rPr>
          <w:rFonts w:ascii="Arial" w:hAnsi="Arial" w:cs="Arial"/>
        </w:rPr>
        <w:t>j.d.o.o</w:t>
      </w:r>
      <w:proofErr w:type="spellEnd"/>
      <w:r>
        <w:rPr>
          <w:rFonts w:ascii="Arial" w:hAnsi="Arial" w:cs="Arial"/>
        </w:rPr>
        <w:t>.</w:t>
      </w:r>
      <w:r w:rsidR="00BD273B">
        <w:rPr>
          <w:rFonts w:ascii="Arial" w:hAnsi="Arial" w:cs="Arial"/>
        </w:rPr>
        <w:t xml:space="preserve"> radi čega je </w:t>
      </w:r>
      <w:r w:rsidR="007E26E7">
        <w:rPr>
          <w:rFonts w:ascii="Arial" w:hAnsi="Arial" w:cs="Arial"/>
        </w:rPr>
        <w:t xml:space="preserve">trebalo odlučiti </w:t>
      </w:r>
      <w:r w:rsidR="00BD273B">
        <w:rPr>
          <w:rFonts w:ascii="Arial" w:hAnsi="Arial" w:cs="Arial"/>
        </w:rPr>
        <w:t xml:space="preserve">kao u izreci ove presude, te </w:t>
      </w:r>
      <w:r>
        <w:rPr>
          <w:rFonts w:ascii="Arial" w:hAnsi="Arial" w:cs="Arial"/>
        </w:rPr>
        <w:t>okrivljenicu Teu Ivas</w:t>
      </w:r>
      <w:r w:rsidR="00BD273B">
        <w:rPr>
          <w:rFonts w:ascii="Arial" w:hAnsi="Arial" w:cs="Arial"/>
        </w:rPr>
        <w:t xml:space="preserve"> </w:t>
      </w:r>
      <w:r w:rsidR="007E26E7">
        <w:rPr>
          <w:rFonts w:ascii="Arial" w:hAnsi="Arial" w:cs="Arial"/>
        </w:rPr>
        <w:t>osloboditi optužbe</w:t>
      </w:r>
      <w:r w:rsidR="00BD273B">
        <w:rPr>
          <w:rFonts w:ascii="Arial" w:hAnsi="Arial" w:cs="Arial"/>
        </w:rPr>
        <w:t xml:space="preserve">. </w:t>
      </w:r>
    </w:p>
    <w:p w:rsidRPr="00F76EEF" w:rsidR="00BD273B" w:rsidP="00BD273B" w:rsidRDefault="00BD273B" w14:paraId="53AD6AC8" w14:textId="77777777">
      <w:pPr>
        <w:pStyle w:val="Tijeloteksta"/>
        <w:ind w:firstLine="708"/>
        <w:jc w:val="both"/>
        <w:rPr>
          <w:rFonts w:ascii="Arial" w:hAnsi="Arial" w:cs="Arial"/>
        </w:rPr>
      </w:pPr>
    </w:p>
    <w:p w:rsidRPr="00F76EEF" w:rsidR="00796D4D" w:rsidP="00C04C28" w:rsidRDefault="00EA0A3B" w14:paraId="3EE66115" w14:textId="3754ADAB">
      <w:pPr>
        <w:ind w:firstLine="708"/>
        <w:rPr>
          <w:rFonts w:ascii="Arial" w:hAnsi="Arial" w:cs="Arial"/>
        </w:rPr>
      </w:pPr>
      <w:r>
        <w:rPr>
          <w:rFonts w:ascii="Arial" w:hAnsi="Arial" w:cs="Arial"/>
        </w:rPr>
        <w:t>10</w:t>
      </w:r>
      <w:r w:rsidR="00BD273B">
        <w:rPr>
          <w:rFonts w:ascii="Arial" w:hAnsi="Arial" w:cs="Arial"/>
        </w:rPr>
        <w:t xml:space="preserve">. </w:t>
      </w:r>
      <w:r w:rsidRPr="00F76EEF" w:rsidR="00796D4D">
        <w:rPr>
          <w:rFonts w:ascii="Arial" w:hAnsi="Arial" w:cs="Arial"/>
        </w:rPr>
        <w:t>Odluka o troškovima postupka temelji se na propisima c</w:t>
      </w:r>
      <w:r w:rsidRPr="00F76EEF" w:rsidR="003E64DE">
        <w:rPr>
          <w:rFonts w:ascii="Arial" w:hAnsi="Arial" w:cs="Arial"/>
        </w:rPr>
        <w:t xml:space="preserve">itiranim u izreci ove presude, </w:t>
      </w:r>
      <w:r w:rsidRPr="00F76EEF" w:rsidR="00796D4D">
        <w:rPr>
          <w:rFonts w:ascii="Arial" w:hAnsi="Arial" w:cs="Arial"/>
        </w:rPr>
        <w:t xml:space="preserve">a ista je donijeta iz razloga jer </w:t>
      </w:r>
      <w:r w:rsidRPr="00F76EEF" w:rsidR="00C04C28">
        <w:rPr>
          <w:rFonts w:ascii="Arial" w:hAnsi="Arial" w:cs="Arial"/>
        </w:rPr>
        <w:t>je okrivljeni</w:t>
      </w:r>
      <w:r>
        <w:rPr>
          <w:rFonts w:ascii="Arial" w:hAnsi="Arial" w:cs="Arial"/>
        </w:rPr>
        <w:t>ca</w:t>
      </w:r>
      <w:r w:rsidRPr="00F76EEF" w:rsidR="00796D4D">
        <w:rPr>
          <w:rFonts w:ascii="Arial" w:hAnsi="Arial" w:cs="Arial"/>
        </w:rPr>
        <w:t xml:space="preserve"> oslobođen</w:t>
      </w:r>
      <w:r>
        <w:rPr>
          <w:rFonts w:ascii="Arial" w:hAnsi="Arial" w:cs="Arial"/>
        </w:rPr>
        <w:t>a</w:t>
      </w:r>
      <w:r w:rsidRPr="00F76EEF" w:rsidR="00796D4D">
        <w:rPr>
          <w:rFonts w:ascii="Arial" w:hAnsi="Arial" w:cs="Arial"/>
        </w:rPr>
        <w:t xml:space="preserve"> optužbe.</w:t>
      </w:r>
    </w:p>
    <w:p w:rsidRPr="00F76EEF" w:rsidR="002A392F" w:rsidP="003E64DE" w:rsidRDefault="002A392F" w14:paraId="27274815" w14:textId="77777777">
      <w:pPr>
        <w:rPr>
          <w:rFonts w:ascii="Arial" w:hAnsi="Arial" w:cs="Arial"/>
        </w:rPr>
      </w:pPr>
    </w:p>
    <w:p w:rsidRPr="00F76EEF" w:rsidR="00BB77F4" w:rsidP="00BB77F4" w:rsidRDefault="00005898" w14:paraId="29052539" w14:textId="5704BD17">
      <w:pPr>
        <w:ind w:firstLine="708"/>
        <w:jc w:val="center"/>
        <w:rPr>
          <w:rFonts w:ascii="Arial" w:hAnsi="Arial" w:cs="Arial"/>
        </w:rPr>
      </w:pPr>
      <w:r w:rsidRPr="00F76EEF">
        <w:rPr>
          <w:rFonts w:ascii="Arial" w:hAnsi="Arial" w:cs="Arial"/>
        </w:rPr>
        <w:t xml:space="preserve">U Zagrebu, </w:t>
      </w:r>
      <w:r w:rsidRPr="00F76EEF" w:rsidR="005620D1">
        <w:rPr>
          <w:rFonts w:ascii="Arial" w:hAnsi="Arial" w:cs="Arial"/>
        </w:rPr>
        <w:t xml:space="preserve"> </w:t>
      </w:r>
      <w:r w:rsidRPr="00F76EEF" w:rsidR="003A6E99">
        <w:rPr>
          <w:rFonts w:ascii="Arial" w:hAnsi="Arial" w:cs="Arial"/>
        </w:rPr>
        <w:t xml:space="preserve">dana </w:t>
      </w:r>
      <w:r w:rsidR="00EA0A3B">
        <w:rPr>
          <w:rFonts w:ascii="Arial" w:hAnsi="Arial" w:cs="Arial"/>
        </w:rPr>
        <w:t>04. rujna</w:t>
      </w:r>
      <w:r w:rsidR="007E26E7">
        <w:rPr>
          <w:rFonts w:ascii="Arial" w:hAnsi="Arial" w:cs="Arial"/>
        </w:rPr>
        <w:t xml:space="preserve"> 2026</w:t>
      </w:r>
      <w:r w:rsidRPr="00F76EEF" w:rsidR="003A6E99">
        <w:rPr>
          <w:rFonts w:ascii="Arial" w:hAnsi="Arial" w:cs="Arial"/>
        </w:rPr>
        <w:t>.</w:t>
      </w:r>
      <w:r w:rsidRPr="00F76EEF" w:rsidR="00BB77F4">
        <w:rPr>
          <w:rFonts w:ascii="Arial" w:hAnsi="Arial" w:cs="Arial"/>
        </w:rPr>
        <w:t xml:space="preserve"> godine,</w:t>
      </w:r>
    </w:p>
    <w:p w:rsidRPr="00F76EEF" w:rsidR="008D6684" w:rsidP="00EA7350" w:rsidRDefault="008D6684" w14:paraId="374BB960" w14:textId="3B6243D3">
      <w:pPr>
        <w:jc w:val="center"/>
        <w:rPr>
          <w:rFonts w:ascii="Arial" w:hAnsi="Arial" w:cs="Arial"/>
          <w:b/>
        </w:rPr>
      </w:pPr>
      <w:r w:rsidRPr="00F76EEF">
        <w:rPr>
          <w:rFonts w:ascii="Arial" w:hAnsi="Arial" w:cs="Arial"/>
          <w:b/>
        </w:rPr>
        <w:tab/>
      </w:r>
      <w:r w:rsidRPr="00F76EEF">
        <w:rPr>
          <w:rFonts w:ascii="Arial" w:hAnsi="Arial" w:cs="Arial"/>
          <w:b/>
        </w:rPr>
        <w:tab/>
      </w:r>
      <w:r w:rsidRPr="00F76EEF">
        <w:rPr>
          <w:rFonts w:ascii="Arial" w:hAnsi="Arial" w:cs="Arial"/>
          <w:b/>
        </w:rPr>
        <w:tab/>
      </w:r>
      <w:r w:rsidRPr="00F76EEF">
        <w:rPr>
          <w:rFonts w:ascii="Arial" w:hAnsi="Arial" w:cs="Arial"/>
          <w:b/>
        </w:rPr>
        <w:tab/>
        <w:t xml:space="preserve">                                  </w:t>
      </w:r>
    </w:p>
    <w:p w:rsidRPr="00F76EEF" w:rsidR="00AB149E" w:rsidP="004A3748" w:rsidRDefault="00AB149E" w14:paraId="6F135ADC" w14:textId="77777777">
      <w:pPr>
        <w:rPr>
          <w:rFonts w:ascii="Arial" w:hAnsi="Arial" w:cs="Arial"/>
        </w:rPr>
      </w:pPr>
      <w:r w:rsidRPr="00F76EEF">
        <w:rPr>
          <w:rFonts w:ascii="Arial" w:hAnsi="Arial" w:cs="Arial"/>
        </w:rPr>
        <w:tab/>
      </w:r>
      <w:r w:rsidRPr="00F76EEF">
        <w:rPr>
          <w:rFonts w:ascii="Arial" w:hAnsi="Arial" w:cs="Arial"/>
        </w:rPr>
        <w:tab/>
      </w:r>
      <w:r w:rsidRPr="00F76EEF">
        <w:rPr>
          <w:rFonts w:ascii="Arial" w:hAnsi="Arial" w:cs="Arial"/>
        </w:rPr>
        <w:tab/>
      </w:r>
      <w:r w:rsidRPr="00F76EEF">
        <w:rPr>
          <w:rFonts w:ascii="Arial" w:hAnsi="Arial" w:cs="Arial"/>
        </w:rPr>
        <w:tab/>
      </w:r>
      <w:r w:rsidRPr="00F76EEF">
        <w:rPr>
          <w:rFonts w:ascii="Arial" w:hAnsi="Arial" w:cs="Arial"/>
        </w:rPr>
        <w:tab/>
        <w:t xml:space="preserve">                                  </w:t>
      </w:r>
    </w:p>
    <w:p w:rsidRPr="00F76EEF" w:rsidR="00565290" w:rsidP="00565290" w:rsidRDefault="00AB149E" w14:paraId="54919299" w14:textId="77777777">
      <w:pPr>
        <w:rPr>
          <w:rFonts w:ascii="Arial" w:hAnsi="Arial" w:cs="Arial"/>
          <w:lang w:val="en-AU"/>
        </w:rPr>
      </w:pPr>
      <w:r w:rsidRPr="00F76EEF">
        <w:rPr>
          <w:rFonts w:ascii="Arial" w:hAnsi="Arial" w:cs="Arial"/>
        </w:rPr>
        <w:t xml:space="preserve">           </w:t>
      </w:r>
      <w:proofErr w:type="spellStart"/>
      <w:r w:rsidRPr="00F76EEF" w:rsidR="00565290">
        <w:rPr>
          <w:rFonts w:ascii="Arial" w:hAnsi="Arial" w:cs="Arial"/>
          <w:lang w:val="en-AU"/>
        </w:rPr>
        <w:t>Zapisničar</w:t>
      </w:r>
      <w:proofErr w:type="spellEnd"/>
      <w:r w:rsidRPr="00F76EEF" w:rsidR="00565290">
        <w:rPr>
          <w:rFonts w:ascii="Arial" w:hAnsi="Arial" w:cs="Arial"/>
          <w:lang w:val="en-AU"/>
        </w:rPr>
        <w:t xml:space="preserve">                                                                                 </w:t>
      </w:r>
      <w:proofErr w:type="spellStart"/>
      <w:r w:rsidRPr="00F76EEF" w:rsidR="00565290">
        <w:rPr>
          <w:rFonts w:ascii="Arial" w:hAnsi="Arial" w:cs="Arial"/>
          <w:lang w:val="en-AU"/>
        </w:rPr>
        <w:t>Sudac</w:t>
      </w:r>
      <w:proofErr w:type="spellEnd"/>
    </w:p>
    <w:p w:rsidRPr="00F76EEF" w:rsidR="00565290" w:rsidP="00565290" w:rsidRDefault="00565290" w14:paraId="6FB1C7FA" w14:textId="78307930">
      <w:pPr>
        <w:rPr>
          <w:rFonts w:ascii="Arial" w:hAnsi="Arial" w:cs="Arial"/>
          <w:lang w:val="en-AU"/>
        </w:rPr>
      </w:pPr>
      <w:r w:rsidRPr="00F76EEF">
        <w:rPr>
          <w:rFonts w:ascii="Arial" w:hAnsi="Arial" w:cs="Arial"/>
          <w:lang w:val="en-AU"/>
        </w:rPr>
        <w:t xml:space="preserve">        </w:t>
      </w:r>
      <w:proofErr w:type="spellStart"/>
      <w:r w:rsidR="00F9625D">
        <w:rPr>
          <w:rFonts w:ascii="Arial" w:hAnsi="Arial" w:cs="Arial"/>
          <w:lang w:val="en-AU"/>
        </w:rPr>
        <w:t>Zdenka</w:t>
      </w:r>
      <w:proofErr w:type="spellEnd"/>
      <w:r w:rsidR="00F9625D">
        <w:rPr>
          <w:rFonts w:ascii="Arial" w:hAnsi="Arial" w:cs="Arial"/>
          <w:lang w:val="en-AU"/>
        </w:rPr>
        <w:t xml:space="preserve"> Pavić</w:t>
      </w:r>
      <w:r w:rsidRPr="00F76EEF">
        <w:rPr>
          <w:rFonts w:ascii="Arial" w:hAnsi="Arial" w:cs="Arial"/>
          <w:lang w:val="en-AU"/>
        </w:rPr>
        <w:tab/>
      </w:r>
      <w:r w:rsidRPr="00F76EEF">
        <w:rPr>
          <w:rFonts w:ascii="Arial" w:hAnsi="Arial" w:cs="Arial"/>
          <w:lang w:val="en-AU"/>
        </w:rPr>
        <w:tab/>
      </w:r>
      <w:r w:rsidRPr="00F76EEF">
        <w:rPr>
          <w:rFonts w:ascii="Arial" w:hAnsi="Arial" w:cs="Arial"/>
          <w:lang w:val="en-AU"/>
        </w:rPr>
        <w:tab/>
      </w:r>
      <w:r w:rsidRPr="00F76EEF">
        <w:rPr>
          <w:rFonts w:ascii="Arial" w:hAnsi="Arial" w:cs="Arial"/>
          <w:lang w:val="en-AU"/>
        </w:rPr>
        <w:tab/>
      </w:r>
      <w:r w:rsidRPr="00F76EEF">
        <w:rPr>
          <w:rFonts w:ascii="Arial" w:hAnsi="Arial" w:cs="Arial"/>
          <w:lang w:val="en-AU"/>
        </w:rPr>
        <w:tab/>
      </w:r>
      <w:r w:rsidRPr="00F76EEF">
        <w:rPr>
          <w:rFonts w:ascii="Arial" w:hAnsi="Arial" w:cs="Arial"/>
          <w:lang w:val="en-AU"/>
        </w:rPr>
        <w:tab/>
      </w:r>
      <w:r w:rsidRPr="00F76EEF">
        <w:rPr>
          <w:rFonts w:ascii="Arial" w:hAnsi="Arial" w:cs="Arial"/>
          <w:lang w:val="en-AU"/>
        </w:rPr>
        <w:tab/>
      </w:r>
      <w:r w:rsidR="007E26E7">
        <w:rPr>
          <w:rFonts w:ascii="Arial" w:hAnsi="Arial" w:cs="Arial"/>
          <w:lang w:val="en-AU"/>
        </w:rPr>
        <w:t xml:space="preserve">        </w:t>
      </w:r>
      <w:r w:rsidRPr="00F76EEF">
        <w:rPr>
          <w:rFonts w:ascii="Arial" w:hAnsi="Arial" w:cs="Arial"/>
          <w:lang w:val="en-AU"/>
        </w:rPr>
        <w:t>Marija Nogalo</w:t>
      </w:r>
    </w:p>
    <w:p w:rsidR="00A96116" w:rsidP="00F543C6" w:rsidRDefault="00A96116" w14:paraId="64FA9872" w14:textId="77777777">
      <w:pPr>
        <w:rPr>
          <w:rFonts w:ascii="Arial" w:hAnsi="Arial" w:cs="Arial"/>
        </w:rPr>
      </w:pPr>
    </w:p>
    <w:p w:rsidRPr="00F76EEF" w:rsidR="00BD273B" w:rsidP="00F543C6" w:rsidRDefault="00BD273B" w14:paraId="7CB73928" w14:textId="77777777">
      <w:pPr>
        <w:rPr>
          <w:rFonts w:ascii="Arial" w:hAnsi="Arial" w:cs="Arial"/>
        </w:rPr>
      </w:pPr>
    </w:p>
    <w:p w:rsidRPr="00F76EEF" w:rsidR="00F543C6" w:rsidP="00F543C6" w:rsidRDefault="00F543C6" w14:paraId="1C18BB61" w14:textId="77777777">
      <w:pPr>
        <w:spacing w:after="120"/>
        <w:rPr>
          <w:rFonts w:ascii="Arial" w:hAnsi="Arial" w:cs="Arial"/>
        </w:rPr>
      </w:pPr>
      <w:r w:rsidRPr="00F76EEF">
        <w:rPr>
          <w:rFonts w:ascii="Arial" w:hAnsi="Arial" w:cs="Arial"/>
        </w:rPr>
        <w:t>POUKA O PRAVNOM LIJEKU:</w:t>
      </w:r>
    </w:p>
    <w:p w:rsidRPr="00F76EEF" w:rsidR="00AA0383" w:rsidP="008D6684" w:rsidRDefault="00F543C6" w14:paraId="61B5FCD8" w14:textId="7CF5686C">
      <w:pPr>
        <w:rPr>
          <w:rFonts w:ascii="Arial" w:hAnsi="Arial" w:cs="Arial"/>
        </w:rPr>
      </w:pPr>
      <w:r w:rsidRPr="00F76EEF">
        <w:rPr>
          <w:rFonts w:ascii="Arial" w:hAnsi="Arial" w:cs="Arial"/>
        </w:rPr>
        <w:tab/>
        <w:t xml:space="preserve">Protiv ove presude nezadovoljne stranke imaju pravo žalbe Visokom prekršajnom sudu Republike Hrvatske u Zagrebu, putem ovog suda, na adresu Zagreb, Avenija Dubrovnik 8., u roku od 8 dana po primitku ove presude, u dva istovjetna primjerka. </w:t>
      </w:r>
    </w:p>
    <w:p w:rsidRPr="00F76EEF" w:rsidR="00AB149E" w:rsidP="004A3748" w:rsidRDefault="00AB149E" w14:paraId="1DB1CF06" w14:textId="77777777">
      <w:pPr>
        <w:rPr>
          <w:rFonts w:ascii="Arial" w:hAnsi="Arial" w:cs="Arial"/>
        </w:rPr>
      </w:pPr>
    </w:p>
    <w:p w:rsidRPr="00F76EEF" w:rsidR="00565290" w:rsidP="00565290" w:rsidRDefault="00565290" w14:paraId="495FE9E1" w14:textId="77777777">
      <w:pPr>
        <w:rPr>
          <w:rFonts w:ascii="Arial" w:hAnsi="Arial" w:cs="Arial"/>
        </w:rPr>
      </w:pPr>
      <w:r w:rsidRPr="00F76EEF">
        <w:rPr>
          <w:rFonts w:ascii="Arial" w:hAnsi="Arial" w:cs="Arial"/>
        </w:rPr>
        <w:t xml:space="preserve">DOSTAVNA NAREDBA: </w:t>
      </w:r>
    </w:p>
    <w:p w:rsidR="00EA0A3B" w:rsidP="0074556A" w:rsidRDefault="00C04C28" w14:paraId="648D0DEF" w14:textId="0835E91C">
      <w:pPr>
        <w:numPr>
          <w:ilvl w:val="0"/>
          <w:numId w:val="9"/>
        </w:numPr>
        <w:jc w:val="left"/>
        <w:rPr>
          <w:rFonts w:ascii="Arial" w:hAnsi="Arial" w:cs="Arial"/>
        </w:rPr>
      </w:pPr>
      <w:r w:rsidRPr="00EA0A3B">
        <w:rPr>
          <w:rFonts w:ascii="Arial" w:hAnsi="Arial" w:cs="Arial"/>
        </w:rPr>
        <w:t>Okrivljen</w:t>
      </w:r>
      <w:r w:rsidRPr="00EA0A3B" w:rsidR="007E26E7">
        <w:rPr>
          <w:rFonts w:ascii="Arial" w:hAnsi="Arial" w:cs="Arial"/>
        </w:rPr>
        <w:t>i</w:t>
      </w:r>
      <w:r w:rsidRPr="00EA0A3B" w:rsidR="00EA0A3B">
        <w:rPr>
          <w:rFonts w:ascii="Arial" w:hAnsi="Arial" w:cs="Arial"/>
        </w:rPr>
        <w:t>ci</w:t>
      </w:r>
      <w:r w:rsidRPr="00EA0A3B" w:rsidR="00565290">
        <w:rPr>
          <w:rFonts w:ascii="Arial" w:hAnsi="Arial" w:cs="Arial"/>
        </w:rPr>
        <w:t xml:space="preserve"> </w:t>
      </w:r>
      <w:r w:rsidRPr="00EA0A3B">
        <w:rPr>
          <w:rFonts w:ascii="Arial" w:hAnsi="Arial" w:cs="Arial"/>
        </w:rPr>
        <w:t>–</w:t>
      </w:r>
      <w:r w:rsidRPr="00EA0A3B" w:rsidR="00565290">
        <w:rPr>
          <w:rFonts w:ascii="Arial" w:hAnsi="Arial" w:cs="Arial"/>
        </w:rPr>
        <w:t xml:space="preserve"> </w:t>
      </w:r>
      <w:r w:rsidRPr="00EA0A3B" w:rsidR="00EA0A3B">
        <w:rPr>
          <w:rFonts w:ascii="Arial" w:hAnsi="Arial" w:cs="Arial"/>
        </w:rPr>
        <w:t>Tea Ivas</w:t>
      </w:r>
      <w:r w:rsidRPr="00EA0A3B" w:rsidR="00565290">
        <w:rPr>
          <w:rFonts w:ascii="Arial" w:hAnsi="Arial" w:cs="Arial"/>
        </w:rPr>
        <w:t xml:space="preserve"> na adresu </w:t>
      </w:r>
      <w:r w:rsidR="00EA0A3B">
        <w:rPr>
          <w:rFonts w:ascii="Arial" w:hAnsi="Arial" w:cs="Arial"/>
        </w:rPr>
        <w:t>Velika Gorica, Kneza Domagoja 46</w:t>
      </w:r>
    </w:p>
    <w:p w:rsidR="00EA0A3B" w:rsidP="0074556A" w:rsidRDefault="00EA0A3B" w14:paraId="173C98F6" w14:textId="104688A9">
      <w:pPr>
        <w:numPr>
          <w:ilvl w:val="0"/>
          <w:numId w:val="9"/>
        </w:numPr>
        <w:jc w:val="left"/>
        <w:rPr>
          <w:rFonts w:ascii="Arial" w:hAnsi="Arial" w:cs="Arial"/>
        </w:rPr>
      </w:pPr>
      <w:r>
        <w:rPr>
          <w:rFonts w:ascii="Arial" w:hAnsi="Arial" w:cs="Arial"/>
        </w:rPr>
        <w:t xml:space="preserve">Odvjetnik Ivan </w:t>
      </w:r>
      <w:proofErr w:type="spellStart"/>
      <w:r>
        <w:rPr>
          <w:rFonts w:ascii="Arial" w:hAnsi="Arial" w:cs="Arial"/>
        </w:rPr>
        <w:t>Mračić</w:t>
      </w:r>
      <w:proofErr w:type="spellEnd"/>
      <w:r>
        <w:rPr>
          <w:rFonts w:ascii="Arial" w:hAnsi="Arial" w:cs="Arial"/>
        </w:rPr>
        <w:t xml:space="preserve"> iz Odvjetničkog društva </w:t>
      </w:r>
      <w:proofErr w:type="spellStart"/>
      <w:r>
        <w:rPr>
          <w:rFonts w:ascii="Arial" w:hAnsi="Arial" w:cs="Arial"/>
        </w:rPr>
        <w:t>Mračić</w:t>
      </w:r>
      <w:proofErr w:type="spellEnd"/>
      <w:r>
        <w:rPr>
          <w:rFonts w:ascii="Arial" w:hAnsi="Arial" w:cs="Arial"/>
        </w:rPr>
        <w:t xml:space="preserve"> &amp; Partneri, na adresu Zagreb, </w:t>
      </w:r>
      <w:proofErr w:type="spellStart"/>
      <w:r>
        <w:rPr>
          <w:rFonts w:ascii="Arial" w:hAnsi="Arial" w:cs="Arial"/>
        </w:rPr>
        <w:t>Vranovina</w:t>
      </w:r>
      <w:proofErr w:type="spellEnd"/>
      <w:r>
        <w:rPr>
          <w:rFonts w:ascii="Arial" w:hAnsi="Arial" w:cs="Arial"/>
        </w:rPr>
        <w:t xml:space="preserve"> 30.</w:t>
      </w:r>
    </w:p>
    <w:p w:rsidRPr="00EA0A3B" w:rsidR="00565290" w:rsidP="0074556A" w:rsidRDefault="00565290" w14:paraId="31A9AA09" w14:textId="3E588257">
      <w:pPr>
        <w:numPr>
          <w:ilvl w:val="0"/>
          <w:numId w:val="9"/>
        </w:numPr>
        <w:jc w:val="left"/>
        <w:rPr>
          <w:rFonts w:ascii="Arial" w:hAnsi="Arial" w:cs="Arial"/>
        </w:rPr>
      </w:pPr>
      <w:r w:rsidRPr="00EA0A3B">
        <w:rPr>
          <w:rFonts w:ascii="Arial" w:hAnsi="Arial" w:cs="Arial"/>
        </w:rPr>
        <w:t>Tužitelju - Financijska agencija, Regionalni centar Zagreb, na adresu Zagreb, Ulica grada Vukovara 70</w:t>
      </w:r>
      <w:r w:rsidRPr="00EA0A3B" w:rsidR="007E26E7">
        <w:rPr>
          <w:rFonts w:ascii="Arial" w:hAnsi="Arial" w:cs="Arial"/>
        </w:rPr>
        <w:t>,</w:t>
      </w:r>
    </w:p>
    <w:p w:rsidRPr="00F76EEF" w:rsidR="00565290" w:rsidP="00565290" w:rsidRDefault="00565290" w14:paraId="54ECF5A2" w14:textId="77777777">
      <w:pPr>
        <w:numPr>
          <w:ilvl w:val="0"/>
          <w:numId w:val="9"/>
        </w:numPr>
        <w:jc w:val="left"/>
        <w:rPr>
          <w:rFonts w:ascii="Arial" w:hAnsi="Arial" w:cs="Arial"/>
        </w:rPr>
      </w:pPr>
      <w:r w:rsidRPr="00F76EEF">
        <w:rPr>
          <w:rFonts w:ascii="Arial" w:hAnsi="Arial" w:cs="Arial"/>
        </w:rPr>
        <w:t>Pismohrana, ovdje.</w:t>
      </w:r>
    </w:p>
    <w:p w:rsidRPr="00F76EEF" w:rsidR="00565290" w:rsidP="00565290" w:rsidRDefault="00565290" w14:paraId="219823F1" w14:textId="77777777">
      <w:pPr>
        <w:rPr>
          <w:rFonts w:ascii="Arial" w:hAnsi="Arial" w:cs="Arial"/>
        </w:rPr>
      </w:pPr>
    </w:p>
    <w:p w:rsidRPr="00F76EEF" w:rsidR="008D6684" w:rsidP="006C4478" w:rsidRDefault="008D6684" w14:paraId="64A79117" w14:textId="77777777">
      <w:pPr>
        <w:jc w:val="center"/>
        <w:rPr>
          <w:rFonts w:ascii="Arial" w:hAnsi="Arial" w:cs="Arial"/>
          <w:b/>
        </w:rPr>
      </w:pPr>
    </w:p>
    <w:p w:rsidRPr="00F76EEF" w:rsidR="008D6684" w:rsidP="006C4478" w:rsidRDefault="008D6684" w14:paraId="0B761692" w14:textId="77777777">
      <w:pPr>
        <w:jc w:val="center"/>
        <w:rPr>
          <w:rFonts w:ascii="Arial" w:hAnsi="Arial" w:cs="Arial"/>
          <w:b/>
        </w:rPr>
      </w:pPr>
    </w:p>
    <w:p w:rsidRPr="00F76EEF" w:rsidR="008D6684" w:rsidP="006C4478" w:rsidRDefault="008D6684" w14:paraId="4C4C9224" w14:textId="77777777">
      <w:pPr>
        <w:jc w:val="center"/>
        <w:rPr>
          <w:rFonts w:ascii="Arial" w:hAnsi="Arial" w:cs="Arial"/>
          <w:b/>
        </w:rPr>
      </w:pPr>
    </w:p>
    <w:p w:rsidRPr="00F76EEF" w:rsidR="005620D1" w:rsidP="00507DA5" w:rsidRDefault="008D6684" w14:paraId="308F4446" w14:textId="77777777">
      <w:pPr>
        <w:ind w:firstLine="708"/>
        <w:rPr>
          <w:rFonts w:ascii="Arial" w:hAnsi="Arial" w:cs="Arial"/>
        </w:rPr>
      </w:pPr>
      <w:r w:rsidRPr="00F76EEF">
        <w:rPr>
          <w:rFonts w:ascii="Arial" w:hAnsi="Arial" w:cs="Arial"/>
        </w:rPr>
        <w:t xml:space="preserve"> </w:t>
      </w:r>
    </w:p>
    <w:p w:rsidRPr="00F76EEF" w:rsidR="000D5004" w:rsidP="00AA0383" w:rsidRDefault="005620D1" w14:paraId="033AF911" w14:textId="77777777">
      <w:pPr>
        <w:rPr>
          <w:rFonts w:ascii="Arial" w:hAnsi="Arial" w:cs="Arial"/>
        </w:rPr>
      </w:pPr>
      <w:r w:rsidRPr="00F76EEF">
        <w:rPr>
          <w:rFonts w:ascii="Arial" w:hAnsi="Arial" w:cs="Arial"/>
        </w:rPr>
        <w:tab/>
      </w:r>
      <w:r w:rsidRPr="00F76EEF" w:rsidR="00AA0383">
        <w:rPr>
          <w:rFonts w:ascii="Arial" w:hAnsi="Arial" w:cs="Arial"/>
        </w:rPr>
        <w:t xml:space="preserve"> </w:t>
      </w:r>
    </w:p>
    <w:p w:rsidRPr="00F76EEF" w:rsidR="005620D1" w:rsidRDefault="007A374A" w14:paraId="0871A72B" w14:textId="77777777">
      <w:pPr>
        <w:spacing w:after="120"/>
        <w:rPr>
          <w:rFonts w:ascii="Arial" w:hAnsi="Arial" w:cs="Arial"/>
        </w:rPr>
      </w:pPr>
      <w:r w:rsidRPr="00F76EEF">
        <w:rPr>
          <w:rFonts w:ascii="Arial" w:hAnsi="Arial" w:cs="Arial"/>
        </w:rPr>
        <w:tab/>
      </w:r>
      <w:r w:rsidRPr="00F76EEF">
        <w:rPr>
          <w:rFonts w:ascii="Arial" w:hAnsi="Arial" w:cs="Arial"/>
        </w:rPr>
        <w:tab/>
      </w:r>
      <w:r w:rsidRPr="00F76EEF">
        <w:rPr>
          <w:rFonts w:ascii="Arial" w:hAnsi="Arial" w:cs="Arial"/>
        </w:rPr>
        <w:tab/>
      </w:r>
      <w:r w:rsidRPr="00F76EEF">
        <w:rPr>
          <w:rFonts w:ascii="Arial" w:hAnsi="Arial" w:cs="Arial"/>
        </w:rPr>
        <w:tab/>
      </w:r>
      <w:r w:rsidRPr="00F76EEF">
        <w:rPr>
          <w:rFonts w:ascii="Arial" w:hAnsi="Arial" w:cs="Arial"/>
        </w:rPr>
        <w:tab/>
      </w:r>
    </w:p>
    <w:p w:rsidRPr="00F76EEF" w:rsidR="005620D1" w:rsidP="004F6797" w:rsidRDefault="005620D1" w14:paraId="0B26D3A0" w14:textId="77777777">
      <w:pPr>
        <w:rPr>
          <w:rFonts w:ascii="Arial" w:hAnsi="Arial" w:cs="Arial"/>
        </w:rPr>
      </w:pPr>
      <w:r w:rsidRPr="00F76EEF">
        <w:rPr>
          <w:rFonts w:ascii="Arial" w:hAnsi="Arial" w:cs="Arial"/>
        </w:rPr>
        <w:tab/>
      </w:r>
      <w:r w:rsidRPr="00F76EEF" w:rsidR="006C4478">
        <w:rPr>
          <w:rFonts w:ascii="Arial" w:hAnsi="Arial" w:cs="Arial"/>
        </w:rPr>
        <w:tab/>
      </w:r>
    </w:p>
    <w:sectPr w:rsidRPr="00F76EEF" w:rsidR="005620D1" w:rsidSect="00A21670">
      <w:headerReference w:type="even" r:id="rId8"/>
      <w:headerReference w:type="default" r:id="rId9"/>
      <w:footerReference w:type="even" r:id="rId10"/>
      <w:headerReference w:type="first" r:id="rId11"/>
      <w:pgSz w:w="11906" w:h="16838"/>
      <w:pgMar w:top="1418" w:right="1418" w:bottom="1418" w:left="1418" w:header="1418" w:footer="709"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B3985" w:rsidRDefault="00EB3985" w14:paraId="65B83959" w14:textId="77777777">
      <w:r>
        <w:separator/>
      </w:r>
    </w:p>
  </w:endnote>
  <w:endnote w:type="continuationSeparator" w:id="0">
    <w:p w:rsidR="00EB3985" w:rsidRDefault="00EB3985" w14:paraId="3F0BA82A"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102526" w:rsidP="00D0068E" w:rsidRDefault="00102526" w14:paraId="4ED87D13" w14:textId="77777777">
    <w:pPr>
      <w:pStyle w:val="Podno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102526" w:rsidRDefault="00102526" w14:paraId="62432FD2" w14:textId="77777777">
    <w:pPr>
      <w:pStyle w:val="Podnoje"/>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B3985" w:rsidRDefault="00EB3985" w14:paraId="6B9151AB" w14:textId="77777777">
      <w:r>
        <w:separator/>
      </w:r>
    </w:p>
  </w:footnote>
  <w:footnote w:type="continuationSeparator" w:id="0">
    <w:p w:rsidR="00EB3985" w:rsidRDefault="00EB3985" w14:paraId="5CC8BCD3"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102526" w:rsidP="00AB127A" w:rsidRDefault="00102526" w14:paraId="398CE275"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102526" w:rsidRDefault="00102526" w14:paraId="6CD86962" w14:textId="77777777">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A21670" w:rsidRDefault="00A21670" w14:paraId="21AC7FB5" w14:textId="77777777">
    <w:pPr>
      <w:pStyle w:val="Zaglavlje"/>
      <w:jc w:val="center"/>
    </w:pPr>
    <w:r>
      <w:fldChar w:fldCharType="begin"/>
    </w:r>
    <w:r>
      <w:instrText>PAGE   \* MERGEFORMAT</w:instrText>
    </w:r>
    <w:r>
      <w:fldChar w:fldCharType="separate"/>
    </w:r>
    <w:r w:rsidR="00AB46FB">
      <w:rPr>
        <w:noProof/>
      </w:rPr>
      <w:t>3</w:t>
    </w:r>
    <w:r>
      <w:fldChar w:fldCharType="end"/>
    </w:r>
  </w:p>
  <w:p w:rsidR="00102526" w:rsidP="007F15DF" w:rsidRDefault="007F15DF" w14:paraId="6F6ACC13" w14:textId="7E188346">
    <w:pPr>
      <w:pStyle w:val="Zaglavlje"/>
      <w:jc w:val="right"/>
      <w:rPr>
        <w:rFonts w:ascii="Arial" w:hAnsi="Arial" w:cs="Arial"/>
        <w:bCs/>
      </w:rPr>
    </w:pPr>
    <w:r>
      <w:rPr>
        <w:rFonts w:ascii="Arial" w:hAnsi="Arial" w:cs="Arial"/>
        <w:bCs/>
      </w:rPr>
      <w:t>Poslovni broj: Pp-10258/2026</w:t>
    </w:r>
  </w:p>
  <w:p w:rsidRPr="00F76EEF" w:rsidR="007F15DF" w:rsidRDefault="007F15DF" w14:paraId="0D711143" w14:textId="77777777">
    <w:pPr>
      <w:pStyle w:val="Zaglavlje"/>
      <w:jc w:val="center"/>
      <w:rPr>
        <w:rFonts w:ascii="Arial" w:hAnsi="Arial" w:cs="Arial"/>
      </w:rPr>
    </w:pPr>
  </w:p>
</w:hdr>
</file>

<file path=word/header3.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E23568" w:rsidP="00E23568" w:rsidRDefault="00E23568" w14:paraId="627975C0" w14:textId="77777777">
    <w:pPr>
      <w:pStyle w:val="Zaglavlje"/>
      <w:jc w:val="right"/>
    </w:pPr>
  </w:p>
  <w:p w:rsidR="00F76EEF" w:rsidP="00E23568" w:rsidRDefault="00F76EEF" w14:paraId="68A72CA6" w14:textId="77777777">
    <w:pPr>
      <w:pStyle w:val="Zaglavlje"/>
      <w:jc w:val="right"/>
    </w:pPr>
  </w:p>
  <w:p w:rsidR="00F76EEF" w:rsidP="00E23568" w:rsidRDefault="00F76EEF" w14:paraId="7068DDB4" w14:textId="77777777">
    <w:pPr>
      <w:pStyle w:val="Zaglavlje"/>
      <w:jc w:val="right"/>
    </w:pPr>
  </w:p>
  <w:p w:rsidR="00F76EEF" w:rsidP="00E23568" w:rsidRDefault="00F76EEF" w14:paraId="020E36D5" w14:textId="77777777">
    <w:pPr>
      <w:pStyle w:val="Zaglavlje"/>
      <w:jc w:val="right"/>
    </w:pPr>
  </w:p>
  <w:p w:rsidR="00E23568" w:rsidP="00E23568" w:rsidRDefault="00E23568" w14:paraId="765A4757" w14:textId="77777777">
    <w:pPr>
      <w:pStyle w:val="Zaglavlje"/>
      <w:jc w:val="right"/>
    </w:pPr>
  </w:p>
  <w:p w:rsidRPr="00F76EEF" w:rsidR="004A53D9" w:rsidP="004A53D9" w:rsidRDefault="004A53D9" w14:paraId="006FDD22" w14:textId="361BF55E">
    <w:pPr>
      <w:tabs>
        <w:tab w:val="left" w:pos="5810"/>
      </w:tabs>
      <w:rPr>
        <w:rFonts w:ascii="Arial" w:hAnsi="Arial" w:cs="Arial"/>
        <w:bCs/>
      </w:rPr>
    </w:pPr>
    <w:r w:rsidRPr="00F76EEF">
      <w:rPr>
        <w:rFonts w:ascii="Arial" w:hAnsi="Arial" w:cs="Arial"/>
        <w:bCs/>
      </w:rPr>
      <w:t xml:space="preserve">                                                     </w:t>
    </w:r>
    <w:r w:rsidR="00F76EEF">
      <w:rPr>
        <w:rFonts w:ascii="Arial" w:hAnsi="Arial" w:cs="Arial"/>
        <w:bCs/>
      </w:rPr>
      <w:t xml:space="preserve">                             </w:t>
    </w:r>
    <w:r w:rsidRPr="00F76EEF">
      <w:rPr>
        <w:rFonts w:ascii="Arial" w:hAnsi="Arial" w:cs="Arial"/>
        <w:bCs/>
      </w:rPr>
      <w:t xml:space="preserve"> </w:t>
    </w:r>
    <w:r w:rsidR="004F7B29">
      <w:rPr>
        <w:rFonts w:ascii="Arial" w:hAnsi="Arial" w:cs="Arial"/>
        <w:bCs/>
      </w:rPr>
      <w:t xml:space="preserve">Poslovni broj: </w:t>
    </w:r>
    <w:r w:rsidR="008C196D">
      <w:rPr>
        <w:rFonts w:ascii="Arial" w:hAnsi="Arial" w:cs="Arial"/>
        <w:bCs/>
      </w:rPr>
      <w:t>Pp-</w:t>
    </w:r>
    <w:r w:rsidR="007F15DF">
      <w:rPr>
        <w:rFonts w:ascii="Arial" w:hAnsi="Arial" w:cs="Arial"/>
        <w:bCs/>
      </w:rPr>
      <w:t>10258</w:t>
    </w:r>
    <w:r w:rsidR="002772E3">
      <w:rPr>
        <w:rFonts w:ascii="Arial" w:hAnsi="Arial" w:cs="Arial"/>
        <w:bCs/>
      </w:rPr>
      <w:t>/202</w:t>
    </w:r>
    <w:r w:rsidR="009F417B">
      <w:rPr>
        <w:rFonts w:ascii="Arial" w:hAnsi="Arial" w:cs="Arial"/>
        <w:bCs/>
      </w:rPr>
      <w:t>6</w:t>
    </w:r>
  </w:p>
  <w:p w:rsidR="00102526" w:rsidP="00FE3293" w:rsidRDefault="00102526" w14:paraId="5E830398" w14:textId="77777777">
    <w:pPr>
      <w:pStyle w:val="Naslov1"/>
      <w:jc w:val="right"/>
      <w:rPr>
        <w:b w:val="false"/>
        <w:bCs w:val="false"/>
      </w:rPr>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7A6280A"/>
    <w:multiLevelType w:val="hybridMultilevel"/>
    <w:tmpl w:val="13EA69B4"/>
    <w:lvl w:ilvl="0" w:tplc="73449C84">
      <w:start w:val="2"/>
      <w:numFmt w:val="bullet"/>
      <w:lvlText w:val="-"/>
      <w:lvlJc w:val="left"/>
      <w:pPr>
        <w:tabs>
          <w:tab w:val="num" w:pos="1065"/>
        </w:tabs>
        <w:ind w:left="1065" w:hanging="360"/>
      </w:pPr>
      <w:rPr>
        <w:rFonts w:hint="default" w:ascii="Times New Roman" w:hAnsi="Times New Roman" w:eastAsia="Times New Roman" w:cs="Times New Roman"/>
      </w:rPr>
    </w:lvl>
    <w:lvl w:ilvl="1" w:tplc="041A0003" w:tentative="true">
      <w:start w:val="1"/>
      <w:numFmt w:val="bullet"/>
      <w:lvlText w:val="o"/>
      <w:lvlJc w:val="left"/>
      <w:pPr>
        <w:tabs>
          <w:tab w:val="num" w:pos="1785"/>
        </w:tabs>
        <w:ind w:left="1785" w:hanging="360"/>
      </w:pPr>
      <w:rPr>
        <w:rFonts w:hint="default" w:ascii="Courier New" w:hAnsi="Courier New" w:cs="Courier New"/>
      </w:rPr>
    </w:lvl>
    <w:lvl w:ilvl="2" w:tplc="041A0005" w:tentative="true">
      <w:start w:val="1"/>
      <w:numFmt w:val="bullet"/>
      <w:lvlText w:val=""/>
      <w:lvlJc w:val="left"/>
      <w:pPr>
        <w:tabs>
          <w:tab w:val="num" w:pos="2505"/>
        </w:tabs>
        <w:ind w:left="2505" w:hanging="360"/>
      </w:pPr>
      <w:rPr>
        <w:rFonts w:hint="default" w:ascii="Wingdings" w:hAnsi="Wingdings"/>
      </w:rPr>
    </w:lvl>
    <w:lvl w:ilvl="3" w:tplc="041A0001" w:tentative="true">
      <w:start w:val="1"/>
      <w:numFmt w:val="bullet"/>
      <w:lvlText w:val=""/>
      <w:lvlJc w:val="left"/>
      <w:pPr>
        <w:tabs>
          <w:tab w:val="num" w:pos="3225"/>
        </w:tabs>
        <w:ind w:left="3225" w:hanging="360"/>
      </w:pPr>
      <w:rPr>
        <w:rFonts w:hint="default" w:ascii="Symbol" w:hAnsi="Symbol"/>
      </w:rPr>
    </w:lvl>
    <w:lvl w:ilvl="4" w:tplc="041A0003" w:tentative="true">
      <w:start w:val="1"/>
      <w:numFmt w:val="bullet"/>
      <w:lvlText w:val="o"/>
      <w:lvlJc w:val="left"/>
      <w:pPr>
        <w:tabs>
          <w:tab w:val="num" w:pos="3945"/>
        </w:tabs>
        <w:ind w:left="3945" w:hanging="360"/>
      </w:pPr>
      <w:rPr>
        <w:rFonts w:hint="default" w:ascii="Courier New" w:hAnsi="Courier New" w:cs="Courier New"/>
      </w:rPr>
    </w:lvl>
    <w:lvl w:ilvl="5" w:tplc="041A0005" w:tentative="true">
      <w:start w:val="1"/>
      <w:numFmt w:val="bullet"/>
      <w:lvlText w:val=""/>
      <w:lvlJc w:val="left"/>
      <w:pPr>
        <w:tabs>
          <w:tab w:val="num" w:pos="4665"/>
        </w:tabs>
        <w:ind w:left="4665" w:hanging="360"/>
      </w:pPr>
      <w:rPr>
        <w:rFonts w:hint="default" w:ascii="Wingdings" w:hAnsi="Wingdings"/>
      </w:rPr>
    </w:lvl>
    <w:lvl w:ilvl="6" w:tplc="041A0001" w:tentative="true">
      <w:start w:val="1"/>
      <w:numFmt w:val="bullet"/>
      <w:lvlText w:val=""/>
      <w:lvlJc w:val="left"/>
      <w:pPr>
        <w:tabs>
          <w:tab w:val="num" w:pos="5385"/>
        </w:tabs>
        <w:ind w:left="5385" w:hanging="360"/>
      </w:pPr>
      <w:rPr>
        <w:rFonts w:hint="default" w:ascii="Symbol" w:hAnsi="Symbol"/>
      </w:rPr>
    </w:lvl>
    <w:lvl w:ilvl="7" w:tplc="041A0003" w:tentative="true">
      <w:start w:val="1"/>
      <w:numFmt w:val="bullet"/>
      <w:lvlText w:val="o"/>
      <w:lvlJc w:val="left"/>
      <w:pPr>
        <w:tabs>
          <w:tab w:val="num" w:pos="6105"/>
        </w:tabs>
        <w:ind w:left="6105" w:hanging="360"/>
      </w:pPr>
      <w:rPr>
        <w:rFonts w:hint="default" w:ascii="Courier New" w:hAnsi="Courier New" w:cs="Courier New"/>
      </w:rPr>
    </w:lvl>
    <w:lvl w:ilvl="8" w:tplc="041A0005" w:tentative="true">
      <w:start w:val="1"/>
      <w:numFmt w:val="bullet"/>
      <w:lvlText w:val=""/>
      <w:lvlJc w:val="left"/>
      <w:pPr>
        <w:tabs>
          <w:tab w:val="num" w:pos="6825"/>
        </w:tabs>
        <w:ind w:left="6825" w:hanging="360"/>
      </w:pPr>
      <w:rPr>
        <w:rFonts w:hint="default" w:ascii="Wingdings" w:hAnsi="Wingdings"/>
      </w:rPr>
    </w:lvl>
  </w:abstractNum>
  <w:abstractNum w:abstractNumId="1">
    <w:nsid w:val="12B72B63"/>
    <w:multiLevelType w:val="hybridMultilevel"/>
    <w:tmpl w:val="7FC87C16"/>
    <w:lvl w:ilvl="0" w:tplc="EE781526">
      <w:start w:val="1"/>
      <w:numFmt w:val="decimal"/>
      <w:lvlText w:val="%1)"/>
      <w:lvlJc w:val="left"/>
      <w:pPr>
        <w:ind w:left="2062" w:hanging="360"/>
      </w:pPr>
      <w:rPr>
        <w:rFonts w:hint="default"/>
      </w:rPr>
    </w:lvl>
    <w:lvl w:ilvl="1" w:tplc="041A0019" w:tentative="true">
      <w:start w:val="1"/>
      <w:numFmt w:val="lowerLetter"/>
      <w:lvlText w:val="%2."/>
      <w:lvlJc w:val="left"/>
      <w:pPr>
        <w:ind w:left="2628" w:hanging="360"/>
      </w:pPr>
    </w:lvl>
    <w:lvl w:ilvl="2" w:tplc="041A001B" w:tentative="true">
      <w:start w:val="1"/>
      <w:numFmt w:val="lowerRoman"/>
      <w:lvlText w:val="%3."/>
      <w:lvlJc w:val="right"/>
      <w:pPr>
        <w:ind w:left="3348" w:hanging="180"/>
      </w:pPr>
    </w:lvl>
    <w:lvl w:ilvl="3" w:tplc="041A000F" w:tentative="true">
      <w:start w:val="1"/>
      <w:numFmt w:val="decimal"/>
      <w:lvlText w:val="%4."/>
      <w:lvlJc w:val="left"/>
      <w:pPr>
        <w:ind w:left="4068" w:hanging="360"/>
      </w:pPr>
    </w:lvl>
    <w:lvl w:ilvl="4" w:tplc="041A0019" w:tentative="true">
      <w:start w:val="1"/>
      <w:numFmt w:val="lowerLetter"/>
      <w:lvlText w:val="%5."/>
      <w:lvlJc w:val="left"/>
      <w:pPr>
        <w:ind w:left="4788" w:hanging="360"/>
      </w:pPr>
    </w:lvl>
    <w:lvl w:ilvl="5" w:tplc="041A001B" w:tentative="true">
      <w:start w:val="1"/>
      <w:numFmt w:val="lowerRoman"/>
      <w:lvlText w:val="%6."/>
      <w:lvlJc w:val="right"/>
      <w:pPr>
        <w:ind w:left="5508" w:hanging="180"/>
      </w:pPr>
    </w:lvl>
    <w:lvl w:ilvl="6" w:tplc="041A000F" w:tentative="true">
      <w:start w:val="1"/>
      <w:numFmt w:val="decimal"/>
      <w:lvlText w:val="%7."/>
      <w:lvlJc w:val="left"/>
      <w:pPr>
        <w:ind w:left="6228" w:hanging="360"/>
      </w:pPr>
    </w:lvl>
    <w:lvl w:ilvl="7" w:tplc="041A0019" w:tentative="true">
      <w:start w:val="1"/>
      <w:numFmt w:val="lowerLetter"/>
      <w:lvlText w:val="%8."/>
      <w:lvlJc w:val="left"/>
      <w:pPr>
        <w:ind w:left="6948" w:hanging="360"/>
      </w:pPr>
    </w:lvl>
    <w:lvl w:ilvl="8" w:tplc="041A001B" w:tentative="true">
      <w:start w:val="1"/>
      <w:numFmt w:val="lowerRoman"/>
      <w:lvlText w:val="%9."/>
      <w:lvlJc w:val="right"/>
      <w:pPr>
        <w:ind w:left="7668" w:hanging="180"/>
      </w:pPr>
    </w:lvl>
  </w:abstractNum>
  <w:abstractNum w:abstractNumId="2">
    <w:nsid w:val="30C40719"/>
    <w:multiLevelType w:val="hybridMultilevel"/>
    <w:tmpl w:val="7A66386E"/>
    <w:lvl w:ilvl="0" w:tplc="8B70D90E">
      <w:start w:val="3"/>
      <w:numFmt w:val="bullet"/>
      <w:lvlText w:val="-"/>
      <w:lvlJc w:val="left"/>
      <w:pPr>
        <w:tabs>
          <w:tab w:val="num" w:pos="1065"/>
        </w:tabs>
        <w:ind w:left="1065" w:hanging="360"/>
      </w:pPr>
      <w:rPr>
        <w:rFonts w:hint="default" w:ascii="Times New Roman" w:hAnsi="Times New Roman" w:eastAsia="Times New Roman" w:cs="Times New Roman"/>
      </w:rPr>
    </w:lvl>
    <w:lvl w:ilvl="1" w:tplc="041A0003" w:tentative="true">
      <w:start w:val="1"/>
      <w:numFmt w:val="bullet"/>
      <w:lvlText w:val="o"/>
      <w:lvlJc w:val="left"/>
      <w:pPr>
        <w:tabs>
          <w:tab w:val="num" w:pos="1785"/>
        </w:tabs>
        <w:ind w:left="1785" w:hanging="360"/>
      </w:pPr>
      <w:rPr>
        <w:rFonts w:hint="default" w:ascii="Courier New" w:hAnsi="Courier New" w:cs="Courier New"/>
      </w:rPr>
    </w:lvl>
    <w:lvl w:ilvl="2" w:tplc="041A0005" w:tentative="true">
      <w:start w:val="1"/>
      <w:numFmt w:val="bullet"/>
      <w:lvlText w:val=""/>
      <w:lvlJc w:val="left"/>
      <w:pPr>
        <w:tabs>
          <w:tab w:val="num" w:pos="2505"/>
        </w:tabs>
        <w:ind w:left="2505" w:hanging="360"/>
      </w:pPr>
      <w:rPr>
        <w:rFonts w:hint="default" w:ascii="Wingdings" w:hAnsi="Wingdings"/>
      </w:rPr>
    </w:lvl>
    <w:lvl w:ilvl="3" w:tplc="041A0001" w:tentative="true">
      <w:start w:val="1"/>
      <w:numFmt w:val="bullet"/>
      <w:lvlText w:val=""/>
      <w:lvlJc w:val="left"/>
      <w:pPr>
        <w:tabs>
          <w:tab w:val="num" w:pos="3225"/>
        </w:tabs>
        <w:ind w:left="3225" w:hanging="360"/>
      </w:pPr>
      <w:rPr>
        <w:rFonts w:hint="default" w:ascii="Symbol" w:hAnsi="Symbol"/>
      </w:rPr>
    </w:lvl>
    <w:lvl w:ilvl="4" w:tplc="041A0003" w:tentative="true">
      <w:start w:val="1"/>
      <w:numFmt w:val="bullet"/>
      <w:lvlText w:val="o"/>
      <w:lvlJc w:val="left"/>
      <w:pPr>
        <w:tabs>
          <w:tab w:val="num" w:pos="3945"/>
        </w:tabs>
        <w:ind w:left="3945" w:hanging="360"/>
      </w:pPr>
      <w:rPr>
        <w:rFonts w:hint="default" w:ascii="Courier New" w:hAnsi="Courier New" w:cs="Courier New"/>
      </w:rPr>
    </w:lvl>
    <w:lvl w:ilvl="5" w:tplc="041A0005" w:tentative="true">
      <w:start w:val="1"/>
      <w:numFmt w:val="bullet"/>
      <w:lvlText w:val=""/>
      <w:lvlJc w:val="left"/>
      <w:pPr>
        <w:tabs>
          <w:tab w:val="num" w:pos="4665"/>
        </w:tabs>
        <w:ind w:left="4665" w:hanging="360"/>
      </w:pPr>
      <w:rPr>
        <w:rFonts w:hint="default" w:ascii="Wingdings" w:hAnsi="Wingdings"/>
      </w:rPr>
    </w:lvl>
    <w:lvl w:ilvl="6" w:tplc="041A0001" w:tentative="true">
      <w:start w:val="1"/>
      <w:numFmt w:val="bullet"/>
      <w:lvlText w:val=""/>
      <w:lvlJc w:val="left"/>
      <w:pPr>
        <w:tabs>
          <w:tab w:val="num" w:pos="5385"/>
        </w:tabs>
        <w:ind w:left="5385" w:hanging="360"/>
      </w:pPr>
      <w:rPr>
        <w:rFonts w:hint="default" w:ascii="Symbol" w:hAnsi="Symbol"/>
      </w:rPr>
    </w:lvl>
    <w:lvl w:ilvl="7" w:tplc="041A0003" w:tentative="true">
      <w:start w:val="1"/>
      <w:numFmt w:val="bullet"/>
      <w:lvlText w:val="o"/>
      <w:lvlJc w:val="left"/>
      <w:pPr>
        <w:tabs>
          <w:tab w:val="num" w:pos="6105"/>
        </w:tabs>
        <w:ind w:left="6105" w:hanging="360"/>
      </w:pPr>
      <w:rPr>
        <w:rFonts w:hint="default" w:ascii="Courier New" w:hAnsi="Courier New" w:cs="Courier New"/>
      </w:rPr>
    </w:lvl>
    <w:lvl w:ilvl="8" w:tplc="041A0005" w:tentative="true">
      <w:start w:val="1"/>
      <w:numFmt w:val="bullet"/>
      <w:lvlText w:val=""/>
      <w:lvlJc w:val="left"/>
      <w:pPr>
        <w:tabs>
          <w:tab w:val="num" w:pos="6825"/>
        </w:tabs>
        <w:ind w:left="6825" w:hanging="360"/>
      </w:pPr>
      <w:rPr>
        <w:rFonts w:hint="default" w:ascii="Wingdings" w:hAnsi="Wingdings"/>
      </w:rPr>
    </w:lvl>
  </w:abstractNum>
  <w:abstractNum w:abstractNumId="3">
    <w:nsid w:val="3CE429A8"/>
    <w:multiLevelType w:val="hybridMultilevel"/>
    <w:tmpl w:val="DF7068E4"/>
    <w:lvl w:ilvl="0" w:tplc="DCAAE0B4">
      <w:start w:val="2"/>
      <w:numFmt w:val="bullet"/>
      <w:lvlText w:val="-"/>
      <w:lvlJc w:val="left"/>
      <w:pPr>
        <w:tabs>
          <w:tab w:val="num" w:pos="720"/>
        </w:tabs>
        <w:ind w:left="720" w:hanging="360"/>
      </w:pPr>
      <w:rPr>
        <w:rFonts w:hint="default" w:ascii="Times New Roman" w:hAnsi="Times New Roman" w:eastAsia="Times New Roman" w:cs="Times New Roman"/>
      </w:rPr>
    </w:lvl>
    <w:lvl w:ilvl="1" w:tplc="041A0003" w:tentative="true">
      <w:start w:val="1"/>
      <w:numFmt w:val="bullet"/>
      <w:lvlText w:val="o"/>
      <w:lvlJc w:val="left"/>
      <w:pPr>
        <w:tabs>
          <w:tab w:val="num" w:pos="1440"/>
        </w:tabs>
        <w:ind w:left="1440" w:hanging="360"/>
      </w:pPr>
      <w:rPr>
        <w:rFonts w:hint="default" w:ascii="Courier New" w:hAnsi="Courier New" w:cs="Courier New"/>
      </w:rPr>
    </w:lvl>
    <w:lvl w:ilvl="2" w:tplc="041A0005" w:tentative="true">
      <w:start w:val="1"/>
      <w:numFmt w:val="bullet"/>
      <w:lvlText w:val=""/>
      <w:lvlJc w:val="left"/>
      <w:pPr>
        <w:tabs>
          <w:tab w:val="num" w:pos="2160"/>
        </w:tabs>
        <w:ind w:left="2160" w:hanging="360"/>
      </w:pPr>
      <w:rPr>
        <w:rFonts w:hint="default" w:ascii="Wingdings" w:hAnsi="Wingdings"/>
      </w:rPr>
    </w:lvl>
    <w:lvl w:ilvl="3" w:tplc="041A0001" w:tentative="true">
      <w:start w:val="1"/>
      <w:numFmt w:val="bullet"/>
      <w:lvlText w:val=""/>
      <w:lvlJc w:val="left"/>
      <w:pPr>
        <w:tabs>
          <w:tab w:val="num" w:pos="2880"/>
        </w:tabs>
        <w:ind w:left="2880" w:hanging="360"/>
      </w:pPr>
      <w:rPr>
        <w:rFonts w:hint="default" w:ascii="Symbol" w:hAnsi="Symbol"/>
      </w:rPr>
    </w:lvl>
    <w:lvl w:ilvl="4" w:tplc="041A0003" w:tentative="true">
      <w:start w:val="1"/>
      <w:numFmt w:val="bullet"/>
      <w:lvlText w:val="o"/>
      <w:lvlJc w:val="left"/>
      <w:pPr>
        <w:tabs>
          <w:tab w:val="num" w:pos="3600"/>
        </w:tabs>
        <w:ind w:left="3600" w:hanging="360"/>
      </w:pPr>
      <w:rPr>
        <w:rFonts w:hint="default" w:ascii="Courier New" w:hAnsi="Courier New" w:cs="Courier New"/>
      </w:rPr>
    </w:lvl>
    <w:lvl w:ilvl="5" w:tplc="041A0005" w:tentative="true">
      <w:start w:val="1"/>
      <w:numFmt w:val="bullet"/>
      <w:lvlText w:val=""/>
      <w:lvlJc w:val="left"/>
      <w:pPr>
        <w:tabs>
          <w:tab w:val="num" w:pos="4320"/>
        </w:tabs>
        <w:ind w:left="4320" w:hanging="360"/>
      </w:pPr>
      <w:rPr>
        <w:rFonts w:hint="default" w:ascii="Wingdings" w:hAnsi="Wingdings"/>
      </w:rPr>
    </w:lvl>
    <w:lvl w:ilvl="6" w:tplc="041A0001" w:tentative="true">
      <w:start w:val="1"/>
      <w:numFmt w:val="bullet"/>
      <w:lvlText w:val=""/>
      <w:lvlJc w:val="left"/>
      <w:pPr>
        <w:tabs>
          <w:tab w:val="num" w:pos="5040"/>
        </w:tabs>
        <w:ind w:left="5040" w:hanging="360"/>
      </w:pPr>
      <w:rPr>
        <w:rFonts w:hint="default" w:ascii="Symbol" w:hAnsi="Symbol"/>
      </w:rPr>
    </w:lvl>
    <w:lvl w:ilvl="7" w:tplc="041A0003" w:tentative="true">
      <w:start w:val="1"/>
      <w:numFmt w:val="bullet"/>
      <w:lvlText w:val="o"/>
      <w:lvlJc w:val="left"/>
      <w:pPr>
        <w:tabs>
          <w:tab w:val="num" w:pos="5760"/>
        </w:tabs>
        <w:ind w:left="5760" w:hanging="360"/>
      </w:pPr>
      <w:rPr>
        <w:rFonts w:hint="default" w:ascii="Courier New" w:hAnsi="Courier New" w:cs="Courier New"/>
      </w:rPr>
    </w:lvl>
    <w:lvl w:ilvl="8" w:tplc="041A0005" w:tentative="true">
      <w:start w:val="1"/>
      <w:numFmt w:val="bullet"/>
      <w:lvlText w:val=""/>
      <w:lvlJc w:val="left"/>
      <w:pPr>
        <w:tabs>
          <w:tab w:val="num" w:pos="6480"/>
        </w:tabs>
        <w:ind w:left="6480" w:hanging="360"/>
      </w:pPr>
      <w:rPr>
        <w:rFonts w:hint="default" w:ascii="Wingdings" w:hAnsi="Wingdings"/>
      </w:rPr>
    </w:lvl>
  </w:abstractNum>
  <w:abstractNum w:abstractNumId="4">
    <w:nsid w:val="3DC6212E"/>
    <w:multiLevelType w:val="hybridMultilevel"/>
    <w:tmpl w:val="BE1491FA"/>
    <w:lvl w:ilvl="0" w:tplc="FD7E8076">
      <w:start w:val="1"/>
      <w:numFmt w:val="decimal"/>
      <w:lvlText w:val="%1)"/>
      <w:lvlJc w:val="left"/>
      <w:pPr>
        <w:ind w:left="3945" w:hanging="360"/>
      </w:pPr>
      <w:rPr>
        <w:rFonts w:hint="default"/>
      </w:rPr>
    </w:lvl>
    <w:lvl w:ilvl="1" w:tplc="041A0019" w:tentative="true">
      <w:start w:val="1"/>
      <w:numFmt w:val="lowerLetter"/>
      <w:lvlText w:val="%2."/>
      <w:lvlJc w:val="left"/>
      <w:pPr>
        <w:ind w:left="4665" w:hanging="360"/>
      </w:pPr>
    </w:lvl>
    <w:lvl w:ilvl="2" w:tplc="041A001B" w:tentative="true">
      <w:start w:val="1"/>
      <w:numFmt w:val="lowerRoman"/>
      <w:lvlText w:val="%3."/>
      <w:lvlJc w:val="right"/>
      <w:pPr>
        <w:ind w:left="5385" w:hanging="180"/>
      </w:pPr>
    </w:lvl>
    <w:lvl w:ilvl="3" w:tplc="041A000F" w:tentative="true">
      <w:start w:val="1"/>
      <w:numFmt w:val="decimal"/>
      <w:lvlText w:val="%4."/>
      <w:lvlJc w:val="left"/>
      <w:pPr>
        <w:ind w:left="6105" w:hanging="360"/>
      </w:pPr>
    </w:lvl>
    <w:lvl w:ilvl="4" w:tplc="041A0019" w:tentative="true">
      <w:start w:val="1"/>
      <w:numFmt w:val="lowerLetter"/>
      <w:lvlText w:val="%5."/>
      <w:lvlJc w:val="left"/>
      <w:pPr>
        <w:ind w:left="6825" w:hanging="360"/>
      </w:pPr>
    </w:lvl>
    <w:lvl w:ilvl="5" w:tplc="041A001B" w:tentative="true">
      <w:start w:val="1"/>
      <w:numFmt w:val="lowerRoman"/>
      <w:lvlText w:val="%6."/>
      <w:lvlJc w:val="right"/>
      <w:pPr>
        <w:ind w:left="7545" w:hanging="180"/>
      </w:pPr>
    </w:lvl>
    <w:lvl w:ilvl="6" w:tplc="041A000F" w:tentative="true">
      <w:start w:val="1"/>
      <w:numFmt w:val="decimal"/>
      <w:lvlText w:val="%7."/>
      <w:lvlJc w:val="left"/>
      <w:pPr>
        <w:ind w:left="8265" w:hanging="360"/>
      </w:pPr>
    </w:lvl>
    <w:lvl w:ilvl="7" w:tplc="041A0019" w:tentative="true">
      <w:start w:val="1"/>
      <w:numFmt w:val="lowerLetter"/>
      <w:lvlText w:val="%8."/>
      <w:lvlJc w:val="left"/>
      <w:pPr>
        <w:ind w:left="8985" w:hanging="360"/>
      </w:pPr>
    </w:lvl>
    <w:lvl w:ilvl="8" w:tplc="041A001B" w:tentative="true">
      <w:start w:val="1"/>
      <w:numFmt w:val="lowerRoman"/>
      <w:lvlText w:val="%9."/>
      <w:lvlJc w:val="right"/>
      <w:pPr>
        <w:ind w:left="9705" w:hanging="180"/>
      </w:pPr>
    </w:lvl>
  </w:abstractNum>
  <w:abstractNum w:abstractNumId="5">
    <w:nsid w:val="429341B8"/>
    <w:multiLevelType w:val="singleLevel"/>
    <w:tmpl w:val="0C09000F"/>
    <w:lvl w:ilvl="0">
      <w:start w:val="1"/>
      <w:numFmt w:val="decimal"/>
      <w:lvlText w:val="%1."/>
      <w:lvlJc w:val="left"/>
      <w:pPr>
        <w:tabs>
          <w:tab w:val="num" w:pos="360"/>
        </w:tabs>
        <w:ind w:left="360" w:hanging="360"/>
      </w:pPr>
      <w:rPr>
        <w:rFonts w:hint="default"/>
      </w:rPr>
    </w:lvl>
  </w:abstractNum>
  <w:abstractNum w:abstractNumId="6">
    <w:nsid w:val="43393041"/>
    <w:multiLevelType w:val="hybridMultilevel"/>
    <w:tmpl w:val="958C90CC"/>
    <w:lvl w:ilvl="0" w:tplc="041A000F">
      <w:start w:val="4"/>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7">
    <w:nsid w:val="43D87953"/>
    <w:multiLevelType w:val="hybridMultilevel"/>
    <w:tmpl w:val="2DBE5152"/>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8">
    <w:nsid w:val="47AE2483"/>
    <w:multiLevelType w:val="hybridMultilevel"/>
    <w:tmpl w:val="AF000584"/>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9">
    <w:nsid w:val="4B04248F"/>
    <w:multiLevelType w:val="hybridMultilevel"/>
    <w:tmpl w:val="19623854"/>
    <w:lvl w:ilvl="0" w:tplc="14B60ADC">
      <w:start w:val="1"/>
      <w:numFmt w:val="lowerLetter"/>
      <w:lvlText w:val="%1)"/>
      <w:lvlJc w:val="left"/>
      <w:pPr>
        <w:tabs>
          <w:tab w:val="num" w:pos="1065"/>
        </w:tabs>
        <w:ind w:left="1065" w:hanging="360"/>
      </w:pPr>
      <w:rPr>
        <w:rFonts w:hint="default"/>
      </w:rPr>
    </w:lvl>
    <w:lvl w:ilvl="1" w:tplc="041A0019" w:tentative="true">
      <w:start w:val="1"/>
      <w:numFmt w:val="lowerLetter"/>
      <w:lvlText w:val="%2."/>
      <w:lvlJc w:val="left"/>
      <w:pPr>
        <w:tabs>
          <w:tab w:val="num" w:pos="1785"/>
        </w:tabs>
        <w:ind w:left="1785" w:hanging="360"/>
      </w:pPr>
    </w:lvl>
    <w:lvl w:ilvl="2" w:tplc="041A001B" w:tentative="true">
      <w:start w:val="1"/>
      <w:numFmt w:val="lowerRoman"/>
      <w:lvlText w:val="%3."/>
      <w:lvlJc w:val="right"/>
      <w:pPr>
        <w:tabs>
          <w:tab w:val="num" w:pos="2505"/>
        </w:tabs>
        <w:ind w:left="2505" w:hanging="180"/>
      </w:pPr>
    </w:lvl>
    <w:lvl w:ilvl="3" w:tplc="041A000F" w:tentative="true">
      <w:start w:val="1"/>
      <w:numFmt w:val="decimal"/>
      <w:lvlText w:val="%4."/>
      <w:lvlJc w:val="left"/>
      <w:pPr>
        <w:tabs>
          <w:tab w:val="num" w:pos="3225"/>
        </w:tabs>
        <w:ind w:left="3225" w:hanging="360"/>
      </w:pPr>
    </w:lvl>
    <w:lvl w:ilvl="4" w:tplc="041A0019" w:tentative="true">
      <w:start w:val="1"/>
      <w:numFmt w:val="lowerLetter"/>
      <w:lvlText w:val="%5."/>
      <w:lvlJc w:val="left"/>
      <w:pPr>
        <w:tabs>
          <w:tab w:val="num" w:pos="3945"/>
        </w:tabs>
        <w:ind w:left="3945" w:hanging="360"/>
      </w:pPr>
    </w:lvl>
    <w:lvl w:ilvl="5" w:tplc="041A001B" w:tentative="true">
      <w:start w:val="1"/>
      <w:numFmt w:val="lowerRoman"/>
      <w:lvlText w:val="%6."/>
      <w:lvlJc w:val="right"/>
      <w:pPr>
        <w:tabs>
          <w:tab w:val="num" w:pos="4665"/>
        </w:tabs>
        <w:ind w:left="4665" w:hanging="180"/>
      </w:pPr>
    </w:lvl>
    <w:lvl w:ilvl="6" w:tplc="041A000F" w:tentative="true">
      <w:start w:val="1"/>
      <w:numFmt w:val="decimal"/>
      <w:lvlText w:val="%7."/>
      <w:lvlJc w:val="left"/>
      <w:pPr>
        <w:tabs>
          <w:tab w:val="num" w:pos="5385"/>
        </w:tabs>
        <w:ind w:left="5385" w:hanging="360"/>
      </w:pPr>
    </w:lvl>
    <w:lvl w:ilvl="7" w:tplc="041A0019" w:tentative="true">
      <w:start w:val="1"/>
      <w:numFmt w:val="lowerLetter"/>
      <w:lvlText w:val="%8."/>
      <w:lvlJc w:val="left"/>
      <w:pPr>
        <w:tabs>
          <w:tab w:val="num" w:pos="6105"/>
        </w:tabs>
        <w:ind w:left="6105" w:hanging="360"/>
      </w:pPr>
    </w:lvl>
    <w:lvl w:ilvl="8" w:tplc="041A001B" w:tentative="true">
      <w:start w:val="1"/>
      <w:numFmt w:val="lowerRoman"/>
      <w:lvlText w:val="%9."/>
      <w:lvlJc w:val="right"/>
      <w:pPr>
        <w:tabs>
          <w:tab w:val="num" w:pos="6825"/>
        </w:tabs>
        <w:ind w:left="6825" w:hanging="180"/>
      </w:pPr>
    </w:lvl>
  </w:abstractNum>
  <w:abstractNum w:abstractNumId="10">
    <w:nsid w:val="5AD60684"/>
    <w:multiLevelType w:val="hybridMultilevel"/>
    <w:tmpl w:val="1C682514"/>
    <w:lvl w:ilvl="0" w:tplc="A322EF0A">
      <w:start w:val="2"/>
      <w:numFmt w:val="bullet"/>
      <w:lvlText w:val="-"/>
      <w:lvlJc w:val="left"/>
      <w:pPr>
        <w:tabs>
          <w:tab w:val="num" w:pos="720"/>
        </w:tabs>
        <w:ind w:left="720" w:hanging="360"/>
      </w:pPr>
      <w:rPr>
        <w:rFonts w:hint="default" w:ascii="Times New Roman" w:hAnsi="Times New Roman" w:eastAsia="Times New Roman" w:cs="Times New Roman"/>
      </w:rPr>
    </w:lvl>
    <w:lvl w:ilvl="1" w:tplc="041A0003" w:tentative="true">
      <w:start w:val="1"/>
      <w:numFmt w:val="bullet"/>
      <w:lvlText w:val="o"/>
      <w:lvlJc w:val="left"/>
      <w:pPr>
        <w:tabs>
          <w:tab w:val="num" w:pos="1440"/>
        </w:tabs>
        <w:ind w:left="1440" w:hanging="360"/>
      </w:pPr>
      <w:rPr>
        <w:rFonts w:hint="default" w:ascii="Courier New" w:hAnsi="Courier New" w:cs="Courier New"/>
      </w:rPr>
    </w:lvl>
    <w:lvl w:ilvl="2" w:tplc="041A0005" w:tentative="true">
      <w:start w:val="1"/>
      <w:numFmt w:val="bullet"/>
      <w:lvlText w:val=""/>
      <w:lvlJc w:val="left"/>
      <w:pPr>
        <w:tabs>
          <w:tab w:val="num" w:pos="2160"/>
        </w:tabs>
        <w:ind w:left="2160" w:hanging="360"/>
      </w:pPr>
      <w:rPr>
        <w:rFonts w:hint="default" w:ascii="Wingdings" w:hAnsi="Wingdings"/>
      </w:rPr>
    </w:lvl>
    <w:lvl w:ilvl="3" w:tplc="041A0001" w:tentative="true">
      <w:start w:val="1"/>
      <w:numFmt w:val="bullet"/>
      <w:lvlText w:val=""/>
      <w:lvlJc w:val="left"/>
      <w:pPr>
        <w:tabs>
          <w:tab w:val="num" w:pos="2880"/>
        </w:tabs>
        <w:ind w:left="2880" w:hanging="360"/>
      </w:pPr>
      <w:rPr>
        <w:rFonts w:hint="default" w:ascii="Symbol" w:hAnsi="Symbol"/>
      </w:rPr>
    </w:lvl>
    <w:lvl w:ilvl="4" w:tplc="041A0003" w:tentative="true">
      <w:start w:val="1"/>
      <w:numFmt w:val="bullet"/>
      <w:lvlText w:val="o"/>
      <w:lvlJc w:val="left"/>
      <w:pPr>
        <w:tabs>
          <w:tab w:val="num" w:pos="3600"/>
        </w:tabs>
        <w:ind w:left="3600" w:hanging="360"/>
      </w:pPr>
      <w:rPr>
        <w:rFonts w:hint="default" w:ascii="Courier New" w:hAnsi="Courier New" w:cs="Courier New"/>
      </w:rPr>
    </w:lvl>
    <w:lvl w:ilvl="5" w:tplc="041A0005" w:tentative="true">
      <w:start w:val="1"/>
      <w:numFmt w:val="bullet"/>
      <w:lvlText w:val=""/>
      <w:lvlJc w:val="left"/>
      <w:pPr>
        <w:tabs>
          <w:tab w:val="num" w:pos="4320"/>
        </w:tabs>
        <w:ind w:left="4320" w:hanging="360"/>
      </w:pPr>
      <w:rPr>
        <w:rFonts w:hint="default" w:ascii="Wingdings" w:hAnsi="Wingdings"/>
      </w:rPr>
    </w:lvl>
    <w:lvl w:ilvl="6" w:tplc="041A0001" w:tentative="true">
      <w:start w:val="1"/>
      <w:numFmt w:val="bullet"/>
      <w:lvlText w:val=""/>
      <w:lvlJc w:val="left"/>
      <w:pPr>
        <w:tabs>
          <w:tab w:val="num" w:pos="5040"/>
        </w:tabs>
        <w:ind w:left="5040" w:hanging="360"/>
      </w:pPr>
      <w:rPr>
        <w:rFonts w:hint="default" w:ascii="Symbol" w:hAnsi="Symbol"/>
      </w:rPr>
    </w:lvl>
    <w:lvl w:ilvl="7" w:tplc="041A0003" w:tentative="true">
      <w:start w:val="1"/>
      <w:numFmt w:val="bullet"/>
      <w:lvlText w:val="o"/>
      <w:lvlJc w:val="left"/>
      <w:pPr>
        <w:tabs>
          <w:tab w:val="num" w:pos="5760"/>
        </w:tabs>
        <w:ind w:left="5760" w:hanging="360"/>
      </w:pPr>
      <w:rPr>
        <w:rFonts w:hint="default" w:ascii="Courier New" w:hAnsi="Courier New" w:cs="Courier New"/>
      </w:rPr>
    </w:lvl>
    <w:lvl w:ilvl="8" w:tplc="041A0005" w:tentative="true">
      <w:start w:val="1"/>
      <w:numFmt w:val="bullet"/>
      <w:lvlText w:val=""/>
      <w:lvlJc w:val="left"/>
      <w:pPr>
        <w:tabs>
          <w:tab w:val="num" w:pos="6480"/>
        </w:tabs>
        <w:ind w:left="6480" w:hanging="360"/>
      </w:pPr>
      <w:rPr>
        <w:rFonts w:hint="default" w:ascii="Wingdings" w:hAnsi="Wingdings"/>
      </w:rPr>
    </w:lvl>
  </w:abstractNum>
  <w:abstractNum w:abstractNumId="11">
    <w:nsid w:val="616360CE"/>
    <w:multiLevelType w:val="hybridMultilevel"/>
    <w:tmpl w:val="C9926618"/>
    <w:lvl w:ilvl="0" w:tplc="EE781526">
      <w:start w:val="1"/>
      <w:numFmt w:val="decimal"/>
      <w:lvlText w:val="%1)"/>
      <w:lvlJc w:val="left"/>
      <w:pPr>
        <w:ind w:left="1908" w:hanging="360"/>
      </w:pPr>
      <w:rPr>
        <w:rFonts w:hint="default"/>
      </w:rPr>
    </w:lvl>
    <w:lvl w:ilvl="1" w:tplc="041A0019" w:tentative="true">
      <w:start w:val="1"/>
      <w:numFmt w:val="lowerLetter"/>
      <w:lvlText w:val="%2."/>
      <w:lvlJc w:val="left"/>
      <w:pPr>
        <w:ind w:left="2628" w:hanging="360"/>
      </w:pPr>
    </w:lvl>
    <w:lvl w:ilvl="2" w:tplc="041A001B" w:tentative="true">
      <w:start w:val="1"/>
      <w:numFmt w:val="lowerRoman"/>
      <w:lvlText w:val="%3."/>
      <w:lvlJc w:val="right"/>
      <w:pPr>
        <w:ind w:left="3348" w:hanging="180"/>
      </w:pPr>
    </w:lvl>
    <w:lvl w:ilvl="3" w:tplc="041A000F" w:tentative="true">
      <w:start w:val="1"/>
      <w:numFmt w:val="decimal"/>
      <w:lvlText w:val="%4."/>
      <w:lvlJc w:val="left"/>
      <w:pPr>
        <w:ind w:left="4068" w:hanging="360"/>
      </w:pPr>
    </w:lvl>
    <w:lvl w:ilvl="4" w:tplc="041A0019" w:tentative="true">
      <w:start w:val="1"/>
      <w:numFmt w:val="lowerLetter"/>
      <w:lvlText w:val="%5."/>
      <w:lvlJc w:val="left"/>
      <w:pPr>
        <w:ind w:left="4788" w:hanging="360"/>
      </w:pPr>
    </w:lvl>
    <w:lvl w:ilvl="5" w:tplc="041A001B" w:tentative="true">
      <w:start w:val="1"/>
      <w:numFmt w:val="lowerRoman"/>
      <w:lvlText w:val="%6."/>
      <w:lvlJc w:val="right"/>
      <w:pPr>
        <w:ind w:left="5508" w:hanging="180"/>
      </w:pPr>
    </w:lvl>
    <w:lvl w:ilvl="6" w:tplc="041A000F" w:tentative="true">
      <w:start w:val="1"/>
      <w:numFmt w:val="decimal"/>
      <w:lvlText w:val="%7."/>
      <w:lvlJc w:val="left"/>
      <w:pPr>
        <w:ind w:left="6228" w:hanging="360"/>
      </w:pPr>
    </w:lvl>
    <w:lvl w:ilvl="7" w:tplc="041A0019" w:tentative="true">
      <w:start w:val="1"/>
      <w:numFmt w:val="lowerLetter"/>
      <w:lvlText w:val="%8."/>
      <w:lvlJc w:val="left"/>
      <w:pPr>
        <w:ind w:left="6948" w:hanging="360"/>
      </w:pPr>
    </w:lvl>
    <w:lvl w:ilvl="8" w:tplc="041A001B" w:tentative="true">
      <w:start w:val="1"/>
      <w:numFmt w:val="lowerRoman"/>
      <w:lvlText w:val="%9."/>
      <w:lvlJc w:val="right"/>
      <w:pPr>
        <w:ind w:left="7668" w:hanging="180"/>
      </w:pPr>
    </w:lvl>
  </w:abstractNum>
  <w:abstractNum w:abstractNumId="12">
    <w:nsid w:val="62A51518"/>
    <w:multiLevelType w:val="hybridMultilevel"/>
    <w:tmpl w:val="08CCCD08"/>
    <w:lvl w:ilvl="0" w:tplc="041A0011">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3">
    <w:nsid w:val="6DFF2667"/>
    <w:multiLevelType w:val="hybridMultilevel"/>
    <w:tmpl w:val="FC946DAC"/>
    <w:lvl w:ilvl="0" w:tplc="CDE69112">
      <w:start w:val="1"/>
      <w:numFmt w:val="decimal"/>
      <w:lvlText w:val="%1)"/>
      <w:lvlJc w:val="left"/>
      <w:pPr>
        <w:ind w:left="2318" w:hanging="900"/>
      </w:pPr>
      <w:rPr>
        <w:rFonts w:hint="default"/>
      </w:rPr>
    </w:lvl>
    <w:lvl w:ilvl="1" w:tplc="041A0019">
      <w:start w:val="1"/>
      <w:numFmt w:val="lowerLetter"/>
      <w:lvlText w:val="%2."/>
      <w:lvlJc w:val="left"/>
      <w:pPr>
        <w:ind w:left="2269" w:hanging="360"/>
      </w:pPr>
    </w:lvl>
    <w:lvl w:ilvl="2" w:tplc="041A001B" w:tentative="true">
      <w:start w:val="1"/>
      <w:numFmt w:val="lowerRoman"/>
      <w:lvlText w:val="%3."/>
      <w:lvlJc w:val="right"/>
      <w:pPr>
        <w:ind w:left="2989" w:hanging="180"/>
      </w:pPr>
    </w:lvl>
    <w:lvl w:ilvl="3" w:tplc="041A000F" w:tentative="true">
      <w:start w:val="1"/>
      <w:numFmt w:val="decimal"/>
      <w:lvlText w:val="%4."/>
      <w:lvlJc w:val="left"/>
      <w:pPr>
        <w:ind w:left="3709" w:hanging="360"/>
      </w:pPr>
    </w:lvl>
    <w:lvl w:ilvl="4" w:tplc="041A0019" w:tentative="true">
      <w:start w:val="1"/>
      <w:numFmt w:val="lowerLetter"/>
      <w:lvlText w:val="%5."/>
      <w:lvlJc w:val="left"/>
      <w:pPr>
        <w:ind w:left="4429" w:hanging="360"/>
      </w:pPr>
    </w:lvl>
    <w:lvl w:ilvl="5" w:tplc="041A001B" w:tentative="true">
      <w:start w:val="1"/>
      <w:numFmt w:val="lowerRoman"/>
      <w:lvlText w:val="%6."/>
      <w:lvlJc w:val="right"/>
      <w:pPr>
        <w:ind w:left="5149" w:hanging="180"/>
      </w:pPr>
    </w:lvl>
    <w:lvl w:ilvl="6" w:tplc="041A000F" w:tentative="true">
      <w:start w:val="1"/>
      <w:numFmt w:val="decimal"/>
      <w:lvlText w:val="%7."/>
      <w:lvlJc w:val="left"/>
      <w:pPr>
        <w:ind w:left="5869" w:hanging="360"/>
      </w:pPr>
    </w:lvl>
    <w:lvl w:ilvl="7" w:tplc="041A0019" w:tentative="true">
      <w:start w:val="1"/>
      <w:numFmt w:val="lowerLetter"/>
      <w:lvlText w:val="%8."/>
      <w:lvlJc w:val="left"/>
      <w:pPr>
        <w:ind w:left="6589" w:hanging="360"/>
      </w:pPr>
    </w:lvl>
    <w:lvl w:ilvl="8" w:tplc="041A001B" w:tentative="true">
      <w:start w:val="1"/>
      <w:numFmt w:val="lowerRoman"/>
      <w:lvlText w:val="%9."/>
      <w:lvlJc w:val="right"/>
      <w:pPr>
        <w:ind w:left="7309" w:hanging="180"/>
      </w:pPr>
    </w:lvl>
  </w:abstractNum>
  <w:abstractNum w:abstractNumId="14">
    <w:nsid w:val="6EB5721A"/>
    <w:multiLevelType w:val="hybridMultilevel"/>
    <w:tmpl w:val="99EA22D2"/>
    <w:lvl w:ilvl="0" w:tplc="041A000F">
      <w:start w:val="3"/>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num w:numId="1">
    <w:abstractNumId w:val="7"/>
  </w:num>
  <w:num w:numId="2">
    <w:abstractNumId w:val="8"/>
  </w:num>
  <w:num w:numId="3">
    <w:abstractNumId w:val="9"/>
  </w:num>
  <w:num w:numId="4">
    <w:abstractNumId w:val="14"/>
  </w:num>
  <w:num w:numId="5">
    <w:abstractNumId w:val="10"/>
  </w:num>
  <w:num w:numId="6">
    <w:abstractNumId w:val="3"/>
  </w:num>
  <w:num w:numId="7">
    <w:abstractNumId w:val="0"/>
  </w:num>
  <w:num w:numId="8">
    <w:abstractNumId w:val="2"/>
  </w:num>
  <w:num w:numId="9">
    <w:abstractNumId w:val="5"/>
  </w:num>
  <w:num w:numId="10">
    <w:abstractNumId w:val="6"/>
  </w:num>
  <w:num w:numId="11">
    <w:abstractNumId w:val="1"/>
  </w:num>
  <w:num w:numId="12">
    <w:abstractNumId w:val="11"/>
  </w:num>
  <w:num w:numId="13">
    <w:abstractNumId w:val="4"/>
  </w:num>
  <w:num w:numId="14">
    <w:abstractNumId w:val="12"/>
  </w:num>
  <w:num w:numId="15">
    <w:abstractNumId w:val="13"/>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60"/>
  <w:embedSystemFonts/>
  <w:proofState w:spelling="clean"/>
  <w:attachedTemplate r:id="rId1"/>
  <w:stylePaneFormatFilter w:val="3F01"/>
  <w:defaultTabStop w:val="708"/>
  <w:hyphenationZone w:val="425"/>
  <w:noPunctuationKerning/>
  <w:characterSpacingControl w:val="doNotCompress"/>
  <w:hdrShapeDefaults>
    <o:shapedefaults spidmax="25601"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866"/>
    <w:rsid w:val="000007D5"/>
    <w:rsid w:val="00000C8E"/>
    <w:rsid w:val="000031F4"/>
    <w:rsid w:val="000040EC"/>
    <w:rsid w:val="0000499A"/>
    <w:rsid w:val="00005898"/>
    <w:rsid w:val="0000685D"/>
    <w:rsid w:val="00011A82"/>
    <w:rsid w:val="000175BE"/>
    <w:rsid w:val="00020215"/>
    <w:rsid w:val="000269BF"/>
    <w:rsid w:val="00037E96"/>
    <w:rsid w:val="0005687A"/>
    <w:rsid w:val="000663D2"/>
    <w:rsid w:val="000676BB"/>
    <w:rsid w:val="0007238B"/>
    <w:rsid w:val="00091D97"/>
    <w:rsid w:val="000A1A01"/>
    <w:rsid w:val="000A4D05"/>
    <w:rsid w:val="000A5642"/>
    <w:rsid w:val="000B23DA"/>
    <w:rsid w:val="000B5A77"/>
    <w:rsid w:val="000B6F65"/>
    <w:rsid w:val="000C5070"/>
    <w:rsid w:val="000D4C3C"/>
    <w:rsid w:val="000D5004"/>
    <w:rsid w:val="000E0DF3"/>
    <w:rsid w:val="000E149B"/>
    <w:rsid w:val="000E5C61"/>
    <w:rsid w:val="000F1BDD"/>
    <w:rsid w:val="000F534A"/>
    <w:rsid w:val="00100B21"/>
    <w:rsid w:val="00102526"/>
    <w:rsid w:val="0010274E"/>
    <w:rsid w:val="00103FD4"/>
    <w:rsid w:val="00104A00"/>
    <w:rsid w:val="001207FD"/>
    <w:rsid w:val="00136779"/>
    <w:rsid w:val="001407CD"/>
    <w:rsid w:val="001552BD"/>
    <w:rsid w:val="00161A60"/>
    <w:rsid w:val="001805F4"/>
    <w:rsid w:val="001840B5"/>
    <w:rsid w:val="00190AB6"/>
    <w:rsid w:val="001A0253"/>
    <w:rsid w:val="001A75B4"/>
    <w:rsid w:val="001B21DE"/>
    <w:rsid w:val="001B70EF"/>
    <w:rsid w:val="001F2E26"/>
    <w:rsid w:val="001F3543"/>
    <w:rsid w:val="00201875"/>
    <w:rsid w:val="002024B1"/>
    <w:rsid w:val="00205FA5"/>
    <w:rsid w:val="0020759E"/>
    <w:rsid w:val="002128BA"/>
    <w:rsid w:val="00220681"/>
    <w:rsid w:val="0022387C"/>
    <w:rsid w:val="00227846"/>
    <w:rsid w:val="00231FEA"/>
    <w:rsid w:val="00244242"/>
    <w:rsid w:val="00250501"/>
    <w:rsid w:val="00273007"/>
    <w:rsid w:val="002743A8"/>
    <w:rsid w:val="002772E3"/>
    <w:rsid w:val="00291760"/>
    <w:rsid w:val="002A0C98"/>
    <w:rsid w:val="002A3849"/>
    <w:rsid w:val="002A392F"/>
    <w:rsid w:val="002D31FF"/>
    <w:rsid w:val="002D5779"/>
    <w:rsid w:val="002E4C43"/>
    <w:rsid w:val="00306648"/>
    <w:rsid w:val="00312ACD"/>
    <w:rsid w:val="00332178"/>
    <w:rsid w:val="00332322"/>
    <w:rsid w:val="003368E9"/>
    <w:rsid w:val="00336D4B"/>
    <w:rsid w:val="003455FC"/>
    <w:rsid w:val="00353FA7"/>
    <w:rsid w:val="003724CE"/>
    <w:rsid w:val="0039453E"/>
    <w:rsid w:val="00395AC5"/>
    <w:rsid w:val="003A1E2C"/>
    <w:rsid w:val="003A5B9F"/>
    <w:rsid w:val="003A6E7B"/>
    <w:rsid w:val="003A6E99"/>
    <w:rsid w:val="003B0D96"/>
    <w:rsid w:val="003C4783"/>
    <w:rsid w:val="003D546F"/>
    <w:rsid w:val="003E11E5"/>
    <w:rsid w:val="003E64DE"/>
    <w:rsid w:val="003F426B"/>
    <w:rsid w:val="003F6F5D"/>
    <w:rsid w:val="004109F1"/>
    <w:rsid w:val="00416B66"/>
    <w:rsid w:val="004275D8"/>
    <w:rsid w:val="00447603"/>
    <w:rsid w:val="004737EB"/>
    <w:rsid w:val="0048278C"/>
    <w:rsid w:val="00486910"/>
    <w:rsid w:val="00490BF6"/>
    <w:rsid w:val="004A08F5"/>
    <w:rsid w:val="004A53D9"/>
    <w:rsid w:val="004D294E"/>
    <w:rsid w:val="004E3ED4"/>
    <w:rsid w:val="004F3E12"/>
    <w:rsid w:val="004F5397"/>
    <w:rsid w:val="004F58D9"/>
    <w:rsid w:val="004F6797"/>
    <w:rsid w:val="004F7B29"/>
    <w:rsid w:val="005065E7"/>
    <w:rsid w:val="00507DA5"/>
    <w:rsid w:val="00514C5A"/>
    <w:rsid w:val="00517DCA"/>
    <w:rsid w:val="00532C84"/>
    <w:rsid w:val="00532F40"/>
    <w:rsid w:val="00536924"/>
    <w:rsid w:val="00536A45"/>
    <w:rsid w:val="0054175B"/>
    <w:rsid w:val="00547221"/>
    <w:rsid w:val="005475AD"/>
    <w:rsid w:val="00553C42"/>
    <w:rsid w:val="0056068F"/>
    <w:rsid w:val="005620D1"/>
    <w:rsid w:val="00565290"/>
    <w:rsid w:val="005742ED"/>
    <w:rsid w:val="00574C1B"/>
    <w:rsid w:val="00575376"/>
    <w:rsid w:val="00587701"/>
    <w:rsid w:val="0059056F"/>
    <w:rsid w:val="00595120"/>
    <w:rsid w:val="00595F56"/>
    <w:rsid w:val="005A14F0"/>
    <w:rsid w:val="005B6198"/>
    <w:rsid w:val="005C7353"/>
    <w:rsid w:val="005E6310"/>
    <w:rsid w:val="005E719B"/>
    <w:rsid w:val="005F45C0"/>
    <w:rsid w:val="00602AE6"/>
    <w:rsid w:val="00604A39"/>
    <w:rsid w:val="0061019E"/>
    <w:rsid w:val="00610F39"/>
    <w:rsid w:val="0061250C"/>
    <w:rsid w:val="00617D5F"/>
    <w:rsid w:val="00642E9A"/>
    <w:rsid w:val="006445F4"/>
    <w:rsid w:val="0064797D"/>
    <w:rsid w:val="006638FB"/>
    <w:rsid w:val="006743B2"/>
    <w:rsid w:val="0067571E"/>
    <w:rsid w:val="00683994"/>
    <w:rsid w:val="00683B8A"/>
    <w:rsid w:val="00684FE2"/>
    <w:rsid w:val="00690140"/>
    <w:rsid w:val="006919A6"/>
    <w:rsid w:val="00696B64"/>
    <w:rsid w:val="006A5A8A"/>
    <w:rsid w:val="006C4478"/>
    <w:rsid w:val="006D4631"/>
    <w:rsid w:val="006D4F19"/>
    <w:rsid w:val="006D7DF8"/>
    <w:rsid w:val="006E26A1"/>
    <w:rsid w:val="006E6429"/>
    <w:rsid w:val="006F1B0B"/>
    <w:rsid w:val="006F231F"/>
    <w:rsid w:val="006F7146"/>
    <w:rsid w:val="00714175"/>
    <w:rsid w:val="00714586"/>
    <w:rsid w:val="007201AD"/>
    <w:rsid w:val="00721DA7"/>
    <w:rsid w:val="00732FAC"/>
    <w:rsid w:val="00734C27"/>
    <w:rsid w:val="00737E56"/>
    <w:rsid w:val="00740276"/>
    <w:rsid w:val="0076199B"/>
    <w:rsid w:val="00761C44"/>
    <w:rsid w:val="00765D7E"/>
    <w:rsid w:val="00772B8C"/>
    <w:rsid w:val="0077383F"/>
    <w:rsid w:val="007816FD"/>
    <w:rsid w:val="007921A7"/>
    <w:rsid w:val="00795684"/>
    <w:rsid w:val="00795DD2"/>
    <w:rsid w:val="00796D4D"/>
    <w:rsid w:val="007A374A"/>
    <w:rsid w:val="007D16BE"/>
    <w:rsid w:val="007D4808"/>
    <w:rsid w:val="007E011F"/>
    <w:rsid w:val="007E26E7"/>
    <w:rsid w:val="007E2D60"/>
    <w:rsid w:val="007E4BB4"/>
    <w:rsid w:val="007E58F3"/>
    <w:rsid w:val="007E7F33"/>
    <w:rsid w:val="007F15DF"/>
    <w:rsid w:val="007F2E3C"/>
    <w:rsid w:val="007F4223"/>
    <w:rsid w:val="007F4279"/>
    <w:rsid w:val="007F69E3"/>
    <w:rsid w:val="00804595"/>
    <w:rsid w:val="00812437"/>
    <w:rsid w:val="008132E9"/>
    <w:rsid w:val="00814B43"/>
    <w:rsid w:val="00821FCC"/>
    <w:rsid w:val="00822C74"/>
    <w:rsid w:val="00823C44"/>
    <w:rsid w:val="00823D0C"/>
    <w:rsid w:val="008317DF"/>
    <w:rsid w:val="008475A5"/>
    <w:rsid w:val="00854862"/>
    <w:rsid w:val="00863B32"/>
    <w:rsid w:val="00867FA9"/>
    <w:rsid w:val="0087041D"/>
    <w:rsid w:val="008713DB"/>
    <w:rsid w:val="00874A8E"/>
    <w:rsid w:val="00884B83"/>
    <w:rsid w:val="008950A9"/>
    <w:rsid w:val="00896152"/>
    <w:rsid w:val="008A01B6"/>
    <w:rsid w:val="008A22FE"/>
    <w:rsid w:val="008A449A"/>
    <w:rsid w:val="008A5BEE"/>
    <w:rsid w:val="008B6976"/>
    <w:rsid w:val="008C1566"/>
    <w:rsid w:val="008C196D"/>
    <w:rsid w:val="008D0B72"/>
    <w:rsid w:val="008D6684"/>
    <w:rsid w:val="0091067F"/>
    <w:rsid w:val="00924F94"/>
    <w:rsid w:val="00933FB2"/>
    <w:rsid w:val="00934C0C"/>
    <w:rsid w:val="00934FD9"/>
    <w:rsid w:val="00936986"/>
    <w:rsid w:val="00945636"/>
    <w:rsid w:val="009511AB"/>
    <w:rsid w:val="00952686"/>
    <w:rsid w:val="009868CF"/>
    <w:rsid w:val="0098762A"/>
    <w:rsid w:val="009927BE"/>
    <w:rsid w:val="00994F55"/>
    <w:rsid w:val="009968A5"/>
    <w:rsid w:val="009A69D2"/>
    <w:rsid w:val="009B0EEA"/>
    <w:rsid w:val="009C02EB"/>
    <w:rsid w:val="009C746E"/>
    <w:rsid w:val="009D12BA"/>
    <w:rsid w:val="009D1C72"/>
    <w:rsid w:val="009D35A5"/>
    <w:rsid w:val="009D6264"/>
    <w:rsid w:val="009E197B"/>
    <w:rsid w:val="009E25D1"/>
    <w:rsid w:val="009E5562"/>
    <w:rsid w:val="009F3833"/>
    <w:rsid w:val="009F417B"/>
    <w:rsid w:val="00A01BC1"/>
    <w:rsid w:val="00A05B51"/>
    <w:rsid w:val="00A1004F"/>
    <w:rsid w:val="00A16400"/>
    <w:rsid w:val="00A21670"/>
    <w:rsid w:val="00A26A5C"/>
    <w:rsid w:val="00A43A77"/>
    <w:rsid w:val="00A54C85"/>
    <w:rsid w:val="00A60039"/>
    <w:rsid w:val="00A80866"/>
    <w:rsid w:val="00A83BD4"/>
    <w:rsid w:val="00A96116"/>
    <w:rsid w:val="00AA0383"/>
    <w:rsid w:val="00AA2B3C"/>
    <w:rsid w:val="00AB127A"/>
    <w:rsid w:val="00AB149E"/>
    <w:rsid w:val="00AB46FB"/>
    <w:rsid w:val="00AC45EA"/>
    <w:rsid w:val="00AD0925"/>
    <w:rsid w:val="00AD0B9C"/>
    <w:rsid w:val="00AD54D7"/>
    <w:rsid w:val="00AD5E1C"/>
    <w:rsid w:val="00AD7049"/>
    <w:rsid w:val="00AE2F68"/>
    <w:rsid w:val="00AF5624"/>
    <w:rsid w:val="00B17949"/>
    <w:rsid w:val="00B20D7D"/>
    <w:rsid w:val="00B22F13"/>
    <w:rsid w:val="00B352B3"/>
    <w:rsid w:val="00B367CA"/>
    <w:rsid w:val="00B36BAD"/>
    <w:rsid w:val="00B41F34"/>
    <w:rsid w:val="00B42A31"/>
    <w:rsid w:val="00B53BD8"/>
    <w:rsid w:val="00B55B7D"/>
    <w:rsid w:val="00B6541D"/>
    <w:rsid w:val="00B848B0"/>
    <w:rsid w:val="00B85196"/>
    <w:rsid w:val="00B8654E"/>
    <w:rsid w:val="00B913DD"/>
    <w:rsid w:val="00B925D3"/>
    <w:rsid w:val="00B95079"/>
    <w:rsid w:val="00BA2E75"/>
    <w:rsid w:val="00BB77F4"/>
    <w:rsid w:val="00BC2391"/>
    <w:rsid w:val="00BD273B"/>
    <w:rsid w:val="00BE1ED4"/>
    <w:rsid w:val="00BF72AA"/>
    <w:rsid w:val="00C01BB5"/>
    <w:rsid w:val="00C04C28"/>
    <w:rsid w:val="00C05488"/>
    <w:rsid w:val="00C4283F"/>
    <w:rsid w:val="00C52653"/>
    <w:rsid w:val="00C60276"/>
    <w:rsid w:val="00C60DF1"/>
    <w:rsid w:val="00C66188"/>
    <w:rsid w:val="00C6695C"/>
    <w:rsid w:val="00CA4F81"/>
    <w:rsid w:val="00CB7F91"/>
    <w:rsid w:val="00CC3EC0"/>
    <w:rsid w:val="00CC6B2B"/>
    <w:rsid w:val="00CD0CEB"/>
    <w:rsid w:val="00CD7215"/>
    <w:rsid w:val="00D0068E"/>
    <w:rsid w:val="00D11D58"/>
    <w:rsid w:val="00D211B0"/>
    <w:rsid w:val="00D21B3F"/>
    <w:rsid w:val="00D223EA"/>
    <w:rsid w:val="00D22499"/>
    <w:rsid w:val="00D2538F"/>
    <w:rsid w:val="00D4737F"/>
    <w:rsid w:val="00D67B90"/>
    <w:rsid w:val="00D72E7D"/>
    <w:rsid w:val="00D746E9"/>
    <w:rsid w:val="00D77919"/>
    <w:rsid w:val="00D86845"/>
    <w:rsid w:val="00D86BF4"/>
    <w:rsid w:val="00D9006F"/>
    <w:rsid w:val="00D94784"/>
    <w:rsid w:val="00DA7C25"/>
    <w:rsid w:val="00DB42C2"/>
    <w:rsid w:val="00DB50B0"/>
    <w:rsid w:val="00DB73D6"/>
    <w:rsid w:val="00DC7110"/>
    <w:rsid w:val="00DC76E8"/>
    <w:rsid w:val="00DD6CD9"/>
    <w:rsid w:val="00DE486F"/>
    <w:rsid w:val="00E1462A"/>
    <w:rsid w:val="00E17753"/>
    <w:rsid w:val="00E21516"/>
    <w:rsid w:val="00E2231D"/>
    <w:rsid w:val="00E23568"/>
    <w:rsid w:val="00E24A6E"/>
    <w:rsid w:val="00E262FC"/>
    <w:rsid w:val="00E3192A"/>
    <w:rsid w:val="00E33508"/>
    <w:rsid w:val="00E53DA9"/>
    <w:rsid w:val="00E55211"/>
    <w:rsid w:val="00E64912"/>
    <w:rsid w:val="00E73B1E"/>
    <w:rsid w:val="00E755B9"/>
    <w:rsid w:val="00E8554A"/>
    <w:rsid w:val="00E872A5"/>
    <w:rsid w:val="00E933D3"/>
    <w:rsid w:val="00EA0A3B"/>
    <w:rsid w:val="00EA1783"/>
    <w:rsid w:val="00EA2EF8"/>
    <w:rsid w:val="00EA50E5"/>
    <w:rsid w:val="00EA7350"/>
    <w:rsid w:val="00EB3985"/>
    <w:rsid w:val="00EC34BA"/>
    <w:rsid w:val="00ED4470"/>
    <w:rsid w:val="00F05336"/>
    <w:rsid w:val="00F14949"/>
    <w:rsid w:val="00F23644"/>
    <w:rsid w:val="00F2430F"/>
    <w:rsid w:val="00F32401"/>
    <w:rsid w:val="00F342DF"/>
    <w:rsid w:val="00F42545"/>
    <w:rsid w:val="00F4429B"/>
    <w:rsid w:val="00F515BB"/>
    <w:rsid w:val="00F543C6"/>
    <w:rsid w:val="00F67C5B"/>
    <w:rsid w:val="00F725F4"/>
    <w:rsid w:val="00F76EEF"/>
    <w:rsid w:val="00F92E73"/>
    <w:rsid w:val="00F9625D"/>
    <w:rsid w:val="00FD0BD7"/>
    <w:rsid w:val="00FD5691"/>
    <w:rsid w:val="00FE1770"/>
    <w:rsid w:val="00FE3293"/>
    <w:rsid w:val="00FF1972"/>
    <w:rsid w:val="00FF3AE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5601" v:ext="edit"/>
    <o:shapelayout v:ext="edit">
      <o:idmap data="1" v:ext="edit"/>
    </o:shapelayout>
  </w:shapeDefaults>
  <w:decimalSymbol w:val=","/>
  <w:listSeparator w:val=";"/>
  <w15:chartTrackingRefBased/>
  <w14:docId w14:val="5ECD6640"/>
  <w15:docId w15:val="{17000011-7ED8-4ECF-A036-666C162BE5D5}"/>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qFormat="true"/>
    <w:lsdException w:name="heading 4" w:qFormat="true"/>
    <w:lsdException w:name="heading 5"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header" w:uiPriority="99"/>
    <w:lsdException w:name="caption" w:semiHidden="true" w:unhideWhenUsed="true" w:qFormat="true"/>
    <w:lsdException w:name="Title" w:qFormat="true"/>
    <w:lsdException w:name="Subtitle" w:qFormat="true"/>
    <w:lsdException w:name="Strong" w:qFormat="true"/>
    <w:lsdException w:name="Emphasis" w:qFormat="true"/>
    <w:lsdException w:name="Normal (Web)" w:uiPriority="99"/>
    <w:lsdException w:name="HTML Keyboard"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336D4B"/>
    <w:pPr>
      <w:jc w:val="both"/>
    </w:pPr>
    <w:rPr>
      <w:sz w:val="24"/>
      <w:szCs w:val="24"/>
    </w:rPr>
  </w:style>
  <w:style w:type="paragraph" w:styleId="Naslov1">
    <w:name w:val="heading 1"/>
    <w:basedOn w:val="Normal"/>
    <w:next w:val="Normal"/>
    <w:link w:val="Naslov1Char"/>
    <w:qFormat/>
    <w:pPr>
      <w:keepNext/>
      <w:jc w:val="center"/>
      <w:outlineLvl w:val="0"/>
    </w:pPr>
    <w:rPr>
      <w:b/>
      <w:bCs/>
      <w:sz w:val="28"/>
    </w:rPr>
  </w:style>
  <w:style w:type="paragraph" w:styleId="Naslov2">
    <w:name w:val="heading 2"/>
    <w:basedOn w:val="Normal"/>
    <w:next w:val="Normal"/>
    <w:qFormat/>
    <w:pPr>
      <w:keepNext/>
      <w:jc w:val="left"/>
      <w:outlineLvl w:val="1"/>
    </w:pPr>
    <w:rPr>
      <w:b/>
      <w:bCs/>
    </w:rPr>
  </w:style>
  <w:style w:type="paragraph" w:styleId="Naslov3">
    <w:name w:val="heading 3"/>
    <w:basedOn w:val="Normal"/>
    <w:next w:val="Normal"/>
    <w:qFormat/>
    <w:pPr>
      <w:keepNext/>
      <w:jc w:val="center"/>
      <w:outlineLvl w:val="2"/>
    </w:pPr>
    <w:rPr>
      <w:b/>
      <w:bCs/>
    </w:rPr>
  </w:style>
  <w:style w:type="paragraph" w:styleId="Naslov4">
    <w:name w:val="heading 4"/>
    <w:basedOn w:val="Normal"/>
    <w:next w:val="Normal"/>
    <w:qFormat/>
    <w:pPr>
      <w:keepNext/>
      <w:jc w:val="right"/>
      <w:outlineLvl w:val="3"/>
    </w:pPr>
    <w:rPr>
      <w:b/>
      <w:bCs/>
    </w:rPr>
  </w:style>
  <w:style w:type="paragraph" w:styleId="Naslov5">
    <w:name w:val="heading 5"/>
    <w:basedOn w:val="Normal"/>
    <w:next w:val="Normal"/>
    <w:qFormat/>
    <w:pPr>
      <w:keepNext/>
      <w:jc w:val="center"/>
      <w:outlineLvl w:val="4"/>
    </w:pPr>
    <w:rPr>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pPr>
      <w:tabs>
        <w:tab w:val="center" w:pos="4536"/>
        <w:tab w:val="right" w:pos="9072"/>
      </w:tabs>
    </w:pPr>
  </w:style>
  <w:style w:type="character" w:styleId="Brojstranice">
    <w:name w:val="page number"/>
    <w:basedOn w:val="Zadanifontodlomka"/>
  </w:style>
  <w:style w:type="paragraph" w:styleId="Tijeloteksta">
    <w:name w:val="Body Text"/>
    <w:basedOn w:val="Normal"/>
    <w:link w:val="TijelotekstaChar"/>
    <w:pPr>
      <w:jc w:val="left"/>
    </w:pPr>
  </w:style>
  <w:style w:type="paragraph" w:styleId="Podnoje">
    <w:name w:val="footer"/>
    <w:basedOn w:val="Normal"/>
    <w:pPr>
      <w:tabs>
        <w:tab w:val="center" w:pos="4536"/>
        <w:tab w:val="right" w:pos="9072"/>
      </w:tabs>
    </w:pPr>
  </w:style>
  <w:style w:type="paragraph" w:styleId="Uvuenotijeloteksta">
    <w:name w:val="Body Text Indent"/>
    <w:basedOn w:val="Normal"/>
    <w:pPr>
      <w:spacing w:after="120"/>
      <w:ind w:firstLine="708"/>
    </w:pPr>
  </w:style>
  <w:style w:type="paragraph" w:styleId="Tijeloteksta2">
    <w:name w:val="Body Text 2"/>
    <w:basedOn w:val="Normal"/>
    <w:rsid w:val="007E4BB4"/>
    <w:pPr>
      <w:spacing w:after="120" w:line="480" w:lineRule="auto"/>
    </w:pPr>
  </w:style>
  <w:style w:type="character" w:styleId="ZaglavljeChar" w:customStyle="true">
    <w:name w:val="Zaglavlje Char"/>
    <w:link w:val="Zaglavlje"/>
    <w:uiPriority w:val="99"/>
    <w:rsid w:val="00732FAC"/>
    <w:rPr>
      <w:sz w:val="24"/>
      <w:szCs w:val="24"/>
    </w:rPr>
  </w:style>
  <w:style w:type="paragraph" w:styleId="BodyText21" w:customStyle="true">
    <w:name w:val="Body Text 21"/>
    <w:basedOn w:val="Normal"/>
    <w:rsid w:val="003D546F"/>
    <w:pPr>
      <w:overflowPunct w:val="false"/>
      <w:autoSpaceDE w:val="false"/>
      <w:autoSpaceDN w:val="false"/>
      <w:adjustRightInd w:val="false"/>
      <w:ind w:firstLine="720"/>
      <w:textAlignment w:val="baseline"/>
    </w:pPr>
    <w:rPr>
      <w:sz w:val="28"/>
      <w:szCs w:val="20"/>
    </w:rPr>
  </w:style>
  <w:style w:type="character" w:styleId="Naslov1Char" w:customStyle="true">
    <w:name w:val="Naslov 1 Char"/>
    <w:link w:val="Naslov1"/>
    <w:rsid w:val="003D546F"/>
    <w:rPr>
      <w:b/>
      <w:bCs/>
      <w:sz w:val="28"/>
      <w:szCs w:val="24"/>
    </w:rPr>
  </w:style>
  <w:style w:type="paragraph" w:styleId="StandardWeb">
    <w:name w:val="Normal (Web)"/>
    <w:basedOn w:val="Normal"/>
    <w:uiPriority w:val="99"/>
    <w:unhideWhenUsed/>
    <w:rsid w:val="003D546F"/>
    <w:pPr>
      <w:spacing w:before="100" w:beforeAutospacing="true" w:after="100" w:afterAutospacing="true"/>
      <w:jc w:val="left"/>
    </w:pPr>
  </w:style>
  <w:style w:type="character" w:styleId="summarymark1" w:customStyle="true">
    <w:name w:val="summarymark1"/>
    <w:rsid w:val="003D546F"/>
    <w:rPr>
      <w:b/>
      <w:bCs/>
      <w:color w:val="FF0000"/>
    </w:rPr>
  </w:style>
  <w:style w:type="paragraph" w:styleId="Tekstbalonia">
    <w:name w:val="Balloon Text"/>
    <w:basedOn w:val="Normal"/>
    <w:link w:val="TekstbaloniaChar"/>
    <w:rsid w:val="00A54C85"/>
    <w:rPr>
      <w:rFonts w:ascii="Tahoma" w:hAnsi="Tahoma" w:cs="Tahoma"/>
      <w:sz w:val="16"/>
      <w:szCs w:val="16"/>
    </w:rPr>
  </w:style>
  <w:style w:type="character" w:styleId="TekstbaloniaChar" w:customStyle="true">
    <w:name w:val="Tekst balončića Char"/>
    <w:link w:val="Tekstbalonia"/>
    <w:rsid w:val="00A54C85"/>
    <w:rPr>
      <w:rFonts w:ascii="Tahoma" w:hAnsi="Tahoma" w:cs="Tahoma"/>
      <w:sz w:val="16"/>
      <w:szCs w:val="16"/>
    </w:rPr>
  </w:style>
  <w:style w:type="character" w:styleId="TijelotekstaChar" w:customStyle="true">
    <w:name w:val="Tijelo teksta Char"/>
    <w:link w:val="Tijeloteksta"/>
    <w:rsid w:val="002A392F"/>
    <w:rPr>
      <w:sz w:val="24"/>
      <w:szCs w:val="24"/>
    </w:rPr>
  </w:style>
  <w:style w:type="paragraph" w:styleId="Odlomakpopisa">
    <w:name w:val="List Paragraph"/>
    <w:basedOn w:val="Normal"/>
    <w:uiPriority w:val="34"/>
    <w:qFormat/>
    <w:rsid w:val="00604A39"/>
    <w:pPr>
      <w:ind w:left="720"/>
      <w:contextualSpacing/>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6855737">
      <w:bodyDiv w:val="true"/>
      <w:marLeft w:val="0"/>
      <w:marRight w:val="0"/>
      <w:marTop w:val="0"/>
      <w:marBottom w:val="0"/>
      <w:divBdr>
        <w:top w:val="none" w:color="auto" w:sz="0" w:space="0"/>
        <w:left w:val="none" w:color="auto" w:sz="0" w:space="0"/>
        <w:bottom w:val="none" w:color="auto" w:sz="0" w:space="0"/>
        <w:right w:val="none" w:color="auto" w:sz="0" w:space="0"/>
      </w:divBdr>
      <w:divsChild>
        <w:div w:id="1790393879">
          <w:marLeft w:val="0"/>
          <w:marRight w:val="0"/>
          <w:marTop w:val="360"/>
          <w:marBottom w:val="0"/>
          <w:divBdr>
            <w:top w:val="single" w:color="AAAAAA" w:sz="6" w:space="15"/>
            <w:left w:val="single" w:color="AAAAAA" w:sz="6" w:space="15"/>
            <w:bottom w:val="single" w:color="AAAAAA" w:sz="6" w:space="15"/>
            <w:right w:val="single" w:color="AAAAAA" w:sz="6" w:space="15"/>
          </w:divBdr>
        </w:div>
      </w:divsChild>
    </w:div>
    <w:div w:id="1293097292">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theme/theme1.xml" Type="http://schemas.openxmlformats.org/officeDocument/2006/relationships/theme" Id="rId13"/><Relationship Target="styles.xml" Type="http://schemas.openxmlformats.org/officeDocument/2006/relationships/styles" Id="rId3"/><Relationship Target="endnotes.xml" Type="http://schemas.openxmlformats.org/officeDocument/2006/relationships/endnotes" Id="rId7"/><Relationship Target="fontTable.xml" Type="http://schemas.openxmlformats.org/officeDocument/2006/relationships/fontTabl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header3.xml" Type="http://schemas.openxmlformats.org/officeDocument/2006/relationships/header" Id="rId11"/><Relationship Target="webSettings.xml" Type="http://schemas.openxmlformats.org/officeDocument/2006/relationships/webSettings" Id="rId5"/><Relationship Target="footer1.xml" Type="http://schemas.openxmlformats.org/officeDocument/2006/relationships/footer" Id="rId10"/><Relationship Target="settings.xml" Type="http://schemas.openxmlformats.org/officeDocument/2006/relationships/settings" Id="rId4"/><Relationship Target="header2.xml" Type="http://schemas.openxmlformats.org/officeDocument/2006/relationships/header" Id="rId9"/><Relationship Target="../customXml/item1c.xml" Type="http://schemas.openxmlformats.org/officeDocument/2006/relationships/customXml" Id="rId14"/></Relationships>
</file>

<file path=word/_rels/settings.xml.rels><?xml version="1.0" encoding="UTF-8" standalone="yes"?><Relationships xmlns="http://schemas.openxmlformats.org/package/2006/relationships"><Relationship TargetMode="External" Target="file:///C:\Documents%20and%20Settings\Administrator\Application%20Data\Microsoft\Predlo&#353;ci\Predlo&#382;ak%201.dot"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c.xml.rels><?xml version="1.0" encoding="UTF-8" standalone="yes"?><Relationships xmlns="http://schemas.openxmlformats.org/package/2006/relationships"><Relationship Target="itemProps1d.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c.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EA6DF6B9-3198-44F3-B1BD-7F81D9765BFB}">
  <ds:schemaRefs>
    <ds:schemaRef ds:uri="http://schemas.openxmlformats.org/officeDocument/2006/bibliography"/>
  </ds:schemaRefs>
</ds:datastoreItem>
</file>

<file path=customXml/itemProps1d.xml><?xml version="1.0" encoding="utf-8"?>
<ds:datastoreItem xmlns:ds="http://schemas.openxmlformats.org/officeDocument/2006/customXml" ds:itemID="{100293BC-3C9C-4740-99C7-73F5E9006100}"/>
</file>

<file path=docProps/app.xml><?xml version="1.0" encoding="utf-8"?>
<properties:Properties xmlns:vt="http://schemas.openxmlformats.org/officeDocument/2006/docPropsVTypes" xmlns:properties="http://schemas.openxmlformats.org/officeDocument/2006/extended-properties">
  <properties:Template>Predložak 1</properties:Template>
  <properties:Company>Prekršajni sud u Zagrebu</properties:Company>
  <properties:Pages>3</properties:Pages>
  <properties:Words>982</properties:Words>
  <properties:Characters>5746</properties:Characters>
  <properties:Lines>47</properties:Lines>
  <properties:Paragraphs>13</properties:Paragraphs>
  <properties:TotalTime>30</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217- x 22</vt:lpstr>
      <vt:lpstr>217- x 22</vt:lpstr>
    </vt:vector>
  </properties:TitlesOfParts>
  <properties:LinksUpToDate>false</properties:LinksUpToDate>
  <properties:CharactersWithSpaces>6715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2026-09-04T12:36:00Z</dcterms:created>
  <dc:creator>Bojana Atanasov</dc:creator>
  <cp:keywords/>
  <cp:lastModifiedBy>Marija Nogalo</cp:lastModifiedBy>
  <cp:lastPrinted>2017-10-10T11:37:00Z</cp:lastPrinted>
  <dcterms:modified xmlns:xsi="http://www.w3.org/2001/XMLSchema-instance" xsi:type="dcterms:W3CDTF">2026-09-04T12:59:00Z</dcterms:modified>
  <cp:revision>5</cp:revision>
  <dc:subject/>
  <dc:title>217- x 22</dc:title>
</cp:coreProperties>
</file>