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95280" w:rsidR="001349C2" w:rsidP="001349C2" w:rsidRDefault="001349C2" w14:paraId="44160B33" w14:textId="77777777">
      <w:pPr>
        <w:spacing w:after="0"/>
        <w15:collapsed w:val="false"/>
        <w:rPr>
          <w:rStyle w:val="PozadinaSvijetloZelena"/>
          <w:noProof w:val="false"/>
          <w:sz w:val="22"/>
          <w:szCs w:val="22"/>
          <w:shd w:val="clear" w:color="auto" w:fill="auto"/>
        </w:rPr>
      </w:pPr>
      <w:r w:rsidRPr="00995280">
        <w:rPr>
          <w:rStyle w:val="PozadinaSvijetloZelena"/>
          <w:noProof w:val="false"/>
          <w:sz w:val="22"/>
          <w:szCs w:val="22"/>
          <w:shd w:val="clear" w:color="auto" w:fill="auto"/>
        </w:rPr>
        <w:t>REPUBLIKA HRVATSKA</w:t>
      </w:r>
    </w:p>
    <w:p w:rsidRPr="00995280" w:rsidR="001349C2" w:rsidP="001349C2" w:rsidRDefault="00F925A0" w14:paraId="1CB889F5" w14:textId="09D0885F">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Općinski sud u Rijeci - Prekršajni odjel</w:t>
          </w:r>
        </w:sdtContent>
      </w:sdt>
      <w:r w:rsidRPr="00995280" w:rsidR="001349C2">
        <w:rPr>
          <w:rStyle w:val="PozadinaSvijetloZelena"/>
          <w:noProof w:val="false"/>
          <w:sz w:val="22"/>
          <w:szCs w:val="22"/>
          <w:shd w:val="clear" w:color="auto" w:fill="auto"/>
        </w:rPr>
        <w:t xml:space="preserve"> </w:t>
      </w:r>
    </w:p>
    <w:p w:rsidRPr="00995280" w:rsidR="005D2A7B" w:rsidP="001349C2" w:rsidRDefault="00F925A0" w14:paraId="6E913B17" w14:textId="68D9C052">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Užarska 3</w:t>
          </w:r>
        </w:sdtContent>
      </w:sdt>
      <w:r w:rsidRPr="00995280" w:rsidR="001349C2">
        <w:rPr>
          <w:rStyle w:val="PozadinaSvijetloZelena"/>
          <w:noProof w:val="false"/>
          <w:sz w:val="22"/>
          <w:szCs w:val="22"/>
          <w:shd w:val="clear" w:color="auto" w:fill="auto"/>
        </w:rPr>
        <w:t xml:space="preserve"> </w:t>
      </w:r>
      <w:r w:rsidRPr="00995280" w:rsidR="005D2A7B">
        <w:rPr>
          <w:rStyle w:val="PozadinaSvijetloZelena"/>
          <w:noProof w:val="false"/>
          <w:sz w:val="22"/>
          <w:szCs w:val="22"/>
          <w:shd w:val="clear" w:color="auto" w:fill="auto"/>
        </w:rPr>
        <w:t xml:space="preserve"> </w:t>
      </w:r>
    </w:p>
    <w:p w:rsidRPr="00995280" w:rsidR="001349C2" w:rsidP="001349C2" w:rsidRDefault="00F925A0" w14:paraId="5494DF4F" w14:textId="7C66F6ED">
      <w:pPr>
        <w:spacing w:after="0"/>
        <w:rPr>
          <w:sz w:val="22"/>
          <w:szCs w:val="22"/>
        </w:rPr>
      </w:pPr>
      <w:sdt>
        <w:sdtPr>
          <w:rPr>
            <w:rStyle w:val="eSPISCCParagraphDefaultFont"/>
            <w:rFonts w:eastAsiaTheme="minorHAnsi"/>
            <w:sz w:val="22"/>
            <w:szCs w:val="22"/>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51000</w:t>
          </w:r>
        </w:sdtContent>
      </w:sdt>
      <w:r w:rsidRPr="00995280" w:rsidR="001349C2">
        <w:rPr>
          <w:sz w:val="22"/>
          <w:szCs w:val="22"/>
        </w:rPr>
        <w:t xml:space="preserve"> </w:t>
      </w:r>
      <w:sdt>
        <w:sdtPr>
          <w:rPr>
            <w:rStyle w:val="eSPISCCParagraphDefaultFont"/>
            <w:rFonts w:eastAsiaTheme="minorHAnsi"/>
            <w:sz w:val="22"/>
            <w:szCs w:val="22"/>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Rijeka</w:t>
          </w:r>
        </w:sdtContent>
      </w:sdt>
      <w:r w:rsidRPr="00995280" w:rsidR="001349C2">
        <w:rPr>
          <w:sz w:val="22"/>
          <w:szCs w:val="22"/>
        </w:rPr>
        <w:t xml:space="preserve"> </w:t>
      </w:r>
    </w:p>
    <w:p w:rsidRPr="00995280" w:rsidR="00176071" w:rsidP="00610735" w:rsidRDefault="000E43A6" w14:paraId="64E9BD39" w14:textId="316AEE34">
      <w:pPr>
        <w:spacing w:after="0"/>
        <w:jc w:val="right"/>
        <w:rPr>
          <w:noProof/>
          <w:sz w:val="22"/>
          <w:szCs w:val="22"/>
          <w:shd w:val="clear" w:color="auto" w:fill="CCFFCC"/>
        </w:rPr>
      </w:pPr>
      <w:r w:rsidRPr="00995280">
        <w:rPr>
          <w:rStyle w:val="PozadinaSvijetloCrvena"/>
          <w:noProof w:val="false"/>
          <w:sz w:val="22"/>
          <w:szCs w:val="22"/>
          <w:shd w:val="clear" w:color="auto" w:fill="auto"/>
        </w:rPr>
        <w:t>Poslovni</w:t>
      </w:r>
      <w:r w:rsidRPr="00995280">
        <w:rPr>
          <w:rStyle w:val="PozadinaSvijetloCrvena"/>
          <w:sz w:val="22"/>
          <w:szCs w:val="22"/>
          <w:shd w:val="clear" w:color="auto" w:fill="auto"/>
        </w:rPr>
        <w:t xml:space="preserve"> broj:  </w:t>
      </w:r>
      <w:sdt>
        <w:sdtPr>
          <w:rPr>
            <w:rStyle w:val="eSPISCCParagraphDefaultFont"/>
            <w:rFonts w:eastAsiaTheme="minorHAnsi"/>
            <w:sz w:val="22"/>
            <w:szCs w:val="22"/>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Pp-2619/2026</w:t>
          </w:r>
        </w:sdtContent>
      </w:sdt>
      <w:r w:rsidRPr="00995280" w:rsidR="00176071">
        <w:rPr>
          <w:sz w:val="22"/>
          <w:szCs w:val="22"/>
        </w:rPr>
        <w:t xml:space="preserve">                                                        </w:t>
      </w:r>
    </w:p>
    <w:p w:rsidRPr="00995280" w:rsidR="009E7DBB" w:rsidP="000F1677" w:rsidRDefault="00610735" w14:paraId="760D1F60" w14:textId="7E8FD25E">
      <w:pPr>
        <w:spacing w:after="0"/>
        <w:ind w:left="1416"/>
        <w:jc w:val="right"/>
        <w:rPr>
          <w:rStyle w:val="PozadinaSvijetloZelena"/>
          <w:sz w:val="22"/>
          <w:szCs w:val="22"/>
        </w:rPr>
      </w:pPr>
      <w:r w:rsidRPr="00995280">
        <w:rPr>
          <w:sz w:val="22"/>
          <w:szCs w:val="22"/>
        </w:rPr>
        <w:t xml:space="preserve">                                         </w:t>
      </w:r>
      <w:r w:rsidRPr="00995280" w:rsidR="009E7DBB">
        <w:rPr>
          <w:sz w:val="22"/>
          <w:szCs w:val="22"/>
        </w:rPr>
        <w:t>Okrivljena pravna osoba</w:t>
      </w:r>
      <w:r w:rsidRPr="00995280" w:rsidR="00176071">
        <w:rPr>
          <w:sz w:val="22"/>
          <w:szCs w:val="22"/>
        </w:rPr>
        <w:t xml:space="preserve">: </w:t>
      </w:r>
      <w:sdt>
        <w:sdtPr>
          <w:rPr>
            <w:rStyle w:val="eSPISCCParagraphDefaultFont"/>
            <w:rFonts w:eastAsiaTheme="minorHAnsi"/>
            <w:sz w:val="22"/>
            <w:szCs w:val="22"/>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IT-CONNECT jednostavno društvo s ograničenom odgovornošću za usluge i dr.</w:t>
          </w:r>
        </w:sdtContent>
      </w:sdt>
      <w:r w:rsidRPr="00995280" w:rsidR="00873C3A">
        <w:rPr>
          <w:sz w:val="22"/>
          <w:szCs w:val="22"/>
        </w:rPr>
        <w:t xml:space="preserve"> </w:t>
      </w:r>
    </w:p>
    <w:p w:rsidRPr="00995280" w:rsidR="0041581F" w:rsidP="000F1677" w:rsidRDefault="009E7DBB" w14:paraId="7079A6C0" w14:textId="76514086">
      <w:pPr>
        <w:spacing w:after="0"/>
        <w:ind w:left="1416"/>
        <w:jc w:val="right"/>
        <w:rPr>
          <w:rFonts w:eastAsia="Calibri" w:cs="Times New Roman"/>
          <w:noProof/>
          <w:sz w:val="22"/>
          <w:szCs w:val="22"/>
        </w:rPr>
      </w:pPr>
      <w:r w:rsidRPr="00995280">
        <w:rPr>
          <w:rFonts w:eastAsia="Calibri" w:cs="Times New Roman"/>
          <w:sz w:val="22"/>
          <w:szCs w:val="22"/>
        </w:rPr>
        <w:t>Okrivljena odgovorna osoba:</w:t>
      </w:r>
      <w:r w:rsidRPr="00995280" w:rsidR="0041581F">
        <w:rPr>
          <w:rFonts w:eastAsia="Calibri" w:cs="Times New Roman"/>
          <w:noProof/>
          <w:sz w:val="22"/>
          <w:szCs w:val="22"/>
        </w:rPr>
        <w:t xml:space="preserve"> </w:t>
      </w:r>
      <w:sdt>
        <w:sdtPr>
          <w:rPr>
            <w:rStyle w:val="eSPISCCParagraphDefaultFont"/>
            <w:rFonts w:eastAsiaTheme="minorHAnsi"/>
            <w:sz w:val="22"/>
            <w:szCs w:val="22"/>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IT-CONNECT jednostavno društvo s ograničenom odgovornošću za usluge,Gabrijela Fedel</w:t>
          </w:r>
        </w:sdtContent>
      </w:sdt>
      <w:r w:rsidRPr="00995280" w:rsidR="00873C3A">
        <w:rPr>
          <w:rFonts w:eastAsia="Calibri" w:cs="Times New Roman"/>
          <w:noProof/>
          <w:sz w:val="22"/>
          <w:szCs w:val="22"/>
        </w:rPr>
        <w:t xml:space="preserve"> </w:t>
      </w:r>
    </w:p>
    <w:p w:rsidRPr="00995280" w:rsidR="00176071" w:rsidP="000F1677" w:rsidRDefault="00176071" w14:paraId="05FEFDC7" w14:textId="3FCA0822">
      <w:pPr>
        <w:spacing w:after="0"/>
        <w:jc w:val="right"/>
        <w:rPr>
          <w:rStyle w:val="PozadinaSvijetloZelena"/>
          <w:sz w:val="22"/>
          <w:szCs w:val="22"/>
        </w:rPr>
      </w:pPr>
      <w:r w:rsidRPr="00995280">
        <w:rPr>
          <w:rFonts w:eastAsia="Calibri" w:cs="Times New Roman"/>
          <w:sz w:val="22"/>
          <w:szCs w:val="22"/>
        </w:rPr>
        <w:t xml:space="preserve">  </w:t>
      </w:r>
      <w:r w:rsidRPr="00995280" w:rsidR="00610735">
        <w:rPr>
          <w:rFonts w:eastAsia="Calibri" w:cs="Times New Roman"/>
          <w:sz w:val="22"/>
          <w:szCs w:val="22"/>
        </w:rPr>
        <w:t xml:space="preserve">                                                               </w:t>
      </w:r>
      <w:r w:rsidRPr="00995280">
        <w:rPr>
          <w:rFonts w:eastAsia="Calibri" w:cs="Times New Roman"/>
          <w:sz w:val="22"/>
          <w:szCs w:val="22"/>
        </w:rPr>
        <w:t>Prekršaj:</w:t>
      </w:r>
      <w:r w:rsidRPr="00995280" w:rsidR="00D7095E">
        <w:rPr>
          <w:rFonts w:eastAsia="Calibri" w:cs="Times New Roman"/>
          <w:sz w:val="22"/>
          <w:szCs w:val="22"/>
        </w:rPr>
        <w:t xml:space="preserve"> iz</w:t>
      </w:r>
      <w:r w:rsidRPr="00995280">
        <w:rPr>
          <w:rFonts w:eastAsia="Calibri" w:cs="Times New Roman"/>
          <w:sz w:val="22"/>
          <w:szCs w:val="22"/>
        </w:rPr>
        <w:t xml:space="preserve"> </w:t>
      </w:r>
      <w:sdt>
        <w:sdtPr>
          <w:rPr>
            <w:rStyle w:val="eSPISCCParagraphDefaultFont"/>
            <w:rFonts w:eastAsiaTheme="minorHAnsi"/>
            <w:sz w:val="22"/>
            <w:szCs w:val="22"/>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članka 32. stavka 1., članka 32. stavka 1.</w:t>
          </w:r>
        </w:sdtContent>
      </w:sdt>
    </w:p>
    <w:p w:rsidRPr="00995280" w:rsidR="00BC514D" w:rsidP="000F1677" w:rsidRDefault="00F925A0" w14:paraId="225A6FAC" w14:textId="3C70413C">
      <w:pPr>
        <w:spacing w:after="0"/>
        <w:jc w:val="right"/>
        <w:rPr>
          <w:rStyle w:val="PozadinaSvijetloZelena"/>
          <w:rFonts w:eastAsia="Calibri" w:cs="Times New Roman"/>
          <w:noProof w:val="false"/>
          <w:sz w:val="22"/>
          <w:szCs w:val="22"/>
          <w:shd w:val="clear" w:color="auto" w:fill="auto"/>
        </w:rPr>
      </w:pPr>
      <w:sdt>
        <w:sdtPr>
          <w:rPr>
            <w:rStyle w:val="eSPISCCParagraphDefaultFont"/>
            <w:rFonts w:eastAsiaTheme="minorHAnsi"/>
            <w:sz w:val="22"/>
            <w:szCs w:val="22"/>
          </w:rPr>
          <w:alias w:val="ZakonPravilnik"/>
          <w:tag w:val="DomainObject.ZakonPravilnikFull_1"/>
          <w:id w:val="-983232130"/>
          <w:lock w:val="sdtLocked"/>
          <w:placeholder>
            <w:docPart w:val="910565C3C3FD48C59F3134900500B44F"/>
          </w:placeholder>
          <w:dataBinding w:xpath="/icms/DomainObject.ZakonPravilnikFull/derivirana_varijabla[@naziv='DomainObject.ZakonPravilnikFull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Zakon o računovodstvu</w:t>
          </w:r>
        </w:sdtContent>
      </w:sdt>
      <w:r w:rsidRPr="00995280" w:rsidR="00EC5AF6">
        <w:rPr>
          <w:rStyle w:val="PozadinaSvijetloZelena"/>
          <w:rFonts w:eastAsia="Calibri" w:cs="Times New Roman"/>
          <w:noProof w:val="false"/>
          <w:sz w:val="22"/>
          <w:szCs w:val="22"/>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995280" w:rsidR="00D7095E" w:rsidTr="0004393A" w14:paraId="586E0FE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995280" w:rsidR="00D7095E" w:rsidP="00D7095E" w:rsidRDefault="00D7095E" w14:paraId="027ACBB1" w14:textId="77777777">
            <w:pPr>
              <w:keepNext/>
              <w:keepLines/>
              <w:spacing w:after="0" w:line="276" w:lineRule="auto"/>
              <w:ind w:left="360"/>
              <w:outlineLvl w:val="4"/>
              <w:rPr>
                <w:rFonts w:eastAsia="Times New Roman" w:cs="Times New Roman"/>
                <w:sz w:val="22"/>
                <w:szCs w:val="22"/>
              </w:rPr>
            </w:pPr>
            <w:r w:rsidRPr="00995280">
              <w:rPr>
                <w:rFonts w:eastAsia="Times New Roman" w:cs="Times New Roman"/>
                <w:sz w:val="22"/>
                <w:szCs w:val="22"/>
              </w:rPr>
              <w:t>GLAVNA</w:t>
            </w:r>
          </w:p>
          <w:p w:rsidRPr="00995280" w:rsidR="00D7095E" w:rsidP="00D7095E" w:rsidRDefault="00D7095E" w14:paraId="3BE4ED3D" w14:textId="77777777">
            <w:pPr>
              <w:keepNext/>
              <w:keepLines/>
              <w:spacing w:after="0" w:line="276" w:lineRule="auto"/>
              <w:ind w:left="360"/>
              <w:outlineLvl w:val="4"/>
              <w:rPr>
                <w:rFonts w:eastAsia="Times New Roman" w:cs="Times New Roman"/>
                <w:sz w:val="22"/>
                <w:szCs w:val="22"/>
              </w:rPr>
            </w:pPr>
            <w:r w:rsidRPr="00995280">
              <w:rPr>
                <w:rFonts w:eastAsia="Times New Roman" w:cs="Times New Roman"/>
                <w:sz w:val="22"/>
                <w:szCs w:val="22"/>
              </w:rPr>
              <w:t>RASPRAVA</w:t>
            </w:r>
          </w:p>
        </w:tc>
      </w:tr>
    </w:tbl>
    <w:p w:rsidRPr="00995280" w:rsidR="00D7095E" w:rsidP="00D7095E" w:rsidRDefault="00D7095E" w14:paraId="11642FF7" w14:textId="77777777">
      <w:pPr>
        <w:spacing w:after="0"/>
        <w:jc w:val="right"/>
        <w:rPr>
          <w:rFonts w:eastAsia="Calibri" w:cs="Times New Roman"/>
          <w:noProof/>
          <w:sz w:val="22"/>
          <w:szCs w:val="22"/>
        </w:rPr>
      </w:pPr>
    </w:p>
    <w:p w:rsidRPr="00995280" w:rsidR="00D7095E" w:rsidP="00D7095E" w:rsidRDefault="00D7095E" w14:paraId="4B90C88F" w14:textId="77777777">
      <w:pPr>
        <w:keepNext/>
        <w:spacing w:after="0"/>
        <w:jc w:val="center"/>
        <w:rPr>
          <w:b/>
          <w:caps/>
          <w:spacing w:val="100"/>
          <w:sz w:val="22"/>
          <w:szCs w:val="22"/>
        </w:rPr>
      </w:pPr>
    </w:p>
    <w:p w:rsidRPr="00995280" w:rsidR="00D7095E" w:rsidP="00D7095E" w:rsidRDefault="00D7095E" w14:paraId="0C6AE7C6" w14:textId="77777777">
      <w:pPr>
        <w:keepNext/>
        <w:spacing w:after="0"/>
        <w:jc w:val="center"/>
        <w:rPr>
          <w:b/>
          <w:caps/>
          <w:spacing w:val="100"/>
          <w:sz w:val="22"/>
          <w:szCs w:val="22"/>
        </w:rPr>
      </w:pPr>
    </w:p>
    <w:p w:rsidRPr="00995280" w:rsidR="00B3638E" w:rsidP="00B3638E" w:rsidRDefault="00B3638E" w14:paraId="7C4A57E4" w14:textId="77777777">
      <w:pPr>
        <w:spacing w:after="0"/>
        <w:jc w:val="center"/>
        <w:rPr>
          <w:rFonts w:eastAsia="Calibri" w:cs="Times New Roman"/>
          <w:b/>
          <w:sz w:val="22"/>
          <w:szCs w:val="22"/>
        </w:rPr>
      </w:pPr>
      <w:r w:rsidRPr="00995280">
        <w:rPr>
          <w:rFonts w:eastAsia="Calibri" w:cs="Times New Roman"/>
          <w:b/>
          <w:sz w:val="22"/>
          <w:szCs w:val="22"/>
        </w:rPr>
        <w:t>POZIV OKRIVLJENIKU ODGOVORNOJ OSOBI U PRAVNOJ OSOBI</w:t>
      </w:r>
    </w:p>
    <w:p w:rsidRPr="00995280" w:rsidR="009E7DBB" w:rsidP="009E7DBB" w:rsidRDefault="009E7DBB" w14:paraId="4B1AB22D" w14:textId="77777777">
      <w:pPr>
        <w:spacing w:after="0"/>
        <w:jc w:val="center"/>
        <w:rPr>
          <w:rFonts w:eastAsia="Calibri" w:cs="Times New Roman"/>
          <w:b/>
          <w:sz w:val="22"/>
          <w:szCs w:val="22"/>
          <w:lang w:eastAsia="hr-HR"/>
        </w:rPr>
      </w:pPr>
    </w:p>
    <w:p w:rsidRPr="00995280" w:rsidR="000F1677" w:rsidP="000F1677" w:rsidRDefault="009E7DBB" w14:paraId="5A3234FF" w14:textId="29051B86">
      <w:pPr>
        <w:ind w:firstLine="708"/>
        <w:jc w:val="both"/>
        <w:rPr>
          <w:rFonts w:eastAsia="Calibri" w:cs="Times New Roman"/>
          <w:sz w:val="22"/>
          <w:szCs w:val="22"/>
        </w:rPr>
      </w:pPr>
      <w:r w:rsidRPr="00995280">
        <w:rPr>
          <w:rFonts w:eastAsia="Calibri" w:cs="Times New Roman"/>
          <w:sz w:val="22"/>
          <w:szCs w:val="22"/>
        </w:rPr>
        <w:t xml:space="preserve">Pozivamo </w:t>
      </w:r>
      <w:r w:rsidRPr="00995280" w:rsidR="00B3638E">
        <w:rPr>
          <w:rFonts w:eastAsia="Calibri" w:cs="Times New Roman"/>
          <w:sz w:val="22"/>
          <w:szCs w:val="22"/>
        </w:rPr>
        <w:t xml:space="preserve">vas da kao okrivljenik </w:t>
      </w:r>
      <w:sdt>
        <w:sdtPr>
          <w:rPr>
            <w:rStyle w:val="eSPISCCParagraphDefaultFont"/>
            <w:rFonts w:eastAsiaTheme="minorHAnsi"/>
            <w:sz w:val="22"/>
            <w:szCs w:val="22"/>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Gabrijela Fedel</w:t>
          </w:r>
        </w:sdtContent>
      </w:sdt>
      <w:r w:rsidRPr="00995280" w:rsidR="00B3638E">
        <w:rPr>
          <w:rFonts w:eastAsia="Calibri" w:cs="Times New Roman"/>
          <w:sz w:val="22"/>
          <w:szCs w:val="22"/>
        </w:rPr>
        <w:t xml:space="preserve"> odgovorna osoba u pravnoj osobi, </w:t>
      </w:r>
      <w:r w:rsidRPr="00995280" w:rsidR="000F1677">
        <w:rPr>
          <w:rFonts w:eastAsia="Calibri" w:cs="Times New Roman"/>
          <w:sz w:val="22"/>
          <w:szCs w:val="22"/>
        </w:rPr>
        <w:t xml:space="preserve"> dana </w:t>
      </w:r>
      <w:sdt>
        <w:sdtPr>
          <w:rPr>
            <w:rStyle w:val="eSPISCCParagraphDefaultFont"/>
            <w:rFonts w:eastAsiaTheme="minorHAnsi"/>
            <w:sz w:val="22"/>
            <w:szCs w:val="22"/>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995280" w:rsidR="00995280">
            <w:rPr>
              <w:rStyle w:val="eSPISCCParagraphDefaultFont"/>
              <w:rFonts w:eastAsiaTheme="minorHAnsi"/>
              <w:sz w:val="22"/>
              <w:szCs w:val="22"/>
            </w:rPr>
            <w:t>23. studenog 2026.</w:t>
          </w:r>
        </w:sdtContent>
      </w:sdt>
      <w:r w:rsidRPr="00995280" w:rsidR="000F1677">
        <w:rPr>
          <w:rFonts w:eastAsia="Times New Roman" w:cs="Times New Roman"/>
          <w:sz w:val="22"/>
          <w:szCs w:val="22"/>
          <w:lang w:eastAsia="hr-HR"/>
        </w:rPr>
        <w:t xml:space="preserve">  u </w:t>
      </w:r>
      <w:sdt>
        <w:sdtPr>
          <w:rPr>
            <w:rStyle w:val="eSPISCCParagraphDefaultFont"/>
            <w:rFonts w:eastAsiaTheme="minorHAnsi"/>
            <w:sz w:val="22"/>
            <w:szCs w:val="22"/>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10:10</w:t>
          </w:r>
        </w:sdtContent>
      </w:sdt>
      <w:r w:rsidRPr="00995280" w:rsidR="000F1677">
        <w:rPr>
          <w:rFonts w:eastAsia="Times New Roman" w:cs="Times New Roman"/>
          <w:sz w:val="22"/>
          <w:szCs w:val="22"/>
          <w:lang w:eastAsia="hr-HR"/>
        </w:rPr>
        <w:t xml:space="preserve"> </w:t>
      </w:r>
      <w:r w:rsidRPr="00995280" w:rsidR="000F1677">
        <w:rPr>
          <w:rFonts w:eastAsia="Times New Roman" w:cs="Times New Roman"/>
          <w:b/>
          <w:sz w:val="22"/>
          <w:szCs w:val="22"/>
          <w:lang w:eastAsia="hr-HR"/>
        </w:rPr>
        <w:t xml:space="preserve"> </w:t>
      </w:r>
      <w:r w:rsidRPr="00995280" w:rsidR="000F1677">
        <w:rPr>
          <w:rFonts w:eastAsia="Times New Roman" w:cs="Times New Roman"/>
          <w:sz w:val="22"/>
          <w:szCs w:val="22"/>
          <w:lang w:eastAsia="hr-HR"/>
        </w:rPr>
        <w:t>sati pristupite ovom sudu, na adresu</w:t>
      </w:r>
      <w:r w:rsidRPr="00995280" w:rsidR="00F86A11">
        <w:rPr>
          <w:rFonts w:eastAsia="Times New Roman" w:cs="Times New Roman"/>
          <w:sz w:val="22"/>
          <w:szCs w:val="22"/>
          <w:lang w:eastAsia="hr-HR"/>
        </w:rPr>
        <w:t xml:space="preserve"> </w:t>
      </w:r>
      <w:sdt>
        <w:sdtPr>
          <w:rPr>
            <w:rStyle w:val="eSPISCCParagraphDefaultFont"/>
            <w:rFonts w:eastAsiaTheme="minorHAnsi"/>
            <w:sz w:val="22"/>
            <w:szCs w:val="22"/>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Užarska 3</w:t>
          </w:r>
        </w:sdtContent>
      </w:sdt>
      <w:r w:rsidRPr="00995280" w:rsidR="00F86A11">
        <w:rPr>
          <w:rFonts w:eastAsia="Times New Roman" w:cs="Times New Roman"/>
          <w:sz w:val="22"/>
          <w:szCs w:val="22"/>
          <w:lang w:eastAsia="hr-HR"/>
        </w:rPr>
        <w:t xml:space="preserve"> </w:t>
      </w:r>
      <w:r w:rsidRPr="00995280" w:rsidR="000F1677">
        <w:rPr>
          <w:rStyle w:val="PozadinaSvijetloZelena"/>
          <w:noProof w:val="false"/>
          <w:sz w:val="22"/>
          <w:szCs w:val="22"/>
          <w:shd w:val="clear" w:color="auto" w:fill="auto"/>
        </w:rPr>
        <w:t xml:space="preserve">, </w:t>
      </w:r>
      <w:sdt>
        <w:sdtPr>
          <w:rPr>
            <w:rStyle w:val="eSPISCCParagraphDefaultFont"/>
            <w:rFonts w:eastAsiaTheme="minorHAnsi"/>
            <w:sz w:val="22"/>
            <w:szCs w:val="22"/>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Rijeka</w:t>
          </w:r>
        </w:sdtContent>
      </w:sdt>
      <w:r w:rsidRPr="00995280" w:rsidR="000F1677">
        <w:rPr>
          <w:rFonts w:eastAsia="Calibri" w:cs="Times New Roman"/>
          <w:sz w:val="22"/>
          <w:szCs w:val="22"/>
        </w:rPr>
        <w:t xml:space="preserve"> </w:t>
      </w:r>
      <w:r w:rsidRPr="00995280" w:rsidR="00D7095E">
        <w:rPr>
          <w:rFonts w:eastAsia="Calibri" w:cs="Times New Roman"/>
          <w:sz w:val="22"/>
          <w:szCs w:val="22"/>
        </w:rPr>
        <w:t>sob</w:t>
      </w:r>
      <w:r w:rsidRPr="00995280" w:rsidR="000F1677">
        <w:rPr>
          <w:rFonts w:eastAsia="Calibri" w:cs="Times New Roman"/>
          <w:sz w:val="22"/>
          <w:szCs w:val="22"/>
        </w:rPr>
        <w:t xml:space="preserve">a </w:t>
      </w:r>
      <w:sdt>
        <w:sdtPr>
          <w:rPr>
            <w:rStyle w:val="eSPISCCParagraphDefaultFont"/>
            <w:rFonts w:eastAsiaTheme="minorHAnsi"/>
            <w:sz w:val="22"/>
            <w:szCs w:val="22"/>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6/IV - Užarska 3</w:t>
          </w:r>
        </w:sdtContent>
      </w:sdt>
      <w:r w:rsidRPr="00995280" w:rsidR="00176071">
        <w:rPr>
          <w:rFonts w:eastAsia="Calibri" w:cs="Times New Roman"/>
          <w:sz w:val="22"/>
          <w:szCs w:val="22"/>
        </w:rPr>
        <w:t xml:space="preserve"> na glavnu raspravu u prekršajnom postupku zbog prekršaja iz </w:t>
      </w:r>
      <w:sdt>
        <w:sdtPr>
          <w:rPr>
            <w:rStyle w:val="eSPISCCParagraphDefaultFont"/>
            <w:rFonts w:eastAsiaTheme="minorHAnsi"/>
            <w:sz w:val="22"/>
            <w:szCs w:val="22"/>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članka 32. stavka 1., članka 32. stavka 1.</w:t>
          </w:r>
        </w:sdtContent>
      </w:sdt>
      <w:r w:rsidRPr="00995280" w:rsidR="008F4468">
        <w:rPr>
          <w:rStyle w:val="PozadinaSvijetloZelena"/>
          <w:sz w:val="22"/>
          <w:szCs w:val="22"/>
        </w:rPr>
        <w:t xml:space="preserve"> </w:t>
      </w:r>
      <w:sdt>
        <w:sdtPr>
          <w:rPr>
            <w:rStyle w:val="eSPISCCParagraphDefaultFont"/>
            <w:rFonts w:eastAsiaTheme="minorHAnsi"/>
            <w:sz w:val="22"/>
            <w:szCs w:val="22"/>
          </w:rPr>
          <w:alias w:val="ZakonPravilnikFull"/>
          <w:tag w:val="DomainObject.ZakonPravilnikFull_1"/>
          <w:id w:val="405277598"/>
          <w:lock w:val="sdtLocked"/>
          <w:placeholder>
            <w:docPart w:val="5C9096C6E730484D958BD250761FA870"/>
          </w:placeholder>
          <w:dataBinding w:xpath="/icms/DomainObject.ZakonPravilnikFull/derivirana_varijabla[@naziv='DomainObject.ZakonPravilnikFull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Zakon o računovodstvu</w:t>
          </w:r>
        </w:sdtContent>
      </w:sdt>
      <w:r w:rsidRPr="00995280" w:rsidR="00EC5AF6">
        <w:rPr>
          <w:rStyle w:val="PozadinaSvijetloZelena"/>
          <w:sz w:val="22"/>
          <w:szCs w:val="22"/>
        </w:rPr>
        <w:t xml:space="preserve"> </w:t>
      </w:r>
      <w:r w:rsidRPr="00995280" w:rsidR="008F4468">
        <w:rPr>
          <w:rStyle w:val="PozadinaSvijetloZelena"/>
          <w:sz w:val="22"/>
          <w:szCs w:val="22"/>
        </w:rPr>
        <w:t xml:space="preserve"> </w:t>
      </w:r>
    </w:p>
    <w:p w:rsidRPr="00995280" w:rsidR="00B3638E" w:rsidP="00B3638E" w:rsidRDefault="00B3638E" w14:paraId="532813DF" w14:textId="77777777">
      <w:pPr>
        <w:spacing w:after="0"/>
        <w:jc w:val="both"/>
        <w:rPr>
          <w:rFonts w:eastAsia="Times New Roman" w:cs="Times New Roman"/>
          <w:bCs/>
          <w:sz w:val="22"/>
          <w:szCs w:val="22"/>
          <w:lang w:eastAsia="hr-HR"/>
        </w:rPr>
      </w:pPr>
      <w:r w:rsidRPr="00995280">
        <w:rPr>
          <w:rFonts w:eastAsia="Times New Roman" w:cs="Times New Roman"/>
          <w:bCs/>
          <w:sz w:val="22"/>
          <w:szCs w:val="22"/>
          <w:lang w:eastAsia="hr-HR"/>
        </w:rPr>
        <w:t>UPOZORENJE:</w:t>
      </w:r>
    </w:p>
    <w:p w:rsidRPr="00995280" w:rsidR="00B3638E" w:rsidP="00B3638E" w:rsidRDefault="00B3638E" w14:paraId="438F27CE" w14:textId="6FD25DC1">
      <w:pPr>
        <w:spacing w:after="0"/>
        <w:ind w:firstLine="708"/>
        <w:jc w:val="both"/>
        <w:rPr>
          <w:rFonts w:eastAsia="Calibri" w:cs="Times New Roman"/>
          <w:bCs/>
          <w:sz w:val="22"/>
          <w:szCs w:val="22"/>
        </w:rPr>
      </w:pPr>
      <w:r w:rsidRPr="00995280">
        <w:rPr>
          <w:rFonts w:eastAsia="Calibri" w:cs="Times New Roman"/>
          <w:sz w:val="22"/>
          <w:szCs w:val="22"/>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995280">
        <w:rPr>
          <w:rFonts w:eastAsia="Calibri" w:cs="Times New Roman"/>
          <w:bCs/>
          <w:sz w:val="22"/>
          <w:szCs w:val="22"/>
        </w:rPr>
        <w:t>Prekršajnog Zakona, "Narodne novine" broj</w:t>
      </w:r>
      <w:r w:rsidRPr="00995280" w:rsidR="008F4468">
        <w:rPr>
          <w:rFonts w:eastAsia="Calibri" w:cs="Times New Roman"/>
          <w:bCs/>
          <w:sz w:val="22"/>
          <w:szCs w:val="22"/>
        </w:rPr>
        <w:t xml:space="preserve"> </w:t>
      </w:r>
      <w:sdt>
        <w:sdtPr>
          <w:rPr>
            <w:rStyle w:val="eSPISCCParagraphDefaultFont"/>
            <w:rFonts w:eastAsiaTheme="minorHAnsi"/>
            <w:sz w:val="22"/>
            <w:szCs w:val="22"/>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995280" w:rsidR="00995280">
            <w:rPr>
              <w:rStyle w:val="eSPISCCParagraphDefaultFont"/>
              <w:rFonts w:eastAsiaTheme="minorHAnsi"/>
              <w:sz w:val="22"/>
              <w:szCs w:val="22"/>
            </w:rPr>
            <w:t>107/07</w:t>
          </w:r>
        </w:sdtContent>
      </w:sdt>
      <w:r w:rsidRPr="00995280" w:rsidR="008F4468">
        <w:rPr>
          <w:rFonts w:eastAsia="Calibri" w:cs="Times New Roman"/>
          <w:bCs/>
          <w:sz w:val="22"/>
          <w:szCs w:val="22"/>
        </w:rPr>
        <w:t xml:space="preserve"> </w:t>
      </w:r>
      <w:r w:rsidRPr="00995280">
        <w:rPr>
          <w:rFonts w:eastAsia="Calibri" w:cs="Times New Roman"/>
          <w:bCs/>
          <w:sz w:val="22"/>
          <w:szCs w:val="22"/>
        </w:rPr>
        <w:t>).</w:t>
      </w:r>
    </w:p>
    <w:p w:rsidRPr="00995280" w:rsidR="00B3638E" w:rsidP="00B3638E" w:rsidRDefault="00B3638E" w14:paraId="65F6E2D9" w14:textId="77777777">
      <w:pPr>
        <w:spacing w:after="0"/>
        <w:ind w:firstLine="708"/>
        <w:jc w:val="both"/>
        <w:rPr>
          <w:rFonts w:eastAsia="Times New Roman" w:cs="Times New Roman"/>
          <w:sz w:val="22"/>
          <w:szCs w:val="22"/>
          <w:lang w:eastAsia="hr-HR"/>
        </w:rPr>
      </w:pPr>
      <w:r w:rsidRPr="00995280">
        <w:rPr>
          <w:rFonts w:eastAsia="Times New Roman" w:cs="Times New Roman"/>
          <w:sz w:val="22"/>
          <w:szCs w:val="22"/>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995280">
        <w:rPr>
          <w:rFonts w:eastAsia="Times New Roman" w:cs="Times New Roman"/>
          <w:sz w:val="22"/>
          <w:szCs w:val="22"/>
          <w:lang w:eastAsia="hr-HR"/>
        </w:rPr>
        <w:t>dovedbeni</w:t>
      </w:r>
      <w:proofErr w:type="spellEnd"/>
      <w:r w:rsidRPr="00995280">
        <w:rPr>
          <w:rFonts w:eastAsia="Times New Roman" w:cs="Times New Roman"/>
          <w:sz w:val="22"/>
          <w:szCs w:val="22"/>
          <w:lang w:eastAsia="hr-HR"/>
        </w:rPr>
        <w:t xml:space="preserve"> nalog (članak 129. stavak 1. Prekršajnog zakona), s time da je okrivljenik, odgovorna osoba u pravnoj osobi, dužan snositi troškove svojeg dovođenja i odgode ročišta (članak 139. stavak 1. Prekršajnog zakona).</w:t>
      </w:r>
    </w:p>
    <w:p w:rsidRPr="00995280" w:rsidR="00B3638E" w:rsidP="00B3638E" w:rsidRDefault="00B3638E" w14:paraId="4B6996F1" w14:textId="77777777">
      <w:pPr>
        <w:spacing w:after="0"/>
        <w:ind w:firstLine="708"/>
        <w:jc w:val="both"/>
        <w:rPr>
          <w:rFonts w:eastAsia="Times New Roman" w:cs="Times New Roman"/>
          <w:sz w:val="22"/>
          <w:szCs w:val="22"/>
          <w:lang w:eastAsia="hr-HR"/>
        </w:rPr>
      </w:pPr>
      <w:r w:rsidRPr="00995280">
        <w:rPr>
          <w:rFonts w:eastAsia="Times New Roman" w:cs="Times New Roman"/>
          <w:sz w:val="22"/>
          <w:szCs w:val="22"/>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995280" w:rsidR="00B3638E" w:rsidP="00B3638E" w:rsidRDefault="00B3638E" w14:paraId="2CD07BE9" w14:textId="77777777">
      <w:pPr>
        <w:spacing w:after="0"/>
        <w:ind w:firstLine="708"/>
        <w:jc w:val="both"/>
        <w:rPr>
          <w:rFonts w:eastAsia="Times New Roman" w:cs="Times New Roman"/>
          <w:sz w:val="22"/>
          <w:szCs w:val="22"/>
          <w:lang w:eastAsia="hr-HR"/>
        </w:rPr>
      </w:pPr>
      <w:r w:rsidRPr="00995280">
        <w:rPr>
          <w:rFonts w:eastAsia="Times New Roman" w:cs="Times New Roman"/>
          <w:sz w:val="22"/>
          <w:szCs w:val="22"/>
          <w:lang w:eastAsia="hr-HR"/>
        </w:rPr>
        <w:t>Okrivljenik, odgovorna osoba u pravnoj osobi, ima pravo uzeti branitelja po svojem izboru koji može biti nazočan ispitivanju (članak 172. stavak 1. Prekršajnog zakona), ali se rasprava neće odgoditi zbog braniteljeva nedolaska.</w:t>
      </w:r>
    </w:p>
    <w:p w:rsidRPr="00995280" w:rsidR="00B3638E" w:rsidP="00B3638E" w:rsidRDefault="00B3638E" w14:paraId="552E63BF" w14:textId="77777777">
      <w:pPr>
        <w:spacing w:after="0"/>
        <w:ind w:firstLine="708"/>
        <w:jc w:val="both"/>
        <w:rPr>
          <w:rFonts w:eastAsia="Times New Roman" w:cs="Times New Roman"/>
          <w:sz w:val="22"/>
          <w:szCs w:val="22"/>
          <w:lang w:eastAsia="hr-HR"/>
        </w:rPr>
      </w:pPr>
      <w:r w:rsidRPr="00995280">
        <w:rPr>
          <w:rFonts w:eastAsia="Times New Roman" w:cs="Times New Roman"/>
          <w:sz w:val="22"/>
          <w:szCs w:val="22"/>
          <w:lang w:eastAsia="hr-HR"/>
        </w:rPr>
        <w:t>Okrivljenik, odgovorna osoba u pravnoj osobi, može sudu dostaviti i pisanu obranu.</w:t>
      </w:r>
    </w:p>
    <w:p w:rsidRPr="00995280" w:rsidR="00176071" w:rsidP="00176071" w:rsidRDefault="00176071" w14:paraId="6FB588E0" w14:textId="77777777">
      <w:pPr>
        <w:spacing w:after="0"/>
        <w:rPr>
          <w:sz w:val="22"/>
          <w:szCs w:val="22"/>
        </w:rPr>
      </w:pPr>
    </w:p>
    <w:p w:rsidRPr="00995280" w:rsidR="0041581F" w:rsidP="00A70E0A" w:rsidRDefault="0041581F" w14:paraId="2250E832" w14:textId="4334D5AE">
      <w:pPr>
        <w:tabs>
          <w:tab w:val="left" w:pos="1560"/>
        </w:tabs>
        <w:spacing w:after="120"/>
        <w:jc w:val="center"/>
        <w:rPr>
          <w:rFonts w:eastAsia="Calibri" w:cs="Times New Roman"/>
          <w:sz w:val="22"/>
          <w:szCs w:val="22"/>
        </w:rPr>
      </w:pPr>
      <w:r w:rsidRPr="00995280">
        <w:rPr>
          <w:rFonts w:eastAsia="Times New Roman" w:cs="Times New Roman"/>
          <w:sz w:val="22"/>
          <w:szCs w:val="22"/>
          <w:lang w:val="en-US"/>
        </w:rPr>
        <w:t xml:space="preserve">U </w:t>
      </w:r>
      <w:sdt>
        <w:sdtPr>
          <w:rPr>
            <w:rStyle w:val="eSPISCCParagraphDefaultFont"/>
            <w:rFonts w:eastAsiaTheme="minorHAnsi"/>
            <w:sz w:val="22"/>
            <w:szCs w:val="22"/>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Rijeci</w:t>
          </w:r>
        </w:sdtContent>
      </w:sdt>
      <w:r w:rsidRPr="00995280">
        <w:rPr>
          <w:rFonts w:eastAsia="Calibri" w:cs="Times New Roman"/>
          <w:sz w:val="22"/>
          <w:szCs w:val="22"/>
        </w:rPr>
        <w:t xml:space="preserve">, </w:t>
      </w:r>
      <w:sdt>
        <w:sdtPr>
          <w:rPr>
            <w:rStyle w:val="eSPISCCParagraphDefaultFont"/>
            <w:rFonts w:eastAsiaTheme="minorHAnsi"/>
            <w:sz w:val="22"/>
            <w:szCs w:val="22"/>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995280" w:rsidR="00995280">
            <w:rPr>
              <w:rStyle w:val="eSPISCCParagraphDefaultFont"/>
              <w:rFonts w:eastAsiaTheme="minorHAnsi"/>
              <w:sz w:val="22"/>
              <w:szCs w:val="22"/>
            </w:rPr>
            <w:t>7. listopada 2026.</w:t>
          </w:r>
        </w:sdtContent>
      </w:sdt>
      <w:r w:rsidRPr="00995280">
        <w:rPr>
          <w:rFonts w:eastAsia="Calibri" w:cs="Times New Roman"/>
          <w:sz w:val="22"/>
          <w:szCs w:val="22"/>
        </w:rPr>
        <w:t xml:space="preserve"> </w:t>
      </w:r>
    </w:p>
    <w:p w:rsidRPr="00995280" w:rsidR="0041581F" w:rsidP="0041581F" w:rsidRDefault="0041581F" w14:paraId="14E89285" w14:textId="77777777">
      <w:pPr>
        <w:keepNext/>
        <w:spacing w:after="0"/>
        <w:ind w:left="5329"/>
        <w:contextualSpacing/>
        <w:rPr>
          <w:rFonts w:cs="Times New Roman"/>
          <w:noProof/>
          <w:sz w:val="22"/>
          <w:szCs w:val="22"/>
        </w:rPr>
      </w:pPr>
      <w:r w:rsidRPr="00995280">
        <w:rPr>
          <w:rFonts w:cs="Times New Roman"/>
          <w:noProof/>
          <w:sz w:val="22"/>
          <w:szCs w:val="22"/>
        </w:rPr>
        <w:t xml:space="preserve">          Sudac</w:t>
      </w:r>
    </w:p>
    <w:p w:rsidRPr="00995280" w:rsidR="0041581F" w:rsidP="0041581F" w:rsidRDefault="00F925A0" w14:paraId="3949AF51" w14:textId="2B70C8C2">
      <w:pPr>
        <w:keepNext/>
        <w:spacing w:after="0"/>
        <w:ind w:left="5329"/>
        <w:contextualSpacing/>
        <w:rPr>
          <w:rFonts w:cs="Times New Roman"/>
          <w:noProof/>
          <w:sz w:val="22"/>
          <w:szCs w:val="22"/>
        </w:rPr>
      </w:pPr>
      <w:sdt>
        <w:sdtPr>
          <w:rPr>
            <w:rStyle w:val="eSPISCCParagraphDefaultFont"/>
            <w:rFonts w:eastAsiaTheme="minorHAnsi"/>
            <w:sz w:val="22"/>
            <w:szCs w:val="22"/>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95280" w:rsidR="00995280">
            <w:rPr>
              <w:rStyle w:val="eSPISCCParagraphDefaultFont"/>
              <w:rFonts w:eastAsiaTheme="minorHAnsi"/>
              <w:sz w:val="22"/>
              <w:szCs w:val="22"/>
            </w:rPr>
            <w:t>Severin Perger</w:t>
          </w:r>
        </w:sdtContent>
      </w:sdt>
    </w:p>
    <w:p w:rsidRPr="00995280" w:rsidR="006F62A9" w:rsidP="006F62A9" w:rsidRDefault="006F62A9" w14:paraId="5AD77657" w14:textId="77777777">
      <w:pPr>
        <w:keepNext/>
        <w:spacing w:after="0"/>
        <w:contextualSpacing/>
        <w:rPr>
          <w:rFonts w:cs="Times New Roman"/>
          <w:noProof/>
          <w:sz w:val="22"/>
          <w:szCs w:val="22"/>
        </w:rPr>
      </w:pPr>
    </w:p>
    <w:sectPr w:rsidRPr="00995280"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925A0" w:rsidP="00537B78" w:rsidRDefault="00F925A0" w14:paraId="4C3228BA" w14:textId="77777777">
      <w:r>
        <w:separator/>
      </w:r>
    </w:p>
  </w:endnote>
  <w:endnote w:type="continuationSeparator" w:id="0">
    <w:p w:rsidR="00F925A0" w:rsidP="00537B78" w:rsidRDefault="00F925A0" w14:paraId="397D7157"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3D6368"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141B8724"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925A0" w:rsidP="00537B78" w:rsidRDefault="00F925A0" w14:paraId="14496BEB" w14:textId="77777777">
      <w:r>
        <w:separator/>
      </w:r>
    </w:p>
  </w:footnote>
  <w:footnote w:type="continuationSeparator" w:id="0">
    <w:p w:rsidR="00F925A0" w:rsidP="00537B78" w:rsidRDefault="00F925A0" w14:paraId="10F2249E"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E2F3F51" w14:textId="50C85F5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95280" w:rsidR="00995280">
          <w:rPr>
            <w:rStyle w:val="eSPISCCParagraphDefaultFont"/>
          </w:rPr>
          <w:t>Pp-2619/2026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3BAA"/>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280"/>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0DAE"/>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5A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0FF0"/>
    <w:rsid w:val="00F81FFF"/>
    <w:rsid w:val="00F823DC"/>
    <w:rsid w:val="00F847E3"/>
    <w:rsid w:val="00F84E6D"/>
    <w:rsid w:val="00F85180"/>
    <w:rsid w:val="00F865FB"/>
    <w:rsid w:val="00F86A11"/>
    <w:rsid w:val="00F90422"/>
    <w:rsid w:val="00F925A0"/>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FB108D"/>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
      <w:docPartPr>
        <w:name w:val="910565C3C3FD48C59F3134900500B44F"/>
        <w:category>
          <w:name w:val="Općenito"/>
          <w:gallery w:val="placeholder"/>
        </w:category>
        <w:types>
          <w:type w:val="bbPlcHdr"/>
        </w:types>
        <w:behaviors>
          <w:behavior w:val="content"/>
        </w:behaviors>
        <w:guid w:val="{ACCB2F56-3221-465C-84BD-9617AAEABAFF}"/>
      </w:docPartPr>
      <w:docPartBody>
        <w:p w:rsidR="000730D4" w:rsidRDefault="00026B0F">
          <w:r w:rsidRPr="006F6DE0">
            <w:rPr>
              <w:rStyle w:val="Tekstrezerviranogmjesta"/>
              <w:lang w:val="en-US"/>
            </w:rPr>
            <w:t>.._.._.._.._.._.._.._..</w:t>
          </w:r>
        </w:p>
      </w:docPartBody>
    </w:docPart>
    <w:docPart>
      <w:docPartPr>
        <w:name w:val="5C9096C6E730484D958BD250761FA870"/>
        <w:category>
          <w:name w:val="Općenito"/>
          <w:gallery w:val="placeholder"/>
        </w:category>
        <w:types>
          <w:type w:val="bbPlcHdr"/>
        </w:types>
        <w:behaviors>
          <w:behavior w:val="content"/>
        </w:behaviors>
        <w:guid w:val="{901582FB-44D9-49FF-9BFD-01C66EB5EF79}"/>
      </w:docPartPr>
      <w:docPartBody>
        <w:p w:rsidR="000730D4" w:rsidRDefault="00026B0F">
          <w:r w:rsidRPr="006F6DE0">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6B0F"/>
    <w:rsid w:val="000730D4"/>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597F52"/>
    <w:rsid w:val="006249A5"/>
    <w:rsid w:val="006D7429"/>
    <w:rsid w:val="007D6264"/>
    <w:rsid w:val="00817312"/>
    <w:rsid w:val="00821F08"/>
    <w:rsid w:val="00836283"/>
    <w:rsid w:val="00936B74"/>
    <w:rsid w:val="00974C32"/>
    <w:rsid w:val="009B2BA4"/>
    <w:rsid w:val="009C203C"/>
    <w:rsid w:val="009E5D09"/>
    <w:rsid w:val="00A35B62"/>
    <w:rsid w:val="00A709EE"/>
    <w:rsid w:val="00A855EA"/>
    <w:rsid w:val="00AB0B20"/>
    <w:rsid w:val="00B41594"/>
    <w:rsid w:val="00B51F9D"/>
    <w:rsid w:val="00B9291B"/>
    <w:rsid w:val="00C647F0"/>
    <w:rsid w:val="00CA0DAE"/>
    <w:rsid w:val="00CC30E8"/>
    <w:rsid w:val="00CE74A1"/>
    <w:rsid w:val="00CF08C6"/>
    <w:rsid w:val="00D0556F"/>
    <w:rsid w:val="00D61F03"/>
    <w:rsid w:val="00DC0A90"/>
    <w:rsid w:val="00DD5181"/>
    <w:rsid w:val="00E9563E"/>
    <w:rsid w:val="00EA7C11"/>
    <w:rsid w:val="00F80FF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26B0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Poreč</izvorni_sadrzaj>
    <derivirana_varijabla naziv="DomainObject.UcesnikSudskeRadnje.Adresa.Naselje_1">Poreč</derivirana_varijabla>
  </DomainObject.UcesnikSudskeRadnje.Adresa.Naselje>
  <DomainObject.UcesnikSudskeRadnje.Adresa.PostBroj>
    <izvorni_sadrzaj>52440</izvorni_sadrzaj>
    <derivirana_varijabla naziv="DomainObject.UcesnikSudskeRadnje.Adresa.PostBroj_1">52440</derivirana_varijabla>
  </DomainObject.UcesnikSudskeRadnje.Adresa.PostBroj>
  <DomainObject.UcesnikSudskeRadnje.Adresa.UlicaIKBR>
    <izvorni_sadrzaj>Molindrio 14a</izvorni_sadrzaj>
    <derivirana_varijabla naziv="DomainObject.UcesnikSudskeRadnje.Adresa.UlicaIKBR_1">Molindrio 14a</derivirana_varijabla>
  </DomainObject.UcesnikSudskeRadnje.Adresa.UlicaIKBR>
  <DomainObject.UcesnikSudskeRadnje.Naziv>
    <izvorni_sadrzaj>Gabrijela Fedel</izvorni_sadrzaj>
    <derivirana_varijabla naziv="DomainObject.UcesnikSudskeRadnje.Naziv_1">Gabrijela Fedel</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studenog 2026.</izvorni_sadrzaj>
    <derivirana_varijabla naziv="DomainObject.UcesnikSudskeRadnje.SudskaRadnja.PlaniraniZavrsetakDatum_1">23. studenog 2026.</derivirana_varijabla>
  </DomainObject.UcesnikSudskeRadnje.SudskaRadnja.PlaniraniZavrsetakDatum>
  <DomainObject.UcesnikSudskeRadnje.SudskaRadnja.PlaniraniPocetakDatum>
    <izvorni_sadrzaj>23. studenog 2026.</izvorni_sadrzaj>
    <derivirana_varijabla naziv="DomainObject.UcesnikSudskeRadnje.SudskaRadnja.PlaniraniPocetakDatum_1">23.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10:10</izvorni_sadrzaj>
    <derivirana_varijabla naziv="DomainObject.UcesnikSudskeRadnje.SudskaRadnja.PlaniraniPocetakVrijeme_1">10:10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2619</izvorni_sadrzaj>
    <derivirana_varijabla naziv="DomainObject.Predmet.Broj_1">2619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srpnja 2026.</izvorni_sadrzaj>
    <derivirana_varijabla naziv="DomainObject.Predmet.DatumOsnivanja_1">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svibnja 1967.</izvorni_sadrzaj>
    <derivirana_varijabla naziv="DomainObject.Predmet.OkrivljenikFizickaOsoba.DatumRodjenja_1">28. svibnja 1967.</derivirana_varijabla>
  </DomainObject.Predmet.OkrivljenikFizickaOsoba.DatumRodjenja>
  <DomainObject.Predmet.OkrivljenikFizickaOsoba.DatumRodjenjaFormated>
    <izvorni_sadrzaj>28.5.1967.</izvorni_sadrzaj>
    <derivirana_varijabla naziv="DomainObject.Predmet.OkrivljenikFizickaOsoba.DatumRodjenjaFormated_1">28.5.1967.</derivirana_varijabla>
  </DomainObject.Predmet.OkrivljenikFizickaOsoba.DatumRodjenjaFormated>
  <DomainObject.Predmet.OkrivljenikFizickaOsoba.Ime>
    <izvorni_sadrzaj>Gabrijela</izvorni_sadrzaj>
    <derivirana_varijabla naziv="DomainObject.Predmet.OkrivljenikFizickaOsoba.Ime_1">Gabrijela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Poreč (Poreč)</izvorni_sadrzaj>
    <derivirana_varijabla naziv="DomainObject.Predmet.OkrivljenikFizickaOsoba.MjestoRodjenja_1">Poreč (Poreč)</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Gabrijela Fedel</izvorni_sadrzaj>
    <derivirana_varijabla naziv="DomainObject.Predmet.OkrivljenikFizickaOsoba.Naziv_1">Gabrijela Fedel</derivirana_varijabla>
  </DomainObject.Predmet.OkrivljenikFizickaOsoba.Naziv>
  <DomainObject.Predmet.OkrivljenikFizickaOsoba.Prezime>
    <izvorni_sadrzaj>Fedel</izvorni_sadrzaj>
    <derivirana_varijabla naziv="DomainObject.Predmet.OkrivljenikFizickaOsoba.Prezime_1">Fedel</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28040366020</izvorni_sadrzaj>
    <derivirana_varijabla naziv="DomainObject.Predmet.OkrivljenikFizickaOsoba.Oib_1">28040366020</derivirana_varijabla>
  </DomainObject.Predmet.OkrivljenikFizickaOsoba.Oib>
  <DomainObject.Predmet.Opis>
    <izvorni_sadrzaj>02.10.26.-roč. u ref: nema dokaza o uručenju okrivljenima</izvorni_sadrzaj>
    <derivirana_varijabla naziv="DomainObject.Predmet.Opis_1">02.10.26.-roč. u ref: nema dokaza o uručenju okrivljenima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Pp-2619/2026</izvorni_sadrzaj>
    <derivirana_varijabla naziv="DomainObject.Predmet.OznakaBroj_1">Pp-2619/2026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IT-CONNECT jednostavno društvo s ograničenom odgovornošću za usluge; Gabrijela Fedel</izvorni_sadrzaj>
    <derivirana_varijabla naziv="DomainObject.Predmet.ProtustrankaFormated_1">  IT-CONNECT jednostavno društvo s ograničenom odgovornošću za usluge; Gabrijela Fedel</derivirana_varijabla>
  </DomainObject.Predmet.ProtustrankaFormated>
  <DomainObject.Predmet.ProtustrankaFormatedOIB>
    <izvorni_sadrzaj>  IT-CONNECT jednostavno društvo s ograničenom odgovornošću za usluge, OIB 00795770428; Gabrijela Fedel, OIB 28040366020</izvorni_sadrzaj>
    <derivirana_varijabla naziv="DomainObject.Predmet.ProtustrankaFormatedOIB_1">  IT-CONNECT jednostavno društvo s ograničenom odgovornošću za usluge, OIB 00795770428; Gabrijela Fedel, OIB 28040366020</derivirana_varijabla>
  </DomainObject.Predmet.ProtustrankaFormatedOIB>
  <DomainObject.Predmet.ProtustrankaFormatedWithAdress>
    <izvorni_sadrzaj> IT-CONNECT jednostavno društvo s ograničenom odgovornošću za usluge, Put od fortica - Strada dei forti 371, 52100 Pula; Gabrijela Fedel, Molindrio 14a, 52440 Poreč</izvorni_sadrzaj>
    <derivirana_varijabla naziv="DomainObject.Predmet.ProtustrankaFormatedWithAdress_1"> IT-CONNECT jednostavno društvo s ograničenom odgovornošću za usluge, Put od fortica - Strada dei forti 371, 52100 Pula; Gabrijela Fedel, Molindrio 14a, 52440 Poreč</derivirana_varijabla>
  </DomainObject.Predmet.ProtustrankaFormatedWithAdress>
  <DomainObject.Predmet.ProtustrankaFormatedWithAdressOIB>
    <izvorni_sadrzaj> IT-CONNECT jednostavno društvo s ograničenom odgovornošću za usluge, OIB 00795770428, Put od fortica - Strada dei forti 371, 52100 Pula; Gabrijela Fedel, OIB 28040366020, Molindrio 14a, 52440 Poreč</izvorni_sadrzaj>
    <derivirana_varijabla naziv="DomainObject.Predmet.ProtustrankaFormatedWithAdressOIB_1"> IT-CONNECT jednostavno društvo s ograničenom odgovornošću za usluge, OIB 00795770428, Put od fortica - Strada dei forti 371, 52100 Pula; Gabrijela Fedel, OIB 28040366020, Molindrio 14a, 52440 Poreč</derivirana_varijabla>
  </DomainObject.Predmet.ProtustrankaFormatedWithAdressOIB>
  <DomainObject.Predmet.ProtustrankaWithAdress>
    <izvorni_sadrzaj>IT-CONNECT jednostavno društvo s ograničenom odgovornošću za usluge Put od fortica - Strada dei forti 371, 52100 Pula, Gabrijela Fedel Molindrio 14a, 52440 Poreč</izvorni_sadrzaj>
    <derivirana_varijabla naziv="DomainObject.Predmet.ProtustrankaWithAdress_1">IT-CONNECT jednostavno društvo s ograničenom odgovornošću za usluge Put od fortica - Strada dei forti 371, 52100 Pula, Gabrijela Fedel Molindrio 14a, 52440 Poreč</derivirana_varijabla>
  </DomainObject.Predmet.ProtustrankaWithAdress>
  <DomainObject.Predmet.ProtustrankaWithAdressOIB>
    <izvorni_sadrzaj>IT-CONNECT jednostavno društvo s ograničenom odgovornošću za usluge, OIB 00795770428, Put od fortica - Strada dei forti 371, 52100 Pula, Gabrijela Fedel, OIB 28040366020, Molindrio 14a, 52440 Poreč</izvorni_sadrzaj>
    <derivirana_varijabla naziv="DomainObject.Predmet.ProtustrankaWithAdressOIB_1">IT-CONNECT jednostavno društvo s ograničenom odgovornošću za usluge, OIB 00795770428, Put od fortica - Strada dei forti 371, 52100 Pula, Gabrijela Fedel, OIB 28040366020, Molindrio 14a, 52440 Poreč</derivirana_varijabla>
  </DomainObject.Predmet.ProtustrankaWithAdressOIB>
  <DomainObject.Predmet.ProtustrankaNazivFormated>
    <izvorni_sadrzaj>IT-CONNECT jednostavno društvo s ograničenom odgovornošću za usluge,Gabrijela Fedel</izvorni_sadrzaj>
    <derivirana_varijabla naziv="DomainObject.Predmet.ProtustrankaNazivFormated_1">IT-CONNECT jednostavno društvo s ograničenom odgovornošću za usluge,Gabrijela Fedel</derivirana_varijabla>
    <derivirana_varijabla naziv="Padez">IT-CONNECT jednostavno društvo s ograničenom odgovornošću za usluge,Gabrijela Fedel</derivirana_varijabla>
  </DomainObject.Predmet.ProtustrankaNazivFormated>
  <DomainObject.Predmet.ProtustrankaNazivFormatedOIB>
    <izvorni_sadrzaj>IT-CONNECT jednostavno društvo s ograničenom odgovornošću za usluge, OIB 00795770428,Gabrijela Fedel, OIB 28040366020</izvorni_sadrzaj>
    <derivirana_varijabla naziv="DomainObject.Predmet.ProtustrankaNazivFormatedOIB_1">IT-CONNECT jednostavno društvo s ograničenom odgovornošću za usluge, OIB 00795770428,Gabrijela Fedel, OIB 28040366020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 Rijeka</izvorni_sadrzaj>
    <derivirana_varijabla naziv="DomainObject.Predmet.StrankaFormated_1">  Financijska agencija (FINA) Rijeka</derivirana_varijabla>
  </DomainObject.Predmet.StrankaFormated>
  <DomainObject.Predmet.StrankaFormatedOIB>
    <izvorni_sadrzaj>  Financijska agencija (FINA) Rijeka</izvorni_sadrzaj>
    <derivirana_varijabla naziv="DomainObject.Predmet.StrankaFormatedOIB_1">  Financijska agencija (FINA) Rijeka</derivirana_varijabla>
  </DomainObject.Predmet.StrankaFormatedOIB>
  <DomainObject.Predmet.StrankaFormatedWithAdress>
    <izvorni_sadrzaj> Financijska agencija (FINA) Rijeka, F. Kurelca 8, 51000 Rijeka</izvorni_sadrzaj>
    <derivirana_varijabla naziv="DomainObject.Predmet.StrankaFormatedWithAdress_1"> Financijska agencija (FINA) Rijeka, F. Kurelca 8, 51000 Rijeka</derivirana_varijabla>
  </DomainObject.Predmet.StrankaFormatedWithAdress>
  <DomainObject.Predmet.StrankaFormatedWithAdressOIB>
    <izvorni_sadrzaj> Financijska agencija (FINA) Rijeka, F. Kurelca 8, 51000 Rijeka</izvorni_sadrzaj>
    <derivirana_varijabla naziv="DomainObject.Predmet.StrankaFormatedWithAdressOIB_1"> Financijska agencija (FINA) Rijeka, F. Kurelca 8, 51000 Rijeka</derivirana_varijabla>
  </DomainObject.Predmet.StrankaFormatedWithAdressOIB>
  <DomainObject.Predmet.StrankaWithAdress>
    <izvorni_sadrzaj>Financijska agencija (FINA) Rijeka F. Kurelca 8,51000 Rijeka</izvorni_sadrzaj>
    <derivirana_varijabla naziv="DomainObject.Predmet.StrankaWithAdress_1">Financijska agencija (FINA) Rijeka F. Kurelca 8,51000 Rijeka</derivirana_varijabla>
  </DomainObject.Predmet.StrankaWithAdress>
  <DomainObject.Predmet.StrankaWithAdressOIB>
    <izvorni_sadrzaj>Financijska agencija (FINA) Rijeka, F. Kurelca 8,51000 Rijeka</izvorni_sadrzaj>
    <derivirana_varijabla naziv="DomainObject.Predmet.StrankaWithAdressOIB_1">Financijska agencija (FINA) Rijeka, F. Kurelca 8,51000 Rijeka</derivirana_varijabla>
  </DomainObject.Predmet.StrankaWithAdressOIB>
  <DomainObject.Predmet.StrankaNazivFormated>
    <izvorni_sadrzaj>Financijska agencija (FINA) Rijeka</izvorni_sadrzaj>
    <derivirana_varijabla naziv="DomainObject.Predmet.StrankaNazivFormated_1">Financijska agencija (FINA) Rijeka</derivirana_varijabla>
    <derivirana_varijabla naziv="Padez">Financijska agencija (FINA) Rijeka</derivirana_varijabla>
  </DomainObject.Predmet.StrankaNazivFormated>
  <DomainObject.Predmet.StrankaNazivFormatedOIB>
    <izvorni_sadrzaj>Financijska agencija (FINA) Rijeka</izvorni_sadrzaj>
    <derivirana_varijabla naziv="DomainObject.Predmet.StrankaNazivFormatedOIB_1">Financijska agencija (FINA)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erivirana_varijabla naziv="adresa">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Financijska agencija (FINA) Rijeka</item>
    </izvorni_sadrzaj>
    <derivirana_varijabla naziv="DomainObject.Predmet.StrankaListFormated_1">
      <item>Financijska agencija (FINA) Rijeka</item>
    </derivirana_varijabla>
  </DomainObject.Predmet.StrankaListFormated>
  <DomainObject.Predmet.StrankaListFormatedOIB>
    <izvorni_sadrzaj>
      <item>Financijska agencija (FINA) Rijeka</item>
    </izvorni_sadrzaj>
    <derivirana_varijabla naziv="DomainObject.Predmet.StrankaListFormatedOIB_1">
      <item>Financijska agencija (FINA) Rijeka</item>
    </derivirana_varijabla>
  </DomainObject.Predmet.StrankaListFormatedOIB>
  <DomainObject.Predmet.StrankaListFormatedWithAdress>
    <izvorni_sadrzaj>
      <item>Financijska agencija (FINA) Rijeka, F. Kurelca 8, 51000 Rijeka</item>
    </izvorni_sadrzaj>
    <derivirana_varijabla naziv="DomainObject.Predmet.StrankaListFormatedWithAdress_1">
      <item>Financijska agencija (FINA) Rijeka, F. Kurelca 8, 51000 Rijeka</item>
    </derivirana_varijabla>
  </DomainObject.Predmet.StrankaListFormatedWithAdress>
  <DomainObject.Predmet.StrankaListFormatedWithAdressOIB>
    <izvorni_sadrzaj>
      <item>Financijska agencija (FINA) Rijeka, F. Kurelca 8, 51000 Rijeka</item>
    </izvorni_sadrzaj>
    <derivirana_varijabla naziv="DomainObject.Predmet.StrankaListFormatedWithAdressOIB_1">
      <item>Financijska agencija (FINA) Rijeka, F. Kurelca 8, 51000 Rijeka</item>
    </derivirana_varijabla>
  </DomainObject.Predmet.StrankaListFormatedWithAdressOIB>
  <DomainObject.Predmet.StrankaListNazivFormated>
    <izvorni_sadrzaj>
      <item>Financijska agencija (FINA) Rijeka</item>
    </izvorni_sadrzaj>
    <derivirana_varijabla naziv="DomainObject.Predmet.StrankaListNazivFormated_1">
      <item>Financijska agencija (FINA) Rijeka</item>
    </derivirana_varijabla>
  </DomainObject.Predmet.StrankaListNazivFormated>
  <DomainObject.Predmet.StrankaListNazivFormatedOIB>
    <izvorni_sadrzaj>
      <item>Financijska agencija (FINA) Rijeka</item>
    </izvorni_sadrzaj>
    <derivirana_varijabla naziv="DomainObject.Predmet.StrankaListNazivFormatedOIB_1">
      <item>Financijska agencija (FINA) Rijeka</item>
    </derivirana_varijabla>
  </DomainObject.Predmet.StrankaListNazivFormatedOIB>
  <DomainObject.Predmet.ProtuStrankaListFormated>
    <izvorni_sadrzaj>
      <item>IT-CONNECT jednostavno društvo s ograničenom odgovornošću za usluge</item>
      <item>Gabrijela Fedel</item>
    </izvorni_sadrzaj>
    <derivirana_varijabla naziv="DomainObject.Predmet.ProtuStrankaListFormated_1">
      <item>IT-CONNECT jednostavno društvo s ograničenom odgovornošću za usluge</item>
      <item>Gabrijela Fedel</item>
    </derivirana_varijabla>
  </DomainObject.Predmet.ProtuStrankaListFormated>
  <DomainObject.Predmet.ProtuStrankaListFormatedOIB>
    <izvorni_sadrzaj>
      <item>IT-CONNECT jednostavno društvo s ograničenom odgovornošću za usluge, OIB 00795770428</item>
      <item>Gabrijela Fedel, OIB 28040366020</item>
    </izvorni_sadrzaj>
    <derivirana_varijabla naziv="DomainObject.Predmet.ProtuStrankaListFormatedOIB_1">
      <item>IT-CONNECT jednostavno društvo s ograničenom odgovornošću za usluge, OIB 00795770428</item>
      <item>Gabrijela Fedel, OIB 28040366020</item>
    </derivirana_varijabla>
  </DomainObject.Predmet.ProtuStrankaListFormatedOIB>
  <DomainObject.Predmet.ProtuStrankaListFormatedWithAdress>
    <izvorni_sadrzaj>
      <item>IT-CONNECT jednostavno društvo s ograničenom odgovornošću za usluge, Put od fortica - Strada dei forti 371, 52100 Pula</item>
      <item>Gabrijela Fedel, Molindrio 14a, 52440 Poreč</item>
    </izvorni_sadrzaj>
    <derivirana_varijabla naziv="DomainObject.Predmet.ProtuStrankaListFormatedWithAdress_1">
      <item>IT-CONNECT jednostavno društvo s ograničenom odgovornošću za usluge, Put od fortica - Strada dei forti 371, 52100 Pula</item>
      <item>Gabrijela Fedel, Molindrio 14a, 52440 Poreč</item>
    </derivirana_varijabla>
  </DomainObject.Predmet.ProtuStrankaListFormatedWithAdress>
  <DomainObject.Predmet.ProtuStrankaListFormatedWithAdressOIB>
    <izvorni_sadrzaj>
      <item>IT-CONNECT jednostavno društvo s ograničenom odgovornošću za usluge, OIB 00795770428, Put od fortica - Strada dei forti 371, 52100 Pula</item>
      <item>Gabrijela Fedel, OIB 28040366020, Molindrio 14a, 52440 Poreč</item>
    </izvorni_sadrzaj>
    <derivirana_varijabla naziv="DomainObject.Predmet.ProtuStrankaListFormatedWithAdressOIB_1">
      <item>IT-CONNECT jednostavno društvo s ograničenom odgovornošću za usluge, OIB 00795770428, Put od fortica - Strada dei forti 371, 52100 Pula</item>
      <item>Gabrijela Fedel, OIB 28040366020, Molindrio 14a, 52440 Poreč</item>
    </derivirana_varijabla>
  </DomainObject.Predmet.ProtuStrankaListFormatedWithAdressOIB>
  <DomainObject.Predmet.ProtuStrankaListNazivFormated>
    <izvorni_sadrzaj>
      <item>IT-CONNECT jednostavno društvo s ograničenom odgovornošću za usluge</item>
      <item>Gabrijela Fedel</item>
    </izvorni_sadrzaj>
    <derivirana_varijabla naziv="DomainObject.Predmet.ProtuStrankaListNazivFormated_1">
      <item>IT-CONNECT jednostavno društvo s ograničenom odgovornošću za usluge</item>
      <item>Gabrijela Fedel</item>
    </derivirana_varijabla>
  </DomainObject.Predmet.ProtuStrankaListNazivFormated>
  <DomainObject.Predmet.ProtuStrankaListNazivFormatedOIB>
    <izvorni_sadrzaj>
      <item>IT-CONNECT jednostavno društvo s ograničenom odgovornošću za usluge, OIB 00795770428</item>
      <item>Gabrijela Fedel, OIB 28040366020</item>
    </izvorni_sadrzaj>
    <derivirana_varijabla naziv="DomainObject.Predmet.ProtuStrankaListNazivFormatedOIB_1">
      <item>IT-CONNECT jednostavno društvo s ograničenom odgovornošću za usluge, OIB 00795770428</item>
      <item>Gabrijela Fedel, OIB 28040366020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32, 32</izvorni_sadrzaj>
    <derivirana_varijabla naziv="DomainObject.Predmet.ClanakZakona_1">32, 32</derivirana_varijabla>
  </DomainObject.Predmet.ClanakZakona>
  <DomainObject.Predmet.ClanakZakonaFull>
    <izvorni_sadrzaj>članka 32. stavka 1., članka 32. stavka 1.</izvorni_sadrzaj>
    <derivirana_varijabla naziv="DomainObject.Predmet.ClanakZakonaFull_1">članka 32. stavka 1., članka 32.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7. listopada 2026.</izvorni_sadrzaj>
    <derivirana_varijabla naziv="DomainObject.Datum_1">7. listopada 2026.</derivirana_varijabla>
  </DomainObject.Datum>
  <DomainObject.PoslovniBrojDokumenta>
    <izvorni_sadrzaj/>
    <derivirana_varijabla naziv="DomainObject.PoslovniBrojDokumenta_1"/>
  </DomainObject.PoslovniBrojDokumenta>
  <DomainObject.Predmet.StrankaIDrugi>
    <izvorni_sadrzaj>Financijska agencija (FINA) Rijeka</izvorni_sadrzaj>
    <derivirana_varijabla naziv="DomainObject.Predmet.StrankaIDrugi_1">Financijska agencija (FINA) Rijeka</derivirana_varijabla>
  </DomainObject.Predmet.StrankaIDrugi>
  <DomainObject.Predmet.ProtustrankaIDrugi>
    <izvorni_sadrzaj>IT-CONNECT jednostavno društvo s ograničenom odgovornošću za usluge i dr.</izvorni_sadrzaj>
    <derivirana_varijabla naziv="DomainObject.Predmet.ProtustrankaIDrugi_1">IT-CONNECT jednostavno društvo s ograničenom odgovornošću za usluge i dr.</derivirana_varijabla>
  </DomainObject.Predmet.ProtustrankaIDrugi>
  <DomainObject.Predmet.StrankaIDrugiAdressOIB>
    <izvorni_sadrzaj>Financijska agencija (FINA) Rijeka, F. Kurelca 8, 51000 Rijeka</izvorni_sadrzaj>
    <derivirana_varijabla naziv="DomainObject.Predmet.StrankaIDrugiAdressOIB_1">Financijska agencija (FINA) Rijeka, F. Kurelca 8, 51000 Rijeka</derivirana_varijabla>
  </DomainObject.Predmet.StrankaIDrugiAdressOIB>
  <DomainObject.Predmet.ProtustrankaIDrugiAdressOIB>
    <izvorni_sadrzaj>IT-CONNECT jednostavno društvo s ograničenom odgovornošću za usluge, OIB 00795770428, Put od fortica - Strada dei forti 371, 52100 Pula i dr.</izvorni_sadrzaj>
    <derivirana_varijabla naziv="DomainObject.Predmet.ProtustrankaIDrugiAdressOIB_1">IT-CONNECT jednostavno društvo s ograničenom odgovornošću za usluge, OIB 00795770428, Put od fortica - Strada dei forti 371, 52100 Pula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IT-CONNECT jednostavno društvo s ograničenom odgovornošću za usluge</item>
      <item>Financijska agencija (FINA) Rijeka</item>
      <item>Gabrijela Fedel</item>
    </izvorni_sadrzaj>
    <derivirana_varijabla naziv="DomainObject.Predmet.SudioniciListNaziv_1">
      <item>IT-CONNECT jednostavno društvo s ograničenom odgovornošću za usluge</item>
      <item>Financijska agencija (FINA) Rijeka</item>
      <item>Gabrijela Fedel</item>
    </derivirana_varijabla>
    <derivirana_varijabla naziv="OstaliSudionici">
      <item>IT-CONNECT jednostavno društvo s ograničenom odgovornošću za usluge</item>
      <item>Financijska agencija (FINA) Rijeka</item>
      <item>Gabrijela Fedel</item>
    </derivirana_varijabla>
  </DomainObject.Predmet.SudioniciListNaziv>
  <DomainObject.Predmet.SudioniciListAdressOIB>
    <izvorni_sadrzaj>
      <item>IT-CONNECT jednostavno društvo s ograničenom odgovornošću za usluge, OIB 00795770428, Put od fortica - Strada dei forti 371,52100 Pula</item>
      <item>Financijska agencija (FINA) Rijeka, F. Kurelca 8,51000 Rijeka</item>
      <item>Gabrijela Fedel, OIB 28040366020, Molindrio 14a,52440 Poreč</item>
    </izvorni_sadrzaj>
    <derivirana_varijabla naziv="DomainObject.Predmet.SudioniciListAdressOIB_1">
      <item>IT-CONNECT jednostavno društvo s ograničenom odgovornošću za usluge, OIB 00795770428, Put od fortica - Strada dei forti 371,52100 Pula</item>
      <item>Financijska agencija (FINA) Rijeka, F. Kurelca 8,51000 Rijeka</item>
      <item>Gabrijela Fedel, OIB 28040366020, Molindrio 14a,52440 Poreč</item>
    </derivirana_varijabla>
  </DomainObject.Predmet.SudioniciListAdressOIB>
  <DomainObject.UcesnikSudskeRadnje.NazivFormated>
    <izvorni_sadrzaj>Gabrijela Fedel, OIB 28040366020, Molindrio 14a,52440 Poreč</izvorni_sadrzaj>
    <derivirana_varijabla naziv="DomainObject.UcesnikSudskeRadnje.NazivFormated_1">Gabrijela Fedel, OIB 28040366020, Molindrio 14a,52440 Poreč</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00795770428</item>
      <item>, OIB null</item>
      <item>, OIB 28040366020</item>
    </izvorni_sadrzaj>
    <derivirana_varijabla naziv="DomainObject.Predmet.SudioniciListNazivOIB_1">
      <item>, OIB 00795770428</item>
      <item>, OIB null</item>
      <item>, OIB 28040366020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Financijska agencija (FINA) Rijeka, F. Kurelca 8, 51000 Rijeka
2. Okrivljenik IT-CONNECT jednostavno društvo s ograničenom odgovornošću za usluge, OIB 00795770428, Put od fortica - Strada dei forti 371, 52100 Pula
3. Okrivljenik Gabrijela Fedel, OIB 28040366020, Molindrio 14a, 52440 Poreč</izvorni_sadrzaj>
    <derivirana_varijabla naziv="DomainObject.UcesnikSudskeRadnje.SudskaRadnja.UcesniciObavijest_1">1. Tužitelj Financijska agencija (FINA) Rijeka, F. Kurelca 8, 51000 Rijeka
2. Okrivljenik IT-CONNECT jednostavno društvo s ograničenom odgovornošću za usluge, OIB 00795770428, Put od fortica - Strada dei forti 371, 52100 Pula
3. Okrivljenik Gabrijela Fedel, OIB 28040366020, Molindrio 14a, 52440 Poreč</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ožujka 2026.</izvorni_sadrzaj>
    <derivirana_varijabla naziv="DomainObject.Predmet.DatumPocetkaProcesa_1">11.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IT-CONNECT jednostavno društvo s ograničenom odgovornošću za usluge, Put od fortica - Strada dei forti 371, 52100 Pula, OIB: 00795770428</item>
      <item>Gabrijela Fedel, Molindrio 14a, 52440 Poreč, OIB: 28040366020, rođen-a 28.05.1967., mjesto rođenja Poreč (Poreč)</item>
    </izvorni_sadrzaj>
    <derivirana_varijabla naziv="DomainObject.Predmet.OkrivljenikAdresaMjestoRodjenjaList_1">
      <item>IT-CONNECT jednostavno društvo s ograničenom odgovornošću za usluge, Put od fortica - Strada dei forti 371, 52100 Pula, OIB: 00795770428</item>
      <item>Gabrijela Fedel, Molindrio 14a, 52440 Poreč, OIB: 28040366020, rođen-a 28.05.1967., mjesto rođenja Poreč (Poreč)</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IT-CONNECT jednostavno društvo s ograničenom odgovornošću za usluge, MBS 040336561, Put od fortica - Strada dei forti 371, 52100 Pula</izvorni_sadrzaj>
    <derivirana_varijabla naziv="DomainObject.Predmet.OkrivljenikPravnaNazivAdresaMbs_1">IT-CONNECT jednostavno društvo s ograničenom odgovornošću za usluge, MBS 040336561, Put od fortica - Strada dei forti 371, 52100 Pula</derivirana_varijabla>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Klasa: 034-07/23-04/1957, Ur.broj: 118-07-03-26-5</izvorni_sadrzaj>
    <derivirana_varijabla naziv="DomainObject.PrviPodnesak.OznakaBrojPodnositelja_1">Klasa: 034-07/23-04/1957, Ur.broj: 118-07-03-26-5</derivirana_varijabla>
  </DomainObject.PrviPodnesak.OznakaBrojPodnositelja>
  <DomainObject.ZakonPravilnikFull>
    <izvorni_sadrzaj>Zakon o računovodstvu</izvorni_sadrzaj>
    <derivirana_varijabla naziv="DomainObject.ZakonPravilnikFull_1">Zakon o računovodstvu</derivirana_varijabla>
  </DomainObject.ZakonPravilnikFull>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B64197-4C6E-4207-8ED0-48FF7879C6EC}">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379</properties:Words>
  <properties:Characters>2200</properties:Characters>
  <properties:Lines>50</properties:Lines>
  <properties:Paragraphs>22</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2743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2026-10-07T08:07:00Z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405277598</vt:lpwstr>
  </prop:property>
  <prop:property fmtid="{D5CDD505-2E9C-101B-9397-08002B2CF9AE}" pid="6" name="Naslov">
    <vt:lpwstr>Poziv za Gabrijela Fedel - Ročište za glavnu raspravu</vt:lpwstr>
  </prop:property>
  <prop:property fmtid="{D5CDD505-2E9C-101B-9397-08002B2CF9AE}" pid="7" name="Predlozak_id">
    <vt:lpwstr>1000000774</vt:lpwstr>
  </prop:property>
  <prop:property fmtid="{D5CDD505-2E9C-101B-9397-08002B2CF9AE}" pid="8" name="Predlozak_oznaka">
    <vt:lpwstr>OS_Pp-005</vt:lpwstr>
  </prop:property>
  <prop:property fmtid="{D5CDD505-2E9C-101B-9397-08002B2CF9AE}" pid="9" name="Predlozak_naziv">
    <vt:lpwstr>Poziv odgovornoj osobi u pravnoj osobi- glavna rasprava</vt:lpwstr>
  </prop:property>
</prop:Properties>
</file>