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53FA1" w:rsidR="007637D6" w:rsidP="009575C0" w:rsidRDefault="007637D6" w14:paraId="35AE27B1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         </w:t>
      </w:r>
      <w:r w:rsidRPr="00E53FA1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53FA1" w:rsidR="007637D6" w:rsidP="009575C0" w:rsidRDefault="007637D6" w14:paraId="75358B49" w14:textId="77777777">
      <w:pPr>
        <w:spacing w:line="240" w:lineRule="auto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53FA1" w:rsidR="007637D6" w:rsidP="009575C0" w:rsidRDefault="008034C8" w14:paraId="222D757E" w14:textId="77777777">
      <w:pPr>
        <w:spacing w:line="240" w:lineRule="auto"/>
        <w:rPr>
          <w:rFonts w:ascii="Arial" w:hAnsi="Arial" w:cs="Arial"/>
        </w:rPr>
      </w:pPr>
      <w:r w:rsidRPr="00E53FA1">
        <w:rPr>
          <w:rFonts w:ascii="Arial" w:hAnsi="Arial" w:cs="Arial"/>
        </w:rPr>
        <w:t>OPĆINSKI SUD U NOVOM ZA</w:t>
      </w:r>
      <w:r w:rsidRPr="00E53FA1" w:rsidR="007637D6">
        <w:rPr>
          <w:rFonts w:ascii="Arial" w:hAnsi="Arial" w:cs="Arial"/>
        </w:rPr>
        <w:t>GREBU</w:t>
      </w:r>
    </w:p>
    <w:p w:rsidRPr="00E53FA1" w:rsidR="007637D6" w:rsidP="009575C0" w:rsidRDefault="007637D6" w14:paraId="450133EC" w14:textId="77777777">
      <w:pPr>
        <w:spacing w:line="240" w:lineRule="auto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             ZAGREB, </w:t>
      </w:r>
      <w:proofErr w:type="spellStart"/>
      <w:r w:rsidRPr="00E53FA1">
        <w:rPr>
          <w:rFonts w:ascii="Arial" w:hAnsi="Arial" w:cs="Arial"/>
        </w:rPr>
        <w:t>Turinina</w:t>
      </w:r>
      <w:proofErr w:type="spellEnd"/>
      <w:r w:rsidRPr="00E53FA1">
        <w:rPr>
          <w:rFonts w:ascii="Arial" w:hAnsi="Arial" w:cs="Arial"/>
        </w:rPr>
        <w:t xml:space="preserve"> 3</w:t>
      </w:r>
    </w:p>
    <w:p w:rsidRPr="00E53FA1" w:rsidR="000C69BC" w:rsidP="000C69BC" w:rsidRDefault="000C69BC" w14:paraId="5A31B3B5" w14:textId="77777777">
      <w:pPr>
        <w:pStyle w:val="Bezproreda"/>
        <w:rPr>
          <w:rFonts w:ascii="Arial" w:hAnsi="Arial" w:cs="Arial"/>
          <w:sz w:val="24"/>
          <w:szCs w:val="24"/>
        </w:rPr>
      </w:pPr>
      <w:r w:rsidRPr="00E53FA1">
        <w:rPr>
          <w:rFonts w:ascii="Arial" w:hAnsi="Arial" w:cs="Arial"/>
        </w:rPr>
        <w:t xml:space="preserve">  </w:t>
      </w:r>
      <w:r w:rsidRPr="00E53FA1">
        <w:rPr>
          <w:rFonts w:ascii="Arial" w:hAnsi="Arial" w:cs="Arial"/>
          <w:sz w:val="24"/>
          <w:szCs w:val="24"/>
        </w:rPr>
        <w:t>Posebna sudska pisarnica za izvršenje</w:t>
      </w:r>
    </w:p>
    <w:p w:rsidRPr="00E53FA1" w:rsidR="000C69BC" w:rsidP="000C69BC" w:rsidRDefault="000C69BC" w14:paraId="3FC811D4" w14:textId="77777777">
      <w:pPr>
        <w:pStyle w:val="Bezproreda"/>
        <w:rPr>
          <w:rFonts w:ascii="Arial" w:hAnsi="Arial" w:cs="Arial"/>
          <w:sz w:val="24"/>
          <w:szCs w:val="24"/>
        </w:rPr>
      </w:pPr>
      <w:r w:rsidRPr="00E53FA1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53FA1" w:rsidR="007637D6" w:rsidP="00F75024" w:rsidRDefault="007637D6" w14:paraId="7960BB24" w14:textId="77777777">
      <w:pPr>
        <w:spacing w:line="240" w:lineRule="auto"/>
        <w:rPr>
          <w:rFonts w:ascii="Arial" w:hAnsi="Arial" w:cs="Arial"/>
        </w:rPr>
      </w:pPr>
    </w:p>
    <w:p w:rsidRPr="00E53FA1" w:rsidR="007637D6" w:rsidP="009575C0" w:rsidRDefault="007637D6" w14:paraId="0EF85F13" w14:textId="77777777">
      <w:pPr>
        <w:spacing w:line="240" w:lineRule="auto"/>
        <w:jc w:val="center"/>
        <w:rPr>
          <w:rFonts w:ascii="Arial" w:hAnsi="Arial" w:cs="Arial"/>
        </w:rPr>
      </w:pPr>
      <w:r w:rsidRPr="00E53FA1">
        <w:rPr>
          <w:rFonts w:ascii="Arial" w:hAnsi="Arial" w:cs="Arial"/>
        </w:rPr>
        <w:t>R E P U B L I K A  H R V A T S K A</w:t>
      </w:r>
    </w:p>
    <w:p w:rsidRPr="00E53FA1" w:rsidR="007637D6" w:rsidP="009575C0" w:rsidRDefault="007637D6" w14:paraId="69640D47" w14:textId="77777777">
      <w:pPr>
        <w:spacing w:line="240" w:lineRule="auto"/>
        <w:jc w:val="center"/>
        <w:rPr>
          <w:rFonts w:ascii="Arial" w:hAnsi="Arial" w:cs="Arial"/>
        </w:rPr>
      </w:pPr>
      <w:r w:rsidRPr="00E53FA1">
        <w:rPr>
          <w:rFonts w:ascii="Arial" w:hAnsi="Arial" w:cs="Arial"/>
        </w:rPr>
        <w:t>R J E Š E N J E</w:t>
      </w:r>
    </w:p>
    <w:p w:rsidRPr="00E53FA1" w:rsidR="007637D6" w:rsidP="009575C0" w:rsidRDefault="007637D6" w14:paraId="3E5E5188" w14:textId="77777777">
      <w:pPr>
        <w:spacing w:line="240" w:lineRule="auto"/>
        <w:rPr>
          <w:rFonts w:ascii="Arial" w:hAnsi="Arial" w:cs="Arial"/>
        </w:rPr>
      </w:pPr>
    </w:p>
    <w:p w:rsidRPr="00E53FA1" w:rsidR="000F689D" w:rsidP="009575C0" w:rsidRDefault="00BE3AA4" w14:paraId="436AA81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>Općinski</w:t>
      </w:r>
      <w:r w:rsidRPr="00E53FA1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E53FA1" w:rsidR="007637D6">
        <w:rPr>
          <w:rFonts w:ascii="Arial" w:hAnsi="Arial" w:cs="Arial"/>
        </w:rPr>
        <w:t>Atanasov</w:t>
      </w:r>
      <w:proofErr w:type="spellEnd"/>
      <w:r w:rsidRPr="00E53FA1" w:rsidR="007637D6">
        <w:rPr>
          <w:rFonts w:ascii="Arial" w:hAnsi="Arial" w:cs="Arial"/>
        </w:rPr>
        <w:t xml:space="preserve">, </w:t>
      </w:r>
      <w:r w:rsidRPr="00E53FA1" w:rsidR="00CB41D7">
        <w:rPr>
          <w:rFonts w:ascii="Arial" w:hAnsi="Arial" w:cs="Arial"/>
        </w:rPr>
        <w:t>uz sudjelovanje sudske referentice Lidije Grdunac</w:t>
      </w:r>
      <w:r w:rsidRPr="00E53FA1" w:rsidR="00256142">
        <w:rPr>
          <w:rFonts w:ascii="Arial" w:hAnsi="Arial" w:cs="Arial"/>
        </w:rPr>
        <w:t xml:space="preserve"> </w:t>
      </w:r>
      <w:r w:rsidRPr="00E53FA1" w:rsidR="004B54B1">
        <w:rPr>
          <w:rFonts w:ascii="Arial" w:hAnsi="Arial" w:cs="Arial"/>
        </w:rPr>
        <w:t>u</w:t>
      </w:r>
      <w:r w:rsidRPr="00E53FA1" w:rsidR="007637D6">
        <w:rPr>
          <w:rFonts w:ascii="Arial" w:hAnsi="Arial" w:cs="Arial"/>
        </w:rPr>
        <w:t xml:space="preserve"> </w:t>
      </w:r>
      <w:r w:rsidRPr="00E53FA1" w:rsidR="001C6F85">
        <w:rPr>
          <w:rFonts w:ascii="Arial" w:hAnsi="Arial" w:cs="Arial"/>
        </w:rPr>
        <w:t>postupku</w:t>
      </w:r>
      <w:r w:rsidRPr="00E53FA1" w:rsidR="007637D6">
        <w:rPr>
          <w:rFonts w:ascii="Arial" w:hAnsi="Arial" w:cs="Arial"/>
        </w:rPr>
        <w:t xml:space="preserve"> izvršenja prekršajnopravne sankcije osuđen</w:t>
      </w:r>
      <w:r w:rsidRPr="00E53FA1">
        <w:rPr>
          <w:rFonts w:ascii="Arial" w:hAnsi="Arial" w:cs="Arial"/>
        </w:rPr>
        <w:t xml:space="preserve">om </w:t>
      </w:r>
      <w:r w:rsidRPr="00E53FA1" w:rsidR="00F0390E">
        <w:rPr>
          <w:rFonts w:ascii="Arial" w:hAnsi="Arial" w:cs="Arial"/>
        </w:rPr>
        <w:t>Bošku Stankoviću Kartelu</w:t>
      </w:r>
      <w:r w:rsidRPr="00E53FA1" w:rsidR="00245999">
        <w:rPr>
          <w:rFonts w:ascii="Arial" w:hAnsi="Arial" w:cs="Arial"/>
        </w:rPr>
        <w:t>,</w:t>
      </w:r>
      <w:r w:rsidRPr="00E53FA1" w:rsidR="007637D6">
        <w:rPr>
          <w:rFonts w:ascii="Arial" w:hAnsi="Arial" w:cs="Arial"/>
        </w:rPr>
        <w:t xml:space="preserve"> </w:t>
      </w:r>
      <w:r w:rsidRPr="00E53FA1" w:rsidR="00F0390E">
        <w:rPr>
          <w:rFonts w:ascii="Arial" w:hAnsi="Arial" w:cs="Arial"/>
        </w:rPr>
        <w:t>12. listopada 2026.</w:t>
      </w:r>
    </w:p>
    <w:p w:rsidRPr="00E53FA1" w:rsidR="00256142" w:rsidP="009575C0" w:rsidRDefault="00256142" w14:paraId="6DBF8AD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53FA1" w:rsidR="007637D6" w:rsidP="009575C0" w:rsidRDefault="007637D6" w14:paraId="683D558E" w14:textId="77777777">
      <w:pPr>
        <w:spacing w:line="240" w:lineRule="auto"/>
        <w:jc w:val="center"/>
        <w:rPr>
          <w:rFonts w:ascii="Arial" w:hAnsi="Arial" w:cs="Arial"/>
        </w:rPr>
      </w:pPr>
      <w:r w:rsidRPr="00E53FA1">
        <w:rPr>
          <w:rFonts w:ascii="Arial" w:hAnsi="Arial" w:cs="Arial"/>
        </w:rPr>
        <w:t>r i j e š i o    j e</w:t>
      </w:r>
    </w:p>
    <w:p w:rsidRPr="00E53FA1" w:rsidR="0037686D" w:rsidP="009575C0" w:rsidRDefault="0037686D" w14:paraId="14081C81" w14:textId="77777777">
      <w:pPr>
        <w:spacing w:line="240" w:lineRule="auto"/>
        <w:jc w:val="center"/>
        <w:rPr>
          <w:rFonts w:ascii="Arial" w:hAnsi="Arial" w:cs="Arial"/>
        </w:rPr>
      </w:pPr>
    </w:p>
    <w:p w:rsidRPr="00E53FA1" w:rsidR="007637D6" w:rsidP="009575C0" w:rsidRDefault="00D64002" w14:paraId="163A344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 </w:t>
      </w:r>
      <w:r w:rsidRPr="00E53FA1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53FA1" w:rsidR="003F440E">
        <w:rPr>
          <w:rFonts w:ascii="Arial" w:hAnsi="Arial" w:cs="Arial"/>
        </w:rPr>
        <w:t xml:space="preserve">novčane kazne </w:t>
      </w:r>
      <w:r w:rsidRPr="00E53FA1" w:rsidR="007637D6">
        <w:rPr>
          <w:rFonts w:ascii="Arial" w:hAnsi="Arial" w:cs="Arial"/>
        </w:rPr>
        <w:t>osuđen</w:t>
      </w:r>
      <w:r w:rsidRPr="00E53FA1" w:rsidR="008034C8">
        <w:rPr>
          <w:rFonts w:ascii="Arial" w:hAnsi="Arial" w:cs="Arial"/>
        </w:rPr>
        <w:t>om</w:t>
      </w:r>
      <w:r w:rsidRPr="00E53FA1" w:rsidR="00875858">
        <w:rPr>
          <w:rFonts w:ascii="Arial" w:hAnsi="Arial" w:cs="Arial"/>
        </w:rPr>
        <w:t xml:space="preserve"> </w:t>
      </w:r>
      <w:r w:rsidRPr="00E53FA1" w:rsidR="00F0390E">
        <w:rPr>
          <w:rFonts w:ascii="Arial" w:hAnsi="Arial" w:cs="Arial"/>
        </w:rPr>
        <w:t>Bošku Stankoviću Kartelu</w:t>
      </w:r>
      <w:r w:rsidRPr="00E53FA1" w:rsidR="007637D6">
        <w:rPr>
          <w:rFonts w:ascii="Arial" w:hAnsi="Arial" w:cs="Arial"/>
        </w:rPr>
        <w:t>, OIB</w:t>
      </w:r>
      <w:r w:rsidRPr="00E53FA1" w:rsidR="00AE6131">
        <w:rPr>
          <w:rFonts w:ascii="Arial" w:hAnsi="Arial" w:cs="Arial"/>
        </w:rPr>
        <w:t xml:space="preserve"> </w:t>
      </w:r>
      <w:r w:rsidRPr="00E53FA1" w:rsidR="00F0390E">
        <w:rPr>
          <w:rFonts w:ascii="Arial" w:hAnsi="Arial" w:cs="Arial"/>
        </w:rPr>
        <w:t>06644512869</w:t>
      </w:r>
      <w:r w:rsidRPr="00E53FA1" w:rsidR="007637D6">
        <w:rPr>
          <w:rFonts w:ascii="Arial" w:hAnsi="Arial" w:cs="Arial"/>
        </w:rPr>
        <w:t xml:space="preserve">, zbog prekršaja iz članka </w:t>
      </w:r>
      <w:r w:rsidRPr="00E53FA1" w:rsidR="00E53FA1">
        <w:rPr>
          <w:rFonts w:ascii="Arial" w:hAnsi="Arial" w:cs="Arial"/>
        </w:rPr>
        <w:t xml:space="preserve">13. </w:t>
      </w:r>
      <w:r w:rsidRPr="00E53FA1" w:rsidR="0037686D">
        <w:rPr>
          <w:rFonts w:ascii="Arial" w:hAnsi="Arial" w:cs="Arial"/>
        </w:rPr>
        <w:t xml:space="preserve">Zakona </w:t>
      </w:r>
      <w:r w:rsidRPr="00E53FA1" w:rsidR="004972E9">
        <w:rPr>
          <w:rFonts w:ascii="Arial" w:hAnsi="Arial" w:cs="Arial"/>
        </w:rPr>
        <w:t>o</w:t>
      </w:r>
      <w:r w:rsidRPr="00E53FA1" w:rsidR="00AE6131">
        <w:rPr>
          <w:rFonts w:ascii="Arial" w:hAnsi="Arial" w:cs="Arial"/>
        </w:rPr>
        <w:t xml:space="preserve"> </w:t>
      </w:r>
      <w:r w:rsidRPr="00E53FA1" w:rsidR="00E53FA1">
        <w:rPr>
          <w:rFonts w:ascii="Arial" w:hAnsi="Arial" w:cs="Arial"/>
        </w:rPr>
        <w:t>prekršajima protiv javnog reda i mira i dr</w:t>
      </w:r>
      <w:r w:rsidRPr="00E53FA1" w:rsidR="002D6530">
        <w:rPr>
          <w:rFonts w:ascii="Arial" w:hAnsi="Arial" w:cs="Arial"/>
        </w:rPr>
        <w:t>.</w:t>
      </w:r>
    </w:p>
    <w:p w:rsidRPr="00E53FA1" w:rsidR="000F689D" w:rsidP="009575C0" w:rsidRDefault="000F689D" w14:paraId="51F3DF6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53FA1" w:rsidR="007637D6" w:rsidP="009575C0" w:rsidRDefault="007637D6" w14:paraId="13CE764B" w14:textId="77777777">
      <w:pPr>
        <w:spacing w:line="240" w:lineRule="auto"/>
        <w:jc w:val="center"/>
        <w:rPr>
          <w:rFonts w:ascii="Arial" w:hAnsi="Arial" w:cs="Arial"/>
        </w:rPr>
      </w:pPr>
      <w:r w:rsidRPr="00E53FA1">
        <w:rPr>
          <w:rFonts w:ascii="Arial" w:hAnsi="Arial" w:cs="Arial"/>
        </w:rPr>
        <w:t>Obrazloženje</w:t>
      </w:r>
    </w:p>
    <w:p w:rsidRPr="00E53FA1" w:rsidR="007637D6" w:rsidP="009575C0" w:rsidRDefault="007637D6" w14:paraId="729CE918" w14:textId="77777777">
      <w:pPr>
        <w:spacing w:line="240" w:lineRule="auto"/>
        <w:jc w:val="both"/>
        <w:rPr>
          <w:rFonts w:ascii="Arial" w:hAnsi="Arial" w:cs="Arial"/>
        </w:rPr>
      </w:pPr>
    </w:p>
    <w:p w:rsidRPr="00E53FA1" w:rsidR="007637D6" w:rsidP="009575C0" w:rsidRDefault="00D64002" w14:paraId="08A7335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1. </w:t>
      </w:r>
      <w:r w:rsidRPr="00E53FA1" w:rsidR="007637D6">
        <w:rPr>
          <w:rFonts w:ascii="Arial" w:hAnsi="Arial" w:cs="Arial"/>
        </w:rPr>
        <w:t xml:space="preserve">Pravomoćnom </w:t>
      </w:r>
      <w:r w:rsidRPr="00E53FA1" w:rsidR="00C565DB">
        <w:rPr>
          <w:rFonts w:ascii="Arial" w:hAnsi="Arial" w:cs="Arial"/>
        </w:rPr>
        <w:t>presudom</w:t>
      </w:r>
      <w:r w:rsidRPr="00E53FA1" w:rsidR="0094744C">
        <w:rPr>
          <w:rFonts w:ascii="Arial" w:hAnsi="Arial" w:cs="Arial"/>
        </w:rPr>
        <w:t xml:space="preserve"> </w:t>
      </w:r>
      <w:r w:rsidRPr="00E53FA1" w:rsidR="00E53FA1">
        <w:rPr>
          <w:rFonts w:ascii="Arial" w:hAnsi="Arial" w:cs="Arial"/>
        </w:rPr>
        <w:t>Općinskog suda u Novom Zagrebu,</w:t>
      </w:r>
      <w:r w:rsidRPr="00E53FA1">
        <w:rPr>
          <w:rFonts w:ascii="Arial" w:hAnsi="Arial" w:cs="Arial"/>
        </w:rPr>
        <w:t xml:space="preserve"> </w:t>
      </w:r>
      <w:r w:rsidRPr="00E53FA1" w:rsidR="007637D6">
        <w:rPr>
          <w:rFonts w:ascii="Arial" w:hAnsi="Arial" w:cs="Arial"/>
        </w:rPr>
        <w:t>poslovni broj</w:t>
      </w:r>
      <w:r w:rsidRPr="00E53FA1" w:rsidR="000E19B7">
        <w:rPr>
          <w:rFonts w:ascii="Arial" w:hAnsi="Arial" w:cs="Arial"/>
        </w:rPr>
        <w:t xml:space="preserve"> </w:t>
      </w:r>
      <w:r w:rsidRPr="00E53FA1" w:rsidR="00E53FA1">
        <w:rPr>
          <w:rFonts w:ascii="Arial" w:hAnsi="Arial" w:cs="Arial"/>
        </w:rPr>
        <w:t>Pp-2303/2023</w:t>
      </w:r>
      <w:r w:rsidRPr="00E53FA1" w:rsidR="000E19B7">
        <w:rPr>
          <w:rFonts w:ascii="Arial" w:hAnsi="Arial" w:cs="Arial"/>
        </w:rPr>
        <w:t xml:space="preserve"> </w:t>
      </w:r>
      <w:r w:rsidRPr="00E53FA1" w:rsidR="00BD6BD6">
        <w:rPr>
          <w:rFonts w:ascii="Arial" w:hAnsi="Arial" w:cs="Arial"/>
        </w:rPr>
        <w:t>o</w:t>
      </w:r>
      <w:r w:rsidRPr="00E53FA1" w:rsidR="007637D6">
        <w:rPr>
          <w:rFonts w:ascii="Arial" w:hAnsi="Arial" w:cs="Arial"/>
        </w:rPr>
        <w:t xml:space="preserve">d </w:t>
      </w:r>
      <w:r w:rsidRPr="00E53FA1" w:rsidR="00E53FA1">
        <w:rPr>
          <w:rFonts w:ascii="Arial" w:hAnsi="Arial" w:cs="Arial"/>
        </w:rPr>
        <w:t>22. srpnja 2023.</w:t>
      </w:r>
      <w:r w:rsidRPr="00E53FA1" w:rsidR="007637D6">
        <w:rPr>
          <w:rFonts w:ascii="Arial" w:hAnsi="Arial" w:cs="Arial"/>
        </w:rPr>
        <w:t xml:space="preserve"> osuđen</w:t>
      </w:r>
      <w:r w:rsidRPr="00E53FA1" w:rsidR="008034C8">
        <w:rPr>
          <w:rFonts w:ascii="Arial" w:hAnsi="Arial" w:cs="Arial"/>
        </w:rPr>
        <w:t>om</w:t>
      </w:r>
      <w:r w:rsidRPr="00E53FA1" w:rsidR="007637D6">
        <w:rPr>
          <w:rFonts w:ascii="Arial" w:hAnsi="Arial" w:cs="Arial"/>
        </w:rPr>
        <w:t xml:space="preserve"> </w:t>
      </w:r>
      <w:r w:rsidRPr="00E53FA1" w:rsidR="00E53FA1">
        <w:rPr>
          <w:rFonts w:ascii="Arial" w:hAnsi="Arial" w:cs="Arial"/>
        </w:rPr>
        <w:t>Bošku Stankoviću Kartelu</w:t>
      </w:r>
      <w:r w:rsidRPr="00E53FA1" w:rsidR="003F440E">
        <w:rPr>
          <w:rFonts w:ascii="Arial" w:hAnsi="Arial" w:cs="Arial"/>
        </w:rPr>
        <w:t xml:space="preserve">, izrečena je novčana kazna u iznosu od </w:t>
      </w:r>
      <w:r w:rsidRPr="00E53FA1" w:rsidR="00E53FA1">
        <w:rPr>
          <w:rFonts w:ascii="Arial" w:hAnsi="Arial" w:cs="Arial"/>
        </w:rPr>
        <w:t>690,00 EUR</w:t>
      </w:r>
      <w:r w:rsidRPr="00E53FA1" w:rsidR="000E19B7">
        <w:rPr>
          <w:rFonts w:ascii="Arial" w:hAnsi="Arial" w:cs="Arial"/>
        </w:rPr>
        <w:t xml:space="preserve">, </w:t>
      </w:r>
      <w:r w:rsidRPr="00E53FA1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E53FA1" w:rsidR="00E53FA1">
        <w:rPr>
          <w:rFonts w:ascii="Arial" w:hAnsi="Arial" w:cs="Arial"/>
        </w:rPr>
        <w:t>79,64</w:t>
      </w:r>
      <w:r w:rsidRPr="00E53FA1" w:rsidR="006352CA">
        <w:rPr>
          <w:rFonts w:ascii="Arial" w:hAnsi="Arial" w:cs="Arial"/>
        </w:rPr>
        <w:t xml:space="preserve"> EUR.</w:t>
      </w:r>
      <w:r w:rsidRPr="00E53FA1" w:rsidR="00E53FA1">
        <w:rPr>
          <w:rFonts w:ascii="Arial" w:hAnsi="Arial" w:cs="Arial"/>
        </w:rPr>
        <w:t xml:space="preserve"> </w:t>
      </w:r>
      <w:r w:rsidRPr="00E53FA1" w:rsidR="007637D6">
        <w:rPr>
          <w:rFonts w:ascii="Arial" w:hAnsi="Arial" w:cs="Arial"/>
        </w:rPr>
        <w:t xml:space="preserve">Odluka o </w:t>
      </w:r>
      <w:r w:rsidRPr="00E53FA1" w:rsidR="008D222C">
        <w:rPr>
          <w:rFonts w:ascii="Arial" w:hAnsi="Arial" w:cs="Arial"/>
        </w:rPr>
        <w:t>prekršaju postala je pravomoćna</w:t>
      </w:r>
      <w:r w:rsidRPr="00E53FA1" w:rsidR="00875858">
        <w:rPr>
          <w:rFonts w:ascii="Arial" w:hAnsi="Arial" w:cs="Arial"/>
        </w:rPr>
        <w:t xml:space="preserve"> </w:t>
      </w:r>
      <w:r w:rsidRPr="00E53FA1" w:rsidR="00E53FA1">
        <w:rPr>
          <w:rFonts w:ascii="Arial" w:hAnsi="Arial" w:cs="Arial"/>
        </w:rPr>
        <w:t>22. srpnja 2023.</w:t>
      </w:r>
    </w:p>
    <w:p w:rsidRPr="00E53FA1" w:rsidR="007637D6" w:rsidP="009575C0" w:rsidRDefault="00D64002" w14:paraId="116A0AC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2. </w:t>
      </w:r>
      <w:r w:rsidRPr="00E53FA1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E53FA1" w:rsidR="007637D6">
        <w:rPr>
          <w:rFonts w:ascii="Arial" w:hAnsi="Arial" w:cs="Arial"/>
        </w:rPr>
        <w:t>prekršajnopravna</w:t>
      </w:r>
      <w:proofErr w:type="spellEnd"/>
      <w:r w:rsidRPr="00E53FA1" w:rsidR="007637D6">
        <w:rPr>
          <w:rFonts w:ascii="Arial" w:hAnsi="Arial" w:cs="Arial"/>
        </w:rPr>
        <w:t xml:space="preserve"> sankcija.</w:t>
      </w:r>
    </w:p>
    <w:p w:rsidRPr="00E53FA1" w:rsidR="007637D6" w:rsidP="009575C0" w:rsidRDefault="00D64002" w14:paraId="2C2CD45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3. </w:t>
      </w:r>
      <w:r w:rsidRPr="00E53FA1" w:rsidR="007637D6">
        <w:rPr>
          <w:rFonts w:ascii="Arial" w:hAnsi="Arial" w:cs="Arial"/>
        </w:rPr>
        <w:t xml:space="preserve">Budući </w:t>
      </w:r>
      <w:r w:rsidRPr="00E53FA1" w:rsidR="00C46BD0">
        <w:rPr>
          <w:rFonts w:ascii="Arial" w:hAnsi="Arial" w:cs="Arial"/>
        </w:rPr>
        <w:t xml:space="preserve">da </w:t>
      </w:r>
      <w:r w:rsidRPr="00E53FA1" w:rsidR="007637D6">
        <w:rPr>
          <w:rFonts w:ascii="Arial" w:hAnsi="Arial" w:cs="Arial"/>
        </w:rPr>
        <w:t xml:space="preserve">je od dana pravomoćnosti </w:t>
      </w:r>
      <w:r w:rsidRPr="00E53FA1" w:rsidR="004E5BBA">
        <w:rPr>
          <w:rFonts w:ascii="Arial" w:hAnsi="Arial" w:cs="Arial"/>
        </w:rPr>
        <w:t>odluke</w:t>
      </w:r>
      <w:r w:rsidRPr="00E53FA1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E53FA1" w:rsidR="00C565DB">
        <w:rPr>
          <w:rFonts w:ascii="Arial" w:hAnsi="Arial" w:cs="Arial"/>
        </w:rPr>
        <w:t xml:space="preserve"> </w:t>
      </w:r>
    </w:p>
    <w:p w:rsidRPr="00E53FA1" w:rsidR="007637D6" w:rsidP="009575C0" w:rsidRDefault="007637D6" w14:paraId="4EDA7866" w14:textId="77777777">
      <w:pPr>
        <w:spacing w:line="240" w:lineRule="auto"/>
        <w:jc w:val="center"/>
        <w:rPr>
          <w:rFonts w:ascii="Arial" w:hAnsi="Arial" w:cs="Arial"/>
        </w:rPr>
      </w:pPr>
    </w:p>
    <w:p w:rsidRPr="00E53FA1" w:rsidR="00F63F62" w:rsidP="009575C0" w:rsidRDefault="000F09AB" w14:paraId="61006D6B" w14:textId="605FBFED">
      <w:pPr>
        <w:spacing w:line="240" w:lineRule="auto"/>
        <w:jc w:val="center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U Zagrebu </w:t>
      </w:r>
      <w:r w:rsidRPr="00E53FA1" w:rsidR="00E53FA1">
        <w:rPr>
          <w:rFonts w:ascii="Arial" w:hAnsi="Arial" w:cs="Arial"/>
        </w:rPr>
        <w:t>12. listopada 2026.</w:t>
      </w:r>
    </w:p>
    <w:p w:rsidRPr="00E53FA1" w:rsidR="007637D6" w:rsidP="009575C0" w:rsidRDefault="007637D6" w14:paraId="68728453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53FA1" w:rsidR="007637D6" w:rsidTr="000F689D" w14:paraId="346D5CB6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53FA1" w:rsidR="007637D6" w:rsidP="009575C0" w:rsidRDefault="0037686D" w14:paraId="0C4B57EC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53FA1">
              <w:rPr>
                <w:rFonts w:ascii="Arial" w:hAnsi="Arial" w:eastAsia="Times New Roman" w:cs="Arial"/>
                <w:lang w:eastAsia="hr-HR"/>
              </w:rPr>
              <w:t>Sudsk</w:t>
            </w:r>
            <w:r w:rsidRPr="00E53FA1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E53FA1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E53FA1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E53FA1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E53FA1" w:rsidR="0037686D" w:rsidP="00F63F62" w:rsidRDefault="00CB41D7" w14:paraId="41789E33" w14:textId="454DB6B3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53FA1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C37BBB">
              <w:rPr>
                <w:rFonts w:ascii="Arial" w:hAnsi="Arial" w:eastAsia="Times New Roman" w:cs="Arial"/>
                <w:lang w:eastAsia="hr-HR"/>
              </w:rPr>
              <w:t>, v.r.</w:t>
            </w:r>
            <w:r w:rsidRPr="00E53FA1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E53FA1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E53FA1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53FA1" w:rsidR="007637D6" w:rsidP="009575C0" w:rsidRDefault="007637D6" w14:paraId="4B59DD79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53FA1" w:rsidR="002D6530" w:rsidP="002D6530" w:rsidRDefault="002D6530" w14:paraId="519247B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E53FA1">
              <w:rPr>
                <w:rFonts w:ascii="Arial" w:hAnsi="Arial" w:cs="Arial"/>
              </w:rPr>
              <w:t>Sutkinja</w:t>
            </w:r>
          </w:p>
          <w:p w:rsidRPr="00E53FA1" w:rsidR="00D64002" w:rsidP="002D6530" w:rsidRDefault="002D6530" w14:paraId="73D632BC" w14:textId="60F914CB">
            <w:pPr>
              <w:spacing w:line="240" w:lineRule="auto"/>
              <w:rPr>
                <w:rFonts w:ascii="Arial" w:hAnsi="Arial" w:cs="Arial"/>
              </w:rPr>
            </w:pPr>
            <w:r w:rsidRPr="00E53FA1">
              <w:rPr>
                <w:rFonts w:ascii="Arial" w:hAnsi="Arial" w:cs="Arial"/>
              </w:rPr>
              <w:t xml:space="preserve">  </w:t>
            </w:r>
            <w:r w:rsidRPr="00E53FA1" w:rsidR="000C5587">
              <w:rPr>
                <w:rFonts w:ascii="Arial" w:hAnsi="Arial" w:cs="Arial"/>
              </w:rPr>
              <w:t xml:space="preserve">   </w:t>
            </w:r>
            <w:r w:rsidRPr="00E53FA1">
              <w:rPr>
                <w:rFonts w:ascii="Arial" w:hAnsi="Arial" w:cs="Arial"/>
              </w:rPr>
              <w:t xml:space="preserve">   </w:t>
            </w:r>
            <w:r w:rsidRPr="00E53FA1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E53FA1" w:rsidR="007637D6">
              <w:rPr>
                <w:rFonts w:ascii="Arial" w:hAnsi="Arial" w:cs="Arial"/>
              </w:rPr>
              <w:t>Atanasov</w:t>
            </w:r>
            <w:proofErr w:type="spellEnd"/>
            <w:r w:rsidR="00C37BBB">
              <w:rPr>
                <w:rFonts w:ascii="Arial" w:hAnsi="Arial" w:cs="Arial"/>
              </w:rPr>
              <w:t>, v.r.</w:t>
            </w:r>
          </w:p>
          <w:p w:rsidRPr="00E53FA1" w:rsidR="00C565DB" w:rsidP="002D6530" w:rsidRDefault="00C565DB" w14:paraId="7B654EC7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E53FA1" w:rsidR="00D64002" w:rsidP="009575C0" w:rsidRDefault="00D64002" w14:paraId="788C2B7D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E53FA1" w:rsidR="007637D6" w:rsidP="009575C0" w:rsidRDefault="007637D6" w14:paraId="628A8729" w14:textId="77777777">
      <w:pPr>
        <w:spacing w:line="240" w:lineRule="auto"/>
        <w:ind w:firstLine="709"/>
        <w:rPr>
          <w:rFonts w:ascii="Arial" w:hAnsi="Arial" w:cs="Arial"/>
        </w:rPr>
      </w:pPr>
      <w:r w:rsidRPr="00E53FA1">
        <w:rPr>
          <w:rFonts w:ascii="Arial" w:hAnsi="Arial" w:cs="Arial"/>
        </w:rPr>
        <w:t>Uputa o pravnom lijeku:</w:t>
      </w:r>
    </w:p>
    <w:p w:rsidR="007637D6" w:rsidP="00C37D04" w:rsidRDefault="007637D6" w14:paraId="77700FF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53FA1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53FA1" w:rsidR="00BE3AA4">
        <w:rPr>
          <w:rFonts w:ascii="Arial" w:hAnsi="Arial" w:cs="Arial"/>
        </w:rPr>
        <w:t>Općinskom</w:t>
      </w:r>
      <w:r w:rsidRPr="00E53FA1">
        <w:rPr>
          <w:rFonts w:ascii="Arial" w:hAnsi="Arial" w:cs="Arial"/>
        </w:rPr>
        <w:t xml:space="preserve"> sudu u Novom Zagrebu, Zagreb, </w:t>
      </w:r>
      <w:proofErr w:type="spellStart"/>
      <w:r w:rsidRPr="00E53FA1">
        <w:rPr>
          <w:rFonts w:ascii="Arial" w:hAnsi="Arial" w:cs="Arial"/>
        </w:rPr>
        <w:t>Turinina</w:t>
      </w:r>
      <w:proofErr w:type="spellEnd"/>
      <w:r w:rsidRPr="00E53FA1">
        <w:rPr>
          <w:rFonts w:ascii="Arial" w:hAnsi="Arial" w:cs="Arial"/>
        </w:rPr>
        <w:t xml:space="preserve"> 3, u dva primjerka, a o žalbi odlučuje Visoki prekršajni sud Republike Hrvatske.</w:t>
      </w:r>
    </w:p>
    <w:p w:rsidRPr="00E53FA1" w:rsidR="00C37BBB" w:rsidP="00C37D04" w:rsidRDefault="00C37BBB" w14:paraId="08360C8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C37BBB" w:rsidP="00BC7C5A" w:rsidRDefault="00C37BBB" w14:paraId="7449E60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C37BBB" w:rsidP="00BC7C5A" w:rsidRDefault="00C37BBB" w14:paraId="5209E33F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E53FA1" w:rsidR="00351ECA" w:rsidP="00C37BBB" w:rsidRDefault="00351ECA" w14:paraId="00A322B4" w14:textId="49A5AF7B">
      <w:pPr>
        <w:pStyle w:val="Odlomakpopisa"/>
        <w:spacing w:line="240" w:lineRule="auto"/>
        <w:rPr>
          <w:rFonts w:ascii="Arial" w:hAnsi="Arial" w:eastAsia="Times New Roman" w:cs="Arial"/>
        </w:rPr>
      </w:pPr>
    </w:p>
    <w:sectPr w:rsidRPr="00E53FA1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50984" w:rsidP="008349B6" w:rsidRDefault="00050984" w14:paraId="74851020" w14:textId="77777777">
      <w:pPr>
        <w:spacing w:line="240" w:lineRule="auto"/>
      </w:pPr>
      <w:r>
        <w:separator/>
      </w:r>
    </w:p>
  </w:endnote>
  <w:endnote w:type="continuationSeparator" w:id="0">
    <w:p w:rsidR="00050984" w:rsidP="008349B6" w:rsidRDefault="00050984" w14:paraId="3D73ACB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50984" w:rsidP="008349B6" w:rsidRDefault="00050984" w14:paraId="42952D54" w14:textId="77777777">
      <w:pPr>
        <w:spacing w:line="240" w:lineRule="auto"/>
      </w:pPr>
      <w:r>
        <w:separator/>
      </w:r>
    </w:p>
  </w:footnote>
  <w:footnote w:type="continuationSeparator" w:id="0">
    <w:p w:rsidR="00050984" w:rsidP="008349B6" w:rsidRDefault="00050984" w14:paraId="354EC55F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D0C716B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F0390E">
      <w:rPr>
        <w:rFonts w:ascii="Arial" w:hAnsi="Arial" w:cs="Arial"/>
      </w:rPr>
      <w:t>1987/2023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50984"/>
    <w:rsid w:val="000718EE"/>
    <w:rsid w:val="0008507F"/>
    <w:rsid w:val="000A12BD"/>
    <w:rsid w:val="000A48D3"/>
    <w:rsid w:val="000A4F90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11E53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BBB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10D4F"/>
    <w:rsid w:val="00E37422"/>
    <w:rsid w:val="00E42B3E"/>
    <w:rsid w:val="00E53FA1"/>
    <w:rsid w:val="00E5439B"/>
    <w:rsid w:val="00E634FB"/>
    <w:rsid w:val="00F0390E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D9A906C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1987</izvorni_sadrzaj>
    <derivirana_varijabla naziv="DomainObject.Predmet.Broj_1">1987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2023.</izvorni_sadrzaj>
    <derivirana_varijabla naziv="DomainObject.Predmet.DatumOsnivanja_1">16.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Ikp-1987/2023</izvorni_sadrzaj>
    <derivirana_varijabla naziv="DomainObject.Predmet.OznakaBroj_1">Pp Ikp-1987/2023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Božidar Stanković Kartelo</izvorni_sadrzaj>
    <derivirana_varijabla naziv="DomainObject.Predmet.ProtustrankaFormated_1">  Božidar Stanković Kartelo</derivirana_varijabla>
  </DomainObject.Predmet.ProtustrankaFormated>
  <DomainObject.Predmet.ProtustrankaFormatedOIB>
    <izvorni_sadrzaj>  Božidar Stanković Kartelo, OIB 06644512869</izvorni_sadrzaj>
    <derivirana_varijabla naziv="DomainObject.Predmet.ProtustrankaFormatedOIB_1">  Božidar Stanković Kartelo, OIB 06644512869</derivirana_varijabla>
  </DomainObject.Predmet.ProtustrankaFormatedOIB>
  <DomainObject.Predmet.ProtustrankaFormatedWithAdress>
    <izvorni_sadrzaj> Božidar Stanković Kartelo, Ulica Brune Bušića 23, 10000 Zagreb</izvorni_sadrzaj>
    <derivirana_varijabla naziv="DomainObject.Predmet.ProtustrankaFormatedWithAdress_1"> Božidar Stanković Kartelo, Ulica Brune Bušića 23, 10000 Zagreb</derivirana_varijabla>
  </DomainObject.Predmet.ProtustrankaFormatedWithAdress>
  <DomainObject.Predmet.ProtustrankaFormatedWithAdressOIB>
    <izvorni_sadrzaj> Božidar Stanković Kartelo, OIB 06644512869, Ulica Brune Bušića 23, 10000 Zagreb</izvorni_sadrzaj>
    <derivirana_varijabla naziv="DomainObject.Predmet.ProtustrankaFormatedWithAdressOIB_1"> Božidar Stanković Kartelo, OIB 06644512869, Ulica Brune Bušića 23, 10000 Zagreb</derivirana_varijabla>
  </DomainObject.Predmet.ProtustrankaFormatedWithAdressOIB>
  <DomainObject.Predmet.ProtustrankaWithAdress>
    <izvorni_sadrzaj>Božidar Stanković Kartelo Ulica Brune Bušića 23, 10000 Zagreb</izvorni_sadrzaj>
    <derivirana_varijabla naziv="DomainObject.Predmet.ProtustrankaWithAdress_1">Božidar Stanković Kartelo Ulica Brune Bušića 23, 10000 Zagreb</derivirana_varijabla>
  </DomainObject.Predmet.ProtustrankaWithAdress>
  <DomainObject.Predmet.ProtustrankaWithAdressOIB>
    <izvorni_sadrzaj>Božidar Stanković Kartelo, OIB 06644512869, Ulica Brune Bušića 23, 10000 Zagreb</izvorni_sadrzaj>
    <derivirana_varijabla naziv="DomainObject.Predmet.ProtustrankaWithAdressOIB_1">Božidar Stanković Kartelo, OIB 06644512869, Ulica Brune Bušića 23, 10000 Zagreb</derivirana_varijabla>
  </DomainObject.Predmet.ProtustrankaWithAdressOIB>
  <DomainObject.Predmet.ProtustrankaNazivFormated>
    <izvorni_sadrzaj>Božidar Stanković Kartelo</izvorni_sadrzaj>
    <derivirana_varijabla naziv="DomainObject.Predmet.ProtustrankaNazivFormated_1">Božidar Stanković Kartelo</derivirana_varijabla>
  </DomainObject.Predmet.ProtustrankaNazivFormated>
  <DomainObject.Predmet.ProtustrankaNazivFormatedOIB>
    <izvorni_sadrzaj>Božidar Stanković Kartelo, OIB 06644512869</izvorni_sadrzaj>
    <derivirana_varijabla naziv="DomainObject.Predmet.ProtustrankaNazivFormatedOIB_1">Božidar Stanković Kartelo, OIB 06644512869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Božidar Stanković Kartelo</item>
    </izvorni_sadrzaj>
    <derivirana_varijabla naziv="DomainObject.Predmet.ProtuStrankaListFormated_1">
      <item>Božidar Stanković Kartelo</item>
    </derivirana_varijabla>
  </DomainObject.Predmet.ProtuStrankaListFormated>
  <DomainObject.Predmet.ProtuStrankaListFormatedOIB>
    <izvorni_sadrzaj>
      <item>Božidar Stanković Kartelo, OIB 06644512869</item>
    </izvorni_sadrzaj>
    <derivirana_varijabla naziv="DomainObject.Predmet.ProtuStrankaListFormatedOIB_1">
      <item>Božidar Stanković Kartelo, OIB 06644512869</item>
    </derivirana_varijabla>
  </DomainObject.Predmet.ProtuStrankaListFormatedOIB>
  <DomainObject.Predmet.ProtuStrankaListFormatedWithAdress>
    <izvorni_sadrzaj>
      <item>Božidar Stanković Kartelo, Ulica Brune Bušića 23, 10000 Zagreb</item>
    </izvorni_sadrzaj>
    <derivirana_varijabla naziv="DomainObject.Predmet.ProtuStrankaListFormatedWithAdress_1">
      <item>Božidar Stanković Kartelo, Ulica Brune Bušića 23, 10000 Zagreb</item>
    </derivirana_varijabla>
  </DomainObject.Predmet.ProtuStrankaListFormatedWithAdress>
  <DomainObject.Predmet.ProtuStrankaListFormatedWithAdressOIB>
    <izvorni_sadrzaj>
      <item>Božidar Stanković Kartelo, OIB 06644512869, Ulica Brune Bušića 23, 10000 Zagreb</item>
    </izvorni_sadrzaj>
    <derivirana_varijabla naziv="DomainObject.Predmet.ProtuStrankaListFormatedWithAdressOIB_1">
      <item>Božidar Stanković Kartelo, OIB 06644512869, Ulica Brune Bušića 23, 10000 Zagreb</item>
    </derivirana_varijabla>
  </DomainObject.Predmet.ProtuStrankaListFormatedWithAdressOIB>
  <DomainObject.Predmet.ProtuStrankaListNazivFormated>
    <izvorni_sadrzaj>
      <item>Božidar Stanković Kartelo</item>
    </izvorni_sadrzaj>
    <derivirana_varijabla naziv="DomainObject.Predmet.ProtuStrankaListNazivFormated_1">
      <item>Božidar Stanković Kartelo</item>
    </derivirana_varijabla>
  </DomainObject.Predmet.ProtuStrankaListNazivFormated>
  <DomainObject.Predmet.ProtuStrankaListNazivFormatedOIB>
    <izvorni_sadrzaj>
      <item>Božidar Stanković Kartelo, OIB 06644512869</item>
    </izvorni_sadrzaj>
    <derivirana_varijabla naziv="DomainObject.Predmet.ProtuStrankaListNazivFormatedOIB_1">
      <item>Božidar Stanković Kartelo, OIB 06644512869</item>
    </derivirana_varijabla>
  </DomainObject.Predmet.ProtuStrankaListNazivFormatedOIB>
  <DomainObject.Predmet.OstaliListFormated>
    <izvorni_sadrzaj>
      <item>Dom za starije osobe Sv. Ana</item>
    </izvorni_sadrzaj>
    <derivirana_varijabla naziv="DomainObject.Predmet.OstaliListFormated_1">
      <item>Dom za starije osobe Sv. Ana</item>
    </derivirana_varijabla>
  </DomainObject.Predmet.OstaliListFormated>
  <DomainObject.Predmet.OstaliListFormatedOIB>
    <izvorni_sadrzaj>
      <item>Dom za starije osobe Sv. Ana</item>
    </izvorni_sadrzaj>
    <derivirana_varijabla naziv="DomainObject.Predmet.OstaliListFormatedOIB_1">
      <item>Dom za starije osobe Sv. Ana</item>
    </derivirana_varijabla>
  </DomainObject.Predmet.OstaliListFormatedOIB>
  <DomainObject.Predmet.OstaliListFormatedWithAdress>
    <izvorni_sadrzaj>
      <item>Dom za starije osobe Sv. Ana, Islandska ulica 2, 10000 Zagreb</item>
    </izvorni_sadrzaj>
    <derivirana_varijabla naziv="DomainObject.Predmet.OstaliListFormatedWithAdress_1">
      <item>Dom za starije osobe Sv. Ana, Islandska ulica 2, 10000 Zagreb</item>
    </derivirana_varijabla>
  </DomainObject.Predmet.OstaliListFormatedWithAdress>
  <DomainObject.Predmet.OstaliListFormatedWithAdressOIB>
    <izvorni_sadrzaj>
      <item>Dom za starije osobe Sv. Ana, Islandska ulica 2, 10000 Zagreb</item>
    </izvorni_sadrzaj>
    <derivirana_varijabla naziv="DomainObject.Predmet.OstaliListFormatedWithAdressOIB_1">
      <item>Dom za starije osobe Sv. Ana, Islandska ulica 2, 10000 Zagreb</item>
    </derivirana_varijabla>
  </DomainObject.Predmet.OstaliListFormatedWithAdressOIB>
  <DomainObject.Predmet.OstaliListNazivFormated>
    <izvorni_sadrzaj>
      <item>Dom za starije osobe Sv. Ana</item>
    </izvorni_sadrzaj>
    <derivirana_varijabla naziv="DomainObject.Predmet.OstaliListNazivFormated_1">
      <item>Dom za starije osobe Sv. Ana</item>
    </derivirana_varijabla>
  </DomainObject.Predmet.OstaliListNazivFormated>
  <DomainObject.Predmet.OstaliListNazivFormatedOIB>
    <izvorni_sadrzaj>
      <item>Dom za starije osobe Sv. Ana</item>
    </izvorni_sadrzaj>
    <derivirana_varijabla naziv="DomainObject.Predmet.OstaliListNazivFormatedOIB_1">
      <item>Dom za starije osobe Sv. Ana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29, 13</izvorni_sadrzaj>
    <derivirana_varijabla naziv="DomainObject.Predmet.ClanakZakona_1">29, 13</derivirana_varijabla>
  </DomainObject.Predmet.ClanakZakona>
  <DomainObject.Predmet.ClanakZakonaFull>
    <izvorni_sadrzaj>članka 29. stavka 5., članka 13.</izvorni_sadrzaj>
    <derivirana_varijabla naziv="DomainObject.Predmet.ClanakZakonaFull_1">članka 29. stavka 5., članka 13.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Božidar Stanković Kartelo</izvorni_sadrzaj>
    <derivirana_varijabla naziv="DomainObject.Predmet.ProtustrankaIDrugi_1">Božidar Stanković Kartelo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Božidar Stanković Kartelo, OIB 06644512869, Ulica Brune Bušića 23, 10000 Zagreb</izvorni_sadrzaj>
    <derivirana_varijabla naziv="DomainObject.Predmet.ProtustrankaIDrugiAdressOIB_1">Božidar Stanković Kartelo, OIB 06644512869, Ulica Brune Bušića 23,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Božidar Stanković Kartelo</item>
      <item>Dom za starije osobe Sv. Ana</item>
    </izvorni_sadrzaj>
    <derivirana_varijabla naziv="DomainObject.Predmet.SudioniciListNaziv_1">
      <item>Božidar Stanković Kartelo</item>
      <item>Dom za starije osobe Sv. Ana</item>
    </derivirana_varijabla>
  </DomainObject.Predmet.SudioniciListNaziv>
  <DomainObject.Predmet.SudioniciListAdressOIB>
    <izvorni_sadrzaj>
      <item>Božidar Stanković Kartelo, OIB 06644512869, Ulica Brune Bušića 23,10000 Zagreb</item>
      <item>Dom za starije osobe Sv. Ana, Islandska ulica 2,10000 Zagreb</item>
    </izvorni_sadrzaj>
    <derivirana_varijabla naziv="DomainObject.Predmet.SudioniciListAdressOIB_1">
      <item>Božidar Stanković Kartelo, OIB 06644512869, Ulica Brune Bušića 23,10000 Zagreb</item>
      <item>Dom za starije osobe Sv. Ana, Islandska ulica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610,36 EUR</izvorni_sadrzaj>
    <derivirana_varijabla naziv="DomainObject.Predmet.Pristojbe_1">trošak za novčana kazna u iznosu od 610,36 EUR</derivirana_varijabla>
  </DomainObject.Predmet.Pristojbe>
  <DomainObject.Predmet.PristojbeSudionikNazivOIB>
    <izvorni_sadrzaj>Božidar Stanković Kartelo, OIB 06644512869</izvorni_sadrzaj>
    <derivirana_varijabla naziv="DomainObject.Predmet.PristojbeSudionikNazivOIB_1">Božidar Stanković Kartelo, OIB 06644512869</derivirana_varijabla>
  </DomainObject.Predmet.PristojbeSudionikNazivOIB>
  <DomainObject.Predmet.PristojbePNB>
    <izvorni_sadrzaj>HR63 6068-48769-1063494451</izvorni_sadrzaj>
    <derivirana_varijabla naziv="DomainObject.Predmet.PristojbePNB_1">HR63 6068-48769-1063494451</derivirana_varijabla>
  </DomainObject.Predmet.PristojbePNB>
  <DomainObject.Predmet.PristojbeIznos>
    <izvorni_sadrzaj>610,36 EUR</izvorni_sadrzaj>
    <derivirana_varijabla naziv="DomainObject.Predmet.PristojbeIznos_1">610,36 EUR</derivirana_varijabla>
  </DomainObject.Predmet.PristojbeIznos>
  <DomainObject.Predmet.PristojbeOpisPlacanja>
    <izvorni_sadrzaj>Novčana kazna Pp-2303/2023, OS NZG.</izvorni_sadrzaj>
    <derivirana_varijabla naziv="DomainObject.Predmet.PristojbeOpisPlacanja_1">Novčana kazna Pp-2303/2023,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06644512869</item>
    </izvorni_sadrzaj>
    <derivirana_varijabla naziv="DomainObject.Predmet.SudioniciListNazivOIB_1">
      <item>, OIB null</item>
      <item>, OIB 06644512869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veljače 2026.</izvorni_sadrzaj>
    <derivirana_varijabla naziv="DomainObject.PredzadnjaOdlukaIzPredmeta.DatumDonosenjaOdluke_1">16. veljače 2026.</derivirana_varijabla>
  </DomainObject.PredzadnjaOdlukaIzPredmeta.DatumDonosenjaOdluke>
  <DomainObject.PredzadnjaOdlukaIzPredmeta.Oznaka>
    <izvorni_sadrzaj>Pp Ikp-1987/2023-11</izvorni_sadrzaj>
    <derivirana_varijabla naziv="DomainObject.PredzadnjaOdlukaIzPredmeta.Oznaka_1">Pp Ikp-1987/2023-11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srpnja 2023.</izvorni_sadrzaj>
    <derivirana_varijabla naziv="DomainObject.Predmet.DatumPocetkaProcesa_1">22.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nabavi i posjedovanju oružja građana</item>
      <item>Zakon o prekršajima protiv javnog reda i mira</item>
    </izvorni_sadrzaj>
    <derivirana_varijabla naziv="DomainObject.ZakonPravilnikList_1">
      <item>Zakon o nabavi i posjedovanju oružja građana</item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Božidar Stanković Kartelo, Ulica Brune Bušića 23, 10000 Zagreb</izvorni_sadrzaj>
    <derivirana_varijabla naziv="DomainObject.Predmet.OsudenikImePrezimeAdresa_1">Božidar Stanković Kartelo, Ulica Brune Bušića 23, 10000 Zagreb</derivirana_varijabla>
  </DomainObject.Predmet.OsudenikImePrezimeAdresa>
  <DomainObject.Predmet.OsudenikImePrezimeOIBDatRodenja>
    <izvorni_sadrzaj>Božidar Stanković Kartelo, OIB 06644512869, rođen-a 20.09.1988.</izvorni_sadrzaj>
    <derivirana_varijabla naziv="DomainObject.Predmet.OsudenikImePrezimeOIBDatRodenja_1">Božidar Stanković Kartelo, OIB 06644512869, rođen-a 20.09.1988.</derivirana_varijabla>
  </DomainObject.Predmet.OsudenikImePrezimeOIBDatRodenja>
  <DomainObject.IkpPredmet.OdlukaRjesenjeIshodisni>
    <izvorni_sadrzaj>Pp-2303/2023-4 donesena 22.07.2023.</izvorni_sadrzaj>
    <derivirana_varijabla naziv="DomainObject.IkpPredmet.OdlukaRjesenjeIshodisni_1">Pp-2303/2023-4 donesena 22.07.2023.</derivirana_varijabla>
  </DomainObject.IkpPredmet.OdlukaRjesenjeIshodisni>
  <DomainObject.IkpPredmet.NovcanaObaveza.PreostaliIznos>
    <izvorni_sadrzaj>610,36 EUR</izvorni_sadrzaj>
    <derivirana_varijabla naziv="DomainObject.IkpPredmet.NovcanaObaveza.PreostaliIznos_1">610,36 EUR</derivirana_varijabla>
  </DomainObject.IkpPredmet.NovcanaObaveza.PreostaliIznos>
  <DomainObject.IkpPredmet.NovcanaObaveza.PNB>
    <izvorni_sadrzaj>HR63 6068-48769-1063494451</izvorni_sadrzaj>
    <derivirana_varijabla naziv="DomainObject.IkpPredmet.NovcanaObaveza.PNB_1">HR63 6068-48769-1063494451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22.07.2023.</izvorni_sadrzaj>
    <derivirana_varijabla naziv="DomainObject.IkpPredmet.IshodisnaOdlukaDatumPravomocnosti_1">22.07.2023.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298</properties:Words>
  <properties:Characters>1575</properties:Characters>
  <properties:Lines>51</properties:Lines>
  <properties:Paragraphs>23</properties:Paragraphs>
  <properties:TotalTime>20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2036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2026-10-12T11:27:00Z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2026-10-12T11:30:00Z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(stanković kartelo boško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