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B5989" w:rsidR="00DB5989" w:rsidP="00DB5989" w:rsidRDefault="00850682" w14:paraId="4448D6D9" w14:textId="77777777">
      <w:pPr>
        <w15:collapsed w:val="false"/>
      </w:pPr>
      <w:r>
        <w:t xml:space="preserve"> </w:t>
      </w:r>
      <w:r w:rsidR="00EF4092">
        <w:t xml:space="preserve">      </w:t>
      </w:r>
      <w:r w:rsidRPr="00DB5989" w:rsidR="00DB5989">
        <w:t xml:space="preserve"> </w:t>
      </w:r>
      <w:r w:rsidR="003B53D4">
        <w:t xml:space="preserve"> </w:t>
      </w:r>
      <w:r w:rsidRPr="00DB5989" w:rsidR="00DB5989">
        <w:t xml:space="preserve">  </w:t>
      </w:r>
      <w:r w:rsidRPr="00DB5989" w:rsidR="00DB5989">
        <w:rPr>
          <w:noProof/>
        </w:rPr>
        <w:drawing>
          <wp:inline distT="0" distB="0" distL="0" distR="0">
            <wp:extent cx="577850" cy="723900"/>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77850" cy="723900"/>
                    </a:xfrm>
                    <a:prstGeom prst="rect">
                      <a:avLst/>
                    </a:prstGeom>
                    <a:noFill/>
                    <a:ln>
                      <a:noFill/>
                    </a:ln>
                  </pic:spPr>
                </pic:pic>
              </a:graphicData>
            </a:graphic>
          </wp:inline>
        </w:drawing>
      </w:r>
      <w:r w:rsidRPr="00DB5989" w:rsidR="00DB5989">
        <w:t xml:space="preserve">   </w:t>
      </w:r>
    </w:p>
    <w:p w:rsidRPr="00DB5989" w:rsidR="00DB5989" w:rsidP="00DB5989" w:rsidRDefault="00DB5989" w14:paraId="39670CA3" w14:textId="77777777">
      <w:pPr>
        <w:overflowPunct w:val="false"/>
        <w:autoSpaceDE w:val="false"/>
        <w:autoSpaceDN w:val="false"/>
        <w:adjustRightInd w:val="false"/>
        <w:textAlignment w:val="baseline"/>
      </w:pPr>
      <w:r>
        <w:t xml:space="preserve"> </w:t>
      </w:r>
    </w:p>
    <w:p w:rsidRPr="00DB5989" w:rsidR="00DB5989" w:rsidP="00DB5989" w:rsidRDefault="00DB5989" w14:paraId="415C9FD5" w14:textId="77777777">
      <w:pPr>
        <w:overflowPunct w:val="false"/>
        <w:autoSpaceDE w:val="false"/>
        <w:autoSpaceDN w:val="false"/>
        <w:adjustRightInd w:val="false"/>
        <w:textAlignment w:val="baseline"/>
      </w:pPr>
      <w:r w:rsidRPr="00DB5989">
        <w:t xml:space="preserve">     Republika Hrvatska</w:t>
      </w:r>
    </w:p>
    <w:p w:rsidRPr="00DB5989" w:rsidR="00DB5989" w:rsidP="00DB5989" w:rsidRDefault="00DB5989" w14:paraId="196C8752" w14:textId="77777777">
      <w:pPr>
        <w:overflowPunct w:val="false"/>
        <w:autoSpaceDE w:val="false"/>
        <w:autoSpaceDN w:val="false"/>
        <w:adjustRightInd w:val="false"/>
        <w:textAlignment w:val="baseline"/>
      </w:pPr>
      <w:r w:rsidRPr="00DB5989">
        <w:t>Općinski sud u Varaždinu</w:t>
      </w:r>
    </w:p>
    <w:p w:rsidRPr="00DB5989" w:rsidR="00DB5989" w:rsidP="00DB5989" w:rsidRDefault="00DB5989" w14:paraId="73901F91" w14:textId="77777777">
      <w:pPr>
        <w:overflowPunct w:val="false"/>
        <w:autoSpaceDE w:val="false"/>
        <w:autoSpaceDN w:val="false"/>
        <w:adjustRightInd w:val="false"/>
        <w:textAlignment w:val="baseline"/>
      </w:pPr>
      <w:r w:rsidRPr="00DB5989">
        <w:t xml:space="preserve">Varaždin, </w:t>
      </w:r>
      <w:r w:rsidR="00031317">
        <w:t>Kapucinski trg 5</w:t>
      </w:r>
    </w:p>
    <w:p w:rsidR="00062774" w:rsidP="00DB5989" w:rsidRDefault="00FA3859" w14:paraId="7B17E227" w14:textId="77777777">
      <w:pPr>
        <w:ind w:left="4248" w:firstLine="708"/>
      </w:pPr>
      <w:r>
        <w:t xml:space="preserve">     </w:t>
      </w:r>
      <w:r w:rsidR="00875104">
        <w:t xml:space="preserve">  </w:t>
      </w:r>
      <w:r>
        <w:t xml:space="preserve"> </w:t>
      </w:r>
      <w:r w:rsidR="00797B38">
        <w:t>Poslovni broj:</w:t>
      </w:r>
      <w:r w:rsidR="002B432D">
        <w:t xml:space="preserve"> Pp-</w:t>
      </w:r>
      <w:r w:rsidR="007941FC">
        <w:t>1</w:t>
      </w:r>
      <w:r w:rsidR="00E56A79">
        <w:t>984</w:t>
      </w:r>
      <w:r w:rsidR="00120133">
        <w:t>/2026-</w:t>
      </w:r>
      <w:r w:rsidR="0097794F">
        <w:t>5</w:t>
      </w:r>
    </w:p>
    <w:p w:rsidRPr="00DB5989" w:rsidR="008345A2" w:rsidP="00DB5989" w:rsidRDefault="008345A2" w14:paraId="5E4BE256" w14:textId="77777777">
      <w:pPr>
        <w:ind w:left="4248" w:firstLine="708"/>
      </w:pPr>
    </w:p>
    <w:p w:rsidRPr="00DB5989" w:rsidR="001B35EB" w:rsidP="00062774" w:rsidRDefault="001B35EB" w14:paraId="2036D3F0" w14:textId="77777777">
      <w:pPr>
        <w:jc w:val="center"/>
      </w:pPr>
    </w:p>
    <w:p w:rsidR="00062774" w:rsidP="00062774" w:rsidRDefault="00062774" w14:paraId="726D57BB" w14:textId="77777777">
      <w:pPr>
        <w:jc w:val="center"/>
      </w:pPr>
      <w:r w:rsidRPr="00DB5989">
        <w:t>U    I M E   R E P U B L I K E   H R V A T S K E</w:t>
      </w:r>
    </w:p>
    <w:p w:rsidRPr="00DB5989" w:rsidR="006D4345" w:rsidP="00062774" w:rsidRDefault="006D4345" w14:paraId="67CB8DF4" w14:textId="77777777">
      <w:pPr>
        <w:jc w:val="center"/>
      </w:pPr>
    </w:p>
    <w:p w:rsidRPr="00DB5989" w:rsidR="00062774" w:rsidP="00062774" w:rsidRDefault="00062774" w14:paraId="0711AE93" w14:textId="77777777">
      <w:pPr>
        <w:jc w:val="center"/>
      </w:pPr>
      <w:r w:rsidRPr="00DB5989">
        <w:t>P R E S U D A</w:t>
      </w:r>
    </w:p>
    <w:p w:rsidRPr="00DB5989" w:rsidR="001B35EB" w:rsidP="00062774" w:rsidRDefault="001B35EB" w14:paraId="4C62E437" w14:textId="77777777">
      <w:pPr>
        <w:jc w:val="center"/>
      </w:pPr>
    </w:p>
    <w:p w:rsidR="00120133" w:rsidP="006D4345" w:rsidRDefault="00062774" w14:paraId="08D9EF45" w14:textId="77777777">
      <w:pPr>
        <w:jc w:val="both"/>
      </w:pPr>
      <w:r w:rsidRPr="00DB5989">
        <w:tab/>
      </w:r>
      <w:r w:rsidRPr="00DB5989" w:rsidR="000F4992">
        <w:t>Općinski</w:t>
      </w:r>
      <w:r w:rsidR="004D220F">
        <w:t xml:space="preserve"> sud u Varaždinu</w:t>
      </w:r>
      <w:r w:rsidR="00DA60D7">
        <w:t>,</w:t>
      </w:r>
      <w:r w:rsidR="004D220F">
        <w:t xml:space="preserve"> </w:t>
      </w:r>
      <w:r w:rsidRPr="00DB5989" w:rsidR="00B4163D">
        <w:t>po su</w:t>
      </w:r>
      <w:r w:rsidR="00DD5D67">
        <w:t>cu toga suda Miri Jalševcu</w:t>
      </w:r>
      <w:r w:rsidR="00DA60D7">
        <w:t>,</w:t>
      </w:r>
      <w:r w:rsidR="00DD5D67">
        <w:t xml:space="preserve"> kao sucu pojedincu</w:t>
      </w:r>
      <w:r w:rsidR="00802D49">
        <w:t>,</w:t>
      </w:r>
      <w:r w:rsidRPr="00DB5989">
        <w:t xml:space="preserve"> uz sudjelovanje</w:t>
      </w:r>
      <w:r w:rsidRPr="00DB5989" w:rsidR="00760CCE">
        <w:t xml:space="preserve"> </w:t>
      </w:r>
      <w:r w:rsidR="00DD5D67">
        <w:t>Štefanije Novoselec,</w:t>
      </w:r>
      <w:r w:rsidR="0082417D">
        <w:t xml:space="preserve"> </w:t>
      </w:r>
      <w:r w:rsidRPr="00DB5989" w:rsidR="006D0839">
        <w:t>kao zapisničar</w:t>
      </w:r>
      <w:r w:rsidR="00DD5D67">
        <w:t>ke</w:t>
      </w:r>
      <w:r w:rsidRPr="00DB5989">
        <w:t>, u prekršajnom postupku protiv okrivljenog</w:t>
      </w:r>
      <w:r w:rsidR="0069522B">
        <w:t xml:space="preserve"> </w:t>
      </w:r>
      <w:r w:rsidR="00120133">
        <w:t>Danijela Skoka</w:t>
      </w:r>
      <w:r w:rsidR="00DB15F1">
        <w:t xml:space="preserve">, </w:t>
      </w:r>
      <w:r w:rsidR="00DD5D67">
        <w:t>s</w:t>
      </w:r>
      <w:r w:rsidR="00204833">
        <w:t>a</w:t>
      </w:r>
      <w:r w:rsidR="00DD5D67">
        <w:t xml:space="preserve"> </w:t>
      </w:r>
      <w:r w:rsidR="0082417D">
        <w:t xml:space="preserve">prebivalištem u </w:t>
      </w:r>
      <w:r w:rsidR="00120133">
        <w:t>Rijeci Voćanskoj 49,</w:t>
      </w:r>
      <w:r w:rsidR="00DD5D67">
        <w:t xml:space="preserve"> </w:t>
      </w:r>
      <w:r w:rsidR="001A755B">
        <w:t>zbog p</w:t>
      </w:r>
      <w:r w:rsidR="00C10B4E">
        <w:t>rekršaja iz članka</w:t>
      </w:r>
      <w:r w:rsidR="001A755B">
        <w:t xml:space="preserve"> 199. stav</w:t>
      </w:r>
      <w:r w:rsidR="004570B0">
        <w:t>ak</w:t>
      </w:r>
      <w:r w:rsidR="001A755B">
        <w:t xml:space="preserve"> </w:t>
      </w:r>
      <w:r w:rsidR="003104D1">
        <w:t>8</w:t>
      </w:r>
      <w:r w:rsidR="001A755B">
        <w:t xml:space="preserve">. </w:t>
      </w:r>
      <w:r w:rsidR="00120133">
        <w:t xml:space="preserve">i članka 286. stavak 12. </w:t>
      </w:r>
      <w:r w:rsidR="001A755B">
        <w:t>Zakona o sigurnosti prometa na cestama</w:t>
      </w:r>
      <w:r w:rsidR="00800BDA">
        <w:t xml:space="preserve"> ("Narodne novine" 67/08, 48/10, 74/11, 80/13, 158/13, 92/14, 64/15, 108/17, 70/19, 42/20, 85/22, 114/22</w:t>
      </w:r>
      <w:r w:rsidR="00DD5D67">
        <w:t>, 133/23</w:t>
      </w:r>
      <w:r w:rsidR="00150EBC">
        <w:t>, 145/24</w:t>
      </w:r>
      <w:r w:rsidR="00DD5D67">
        <w:t xml:space="preserve">., dalje u tekstu ZSPNC </w:t>
      </w:r>
      <w:r w:rsidR="00800BDA">
        <w:t>)</w:t>
      </w:r>
      <w:r w:rsidR="001A755B">
        <w:t xml:space="preserve">, pokrenutog povodom </w:t>
      </w:r>
      <w:r w:rsidR="00120133">
        <w:t xml:space="preserve">Optužnog prijedloga </w:t>
      </w:r>
      <w:r w:rsidR="00905C43">
        <w:t>Policijske uprave v</w:t>
      </w:r>
      <w:r w:rsidR="001A755B">
        <w:t>araždinske,</w:t>
      </w:r>
      <w:r w:rsidR="005376DB">
        <w:t xml:space="preserve"> </w:t>
      </w:r>
      <w:r w:rsidR="00800BDA">
        <w:t>P</w:t>
      </w:r>
      <w:r w:rsidR="00120133">
        <w:t>ostaje prometne policije Varaždin,</w:t>
      </w:r>
      <w:r w:rsidR="00EF5405">
        <w:t xml:space="preserve"> </w:t>
      </w:r>
      <w:bookmarkStart w:name="_Hlk224214815" w:id="0"/>
      <w:bookmarkStart w:name="_Hlk215743638" w:id="1"/>
      <w:r w:rsidR="00C6014B">
        <w:t xml:space="preserve">broj </w:t>
      </w:r>
      <w:bookmarkStart w:name="_Hlk181097145" w:id="2"/>
      <w:bookmarkStart w:name="_Hlk191635513" w:id="3"/>
      <w:r w:rsidR="00C6014B">
        <w:t>KLASA: 211-07/2</w:t>
      </w:r>
      <w:r w:rsidR="00736700">
        <w:t>6</w:t>
      </w:r>
      <w:r w:rsidR="00C6014B">
        <w:t>-</w:t>
      </w:r>
      <w:r w:rsidR="00120133">
        <w:t>5</w:t>
      </w:r>
      <w:r w:rsidR="00C6014B">
        <w:t>/</w:t>
      </w:r>
      <w:r w:rsidR="00120133">
        <w:t>20222</w:t>
      </w:r>
      <w:r w:rsidR="004570B0">
        <w:t>.</w:t>
      </w:r>
      <w:r w:rsidR="00C6014B">
        <w:t>, URBROJ: 511-14-0</w:t>
      </w:r>
      <w:r w:rsidR="00120133">
        <w:t>9</w:t>
      </w:r>
      <w:r w:rsidR="00C6014B">
        <w:t>-2</w:t>
      </w:r>
      <w:r w:rsidR="00736700">
        <w:t>6</w:t>
      </w:r>
      <w:r w:rsidR="00C6014B">
        <w:t>-1</w:t>
      </w:r>
      <w:bookmarkEnd w:id="2"/>
      <w:r w:rsidR="006860F0">
        <w:t>.</w:t>
      </w:r>
      <w:r w:rsidR="00C6014B">
        <w:t xml:space="preserve"> od </w:t>
      </w:r>
      <w:r w:rsidR="00120133">
        <w:t>05. kolovoza 2026., nakon provedenog žurnog postupka, na temelju članka 222. stavak 3.</w:t>
      </w:r>
      <w:r w:rsidR="00E56A79">
        <w:t>,</w:t>
      </w:r>
      <w:r w:rsidR="00120133">
        <w:t xml:space="preserve"> članka</w:t>
      </w:r>
      <w:bookmarkEnd w:id="0"/>
      <w:bookmarkEnd w:id="3"/>
      <w:bookmarkEnd w:id="1"/>
      <w:r w:rsidR="00120133">
        <w:t xml:space="preserve"> </w:t>
      </w:r>
      <w:r w:rsidRPr="009324B0" w:rsidR="00B240EA">
        <w:t>18</w:t>
      </w:r>
      <w:r w:rsidR="00B240EA">
        <w:t>3</w:t>
      </w:r>
      <w:r w:rsidRPr="009324B0" w:rsidR="00B240EA">
        <w:t>. st</w:t>
      </w:r>
      <w:r w:rsidR="00B240EA">
        <w:t>av</w:t>
      </w:r>
      <w:r w:rsidR="004570B0">
        <w:t>ak</w:t>
      </w:r>
      <w:r w:rsidRPr="009324B0" w:rsidR="00B240EA">
        <w:t xml:space="preserve"> 1. i </w:t>
      </w:r>
      <w:r w:rsidR="005760E4">
        <w:t>2.</w:t>
      </w:r>
      <w:r w:rsidRPr="009324B0" w:rsidR="00B240EA">
        <w:t xml:space="preserve"> </w:t>
      </w:r>
      <w:r w:rsidR="00120133">
        <w:t xml:space="preserve">i članka 182. točka 1. </w:t>
      </w:r>
      <w:r w:rsidRPr="00DB5989" w:rsidR="00B240EA">
        <w:t>P</w:t>
      </w:r>
      <w:r w:rsidR="00B240EA">
        <w:t>rekršajnog zakona ("Narodne novine" 107/07, 39/13, 157/13, 110/15, 70/17, 118/18, 114/22, 133/23., dalje u tekstu PZ ),</w:t>
      </w:r>
      <w:r w:rsidRPr="009324B0" w:rsidR="00B240EA">
        <w:t xml:space="preserve"> dana </w:t>
      </w:r>
      <w:r w:rsidR="00120133">
        <w:t>07. kolovoza</w:t>
      </w:r>
      <w:r w:rsidR="00736700">
        <w:t xml:space="preserve"> 2026.</w:t>
      </w:r>
      <w:r w:rsidR="00B240EA">
        <w:t xml:space="preserve"> </w:t>
      </w:r>
      <w:r w:rsidR="00120133">
        <w:t xml:space="preserve">donio je i </w:t>
      </w:r>
    </w:p>
    <w:p w:rsidR="00120133" w:rsidP="00B240EA" w:rsidRDefault="00120133" w14:paraId="2BBCE303" w14:textId="77777777">
      <w:pPr>
        <w:jc w:val="center"/>
      </w:pPr>
    </w:p>
    <w:p w:rsidRPr="00DB5989" w:rsidR="00B240EA" w:rsidP="00B240EA" w:rsidRDefault="00B240EA" w14:paraId="085DC5BB" w14:textId="77777777">
      <w:pPr>
        <w:jc w:val="center"/>
      </w:pPr>
      <w:r w:rsidRPr="009324B0">
        <w:t xml:space="preserve">p r e s u d i o </w:t>
      </w:r>
      <w:r w:rsidR="006860F0">
        <w:t xml:space="preserve"> </w:t>
      </w:r>
      <w:r w:rsidRPr="009324B0">
        <w:t xml:space="preserve">  j e</w:t>
      </w:r>
    </w:p>
    <w:p w:rsidR="003E2AFA" w:rsidP="00A57EDE" w:rsidRDefault="003E2AFA" w14:paraId="10775008" w14:textId="77777777">
      <w:pPr>
        <w:tabs>
          <w:tab w:val="center" w:pos="4536"/>
          <w:tab w:val="left" w:pos="5998"/>
        </w:tabs>
      </w:pPr>
    </w:p>
    <w:p w:rsidR="00120133" w:rsidP="009F1790" w:rsidRDefault="00B240EA" w14:paraId="4C46061E" w14:textId="77777777">
      <w:pPr>
        <w:jc w:val="both"/>
        <w:rPr>
          <w:rFonts w:cs="Arial"/>
        </w:rPr>
      </w:pPr>
      <w:r>
        <w:rPr>
          <w:rFonts w:cs="Arial"/>
        </w:rPr>
        <w:t>I</w:t>
      </w:r>
      <w:r>
        <w:rPr>
          <w:rFonts w:cs="Arial"/>
        </w:rPr>
        <w:tab/>
      </w:r>
      <w:bookmarkStart w:name="_Hlk179392755" w:id="4"/>
      <w:r w:rsidR="00FB1DE5">
        <w:rPr>
          <w:rFonts w:cs="Arial"/>
        </w:rPr>
        <w:t>Okrivljeni</w:t>
      </w:r>
      <w:r w:rsidR="008345A2">
        <w:rPr>
          <w:rFonts w:cs="Arial"/>
        </w:rPr>
        <w:t xml:space="preserve"> </w:t>
      </w:r>
      <w:r w:rsidRPr="00120133" w:rsidR="00120133">
        <w:t>DANIJEL SKOK, OIB:  33384176769, sin Zlatka i Ankice Skok,</w:t>
      </w:r>
      <w:r w:rsidR="00120133">
        <w:t xml:space="preserve"> rođene</w:t>
      </w:r>
      <w:r w:rsidRPr="00120133" w:rsidR="00120133">
        <w:t xml:space="preserve"> Bunić, rođen 18. rujna 2003. u Varaždinu, sa prebivalištem u Rijeci Voćanskoj 49 i sa boravištem u Ribić Bregu 26</w:t>
      </w:r>
      <w:r w:rsidR="00120133">
        <w:t xml:space="preserve"> </w:t>
      </w:r>
      <w:r w:rsidRPr="00120133" w:rsidR="00120133">
        <w:t>C, državljanin RH, pismen, OŠ, djelatnik, zaposlen u obrtu za šumarstv</w:t>
      </w:r>
      <w:r w:rsidR="00120133">
        <w:t>o</w:t>
      </w:r>
      <w:r w:rsidRPr="00120133" w:rsidR="00120133">
        <w:t xml:space="preserve"> Dražen</w:t>
      </w:r>
      <w:r w:rsidR="00E56A79">
        <w:t>a</w:t>
      </w:r>
      <w:r w:rsidRPr="00120133" w:rsidR="00120133">
        <w:t xml:space="preserve"> Mastin</w:t>
      </w:r>
      <w:r w:rsidR="00E56A79">
        <w:t>a</w:t>
      </w:r>
      <w:r w:rsidRPr="00120133" w:rsidR="00120133">
        <w:t xml:space="preserve"> u Ivanečkoj Željeznici, sa mjesečnim primanjima od oko 1.300,00 eura, ne posjeduje nepokretnu imovinu, vlasnik osobnog vozila marke Audi, god</w:t>
      </w:r>
      <w:r w:rsidR="00120133">
        <w:t>ina p</w:t>
      </w:r>
      <w:r w:rsidRPr="00120133" w:rsidR="00120133">
        <w:t xml:space="preserve">roizvodnje 2002., neoženjen, živi u izvanbračnoj zajednici, bez djece, vojsku nije služio, neodlikovan, bez čina, </w:t>
      </w:r>
      <w:r w:rsidR="00120133">
        <w:t xml:space="preserve">protiv njega se </w:t>
      </w:r>
      <w:r w:rsidRPr="00120133" w:rsidR="00120133">
        <w:t xml:space="preserve">ne vodi drugi prekršajni postupak, prekršajno osuđivan </w:t>
      </w:r>
    </w:p>
    <w:p w:rsidRPr="006400AF" w:rsidR="009F1790" w:rsidP="009F1790" w:rsidRDefault="00A76247" w14:paraId="3565841E" w14:textId="77777777">
      <w:pPr>
        <w:jc w:val="both"/>
        <w:rPr>
          <w:rFonts w:cs="Arial"/>
        </w:rPr>
      </w:pPr>
      <w:r>
        <w:rPr>
          <w:rFonts w:cs="Arial"/>
        </w:rPr>
        <w:t xml:space="preserve">   </w:t>
      </w:r>
      <w:r w:rsidR="009F1790">
        <w:rPr>
          <w:rFonts w:cs="Arial"/>
        </w:rPr>
        <w:t xml:space="preserve">                                                       </w:t>
      </w:r>
      <w:r w:rsidRPr="006400AF" w:rsidR="009F1790">
        <w:rPr>
          <w:rFonts w:cs="Arial"/>
        </w:rPr>
        <w:t>k r i v     j e</w:t>
      </w:r>
    </w:p>
    <w:p w:rsidRPr="006400AF" w:rsidR="009F1790" w:rsidP="009F1790" w:rsidRDefault="009F1790" w14:paraId="128A36DD" w14:textId="77777777">
      <w:pPr>
        <w:ind w:left="3540" w:firstLine="708"/>
        <w:jc w:val="both"/>
        <w:rPr>
          <w:rFonts w:cs="Arial"/>
        </w:rPr>
      </w:pPr>
    </w:p>
    <w:p w:rsidRPr="00E56A79" w:rsidR="00B240EA" w:rsidP="00E56A79" w:rsidRDefault="00E56A79" w14:paraId="5B676618" w14:textId="77777777">
      <w:pPr>
        <w:jc w:val="both"/>
        <w:rPr>
          <w:rFonts w:cs="Arial"/>
        </w:rPr>
      </w:pPr>
      <w:r w:rsidRPr="00E56A79">
        <w:rPr>
          <w:rFonts w:cs="Arial"/>
        </w:rPr>
        <w:t>1.</w:t>
      </w:r>
      <w:r>
        <w:rPr>
          <w:rFonts w:cs="Arial"/>
        </w:rPr>
        <w:tab/>
      </w:r>
      <w:r w:rsidRPr="00E56A79" w:rsidR="009F1790">
        <w:rPr>
          <w:rFonts w:cs="Arial"/>
        </w:rPr>
        <w:t xml:space="preserve">što je  dana </w:t>
      </w:r>
      <w:r w:rsidRPr="00E56A79" w:rsidR="00120133">
        <w:rPr>
          <w:rFonts w:cs="Arial"/>
        </w:rPr>
        <w:t>04. kolovoza</w:t>
      </w:r>
      <w:r w:rsidRPr="00E56A79" w:rsidR="00736700">
        <w:rPr>
          <w:rFonts w:cs="Arial"/>
        </w:rPr>
        <w:t xml:space="preserve"> 2026</w:t>
      </w:r>
      <w:r w:rsidRPr="00E56A79" w:rsidR="009F1790">
        <w:rPr>
          <w:rFonts w:cs="Arial"/>
        </w:rPr>
        <w:t xml:space="preserve">., u </w:t>
      </w:r>
      <w:r w:rsidRPr="00E56A79" w:rsidR="008E7327">
        <w:rPr>
          <w:rFonts w:cs="Arial"/>
        </w:rPr>
        <w:t>2</w:t>
      </w:r>
      <w:r w:rsidRPr="00E56A79" w:rsidR="00120133">
        <w:rPr>
          <w:rFonts w:cs="Arial"/>
        </w:rPr>
        <w:t>2,07</w:t>
      </w:r>
      <w:r w:rsidRPr="00E56A79" w:rsidR="009F1790">
        <w:rPr>
          <w:rFonts w:cs="Arial"/>
        </w:rPr>
        <w:t xml:space="preserve"> sati, u</w:t>
      </w:r>
      <w:r w:rsidRPr="00E56A79" w:rsidR="00736700">
        <w:rPr>
          <w:rFonts w:cs="Arial"/>
        </w:rPr>
        <w:t xml:space="preserve"> </w:t>
      </w:r>
      <w:r w:rsidRPr="00E56A79" w:rsidR="00120133">
        <w:rPr>
          <w:rFonts w:cs="Arial"/>
        </w:rPr>
        <w:t>Donjem Ladanju, u ulici Ladanjskih rudara</w:t>
      </w:r>
      <w:r w:rsidRPr="00E56A79" w:rsidR="000B4DA6">
        <w:rPr>
          <w:rFonts w:cs="Arial"/>
        </w:rPr>
        <w:t xml:space="preserve">, upravljao u prometu </w:t>
      </w:r>
      <w:r w:rsidRPr="00E56A79" w:rsidR="009F1790">
        <w:rPr>
          <w:rFonts w:cs="Arial"/>
        </w:rPr>
        <w:t xml:space="preserve">na cesti vozilom </w:t>
      </w:r>
      <w:r w:rsidRPr="00E56A79" w:rsidR="006D4345">
        <w:rPr>
          <w:rFonts w:cs="Arial"/>
        </w:rPr>
        <w:t>M</w:t>
      </w:r>
      <w:r w:rsidRPr="00E56A79" w:rsidR="009F1790">
        <w:rPr>
          <w:rFonts w:cs="Arial"/>
        </w:rPr>
        <w:t>1</w:t>
      </w:r>
      <w:r w:rsidRPr="00E56A79" w:rsidR="00702E39">
        <w:rPr>
          <w:rFonts w:cs="Arial"/>
        </w:rPr>
        <w:t xml:space="preserve"> -</w:t>
      </w:r>
      <w:r w:rsidRPr="00E56A79" w:rsidR="009F1790">
        <w:rPr>
          <w:rFonts w:cs="Arial"/>
        </w:rPr>
        <w:t xml:space="preserve"> </w:t>
      </w:r>
      <w:r w:rsidRPr="00E56A79" w:rsidR="006D4345">
        <w:rPr>
          <w:rFonts w:cs="Arial"/>
        </w:rPr>
        <w:t>osobnim</w:t>
      </w:r>
      <w:r w:rsidRPr="00E56A79" w:rsidR="00B240EA">
        <w:rPr>
          <w:rFonts w:cs="Arial"/>
        </w:rPr>
        <w:t xml:space="preserve"> </w:t>
      </w:r>
      <w:r w:rsidRPr="00E56A79" w:rsidR="00BB6EA4">
        <w:rPr>
          <w:rFonts w:cs="Arial"/>
        </w:rPr>
        <w:t>automobilom</w:t>
      </w:r>
      <w:r w:rsidRPr="00E56A79" w:rsidR="00B240EA">
        <w:rPr>
          <w:rFonts w:cs="Arial"/>
        </w:rPr>
        <w:t xml:space="preserve"> </w:t>
      </w:r>
      <w:r w:rsidRPr="00E56A79" w:rsidR="009F1790">
        <w:rPr>
          <w:rFonts w:cs="Arial"/>
        </w:rPr>
        <w:t xml:space="preserve">marke </w:t>
      </w:r>
      <w:r w:rsidRPr="00E56A79" w:rsidR="00120133">
        <w:rPr>
          <w:rFonts w:cs="Arial"/>
        </w:rPr>
        <w:t>Audi</w:t>
      </w:r>
      <w:r w:rsidRPr="00E56A79" w:rsidR="00DE66D9">
        <w:rPr>
          <w:rFonts w:cs="Arial"/>
        </w:rPr>
        <w:t xml:space="preserve">, </w:t>
      </w:r>
      <w:r w:rsidRPr="00E56A79" w:rsidR="009F1790">
        <w:rPr>
          <w:rFonts w:cs="Arial"/>
        </w:rPr>
        <w:t xml:space="preserve">registarskih  oznaka </w:t>
      </w:r>
      <w:r w:rsidRPr="00E56A79" w:rsidR="00120133">
        <w:rPr>
          <w:rFonts w:cs="Arial"/>
        </w:rPr>
        <w:t>VŽ 943 TV</w:t>
      </w:r>
      <w:r w:rsidRPr="00E56A79" w:rsidR="00510810">
        <w:rPr>
          <w:rFonts w:cs="Arial"/>
        </w:rPr>
        <w:t>,</w:t>
      </w:r>
      <w:r w:rsidRPr="00E56A79" w:rsidR="009F1790">
        <w:rPr>
          <w:rFonts w:cs="Arial"/>
        </w:rPr>
        <w:t xml:space="preserve"> iako je u</w:t>
      </w:r>
      <w:r w:rsidRPr="00E56A79" w:rsidR="006D4345">
        <w:rPr>
          <w:rFonts w:cs="Arial"/>
        </w:rPr>
        <w:t xml:space="preserve"> </w:t>
      </w:r>
      <w:r w:rsidRPr="00E56A79" w:rsidR="00BA3241">
        <w:rPr>
          <w:rFonts w:cs="Arial"/>
        </w:rPr>
        <w:t xml:space="preserve">svojem </w:t>
      </w:r>
      <w:r w:rsidRPr="00E56A79" w:rsidR="006D4345">
        <w:rPr>
          <w:rFonts w:cs="Arial"/>
        </w:rPr>
        <w:t xml:space="preserve">organizmu imao </w:t>
      </w:r>
      <w:r w:rsidRPr="00E56A79" w:rsidR="00273E9C">
        <w:rPr>
          <w:rFonts w:cs="Arial"/>
        </w:rPr>
        <w:t xml:space="preserve">nedozvoljenu </w:t>
      </w:r>
      <w:r w:rsidRPr="00E56A79" w:rsidR="006D4345">
        <w:rPr>
          <w:rFonts w:cs="Arial"/>
        </w:rPr>
        <w:t xml:space="preserve">koncentraciju </w:t>
      </w:r>
      <w:r w:rsidRPr="00E56A79" w:rsidR="009F1790">
        <w:rPr>
          <w:rFonts w:cs="Arial"/>
        </w:rPr>
        <w:t xml:space="preserve">alkohola, koja je umanjena za granicu dopuštene pogreške iznosila </w:t>
      </w:r>
      <w:r w:rsidRPr="00E56A79" w:rsidR="00120133">
        <w:rPr>
          <w:rFonts w:cs="Arial"/>
        </w:rPr>
        <w:t>1,67</w:t>
      </w:r>
      <w:r w:rsidRPr="00E56A79" w:rsidR="009F1790">
        <w:rPr>
          <w:rFonts w:cs="Arial"/>
        </w:rPr>
        <w:t xml:space="preserve"> g/kg, odnosno odgovarajući iznos miligrama u litri izdahnutog zraka</w:t>
      </w:r>
    </w:p>
    <w:p w:rsidR="00702E39" w:rsidP="009F1790" w:rsidRDefault="00702E39" w14:paraId="28C48E32" w14:textId="77777777">
      <w:pPr>
        <w:ind w:firstLine="708"/>
        <w:jc w:val="both"/>
        <w:rPr>
          <w:rFonts w:cs="Arial"/>
        </w:rPr>
      </w:pPr>
    </w:p>
    <w:p w:rsidR="00120133" w:rsidP="00693CDA" w:rsidRDefault="009F1790" w14:paraId="178FE816" w14:textId="77777777">
      <w:pPr>
        <w:ind w:firstLine="708"/>
        <w:jc w:val="both"/>
        <w:rPr>
          <w:rFonts w:cs="Arial"/>
        </w:rPr>
      </w:pPr>
      <w:r w:rsidRPr="001C2612">
        <w:rPr>
          <w:rFonts w:cs="Arial"/>
        </w:rPr>
        <w:t xml:space="preserve">čime je postupio protivno odredbi članka </w:t>
      </w:r>
      <w:smartTag w:uri="urn:schemas-microsoft-com:office:smarttags" w:element="metricconverter">
        <w:smartTagPr>
          <w:attr w:name="ProductID" w:val="199. st"/>
        </w:smartTagPr>
        <w:r w:rsidRPr="001C2612">
          <w:rPr>
            <w:rFonts w:cs="Arial"/>
          </w:rPr>
          <w:t>199. st</w:t>
        </w:r>
      </w:smartTag>
      <w:r w:rsidRPr="001C2612">
        <w:rPr>
          <w:rFonts w:cs="Arial"/>
        </w:rPr>
        <w:t>av</w:t>
      </w:r>
      <w:r w:rsidR="004570B0">
        <w:rPr>
          <w:rFonts w:cs="Arial"/>
        </w:rPr>
        <w:t>ak</w:t>
      </w:r>
      <w:r w:rsidRPr="001C2612">
        <w:rPr>
          <w:rFonts w:cs="Arial"/>
        </w:rPr>
        <w:t xml:space="preserve"> 2. i počinio prekršaj iz članka </w:t>
      </w:r>
      <w:smartTag w:uri="urn:schemas-microsoft-com:office:smarttags" w:element="metricconverter">
        <w:smartTagPr>
          <w:attr w:name="ProductID" w:val="199. st"/>
        </w:smartTagPr>
        <w:r w:rsidRPr="001C2612">
          <w:rPr>
            <w:rFonts w:cs="Arial"/>
          </w:rPr>
          <w:t>199. st</w:t>
        </w:r>
      </w:smartTag>
      <w:r w:rsidRPr="001C2612">
        <w:rPr>
          <w:rFonts w:cs="Arial"/>
        </w:rPr>
        <w:t>av</w:t>
      </w:r>
      <w:r w:rsidR="004570B0">
        <w:rPr>
          <w:rFonts w:cs="Arial"/>
        </w:rPr>
        <w:t>ak</w:t>
      </w:r>
      <w:r w:rsidRPr="001C2612">
        <w:rPr>
          <w:rFonts w:cs="Arial"/>
        </w:rPr>
        <w:t xml:space="preserve"> </w:t>
      </w:r>
      <w:r w:rsidR="00A76247">
        <w:rPr>
          <w:rFonts w:cs="Arial"/>
        </w:rPr>
        <w:t>8</w:t>
      </w:r>
      <w:r w:rsidRPr="001C2612">
        <w:rPr>
          <w:rFonts w:cs="Arial"/>
        </w:rPr>
        <w:t>. ZSPNC, temeljem kojega mu se</w:t>
      </w:r>
    </w:p>
    <w:p w:rsidR="00120133" w:rsidP="00693CDA" w:rsidRDefault="00120133" w14:paraId="06C75841" w14:textId="77777777">
      <w:pPr>
        <w:ind w:firstLine="708"/>
        <w:jc w:val="both"/>
        <w:rPr>
          <w:rFonts w:cs="Arial"/>
        </w:rPr>
      </w:pPr>
    </w:p>
    <w:p w:rsidR="0072038C" w:rsidP="002E56AF" w:rsidRDefault="009F1790" w14:paraId="28917B4C" w14:textId="77777777">
      <w:pPr>
        <w:rPr>
          <w:rFonts w:cs="Arial"/>
        </w:rPr>
      </w:pPr>
      <w:r>
        <w:rPr>
          <w:rFonts w:cs="Arial"/>
        </w:rPr>
        <w:t xml:space="preserve">                  </w:t>
      </w:r>
      <w:r w:rsidRPr="001C2612">
        <w:rPr>
          <w:rFonts w:cs="Arial"/>
        </w:rPr>
        <w:tab/>
      </w:r>
      <w:r w:rsidRPr="001C2612">
        <w:rPr>
          <w:rFonts w:cs="Arial"/>
        </w:rPr>
        <w:tab/>
      </w:r>
      <w:r w:rsidRPr="001C2612">
        <w:rPr>
          <w:rFonts w:cs="Arial"/>
        </w:rPr>
        <w:tab/>
      </w:r>
      <w:r w:rsidRPr="001C2612">
        <w:rPr>
          <w:rFonts w:cs="Arial"/>
        </w:rPr>
        <w:tab/>
        <w:t xml:space="preserve">        i z r i č e </w:t>
      </w:r>
    </w:p>
    <w:p w:rsidR="00120133" w:rsidP="002E56AF" w:rsidRDefault="00120133" w14:paraId="7033E999" w14:textId="77777777">
      <w:pPr>
        <w:rPr>
          <w:rFonts w:cs="Arial"/>
        </w:rPr>
      </w:pPr>
    </w:p>
    <w:p w:rsidR="007D2C45" w:rsidP="0072038C" w:rsidRDefault="009F1790" w14:paraId="12958E5E" w14:textId="77777777">
      <w:pPr>
        <w:ind w:left="1416"/>
        <w:jc w:val="both"/>
        <w:rPr>
          <w:rFonts w:cs="Arial"/>
        </w:rPr>
      </w:pPr>
      <w:r w:rsidRPr="001C2612">
        <w:rPr>
          <w:rFonts w:cs="Arial"/>
        </w:rPr>
        <w:lastRenderedPageBreak/>
        <w:t xml:space="preserve">novčana kazna u iznosu od </w:t>
      </w:r>
      <w:r w:rsidR="00120133">
        <w:rPr>
          <w:rFonts w:cs="Arial"/>
        </w:rPr>
        <w:t>1.500</w:t>
      </w:r>
      <w:r w:rsidR="002E56AF">
        <w:rPr>
          <w:rFonts w:cs="Arial"/>
        </w:rPr>
        <w:t>,00</w:t>
      </w:r>
      <w:r w:rsidRPr="001C2612">
        <w:rPr>
          <w:rFonts w:cs="Arial"/>
        </w:rPr>
        <w:t xml:space="preserve"> </w:t>
      </w:r>
      <w:r w:rsidR="00702E39">
        <w:rPr>
          <w:rFonts w:cs="Arial"/>
        </w:rPr>
        <w:t>EURA</w:t>
      </w:r>
      <w:r w:rsidRPr="001C2612">
        <w:rPr>
          <w:rFonts w:cs="Arial"/>
        </w:rPr>
        <w:t xml:space="preserve"> (</w:t>
      </w:r>
      <w:r w:rsidR="00DE66D9">
        <w:rPr>
          <w:rFonts w:cs="Arial"/>
        </w:rPr>
        <w:t xml:space="preserve"> </w:t>
      </w:r>
      <w:r w:rsidR="00120133">
        <w:rPr>
          <w:rFonts w:cs="Arial"/>
        </w:rPr>
        <w:t>tisuću petsto</w:t>
      </w:r>
      <w:r w:rsidR="002E56AF">
        <w:rPr>
          <w:rFonts w:cs="Arial"/>
        </w:rPr>
        <w:t xml:space="preserve"> eura </w:t>
      </w:r>
      <w:r w:rsidRPr="001C2612">
        <w:rPr>
          <w:rFonts w:cs="Arial"/>
        </w:rPr>
        <w:t xml:space="preserve">) </w:t>
      </w:r>
    </w:p>
    <w:p w:rsidR="00120133" w:rsidP="0072038C" w:rsidRDefault="00120133" w14:paraId="0E836253" w14:textId="77777777">
      <w:pPr>
        <w:ind w:left="1416"/>
        <w:jc w:val="both"/>
        <w:rPr>
          <w:rFonts w:cs="Arial"/>
        </w:rPr>
      </w:pPr>
    </w:p>
    <w:p w:rsidR="00D76E28" w:rsidP="00D76E28" w:rsidRDefault="00D76E28" w14:paraId="615FCA24" w14:textId="77777777">
      <w:pPr>
        <w:jc w:val="both"/>
        <w:rPr>
          <w:rFonts w:cs="Arial"/>
        </w:rPr>
      </w:pPr>
      <w:r>
        <w:rPr>
          <w:rFonts w:cs="Arial"/>
        </w:rPr>
        <w:t>II</w:t>
      </w:r>
      <w:r>
        <w:rPr>
          <w:rFonts w:cs="Arial"/>
        </w:rPr>
        <w:tab/>
      </w:r>
      <w:r w:rsidRPr="00C10A7C">
        <w:rPr>
          <w:rFonts w:cs="Arial"/>
        </w:rPr>
        <w:t xml:space="preserve">Temeljem članka </w:t>
      </w:r>
      <w:smartTag w:uri="urn:schemas-microsoft-com:office:smarttags" w:element="metricconverter">
        <w:smartTagPr>
          <w:attr w:name="ProductID" w:val="40. st"/>
        </w:smartTagPr>
        <w:r w:rsidRPr="00C10A7C">
          <w:rPr>
            <w:rFonts w:cs="Arial"/>
          </w:rPr>
          <w:t>40. st</w:t>
        </w:r>
      </w:smartTag>
      <w:r w:rsidRPr="00C10A7C">
        <w:rPr>
          <w:rFonts w:cs="Arial"/>
        </w:rPr>
        <w:t xml:space="preserve">avak 1. PZ vrijeme uhićenja okrivljenika  od </w:t>
      </w:r>
      <w:r>
        <w:rPr>
          <w:rFonts w:cs="Arial"/>
        </w:rPr>
        <w:t>04.08.2026</w:t>
      </w:r>
      <w:r w:rsidRPr="00C10A7C">
        <w:rPr>
          <w:rFonts w:cs="Arial"/>
        </w:rPr>
        <w:t xml:space="preserve">., u </w:t>
      </w:r>
      <w:r>
        <w:rPr>
          <w:rFonts w:cs="Arial"/>
        </w:rPr>
        <w:t>22,30</w:t>
      </w:r>
      <w:r w:rsidRPr="00C10A7C">
        <w:rPr>
          <w:rFonts w:cs="Arial"/>
        </w:rPr>
        <w:t xml:space="preserve"> sati do </w:t>
      </w:r>
      <w:r>
        <w:rPr>
          <w:rFonts w:cs="Arial"/>
        </w:rPr>
        <w:t>05.08.2026</w:t>
      </w:r>
      <w:r w:rsidRPr="00C10A7C">
        <w:rPr>
          <w:rFonts w:cs="Arial"/>
        </w:rPr>
        <w:t>., do 1</w:t>
      </w:r>
      <w:r>
        <w:rPr>
          <w:rFonts w:cs="Arial"/>
        </w:rPr>
        <w:t>3,05</w:t>
      </w:r>
      <w:r w:rsidRPr="00C10A7C">
        <w:rPr>
          <w:rFonts w:cs="Arial"/>
        </w:rPr>
        <w:t xml:space="preserve"> sati, kada je od strane suda pušten na slobodu, uračunava se okrivljeniku u izrečenu novčanu kaznu kao </w:t>
      </w:r>
      <w:r>
        <w:rPr>
          <w:rFonts w:cs="Arial"/>
        </w:rPr>
        <w:t>2</w:t>
      </w:r>
      <w:r w:rsidRPr="00C10A7C">
        <w:rPr>
          <w:rFonts w:cs="Arial"/>
        </w:rPr>
        <w:t xml:space="preserve"> ( </w:t>
      </w:r>
      <w:r>
        <w:rPr>
          <w:rFonts w:cs="Arial"/>
        </w:rPr>
        <w:t>dva</w:t>
      </w:r>
      <w:r w:rsidRPr="00C10A7C">
        <w:rPr>
          <w:rFonts w:cs="Arial"/>
        </w:rPr>
        <w:t xml:space="preserve"> ) dan zatvora i to 39,82 EURA kao jedan dan zatvora</w:t>
      </w:r>
      <w:r>
        <w:rPr>
          <w:rFonts w:cs="Arial"/>
        </w:rPr>
        <w:t xml:space="preserve"> ( 39,82 eura x 2 dana = 79,64 eura )</w:t>
      </w:r>
      <w:r w:rsidRPr="00C10A7C">
        <w:rPr>
          <w:rFonts w:cs="Arial"/>
        </w:rPr>
        <w:t xml:space="preserve">, tako da okrivljenik od izrečene novčane kazne ima za platiti </w:t>
      </w:r>
      <w:r>
        <w:rPr>
          <w:rFonts w:cs="Arial"/>
        </w:rPr>
        <w:t xml:space="preserve">1.420,36 </w:t>
      </w:r>
      <w:r w:rsidRPr="00C10A7C">
        <w:rPr>
          <w:rFonts w:cs="Arial"/>
        </w:rPr>
        <w:t xml:space="preserve"> EURA ( </w:t>
      </w:r>
      <w:r>
        <w:rPr>
          <w:rFonts w:cs="Arial"/>
        </w:rPr>
        <w:t>tisuću četiristo dvadeset eura i trideset šest centi )</w:t>
      </w:r>
    </w:p>
    <w:p w:rsidR="00D76E28" w:rsidP="009F1790" w:rsidRDefault="00D76E28" w14:paraId="32DAA590" w14:textId="77777777">
      <w:pPr>
        <w:jc w:val="both"/>
        <w:rPr>
          <w:rFonts w:cs="Arial"/>
        </w:rPr>
      </w:pPr>
    </w:p>
    <w:p w:rsidR="009F1790" w:rsidP="009F1790" w:rsidRDefault="002E56AF" w14:paraId="090E6107" w14:textId="77777777">
      <w:pPr>
        <w:jc w:val="both"/>
        <w:rPr>
          <w:rFonts w:cs="Arial"/>
        </w:rPr>
      </w:pPr>
      <w:r>
        <w:rPr>
          <w:rFonts w:cs="Arial"/>
        </w:rPr>
        <w:t>III</w:t>
      </w:r>
      <w:r>
        <w:rPr>
          <w:rFonts w:cs="Arial"/>
        </w:rPr>
        <w:tab/>
      </w:r>
      <w:r w:rsidRPr="001C2612" w:rsidR="009F1790">
        <w:rPr>
          <w:rFonts w:cs="Arial"/>
        </w:rPr>
        <w:t xml:space="preserve">Okrivljenik je dužan novčanu kaznu platiti u roku od </w:t>
      </w:r>
      <w:r w:rsidR="000B4DA6">
        <w:rPr>
          <w:rFonts w:cs="Arial"/>
        </w:rPr>
        <w:t>6</w:t>
      </w:r>
      <w:r w:rsidRPr="001C2612" w:rsidR="009F1790">
        <w:rPr>
          <w:rFonts w:cs="Arial"/>
        </w:rPr>
        <w:t xml:space="preserve">0 </w:t>
      </w:r>
      <w:r w:rsidR="004570B0">
        <w:rPr>
          <w:rFonts w:cs="Arial"/>
        </w:rPr>
        <w:t xml:space="preserve">( </w:t>
      </w:r>
      <w:r w:rsidR="000B4DA6">
        <w:rPr>
          <w:rFonts w:cs="Arial"/>
        </w:rPr>
        <w:t>šezdeset</w:t>
      </w:r>
      <w:r w:rsidR="004570B0">
        <w:rPr>
          <w:rFonts w:cs="Arial"/>
        </w:rPr>
        <w:t xml:space="preserve"> ) </w:t>
      </w:r>
      <w:r w:rsidRPr="001C2612" w:rsidR="009F1790">
        <w:rPr>
          <w:rFonts w:cs="Arial"/>
        </w:rPr>
        <w:t xml:space="preserve">dana </w:t>
      </w:r>
      <w:r w:rsidR="00702E39">
        <w:rPr>
          <w:rFonts w:cs="Arial"/>
        </w:rPr>
        <w:t>od dana</w:t>
      </w:r>
      <w:r w:rsidRPr="001C2612" w:rsidR="009F1790">
        <w:rPr>
          <w:rFonts w:cs="Arial"/>
        </w:rPr>
        <w:t xml:space="preserve"> pr</w:t>
      </w:r>
      <w:r w:rsidR="00BB6EA4">
        <w:rPr>
          <w:rFonts w:cs="Arial"/>
        </w:rPr>
        <w:t>avomoćnosti</w:t>
      </w:r>
      <w:r w:rsidRPr="001C2612" w:rsidR="009F1790">
        <w:rPr>
          <w:rFonts w:cs="Arial"/>
        </w:rPr>
        <w:t xml:space="preserve"> ove presude. Okrivljenik se upozorava sukladno članku 152. stav</w:t>
      </w:r>
      <w:r w:rsidR="00273E9C">
        <w:rPr>
          <w:rFonts w:cs="Arial"/>
        </w:rPr>
        <w:t>ak</w:t>
      </w:r>
      <w:r w:rsidRPr="001C2612" w:rsidR="009F1790">
        <w:rPr>
          <w:rFonts w:cs="Arial"/>
        </w:rPr>
        <w:t xml:space="preserve"> 3. PZ, da ako u roku koji mu je određen za plaćanje novčane kazne uplati 2/3 izrečene kazne smatrati će se da je izrečena novčana kazna u cjelini plaćena. Ukoliko okrivljenik u tom roku izrečenu novčanu kaznu ne plati ista će se temeljem članka 34.</w:t>
      </w:r>
      <w:r w:rsidR="006D4345">
        <w:rPr>
          <w:rFonts w:cs="Arial"/>
        </w:rPr>
        <w:t xml:space="preserve"> PZ</w:t>
      </w:r>
      <w:r w:rsidRPr="001C2612" w:rsidR="009F1790">
        <w:rPr>
          <w:rFonts w:cs="Arial"/>
        </w:rPr>
        <w:t xml:space="preserve"> naplatiti prisilno. </w:t>
      </w:r>
    </w:p>
    <w:p w:rsidR="00D76E28" w:rsidP="00702E39" w:rsidRDefault="00D76E28" w14:paraId="07AD099C" w14:textId="77777777">
      <w:pPr>
        <w:jc w:val="both"/>
        <w:rPr>
          <w:rFonts w:cs="Arial"/>
        </w:rPr>
      </w:pPr>
    </w:p>
    <w:p w:rsidR="00A15943" w:rsidP="009F1790" w:rsidRDefault="00D76E28" w14:paraId="145664C4" w14:textId="77777777">
      <w:pPr>
        <w:jc w:val="both"/>
        <w:rPr>
          <w:rFonts w:cs="Arial"/>
        </w:rPr>
      </w:pPr>
      <w:r>
        <w:rPr>
          <w:rFonts w:cs="Arial"/>
        </w:rPr>
        <w:t>I</w:t>
      </w:r>
      <w:r w:rsidR="00702E39">
        <w:rPr>
          <w:rFonts w:cs="Arial"/>
        </w:rPr>
        <w:t>V</w:t>
      </w:r>
      <w:r w:rsidRPr="001C2612" w:rsidR="00702E39">
        <w:rPr>
          <w:rFonts w:cs="Arial"/>
        </w:rPr>
        <w:tab/>
        <w:t xml:space="preserve">Trošak postupka od </w:t>
      </w:r>
      <w:r>
        <w:rPr>
          <w:rFonts w:cs="Arial"/>
        </w:rPr>
        <w:t>4</w:t>
      </w:r>
      <w:r w:rsidR="007D2C45">
        <w:rPr>
          <w:rFonts w:cs="Arial"/>
        </w:rPr>
        <w:t>0,</w:t>
      </w:r>
      <w:r w:rsidR="002E56AF">
        <w:rPr>
          <w:rFonts w:cs="Arial"/>
        </w:rPr>
        <w:t>62</w:t>
      </w:r>
      <w:r w:rsidRPr="001C2612" w:rsidR="00702E39">
        <w:rPr>
          <w:rFonts w:cs="Arial"/>
        </w:rPr>
        <w:t xml:space="preserve"> </w:t>
      </w:r>
      <w:r w:rsidR="00702E39">
        <w:rPr>
          <w:rFonts w:cs="Arial"/>
        </w:rPr>
        <w:t xml:space="preserve">EURA ( </w:t>
      </w:r>
      <w:r>
        <w:rPr>
          <w:rFonts w:cs="Arial"/>
        </w:rPr>
        <w:t>četrdeset</w:t>
      </w:r>
      <w:r w:rsidR="007D2C45">
        <w:rPr>
          <w:rFonts w:cs="Arial"/>
        </w:rPr>
        <w:t xml:space="preserve"> eura</w:t>
      </w:r>
      <w:r w:rsidR="00702E39">
        <w:rPr>
          <w:rFonts w:cs="Arial"/>
        </w:rPr>
        <w:t xml:space="preserve"> </w:t>
      </w:r>
      <w:r w:rsidR="002E56AF">
        <w:rPr>
          <w:rFonts w:cs="Arial"/>
        </w:rPr>
        <w:t xml:space="preserve">i šezdeset dva centa </w:t>
      </w:r>
      <w:r w:rsidR="00702E39">
        <w:rPr>
          <w:rFonts w:cs="Arial"/>
        </w:rPr>
        <w:t xml:space="preserve">) </w:t>
      </w:r>
      <w:r w:rsidRPr="001C2612" w:rsidR="00702E39">
        <w:rPr>
          <w:rFonts w:cs="Arial"/>
        </w:rPr>
        <w:t xml:space="preserve">odnosi se na </w:t>
      </w:r>
      <w:r w:rsidR="002E56AF">
        <w:rPr>
          <w:rFonts w:cs="Arial"/>
        </w:rPr>
        <w:t xml:space="preserve">trošak alkotesta i </w:t>
      </w:r>
      <w:r w:rsidRPr="001C2612" w:rsidR="00702E39">
        <w:rPr>
          <w:rFonts w:cs="Arial"/>
        </w:rPr>
        <w:t xml:space="preserve">paušalni trošak postupka, a temelji se na članku 138. </w:t>
      </w:r>
      <w:r w:rsidR="000B4DA6">
        <w:rPr>
          <w:rFonts w:cs="Arial"/>
        </w:rPr>
        <w:t xml:space="preserve">stavak </w:t>
      </w:r>
      <w:r w:rsidR="002E56AF">
        <w:rPr>
          <w:rFonts w:cs="Arial"/>
        </w:rPr>
        <w:t xml:space="preserve">2. i </w:t>
      </w:r>
      <w:r w:rsidR="000B4DA6">
        <w:rPr>
          <w:rFonts w:cs="Arial"/>
        </w:rPr>
        <w:t>3.</w:t>
      </w:r>
      <w:r w:rsidRPr="001C2612" w:rsidR="00702E39">
        <w:rPr>
          <w:rFonts w:cs="Arial"/>
        </w:rPr>
        <w:t xml:space="preserve"> u vezi članka 139. stav</w:t>
      </w:r>
      <w:r w:rsidR="00510810">
        <w:rPr>
          <w:rFonts w:cs="Arial"/>
        </w:rPr>
        <w:t>ak</w:t>
      </w:r>
      <w:r w:rsidRPr="001C2612" w:rsidR="00702E39">
        <w:rPr>
          <w:rFonts w:cs="Arial"/>
        </w:rPr>
        <w:t xml:space="preserve"> 3. PZ, te Rješenju o određivanju paušalnog iznosa za troškove prekršajnog postupka (NN 18/13) i dužan ga je nadoknaditi okrivljenik u istom roku kao i novčanu kaznu. Ukoliko okrivljenik u tom roku izrečene troškove ne plati isti će se temeljem članka 34. P</w:t>
      </w:r>
      <w:r w:rsidR="00B12A30">
        <w:rPr>
          <w:rFonts w:cs="Arial"/>
        </w:rPr>
        <w:t>Z</w:t>
      </w:r>
      <w:r w:rsidRPr="001C2612" w:rsidR="00702E39">
        <w:rPr>
          <w:rFonts w:cs="Arial"/>
        </w:rPr>
        <w:t xml:space="preserve"> naplatiti prisilno.</w:t>
      </w:r>
    </w:p>
    <w:p w:rsidR="00D76E28" w:rsidP="009F1790" w:rsidRDefault="00D76E28" w14:paraId="5164646E" w14:textId="77777777">
      <w:pPr>
        <w:jc w:val="both"/>
        <w:rPr>
          <w:rFonts w:cs="Arial"/>
        </w:rPr>
      </w:pPr>
    </w:p>
    <w:p w:rsidR="00D76E28" w:rsidP="009F1790" w:rsidRDefault="00D76E28" w14:paraId="136DB6C4" w14:textId="77777777">
      <w:pPr>
        <w:jc w:val="both"/>
        <w:rPr>
          <w:rFonts w:cs="Arial"/>
        </w:rPr>
      </w:pPr>
      <w:r>
        <w:rPr>
          <w:rFonts w:cs="Arial"/>
        </w:rPr>
        <w:t>V</w:t>
      </w:r>
      <w:r>
        <w:rPr>
          <w:rFonts w:cs="Arial"/>
        </w:rPr>
        <w:tab/>
        <w:t xml:space="preserve">Temeljem članka 182. točka 1. PZ, okrivljenik se </w:t>
      </w:r>
    </w:p>
    <w:p w:rsidR="00D76E28" w:rsidP="009F1790" w:rsidRDefault="00D76E28" w14:paraId="730938C5" w14:textId="77777777">
      <w:pPr>
        <w:jc w:val="both"/>
        <w:rPr>
          <w:rFonts w:cs="Arial"/>
        </w:rPr>
      </w:pPr>
    </w:p>
    <w:p w:rsidR="00D76E28" w:rsidP="00D76E28" w:rsidRDefault="00D76E28" w14:paraId="43D3C6EA" w14:textId="77777777">
      <w:pPr>
        <w:jc w:val="center"/>
        <w:rPr>
          <w:rFonts w:eastAsia="Arial" w:cs="Arial"/>
        </w:rPr>
      </w:pPr>
      <w:r>
        <w:rPr>
          <w:rFonts w:eastAsia="Arial" w:cs="Arial"/>
        </w:rPr>
        <w:t>OSLOBAĐA   OD   OPTUŽBE</w:t>
      </w:r>
    </w:p>
    <w:p w:rsidR="00D76E28" w:rsidP="009F1790" w:rsidRDefault="00D76E28" w14:paraId="2E82E7D5" w14:textId="77777777">
      <w:pPr>
        <w:jc w:val="both"/>
        <w:rPr>
          <w:rFonts w:cs="Arial"/>
        </w:rPr>
      </w:pPr>
    </w:p>
    <w:p w:rsidR="00D76E28" w:rsidP="009F1790" w:rsidRDefault="00D76E28" w14:paraId="6F04B4A3" w14:textId="77777777">
      <w:pPr>
        <w:jc w:val="both"/>
        <w:rPr>
          <w:rFonts w:cs="Arial"/>
        </w:rPr>
      </w:pPr>
      <w:r>
        <w:rPr>
          <w:rFonts w:cs="Arial"/>
        </w:rPr>
        <w:tab/>
      </w:r>
      <w:r w:rsidR="002B70EE">
        <w:rPr>
          <w:rFonts w:cs="Arial"/>
        </w:rPr>
        <w:t>š</w:t>
      </w:r>
      <w:r>
        <w:rPr>
          <w:rFonts w:cs="Arial"/>
        </w:rPr>
        <w:t>to je dana 04.08.2026., u 22,07 sati, u mjestu Donje Ladanje, kolnikom ulice Ladanjskih rudara 122, upravljao osobnim automobilom marke Audi A4, registarskih oznaka VŽ 943 TV, iz smjera Gornjeg Ladanja u smjeru Donjeg Ladanja ( zapad-istok), nakon izvršnosti rješenja PP Ivanec broj UP/I-211-03/26-07/2007, s kojim mu je Rješenjem ukinuta i oduzeta vozačka dozvola s početkom mjere 09.07.2026. i završetkom 09.07.2028., zbog prikupljenih 13 negativnih prekršajnih bodova u razdoblju od dvije godine, a prije ponovnog stjecanja prava na samostalno upravljanje motornim vozilom</w:t>
      </w:r>
    </w:p>
    <w:p w:rsidR="00D76E28" w:rsidP="009F1790" w:rsidRDefault="00D76E28" w14:paraId="2292BE63" w14:textId="77777777">
      <w:pPr>
        <w:jc w:val="both"/>
        <w:rPr>
          <w:rFonts w:cs="Arial"/>
        </w:rPr>
      </w:pPr>
    </w:p>
    <w:p w:rsidRPr="001C2612" w:rsidR="002E56AF" w:rsidP="009F1790" w:rsidRDefault="00D76E28" w14:paraId="729EA877" w14:textId="77777777">
      <w:pPr>
        <w:jc w:val="both"/>
        <w:rPr>
          <w:rFonts w:cs="Arial"/>
        </w:rPr>
      </w:pPr>
      <w:r>
        <w:rPr>
          <w:rFonts w:cs="Arial"/>
        </w:rPr>
        <w:tab/>
        <w:t>čime je počinio prekršaj iz članka 286. stavak 12., kažnjiv po članku 286. stavak 12. ZSPNC</w:t>
      </w:r>
    </w:p>
    <w:bookmarkEnd w:id="4"/>
    <w:p w:rsidRPr="00DB5989" w:rsidR="00062774" w:rsidP="00A57EDE" w:rsidRDefault="00A57EDE" w14:paraId="4BB1C887" w14:textId="77777777">
      <w:pPr>
        <w:tabs>
          <w:tab w:val="center" w:pos="4536"/>
          <w:tab w:val="left" w:pos="5998"/>
        </w:tabs>
      </w:pPr>
      <w:r>
        <w:tab/>
      </w:r>
      <w:r w:rsidRPr="00DB5989" w:rsidR="00062774">
        <w:t>Obrazloženje</w:t>
      </w:r>
      <w:r>
        <w:tab/>
      </w:r>
    </w:p>
    <w:p w:rsidR="002B70EE" w:rsidP="002B70EE" w:rsidRDefault="002B70EE" w14:paraId="7E66C113" w14:textId="77777777"/>
    <w:p w:rsidRPr="005F1E80" w:rsidR="002B70EE" w:rsidP="002B70EE" w:rsidRDefault="002B70EE" w14:paraId="4709F488" w14:textId="77777777">
      <w:pPr>
        <w:jc w:val="both"/>
        <w:rPr>
          <w:rFonts w:eastAsia="Arial" w:cs="Arial"/>
        </w:rPr>
      </w:pPr>
      <w:r w:rsidRPr="005F1E80">
        <w:rPr>
          <w:rFonts w:eastAsia="Arial" w:cs="Arial"/>
        </w:rPr>
        <w:t>1.</w:t>
      </w:r>
      <w:r>
        <w:rPr>
          <w:rFonts w:eastAsia="Arial" w:cs="Arial"/>
        </w:rPr>
        <w:tab/>
      </w:r>
      <w:r w:rsidRPr="005F1E80">
        <w:rPr>
          <w:rFonts w:eastAsia="Arial" w:cs="Arial"/>
        </w:rPr>
        <w:t xml:space="preserve">Policijska uprava varaždinska, Postaja prometne policije Varaždin  podnijela je </w:t>
      </w:r>
    </w:p>
    <w:p w:rsidR="002B70EE" w:rsidP="002B70EE" w:rsidRDefault="002B70EE" w14:paraId="63F6DE58" w14:textId="77777777">
      <w:pPr>
        <w:jc w:val="both"/>
        <w:rPr>
          <w:rFonts w:eastAsia="Arial" w:cs="Arial"/>
        </w:rPr>
      </w:pPr>
      <w:r>
        <w:rPr>
          <w:rFonts w:eastAsia="Arial" w:cs="Arial"/>
        </w:rPr>
        <w:t xml:space="preserve">ovom sudu protiv okrivljenika Optužni prijedlog </w:t>
      </w:r>
      <w:r>
        <w:t>broj KLASA: 211-07/26-5/20222., URBROJ: 511-14-09-26-1. od 05. kolovoza 2026.,</w:t>
      </w:r>
      <w:r>
        <w:rPr>
          <w:rFonts w:eastAsia="Arial" w:cs="Arial"/>
        </w:rPr>
        <w:t xml:space="preserve"> radi prekršaja činjenično i pravno opisanih u izreci presude.</w:t>
      </w:r>
    </w:p>
    <w:p w:rsidR="002B70EE" w:rsidP="002B70EE" w:rsidRDefault="002B70EE" w14:paraId="10BCC71D" w14:textId="77777777">
      <w:pPr>
        <w:jc w:val="both"/>
        <w:rPr>
          <w:rFonts w:eastAsia="Arial" w:cs="Arial"/>
        </w:rPr>
      </w:pPr>
    </w:p>
    <w:p w:rsidR="002B70EE" w:rsidP="002B70EE" w:rsidRDefault="002B70EE" w14:paraId="352F61A7" w14:textId="77777777">
      <w:pPr>
        <w:jc w:val="both"/>
        <w:rPr>
          <w:rFonts w:eastAsia="Arial" w:cs="Arial"/>
        </w:rPr>
      </w:pPr>
      <w:r>
        <w:rPr>
          <w:rFonts w:eastAsia="Arial" w:cs="Arial"/>
        </w:rPr>
        <w:t>2.</w:t>
      </w:r>
      <w:r>
        <w:rPr>
          <w:rFonts w:eastAsia="Arial" w:cs="Arial"/>
        </w:rPr>
        <w:tab/>
        <w:t>Okrivljenik je bio uhićen od strane policijskih službenika 04. kolovoza 2026. i drugog dana doveden uređujućem sudu, te ispitan na ročištu u žurnom postupku.</w:t>
      </w:r>
    </w:p>
    <w:p w:rsidR="002B70EE" w:rsidP="002B70EE" w:rsidRDefault="002B70EE" w14:paraId="75C20D65" w14:textId="77777777">
      <w:pPr>
        <w:jc w:val="both"/>
        <w:rPr>
          <w:rFonts w:eastAsia="Arial" w:cs="Arial"/>
        </w:rPr>
      </w:pPr>
    </w:p>
    <w:p w:rsidR="00E56A79" w:rsidP="002B70EE" w:rsidRDefault="002B70EE" w14:paraId="3088D1B4" w14:textId="77777777">
      <w:pPr>
        <w:jc w:val="both"/>
        <w:rPr>
          <w:color w:val="000000"/>
        </w:rPr>
      </w:pPr>
      <w:r>
        <w:rPr>
          <w:rFonts w:eastAsia="Arial" w:cs="Arial"/>
        </w:rPr>
        <w:t>3.</w:t>
      </w:r>
      <w:r>
        <w:rPr>
          <w:rFonts w:eastAsia="Arial" w:cs="Arial"/>
        </w:rPr>
        <w:tab/>
        <w:t xml:space="preserve">Ispitan u žurnom postupku, na ročištu održanom pred uređujućim sudom 05. kolovoza 2026., okrivljenik se odrekao prava na branitelja, a pozvan da se, sukladno </w:t>
      </w:r>
      <w:r>
        <w:rPr>
          <w:rFonts w:eastAsia="Arial" w:cs="Arial"/>
        </w:rPr>
        <w:lastRenderedPageBreak/>
        <w:t>odredbi članka 171. a PZ, očituje o krivnji za prekršaje za koje ga se tereti, očitovao se da se</w:t>
      </w:r>
      <w:r w:rsidRPr="00FD5D4A">
        <w:t xml:space="preserve"> </w:t>
      </w:r>
      <w:r>
        <w:t xml:space="preserve">djelomično smatra krivim, te da će iznijeti svoju obranu, a </w:t>
      </w:r>
      <w:r>
        <w:rPr>
          <w:color w:val="000000"/>
        </w:rPr>
        <w:t>pozvan da se decidirano izjasni za što se smatra krivim, a za što ne, naveo je da se smatra krivim za prekršaj iz članka 199. stavak 8.</w:t>
      </w:r>
      <w:r w:rsidR="00E56A79">
        <w:rPr>
          <w:color w:val="000000"/>
        </w:rPr>
        <w:t>ZSPNC</w:t>
      </w:r>
      <w:r>
        <w:rPr>
          <w:color w:val="000000"/>
        </w:rPr>
        <w:t>, a ne smatra se krivim za prekršaj iz članka 286. stavak 12.</w:t>
      </w:r>
      <w:r w:rsidR="00E56A79">
        <w:rPr>
          <w:color w:val="000000"/>
        </w:rPr>
        <w:t xml:space="preserve"> ZSPNC.</w:t>
      </w:r>
    </w:p>
    <w:p w:rsidR="00E56A79" w:rsidP="002B70EE" w:rsidRDefault="00E56A79" w14:paraId="0BE1C388" w14:textId="77777777">
      <w:pPr>
        <w:jc w:val="both"/>
      </w:pPr>
    </w:p>
    <w:p w:rsidR="002B70EE" w:rsidP="002B70EE" w:rsidRDefault="002B70EE" w14:paraId="6F16E36A" w14:textId="77777777">
      <w:pPr>
        <w:jc w:val="both"/>
        <w:rPr>
          <w:color w:val="000000"/>
        </w:rPr>
      </w:pPr>
      <w:r>
        <w:t>3.1.</w:t>
      </w:r>
      <w:r>
        <w:tab/>
        <w:t>U svojoj obrani okrivljenik je iskazao da nije</w:t>
      </w:r>
      <w:r>
        <w:rPr>
          <w:color w:val="000000"/>
        </w:rPr>
        <w:t xml:space="preserve"> sporno da je on 04.08.2026., u Donjem Ladanju, u ulici Ladanjskih rudara upravljao u prometu na cesti osobnim vozilom marke Audi A4, registarskih oznaka VŽ 943 TV,  koje prilike je bio zaustavljen od strane policijskih službenika, te alkotestiran od strane istih alkometrom marke Drager, a nije niti sporno niti da je mjernim uređajem bilo utvrđeno da je tada imao u svojem organizmu koncentraciju alkohola koja je umanjena za granicu dopuštene pogreške iznosila 1,67 g/kg, koji rezultat mjerenja da on pred policijskim službenicima nije osporavao i potpisao je zapisnik o  alkotestu. Zbog počinjenja tog prekršaja da  iskazuje kajanje. Što se tiče prekršaja iz članka 286. stavak 12. Zakona o sigurnosti prometa na cestama pak može navesti da on Rješenje PP Ivanec kojim mu se ukida i oduzima vozačka dozvola nije primio, pa stoga nije niti znao da mu je vozačka dozvola ukinuta i da ne smije upravljati u prometu motornim vozilom. Kada mu se predočilo da tužitelj predlaže njegovo zadržavanje naveo je kako smatra da to nije potrebno, budući da zbog počinjenja ovog prekršaja iskazuje žaljenje i obećava da prekršaje ubuduće neć</w:t>
      </w:r>
      <w:r w:rsidR="00831B09">
        <w:rPr>
          <w:color w:val="000000"/>
        </w:rPr>
        <w:t>e</w:t>
      </w:r>
      <w:r>
        <w:rPr>
          <w:color w:val="000000"/>
        </w:rPr>
        <w:t xml:space="preserve"> činiti. Osim toga</w:t>
      </w:r>
      <w:r w:rsidR="00831B09">
        <w:rPr>
          <w:color w:val="000000"/>
        </w:rPr>
        <w:t xml:space="preserve"> da je</w:t>
      </w:r>
      <w:r>
        <w:rPr>
          <w:color w:val="000000"/>
        </w:rPr>
        <w:t xml:space="preserve"> u stalnom radnom odnosu te bi zadržavanjem mogao doći u pitanje </w:t>
      </w:r>
      <w:r w:rsidR="00831B09">
        <w:rPr>
          <w:color w:val="000000"/>
        </w:rPr>
        <w:t>njegov</w:t>
      </w:r>
      <w:r>
        <w:rPr>
          <w:color w:val="000000"/>
        </w:rPr>
        <w:t xml:space="preserve"> radno pravni status, a time i mogućnost uzdržavanja obitelji, obzirom da živi u izvanbračnoj zajednici i sa izvanbračnom suprugom </w:t>
      </w:r>
      <w:r w:rsidR="00831B09">
        <w:rPr>
          <w:color w:val="000000"/>
        </w:rPr>
        <w:t>je</w:t>
      </w:r>
      <w:r>
        <w:rPr>
          <w:color w:val="000000"/>
        </w:rPr>
        <w:t xml:space="preserve"> u očekivanju rođenja djeteta.</w:t>
      </w:r>
    </w:p>
    <w:p w:rsidR="00831B09" w:rsidP="002B70EE" w:rsidRDefault="00831B09" w14:paraId="5C1F3D63" w14:textId="77777777">
      <w:pPr>
        <w:jc w:val="both"/>
        <w:rPr>
          <w:color w:val="000000"/>
        </w:rPr>
      </w:pPr>
    </w:p>
    <w:p w:rsidR="002B70EE" w:rsidP="00831B09" w:rsidRDefault="00831B09" w14:paraId="3582DDC0" w14:textId="77777777">
      <w:pPr>
        <w:jc w:val="both"/>
      </w:pPr>
      <w:r>
        <w:rPr>
          <w:color w:val="000000"/>
        </w:rPr>
        <w:t>4.</w:t>
      </w:r>
      <w:r>
        <w:rPr>
          <w:color w:val="000000"/>
        </w:rPr>
        <w:tab/>
        <w:t>U okviru postupka sud je razgledao i pročitao materijalnu dokumentaciju u spisu i to z</w:t>
      </w:r>
      <w:r w:rsidR="002B70EE">
        <w:t xml:space="preserve">apisnik o ispitivanju osumnjičenika, izvješće o uhićenju, zapisnik o alkotestu, potvrda o privremenom oduzimanju predmeta, zahtjev za naknadu troškova tužitelja, </w:t>
      </w:r>
      <w:r>
        <w:t>r</w:t>
      </w:r>
      <w:r w:rsidR="002B70EE">
        <w:t>ješenje PP Ivanec od 09.07.2026., prekršajni nalog PP</w:t>
      </w:r>
      <w:r w:rsidR="00E56A79">
        <w:t>R</w:t>
      </w:r>
      <w:r w:rsidR="002B70EE">
        <w:t>P Varaždin od 04.09.2025. sa klauzulom pravomoćnosti i izvršnosti, presuda Općinskog suda u Varaždinu broj Pi-697/2025 od 25. veljače 2026., potvrda o prekršajnoj osuđivanosti okrivljenika od 05. kolovoza 2026. M</w:t>
      </w:r>
      <w:r w:rsidRPr="00BA070D" w:rsidR="002B70EE">
        <w:t xml:space="preserve">inistarstva pravosuđa, </w:t>
      </w:r>
      <w:r w:rsidR="002B70EE">
        <w:t>uprave i digitalne transformacije.</w:t>
      </w:r>
    </w:p>
    <w:p w:rsidR="00831B09" w:rsidP="00831B09" w:rsidRDefault="00831B09" w14:paraId="7881DFF8" w14:textId="77777777">
      <w:pPr>
        <w:jc w:val="both"/>
      </w:pPr>
    </w:p>
    <w:p w:rsidR="00831B09" w:rsidP="00831B09" w:rsidRDefault="00831B09" w14:paraId="297A2967" w14:textId="77777777">
      <w:pPr>
        <w:jc w:val="both"/>
      </w:pPr>
      <w:r>
        <w:t>4.1.</w:t>
      </w:r>
      <w:r>
        <w:tab/>
        <w:t>Drugi dokazi nisu provođeni, niti su ih stranke predlagale.</w:t>
      </w:r>
    </w:p>
    <w:p w:rsidR="00831B09" w:rsidP="00585DB5" w:rsidRDefault="00831B09" w14:paraId="4E931515" w14:textId="77777777">
      <w:pPr>
        <w:overflowPunct w:val="false"/>
        <w:autoSpaceDE w:val="false"/>
        <w:autoSpaceDN w:val="false"/>
        <w:adjustRightInd w:val="false"/>
        <w:jc w:val="both"/>
        <w:rPr>
          <w:rFonts w:eastAsia="Arial" w:cs="Arial"/>
        </w:rPr>
      </w:pPr>
    </w:p>
    <w:p w:rsidRPr="00585DB5" w:rsidR="00585DB5" w:rsidP="00585DB5" w:rsidRDefault="00831B09" w14:paraId="7B9C9719" w14:textId="77777777">
      <w:pPr>
        <w:overflowPunct w:val="false"/>
        <w:autoSpaceDE w:val="false"/>
        <w:autoSpaceDN w:val="false"/>
        <w:adjustRightInd w:val="false"/>
        <w:jc w:val="both"/>
        <w:rPr>
          <w:rFonts w:cs="Arial"/>
          <w:lang w:val="en-GB"/>
        </w:rPr>
      </w:pPr>
      <w:r>
        <w:rPr>
          <w:rFonts w:eastAsia="Calibri" w:cs="Arial"/>
          <w:color w:val="000000" w:themeColor="text1"/>
          <w:lang w:eastAsia="en-US"/>
        </w:rPr>
        <w:t>5</w:t>
      </w:r>
      <w:r w:rsidR="00585DB5">
        <w:rPr>
          <w:rFonts w:eastAsia="Calibri" w:cs="Arial"/>
          <w:color w:val="000000" w:themeColor="text1"/>
          <w:lang w:eastAsia="en-US"/>
        </w:rPr>
        <w:t>.</w:t>
      </w:r>
      <w:r w:rsidR="00585DB5">
        <w:rPr>
          <w:rFonts w:eastAsia="Calibri" w:cs="Arial"/>
          <w:color w:val="000000" w:themeColor="text1"/>
          <w:lang w:eastAsia="en-US"/>
        </w:rPr>
        <w:tab/>
      </w:r>
      <w:r w:rsidRPr="00585DB5" w:rsidR="00585DB5">
        <w:rPr>
          <w:rFonts w:cs="Arial"/>
          <w:lang w:val="en-GB"/>
        </w:rPr>
        <w:t>Navodi obrane okrivljenika suglasni su materijalnoj dokumentaciji, koju je sud  prihvatio i ocijenio vjerodostojnom, stranke je nisu osporavale, niti na sadržaj iste imale ili stavile kakve primjedbe, a ista je, u</w:t>
      </w:r>
      <w:r w:rsidR="00453D66">
        <w:rPr>
          <w:rFonts w:cs="Arial"/>
          <w:lang w:val="en-GB"/>
        </w:rPr>
        <w:t xml:space="preserve"> okviru postupka, razgledana </w:t>
      </w:r>
      <w:r w:rsidRPr="00585DB5" w:rsidR="00585DB5">
        <w:rPr>
          <w:rFonts w:cs="Arial"/>
          <w:lang w:val="en-GB"/>
        </w:rPr>
        <w:t>i pročitana.</w:t>
      </w:r>
    </w:p>
    <w:p w:rsidRPr="00585DB5" w:rsidR="00585DB5" w:rsidP="00585DB5" w:rsidRDefault="00585DB5" w14:paraId="415D9D6E" w14:textId="77777777">
      <w:pPr>
        <w:overflowPunct w:val="false"/>
        <w:autoSpaceDE w:val="false"/>
        <w:autoSpaceDN w:val="false"/>
        <w:adjustRightInd w:val="false"/>
        <w:jc w:val="both"/>
        <w:rPr>
          <w:rFonts w:cs="Arial"/>
          <w:lang w:val="en-GB"/>
        </w:rPr>
      </w:pPr>
    </w:p>
    <w:p w:rsidR="00831B09" w:rsidP="00137ACA" w:rsidRDefault="00831B09" w14:paraId="3F6D6ED6" w14:textId="77777777">
      <w:pPr>
        <w:overflowPunct w:val="false"/>
        <w:autoSpaceDE w:val="false"/>
        <w:autoSpaceDN w:val="false"/>
        <w:adjustRightInd w:val="false"/>
        <w:jc w:val="both"/>
        <w:rPr>
          <w:rFonts w:cs="Arial"/>
          <w:lang w:val="en-GB"/>
        </w:rPr>
      </w:pPr>
      <w:r>
        <w:rPr>
          <w:rFonts w:cs="Arial"/>
          <w:lang w:val="en-GB"/>
        </w:rPr>
        <w:t>6</w:t>
      </w:r>
      <w:r w:rsidRPr="00585DB5" w:rsidR="00585DB5">
        <w:rPr>
          <w:rFonts w:cs="Arial"/>
          <w:lang w:val="en-GB"/>
        </w:rPr>
        <w:t>.</w:t>
      </w:r>
      <w:r w:rsidRPr="00585DB5" w:rsidR="00585DB5">
        <w:rPr>
          <w:rFonts w:cs="Arial"/>
          <w:lang w:val="en-GB"/>
        </w:rPr>
        <w:tab/>
      </w:r>
      <w:r>
        <w:rPr>
          <w:rFonts w:cs="Arial"/>
          <w:lang w:val="en-GB"/>
        </w:rPr>
        <w:t>P</w:t>
      </w:r>
      <w:r w:rsidRPr="00585DB5" w:rsidR="00585DB5">
        <w:rPr>
          <w:rFonts w:cs="Arial"/>
          <w:lang w:val="en-GB"/>
        </w:rPr>
        <w:t xml:space="preserve">riznanje okrivljenika koji decidirano potvrđuje i priznaje da je </w:t>
      </w:r>
      <w:r w:rsidR="00585DB5">
        <w:rPr>
          <w:rFonts w:cs="Arial"/>
          <w:lang w:val="en-GB"/>
        </w:rPr>
        <w:t>kritičnog dana, u kritično vrijeme i na kritičnom mjestu</w:t>
      </w:r>
      <w:r w:rsidRPr="00585DB5" w:rsidR="00585DB5">
        <w:rPr>
          <w:rFonts w:cs="Arial"/>
        </w:rPr>
        <w:t xml:space="preserve">, upravljao u prometu </w:t>
      </w:r>
      <w:r w:rsidR="008C3176">
        <w:rPr>
          <w:rFonts w:cs="Arial"/>
        </w:rPr>
        <w:t xml:space="preserve">na cesti </w:t>
      </w:r>
      <w:r w:rsidR="0050465C">
        <w:rPr>
          <w:rFonts w:cs="Arial"/>
        </w:rPr>
        <w:t xml:space="preserve">osobnim </w:t>
      </w:r>
      <w:r w:rsidR="002209A4">
        <w:rPr>
          <w:rFonts w:cs="Arial"/>
        </w:rPr>
        <w:t xml:space="preserve"> </w:t>
      </w:r>
      <w:r w:rsidRPr="00585DB5" w:rsidR="00585DB5">
        <w:rPr>
          <w:rFonts w:cs="Arial"/>
        </w:rPr>
        <w:t>automobilom</w:t>
      </w:r>
      <w:r w:rsidR="00BA3241">
        <w:rPr>
          <w:rFonts w:cs="Arial"/>
        </w:rPr>
        <w:t>,</w:t>
      </w:r>
      <w:r w:rsidRPr="00585DB5" w:rsidR="00585DB5">
        <w:rPr>
          <w:rFonts w:cs="Arial"/>
        </w:rPr>
        <w:t xml:space="preserve"> </w:t>
      </w:r>
      <w:r w:rsidR="0050465C">
        <w:rPr>
          <w:rFonts w:cs="Arial"/>
        </w:rPr>
        <w:t>iako je u</w:t>
      </w:r>
      <w:r w:rsidR="00BA3241">
        <w:rPr>
          <w:rFonts w:cs="Arial"/>
        </w:rPr>
        <w:t xml:space="preserve"> svojem</w:t>
      </w:r>
      <w:r w:rsidR="0050465C">
        <w:rPr>
          <w:rFonts w:cs="Arial"/>
        </w:rPr>
        <w:t xml:space="preserve"> organizmu</w:t>
      </w:r>
      <w:r w:rsidR="00585DB5">
        <w:rPr>
          <w:rFonts w:cs="Arial"/>
        </w:rPr>
        <w:t xml:space="preserve"> imao </w:t>
      </w:r>
      <w:r w:rsidRPr="00585DB5" w:rsidR="00585DB5">
        <w:rPr>
          <w:rFonts w:cs="Arial"/>
        </w:rPr>
        <w:t xml:space="preserve">koncentraciju alkohola od </w:t>
      </w:r>
      <w:r>
        <w:rPr>
          <w:rFonts w:cs="Arial"/>
        </w:rPr>
        <w:t>1,67</w:t>
      </w:r>
      <w:r w:rsidRPr="00585DB5" w:rsidR="00585DB5">
        <w:rPr>
          <w:rFonts w:cs="Arial"/>
        </w:rPr>
        <w:t xml:space="preserve"> g/kg,</w:t>
      </w:r>
      <w:r w:rsidR="00D3113A">
        <w:rPr>
          <w:rFonts w:cs="Arial"/>
        </w:rPr>
        <w:t xml:space="preserve"> </w:t>
      </w:r>
      <w:r w:rsidRPr="00585DB5" w:rsidR="00585DB5">
        <w:rPr>
          <w:rFonts w:cs="Arial"/>
        </w:rPr>
        <w:t xml:space="preserve"> </w:t>
      </w:r>
      <w:r w:rsidR="002E56AF">
        <w:rPr>
          <w:rFonts w:cs="Arial"/>
        </w:rPr>
        <w:t xml:space="preserve"> </w:t>
      </w:r>
      <w:r w:rsidRPr="00585DB5" w:rsidR="00585DB5">
        <w:rPr>
          <w:rFonts w:cs="Arial"/>
          <w:lang w:val="en-GB"/>
        </w:rPr>
        <w:t>potpuno je i suglasno provedenim dokazima, budući je iz Zapisnika o ispitivanju prisutnosti alkohola u organizmu okrivljenika PU varaždinske, P</w:t>
      </w:r>
      <w:r w:rsidR="00585DB5">
        <w:rPr>
          <w:rFonts w:cs="Arial"/>
          <w:lang w:val="en-GB"/>
        </w:rPr>
        <w:t>P</w:t>
      </w:r>
      <w:r>
        <w:rPr>
          <w:rFonts w:cs="Arial"/>
          <w:lang w:val="en-GB"/>
        </w:rPr>
        <w:t>RP Varaždin od 04.08.2026.</w:t>
      </w:r>
      <w:r w:rsidR="008B719C">
        <w:rPr>
          <w:rFonts w:cs="Arial"/>
          <w:lang w:val="en-GB"/>
        </w:rPr>
        <w:t xml:space="preserve"> </w:t>
      </w:r>
      <w:r w:rsidRPr="00585DB5" w:rsidR="00585DB5">
        <w:rPr>
          <w:rFonts w:cs="Arial"/>
          <w:lang w:val="en-GB"/>
        </w:rPr>
        <w:t xml:space="preserve"> razvidno da su policijski službenici narečenog dana</w:t>
      </w:r>
      <w:r w:rsidR="00913A7B">
        <w:rPr>
          <w:rFonts w:cs="Arial"/>
          <w:lang w:val="en-GB"/>
        </w:rPr>
        <w:t xml:space="preserve"> zatekli okrivljenika da osobnim vozilom upravlja u prometu na cesti, zaustavili ga i alkotestirali </w:t>
      </w:r>
      <w:r w:rsidRPr="00585DB5" w:rsidR="00585DB5">
        <w:rPr>
          <w:rFonts w:cs="Arial"/>
          <w:lang w:val="en-GB"/>
        </w:rPr>
        <w:t xml:space="preserve">mjernim uređajem – alkometrom marke Drager, kojim je očitana koncentracija alkohola u </w:t>
      </w:r>
      <w:r w:rsidR="00BA3241">
        <w:rPr>
          <w:rFonts w:cs="Arial"/>
          <w:lang w:val="en-GB"/>
        </w:rPr>
        <w:t xml:space="preserve">organizmu </w:t>
      </w:r>
      <w:r w:rsidRPr="00585DB5" w:rsidR="00585DB5">
        <w:rPr>
          <w:rFonts w:cs="Arial"/>
          <w:lang w:val="en-GB"/>
        </w:rPr>
        <w:t>okrivljenika od</w:t>
      </w:r>
      <w:r>
        <w:rPr>
          <w:rFonts w:cs="Arial"/>
          <w:lang w:val="en-GB"/>
        </w:rPr>
        <w:t xml:space="preserve"> 1,77</w:t>
      </w:r>
      <w:r w:rsidR="008B719C">
        <w:rPr>
          <w:rFonts w:cs="Arial"/>
          <w:lang w:val="en-GB"/>
        </w:rPr>
        <w:t xml:space="preserve"> </w:t>
      </w:r>
      <w:r w:rsidRPr="00585DB5" w:rsidR="00585DB5">
        <w:rPr>
          <w:rFonts w:cs="Arial"/>
          <w:lang w:val="en-GB"/>
        </w:rPr>
        <w:t xml:space="preserve">g/kg, koju očitanu koncentraciju alkohola su policijski službenici potom umanjili za granicu dopuštene pogreške i utvrdili koncentraciju alkohola od </w:t>
      </w:r>
      <w:r>
        <w:rPr>
          <w:rFonts w:cs="Arial"/>
          <w:lang w:val="en-GB"/>
        </w:rPr>
        <w:t>1,67</w:t>
      </w:r>
      <w:r w:rsidRPr="00585DB5" w:rsidR="00585DB5">
        <w:rPr>
          <w:rFonts w:cs="Arial"/>
          <w:lang w:val="en-GB"/>
        </w:rPr>
        <w:t xml:space="preserve"> g/kg u </w:t>
      </w:r>
      <w:r w:rsidR="002209A4">
        <w:rPr>
          <w:rFonts w:cs="Arial"/>
          <w:lang w:val="en-GB"/>
        </w:rPr>
        <w:t xml:space="preserve">organizmu </w:t>
      </w:r>
      <w:r w:rsidRPr="00585DB5" w:rsidR="00585DB5">
        <w:rPr>
          <w:rFonts w:cs="Arial"/>
          <w:lang w:val="en-GB"/>
        </w:rPr>
        <w:t xml:space="preserve"> okrivljenika, koji rezultat alkotestiranja okrivljenik </w:t>
      </w:r>
      <w:r w:rsidRPr="00585DB5" w:rsidR="00585DB5">
        <w:rPr>
          <w:rFonts w:cs="Arial"/>
          <w:lang w:val="en-GB"/>
        </w:rPr>
        <w:lastRenderedPageBreak/>
        <w:t>pred policijskim službenicima nije poricao</w:t>
      </w:r>
      <w:r>
        <w:rPr>
          <w:rFonts w:cs="Arial"/>
          <w:lang w:val="en-GB"/>
        </w:rPr>
        <w:t xml:space="preserve"> i zapisnik o alkotestu je vlastoručno potpisao.</w:t>
      </w:r>
    </w:p>
    <w:p w:rsidRPr="00585DB5" w:rsidR="00A15943" w:rsidP="00585DB5" w:rsidRDefault="00A15943" w14:paraId="6441D478" w14:textId="77777777">
      <w:pPr>
        <w:overflowPunct w:val="false"/>
        <w:autoSpaceDE w:val="false"/>
        <w:autoSpaceDN w:val="false"/>
        <w:adjustRightInd w:val="false"/>
        <w:jc w:val="both"/>
        <w:rPr>
          <w:rFonts w:cs="Arial"/>
        </w:rPr>
      </w:pPr>
    </w:p>
    <w:p w:rsidR="007378E9" w:rsidP="00585DB5" w:rsidRDefault="00831B09" w14:paraId="4C80D96F" w14:textId="77777777">
      <w:pPr>
        <w:overflowPunct w:val="false"/>
        <w:autoSpaceDE w:val="false"/>
        <w:autoSpaceDN w:val="false"/>
        <w:adjustRightInd w:val="false"/>
        <w:jc w:val="both"/>
        <w:rPr>
          <w:rFonts w:cs="Arial"/>
        </w:rPr>
      </w:pPr>
      <w:r>
        <w:rPr>
          <w:rFonts w:cs="Arial"/>
        </w:rPr>
        <w:t>6.1</w:t>
      </w:r>
      <w:r w:rsidRPr="002209A4" w:rsidR="00585DB5">
        <w:rPr>
          <w:rFonts w:cs="Arial"/>
        </w:rPr>
        <w:t>.</w:t>
      </w:r>
      <w:r w:rsidRPr="00585DB5" w:rsidR="00585DB5">
        <w:rPr>
          <w:rFonts w:cs="Arial"/>
          <w:color w:val="A01BD5"/>
        </w:rPr>
        <w:tab/>
      </w:r>
      <w:r w:rsidRPr="00585DB5" w:rsidR="00585DB5">
        <w:rPr>
          <w:rFonts w:cs="Arial"/>
        </w:rPr>
        <w:t>Iz priznanja okrivljenika, te povezujući i analizirajući gore navedene materijalne dokaze, sud je nedvojbeno utvrdio da je okrivljenik inkriminirane prilike počinio prekršaj iz članka</w:t>
      </w:r>
      <w:r w:rsidR="00585DB5">
        <w:rPr>
          <w:rFonts w:cs="Arial"/>
        </w:rPr>
        <w:t xml:space="preserve"> </w:t>
      </w:r>
      <w:r w:rsidRPr="00585DB5" w:rsidR="00585DB5">
        <w:rPr>
          <w:rFonts w:cs="Arial"/>
        </w:rPr>
        <w:t>199. stav</w:t>
      </w:r>
      <w:r w:rsidR="0008759E">
        <w:rPr>
          <w:rFonts w:cs="Arial"/>
        </w:rPr>
        <w:t>ak</w:t>
      </w:r>
      <w:r w:rsidRPr="00585DB5" w:rsidR="00585DB5">
        <w:rPr>
          <w:rFonts w:cs="Arial"/>
        </w:rPr>
        <w:t xml:space="preserve"> 2., kažnjiv po članku 199. stav</w:t>
      </w:r>
      <w:r w:rsidR="0008759E">
        <w:rPr>
          <w:rFonts w:cs="Arial"/>
        </w:rPr>
        <w:t>ak</w:t>
      </w:r>
      <w:r w:rsidRPr="00585DB5" w:rsidR="00585DB5">
        <w:rPr>
          <w:rFonts w:cs="Arial"/>
        </w:rPr>
        <w:t xml:space="preserve"> </w:t>
      </w:r>
      <w:r w:rsidR="002209A4">
        <w:rPr>
          <w:rFonts w:cs="Arial"/>
        </w:rPr>
        <w:t>8</w:t>
      </w:r>
      <w:r w:rsidRPr="00585DB5" w:rsidR="00585DB5">
        <w:rPr>
          <w:rFonts w:cs="Arial"/>
        </w:rPr>
        <w:t xml:space="preserve">. ZSPNC, koji kaže da vozač vozila kategorije B ne smije upravljati vozilom na cesti, niti početi upravljati </w:t>
      </w:r>
      <w:r w:rsidR="009E3627">
        <w:rPr>
          <w:rFonts w:cs="Arial"/>
        </w:rPr>
        <w:t>istim, a upravljati vozilom znači</w:t>
      </w:r>
      <w:r w:rsidR="006A3425">
        <w:rPr>
          <w:rFonts w:cs="Arial"/>
        </w:rPr>
        <w:t>, sukladno stav</w:t>
      </w:r>
      <w:r w:rsidR="007378E9">
        <w:rPr>
          <w:rFonts w:cs="Arial"/>
        </w:rPr>
        <w:t>k</w:t>
      </w:r>
      <w:r w:rsidR="006A3425">
        <w:rPr>
          <w:rFonts w:cs="Arial"/>
        </w:rPr>
        <w:t>u 3. istog članka Zakona,</w:t>
      </w:r>
      <w:r w:rsidR="009E3627">
        <w:rPr>
          <w:rFonts w:cs="Arial"/>
        </w:rPr>
        <w:t xml:space="preserve"> pokrenuti vozilo s mjesta,</w:t>
      </w:r>
      <w:r w:rsidR="006A3425">
        <w:rPr>
          <w:rFonts w:cs="Arial"/>
        </w:rPr>
        <w:t xml:space="preserve"> slijedom čega za počinjenje prekršaja nije od odlučne važnosti na kojoj udaljenost je okrivljenik upravljao vozilom, </w:t>
      </w:r>
      <w:r w:rsidRPr="00585DB5" w:rsidR="00585DB5">
        <w:rPr>
          <w:rFonts w:cs="Arial"/>
        </w:rPr>
        <w:t>ako u krvi ima alkohola iznad 0,50 g/kg, odnosno odgovarajući iznos miligrama u litri izdahnutog zraka</w:t>
      </w:r>
      <w:r w:rsidR="00637D0C">
        <w:rPr>
          <w:rFonts w:cs="Arial"/>
        </w:rPr>
        <w:t xml:space="preserve"> jer će se u protivnom , prema članku 199. stavak 8. ZSPNC n</w:t>
      </w:r>
      <w:r w:rsidRPr="00637D0C" w:rsidR="00637D0C">
        <w:rPr>
          <w:rFonts w:cs="Arial"/>
          <w:shd w:val="clear" w:color="auto" w:fill="FFFFFF"/>
        </w:rPr>
        <w:t>ovčanom kaznom u iznosu od 1320,00 do 2650,00 eura ili kaznom zatvora u trajanju do 60 dana kaznit</w:t>
      </w:r>
      <w:r w:rsidR="00637D0C">
        <w:rPr>
          <w:rFonts w:cs="Arial"/>
          <w:shd w:val="clear" w:color="auto" w:fill="FFFFFF"/>
        </w:rPr>
        <w:t>i</w:t>
      </w:r>
      <w:r w:rsidRPr="00637D0C" w:rsidR="00637D0C">
        <w:rPr>
          <w:rFonts w:cs="Arial"/>
          <w:shd w:val="clear" w:color="auto" w:fill="FFFFFF"/>
        </w:rPr>
        <w:t xml:space="preserve"> za prekršaj vozač i instruktor vožnje ako u krvi ima alkohola iznad 1,50 g/kg, odnosno odgovarajući iznos miligrama u litri izdahnutog zraka</w:t>
      </w:r>
      <w:r w:rsidR="00637D0C">
        <w:rPr>
          <w:rFonts w:cs="Arial"/>
          <w:shd w:val="clear" w:color="auto" w:fill="FFFFFF"/>
        </w:rPr>
        <w:t xml:space="preserve">, </w:t>
      </w:r>
      <w:r w:rsidRPr="00585DB5" w:rsidR="00585DB5">
        <w:rPr>
          <w:rFonts w:cs="Arial"/>
        </w:rPr>
        <w:t>dok je okrivljenik inkriminirane prilike, suprotno citiranoj Zakonskoj odredbi, nedvojbeno upravljao u prometu</w:t>
      </w:r>
      <w:r w:rsidR="009E3627">
        <w:rPr>
          <w:rFonts w:cs="Arial"/>
        </w:rPr>
        <w:t xml:space="preserve"> na cesti</w:t>
      </w:r>
      <w:r w:rsidRPr="00585DB5" w:rsidR="00585DB5">
        <w:rPr>
          <w:rFonts w:cs="Arial"/>
        </w:rPr>
        <w:t xml:space="preserve"> </w:t>
      </w:r>
      <w:r w:rsidR="006A3425">
        <w:rPr>
          <w:rFonts w:cs="Arial"/>
        </w:rPr>
        <w:t>osobnim</w:t>
      </w:r>
      <w:r w:rsidRPr="00585DB5" w:rsidR="00585DB5">
        <w:rPr>
          <w:rFonts w:cs="Arial"/>
        </w:rPr>
        <w:t xml:space="preserve"> vozilom, iako je u </w:t>
      </w:r>
      <w:r w:rsidR="00BA3241">
        <w:rPr>
          <w:rFonts w:cs="Arial"/>
        </w:rPr>
        <w:t xml:space="preserve">svojem </w:t>
      </w:r>
      <w:r w:rsidR="002209A4">
        <w:rPr>
          <w:rFonts w:cs="Arial"/>
        </w:rPr>
        <w:t xml:space="preserve">organizmu </w:t>
      </w:r>
      <w:r w:rsidRPr="00585DB5" w:rsidR="00585DB5">
        <w:rPr>
          <w:rFonts w:cs="Arial"/>
        </w:rPr>
        <w:t xml:space="preserve">imao nedozvoljenu koncentraciju alkohola, koja je umanjena za granicu dopuštene pogreške iznosila </w:t>
      </w:r>
      <w:r>
        <w:rPr>
          <w:rFonts w:cs="Arial"/>
        </w:rPr>
        <w:t>1,67</w:t>
      </w:r>
      <w:r w:rsidRPr="00585DB5" w:rsidR="00585DB5">
        <w:rPr>
          <w:rFonts w:cs="Arial"/>
        </w:rPr>
        <w:t xml:space="preserve"> g/kg, odnosno odgovarajući iznos miligrama u litri izdahnutog zraka,</w:t>
      </w:r>
      <w:r w:rsidR="006F50DC">
        <w:rPr>
          <w:rFonts w:cs="Arial"/>
        </w:rPr>
        <w:t xml:space="preserve"> što je utvrđeno mjernim uređajem – alkometrom marke Drager</w:t>
      </w:r>
      <w:r w:rsidR="00031317">
        <w:rPr>
          <w:rFonts w:cs="Arial"/>
        </w:rPr>
        <w:t>,</w:t>
      </w:r>
      <w:r w:rsidR="00E56A79">
        <w:rPr>
          <w:rFonts w:cs="Arial"/>
        </w:rPr>
        <w:t xml:space="preserve"> u postupku koji su provele ovlaštene i stručno osposobljene </w:t>
      </w:r>
      <w:r w:rsidR="00FC1F2D">
        <w:rPr>
          <w:rFonts w:cs="Arial"/>
        </w:rPr>
        <w:t>službene osobe – policijski službenici,</w:t>
      </w:r>
      <w:r w:rsidR="00031317">
        <w:rPr>
          <w:rFonts w:cs="Arial"/>
        </w:rPr>
        <w:t xml:space="preserve"> </w:t>
      </w:r>
      <w:r w:rsidRPr="00585DB5" w:rsidR="00585DB5">
        <w:rPr>
          <w:rFonts w:cs="Arial"/>
        </w:rPr>
        <w:t xml:space="preserve">te je postupajući na gore opisani način, </w:t>
      </w:r>
      <w:r w:rsidR="007378E9">
        <w:rPr>
          <w:rFonts w:cs="Arial"/>
        </w:rPr>
        <w:t xml:space="preserve">okrivljenik, </w:t>
      </w:r>
      <w:r w:rsidRPr="00585DB5" w:rsidR="00585DB5">
        <w:rPr>
          <w:rFonts w:cs="Arial"/>
        </w:rPr>
        <w:t xml:space="preserve">van svake sumnje i dvojbe, ostvario </w:t>
      </w:r>
      <w:r w:rsidR="009E3627">
        <w:rPr>
          <w:rFonts w:cs="Arial"/>
        </w:rPr>
        <w:t xml:space="preserve">sva bitna </w:t>
      </w:r>
      <w:r w:rsidRPr="00585DB5" w:rsidR="00585DB5">
        <w:rPr>
          <w:rFonts w:cs="Arial"/>
        </w:rPr>
        <w:t xml:space="preserve">obilježja </w:t>
      </w:r>
      <w:r w:rsidR="00C90083">
        <w:rPr>
          <w:rFonts w:cs="Arial"/>
        </w:rPr>
        <w:t>terećenog</w:t>
      </w:r>
      <w:r w:rsidRPr="00585DB5" w:rsidR="00585DB5">
        <w:rPr>
          <w:rFonts w:cs="Arial"/>
        </w:rPr>
        <w:t xml:space="preserve"> prekršaja, slijedom čega ga je sud radi počinjenja ist</w:t>
      </w:r>
      <w:r w:rsidR="009C1AAF">
        <w:rPr>
          <w:rFonts w:cs="Arial"/>
        </w:rPr>
        <w:t>og</w:t>
      </w:r>
      <w:r w:rsidRPr="00585DB5" w:rsidR="00585DB5">
        <w:rPr>
          <w:rFonts w:cs="Arial"/>
        </w:rPr>
        <w:t xml:space="preserve"> proglasio krivim</w:t>
      </w:r>
      <w:r w:rsidR="007378E9">
        <w:rPr>
          <w:rFonts w:cs="Arial"/>
        </w:rPr>
        <w:t>.</w:t>
      </w:r>
    </w:p>
    <w:p w:rsidR="007378E9" w:rsidP="00585DB5" w:rsidRDefault="007378E9" w14:paraId="06224900" w14:textId="77777777">
      <w:pPr>
        <w:overflowPunct w:val="false"/>
        <w:autoSpaceDE w:val="false"/>
        <w:autoSpaceDN w:val="false"/>
        <w:adjustRightInd w:val="false"/>
        <w:jc w:val="both"/>
        <w:rPr>
          <w:rFonts w:cs="Arial"/>
        </w:rPr>
      </w:pPr>
    </w:p>
    <w:p w:rsidR="00592A59" w:rsidP="0041278C" w:rsidRDefault="0078028C" w14:paraId="6C573806" w14:textId="77777777">
      <w:pPr>
        <w:jc w:val="both"/>
      </w:pPr>
      <w:r>
        <w:t>7</w:t>
      </w:r>
      <w:r w:rsidR="0041278C">
        <w:t>.</w:t>
      </w:r>
      <w:r w:rsidR="0041278C">
        <w:tab/>
        <w:t xml:space="preserve"> </w:t>
      </w:r>
      <w:r w:rsidRPr="00DB5989" w:rsidR="0041278C">
        <w:t xml:space="preserve">Prilikom odmjeravanja kazne uzete su u obzir sve okolnosti koje utječu na vrstu i </w:t>
      </w:r>
      <w:r w:rsidR="0041278C">
        <w:t xml:space="preserve"> </w:t>
      </w:r>
      <w:r w:rsidRPr="00DB5989" w:rsidR="0041278C">
        <w:t>visinu kazne iz čl</w:t>
      </w:r>
      <w:r w:rsidR="0041278C">
        <w:t>anka</w:t>
      </w:r>
      <w:r w:rsidRPr="00DB5989" w:rsidR="0041278C">
        <w:t xml:space="preserve"> </w:t>
      </w:r>
      <w:smartTag w:uri="urn:schemas-microsoft-com:office:smarttags" w:element="metricconverter">
        <w:smartTagPr>
          <w:attr w:name="ProductID" w:val="36. st"/>
        </w:smartTagPr>
        <w:r w:rsidRPr="00DB5989" w:rsidR="0041278C">
          <w:t>36. st</w:t>
        </w:r>
      </w:smartTag>
      <w:r w:rsidR="0041278C">
        <w:t>av</w:t>
      </w:r>
      <w:r w:rsidR="007378E9">
        <w:t>ak</w:t>
      </w:r>
      <w:r w:rsidRPr="00DB5989" w:rsidR="0041278C">
        <w:t xml:space="preserve"> 2. P</w:t>
      </w:r>
      <w:r w:rsidR="0041278C">
        <w:t>Z</w:t>
      </w:r>
      <w:r w:rsidRPr="00DB5989" w:rsidR="0041278C">
        <w:t xml:space="preserve">, </w:t>
      </w:r>
      <w:r w:rsidR="0041278C">
        <w:t>pa je tako sud okrivljeniku kao</w:t>
      </w:r>
      <w:r w:rsidR="00CA6860">
        <w:t xml:space="preserve"> o</w:t>
      </w:r>
      <w:r>
        <w:t xml:space="preserve">tegotne okolnosti uzeo </w:t>
      </w:r>
      <w:r w:rsidR="00F7465C">
        <w:t>dosadašnj</w:t>
      </w:r>
      <w:r w:rsidR="00C90083">
        <w:t xml:space="preserve">u prekršajnu </w:t>
      </w:r>
      <w:r>
        <w:t xml:space="preserve">osuđivanost, pa tako i radi istog prekršaja, koja </w:t>
      </w:r>
      <w:r w:rsidR="00F7465C">
        <w:t xml:space="preserve">proizlazi iz </w:t>
      </w:r>
      <w:r w:rsidR="00A405E2">
        <w:t xml:space="preserve">Potvrde o prekršajnoj </w:t>
      </w:r>
      <w:r>
        <w:t>osuđivanosti</w:t>
      </w:r>
      <w:r w:rsidR="00F7465C">
        <w:t xml:space="preserve"> </w:t>
      </w:r>
      <w:r w:rsidR="00A405E2">
        <w:t xml:space="preserve">za okrivljenika </w:t>
      </w:r>
      <w:r w:rsidR="00031317">
        <w:t xml:space="preserve">od </w:t>
      </w:r>
      <w:r w:rsidR="0061661C">
        <w:t>0</w:t>
      </w:r>
      <w:r>
        <w:t>6.08.</w:t>
      </w:r>
      <w:r w:rsidR="00453D66">
        <w:t>2026</w:t>
      </w:r>
      <w:r w:rsidR="00031317">
        <w:t xml:space="preserve">. </w:t>
      </w:r>
      <w:r w:rsidR="00A405E2">
        <w:t>Ministarstva pravosuđa, uprave i digitalne transformacije,</w:t>
      </w:r>
      <w:r>
        <w:t xml:space="preserve"> dok mu je kao olakotne okolnosti cijenio </w:t>
      </w:r>
      <w:r w:rsidR="006860F0">
        <w:t>korektno ponašanje tijekom postupka pred sudom,</w:t>
      </w:r>
      <w:r w:rsidR="00CA6860">
        <w:t xml:space="preserve"> </w:t>
      </w:r>
      <w:r w:rsidR="0041278C">
        <w:t>decidirano i potpuno priznanje prekršaja,</w:t>
      </w:r>
      <w:r w:rsidR="00CA6860">
        <w:t xml:space="preserve"> iskazano </w:t>
      </w:r>
      <w:r w:rsidR="00913A7B">
        <w:t>kajanje</w:t>
      </w:r>
      <w:r w:rsidR="006A3425">
        <w:t>,</w:t>
      </w:r>
      <w:r w:rsidR="00637D0C">
        <w:t xml:space="preserve"> obećanje da prekršaje ubuduće neće činiti,</w:t>
      </w:r>
      <w:r w:rsidR="00CA6860">
        <w:t xml:space="preserve"> </w:t>
      </w:r>
      <w:r w:rsidR="0041278C">
        <w:t xml:space="preserve">a imao je u vidu i </w:t>
      </w:r>
      <w:r w:rsidR="006A3425">
        <w:t xml:space="preserve">imovinske </w:t>
      </w:r>
      <w:r w:rsidR="00C90083">
        <w:t xml:space="preserve">i obiteljske prilike </w:t>
      </w:r>
      <w:r w:rsidR="006A3425">
        <w:t>okrivljenika,</w:t>
      </w:r>
      <w:r w:rsidR="00637D0C">
        <w:t xml:space="preserve"> </w:t>
      </w:r>
      <w:r w:rsidRPr="00DB5989" w:rsidR="0041278C">
        <w:t xml:space="preserve">te mu je </w:t>
      </w:r>
      <w:r w:rsidR="0041278C">
        <w:t>stoga za počinjeni prekršaj,</w:t>
      </w:r>
      <w:r w:rsidR="009B5639">
        <w:t xml:space="preserve"> kao blažu od Zakonom propisanih novčane kazne i kazne zatvora, izrekao novčanu kaznu</w:t>
      </w:r>
      <w:r>
        <w:t xml:space="preserve"> u iznosu od 1.500,00 EURA,</w:t>
      </w:r>
      <w:r w:rsidR="009B5639">
        <w:t xml:space="preserve"> </w:t>
      </w:r>
      <w:r w:rsidRPr="00DB5989" w:rsidR="0041278C">
        <w:t>smatrajući da će se</w:t>
      </w:r>
      <w:r>
        <w:t xml:space="preserve"> upravo i</w:t>
      </w:r>
      <w:r w:rsidR="00FC1F2D">
        <w:t>zrečenom novčanom kaznom</w:t>
      </w:r>
      <w:r>
        <w:t xml:space="preserve"> </w:t>
      </w:r>
      <w:r w:rsidRPr="00DB5989" w:rsidR="0041278C">
        <w:t xml:space="preserve">ostvariti </w:t>
      </w:r>
      <w:r w:rsidR="009C1E25">
        <w:t xml:space="preserve">opća i posebna </w:t>
      </w:r>
      <w:r w:rsidRPr="00DB5989" w:rsidR="0041278C">
        <w:t xml:space="preserve">svrha </w:t>
      </w:r>
      <w:r w:rsidR="009C1E25">
        <w:t xml:space="preserve">prekršajnog </w:t>
      </w:r>
      <w:r w:rsidRPr="00DB5989" w:rsidR="0041278C">
        <w:t>kažnjavanja</w:t>
      </w:r>
      <w:r w:rsidR="00592A59">
        <w:t>.</w:t>
      </w:r>
    </w:p>
    <w:p w:rsidR="0078028C" w:rsidP="0041278C" w:rsidRDefault="0078028C" w14:paraId="690D32C4" w14:textId="77777777">
      <w:pPr>
        <w:jc w:val="both"/>
      </w:pPr>
    </w:p>
    <w:p w:rsidR="00AD1992" w:rsidP="0078028C" w:rsidRDefault="0078028C" w14:paraId="3A617B52" w14:textId="77777777">
      <w:pPr>
        <w:jc w:val="both"/>
        <w:rPr>
          <w:rFonts w:cs="Arial"/>
        </w:rPr>
      </w:pPr>
      <w:r>
        <w:t>7.1.</w:t>
      </w:r>
      <w:r>
        <w:tab/>
      </w:r>
      <w:r w:rsidRPr="00C10A7C">
        <w:rPr>
          <w:rFonts w:cs="Arial"/>
        </w:rPr>
        <w:t xml:space="preserve">Temeljem članka </w:t>
      </w:r>
      <w:smartTag w:uri="urn:schemas-microsoft-com:office:smarttags" w:element="metricconverter">
        <w:smartTagPr>
          <w:attr w:name="ProductID" w:val="40. st"/>
        </w:smartTagPr>
        <w:r w:rsidRPr="00C10A7C">
          <w:rPr>
            <w:rFonts w:cs="Arial"/>
          </w:rPr>
          <w:t>40. st</w:t>
        </w:r>
      </w:smartTag>
      <w:r w:rsidRPr="00C10A7C">
        <w:rPr>
          <w:rFonts w:cs="Arial"/>
        </w:rPr>
        <w:t xml:space="preserve">avak 1. PZ vrijeme uhićenja okrivljenika  od </w:t>
      </w:r>
      <w:r>
        <w:rPr>
          <w:rFonts w:cs="Arial"/>
        </w:rPr>
        <w:t>04.08.2026</w:t>
      </w:r>
      <w:r w:rsidRPr="00C10A7C">
        <w:rPr>
          <w:rFonts w:cs="Arial"/>
        </w:rPr>
        <w:t xml:space="preserve">., u </w:t>
      </w:r>
      <w:r>
        <w:rPr>
          <w:rFonts w:cs="Arial"/>
        </w:rPr>
        <w:t>22,30</w:t>
      </w:r>
      <w:r w:rsidRPr="00C10A7C">
        <w:rPr>
          <w:rFonts w:cs="Arial"/>
        </w:rPr>
        <w:t xml:space="preserve"> sati do </w:t>
      </w:r>
      <w:r>
        <w:rPr>
          <w:rFonts w:cs="Arial"/>
        </w:rPr>
        <w:t>05.08.2026</w:t>
      </w:r>
      <w:r w:rsidRPr="00C10A7C">
        <w:rPr>
          <w:rFonts w:cs="Arial"/>
        </w:rPr>
        <w:t>., do 1</w:t>
      </w:r>
      <w:r>
        <w:rPr>
          <w:rFonts w:cs="Arial"/>
        </w:rPr>
        <w:t>3,05</w:t>
      </w:r>
      <w:r w:rsidRPr="00C10A7C">
        <w:rPr>
          <w:rFonts w:cs="Arial"/>
        </w:rPr>
        <w:t xml:space="preserve"> sati, kada je od strane suda pušten na slobodu, uračuna</w:t>
      </w:r>
      <w:r w:rsidR="00AD1992">
        <w:rPr>
          <w:rFonts w:cs="Arial"/>
        </w:rPr>
        <w:t>to je</w:t>
      </w:r>
      <w:r w:rsidRPr="00C10A7C">
        <w:rPr>
          <w:rFonts w:cs="Arial"/>
        </w:rPr>
        <w:t xml:space="preserve"> okrivljeniku u izrečenu novčanu kaznu kao </w:t>
      </w:r>
      <w:r w:rsidR="00AD1992">
        <w:rPr>
          <w:rFonts w:cs="Arial"/>
        </w:rPr>
        <w:t>dva</w:t>
      </w:r>
      <w:r w:rsidRPr="00C10A7C">
        <w:rPr>
          <w:rFonts w:cs="Arial"/>
        </w:rPr>
        <w:t xml:space="preserve"> dan</w:t>
      </w:r>
      <w:r w:rsidR="00AD1992">
        <w:rPr>
          <w:rFonts w:cs="Arial"/>
        </w:rPr>
        <w:t>a</w:t>
      </w:r>
      <w:r w:rsidRPr="00C10A7C">
        <w:rPr>
          <w:rFonts w:cs="Arial"/>
        </w:rPr>
        <w:t xml:space="preserve"> zatvora i to 39,82 EURA kao jedan dan zatvora</w:t>
      </w:r>
      <w:r>
        <w:rPr>
          <w:rFonts w:cs="Arial"/>
        </w:rPr>
        <w:t xml:space="preserve"> ( 39,82 eura x 2 dana = 79,64 eura )</w:t>
      </w:r>
      <w:r w:rsidRPr="00C10A7C">
        <w:rPr>
          <w:rFonts w:cs="Arial"/>
        </w:rPr>
        <w:t xml:space="preserve">, tako da okrivljenik od izrečene novčane kazne ima za platiti </w:t>
      </w:r>
      <w:r>
        <w:rPr>
          <w:rFonts w:cs="Arial"/>
        </w:rPr>
        <w:t xml:space="preserve">1.420,36 </w:t>
      </w:r>
      <w:r w:rsidRPr="00C10A7C">
        <w:rPr>
          <w:rFonts w:cs="Arial"/>
        </w:rPr>
        <w:t xml:space="preserve"> EURA</w:t>
      </w:r>
      <w:r w:rsidR="00AD1992">
        <w:rPr>
          <w:rFonts w:cs="Arial"/>
        </w:rPr>
        <w:t>.</w:t>
      </w:r>
    </w:p>
    <w:p w:rsidR="00AD1992" w:rsidP="0078028C" w:rsidRDefault="00AD1992" w14:paraId="48C4C4C4" w14:textId="77777777">
      <w:pPr>
        <w:jc w:val="both"/>
        <w:rPr>
          <w:rFonts w:cs="Arial"/>
        </w:rPr>
      </w:pPr>
    </w:p>
    <w:p w:rsidR="0078028C" w:rsidP="0078028C" w:rsidRDefault="00AD1992" w14:paraId="3FBD7416" w14:textId="77777777">
      <w:pPr>
        <w:jc w:val="both"/>
        <w:rPr>
          <w:rFonts w:cs="Arial"/>
        </w:rPr>
      </w:pPr>
      <w:r>
        <w:rPr>
          <w:rFonts w:cs="Arial"/>
        </w:rPr>
        <w:t>7.2.</w:t>
      </w:r>
      <w:r>
        <w:rPr>
          <w:rFonts w:cs="Arial"/>
        </w:rPr>
        <w:tab/>
      </w:r>
      <w:r w:rsidRPr="001C2612" w:rsidR="0078028C">
        <w:rPr>
          <w:rFonts w:cs="Arial"/>
        </w:rPr>
        <w:t xml:space="preserve">Okrivljenik je dužan novčanu kaznu platiti u roku od </w:t>
      </w:r>
      <w:r w:rsidR="0078028C">
        <w:rPr>
          <w:rFonts w:cs="Arial"/>
        </w:rPr>
        <w:t>6</w:t>
      </w:r>
      <w:r w:rsidRPr="001C2612" w:rsidR="0078028C">
        <w:rPr>
          <w:rFonts w:cs="Arial"/>
        </w:rPr>
        <w:t xml:space="preserve">0 </w:t>
      </w:r>
      <w:r w:rsidR="0078028C">
        <w:rPr>
          <w:rFonts w:cs="Arial"/>
        </w:rPr>
        <w:t xml:space="preserve">( šezdeset ) </w:t>
      </w:r>
      <w:r w:rsidRPr="001C2612" w:rsidR="0078028C">
        <w:rPr>
          <w:rFonts w:cs="Arial"/>
        </w:rPr>
        <w:t xml:space="preserve">dana </w:t>
      </w:r>
      <w:r w:rsidR="0078028C">
        <w:rPr>
          <w:rFonts w:cs="Arial"/>
        </w:rPr>
        <w:t>od dana</w:t>
      </w:r>
      <w:r w:rsidRPr="001C2612" w:rsidR="0078028C">
        <w:rPr>
          <w:rFonts w:cs="Arial"/>
        </w:rPr>
        <w:t xml:space="preserve"> pr</w:t>
      </w:r>
      <w:r w:rsidR="0078028C">
        <w:rPr>
          <w:rFonts w:cs="Arial"/>
        </w:rPr>
        <w:t>avomoćnosti</w:t>
      </w:r>
      <w:r w:rsidRPr="001C2612" w:rsidR="0078028C">
        <w:rPr>
          <w:rFonts w:cs="Arial"/>
        </w:rPr>
        <w:t xml:space="preserve"> ove presude. Okrivljenik se upozorava sukladno članku 152. stav</w:t>
      </w:r>
      <w:r w:rsidR="0078028C">
        <w:rPr>
          <w:rFonts w:cs="Arial"/>
        </w:rPr>
        <w:t>ak</w:t>
      </w:r>
      <w:r w:rsidRPr="001C2612" w:rsidR="0078028C">
        <w:rPr>
          <w:rFonts w:cs="Arial"/>
        </w:rPr>
        <w:t xml:space="preserve"> 3. PZ, da ako u roku koji mu je određen za plaćanje novčane kazne uplati 2/3 izrečene kazne smatrati će se da je izrečena novčana kazna u cjelini plaćena. Ukoliko okrivljenik u tom roku izrečenu novčanu kaznu ne plati ista će se temeljem članka 34.</w:t>
      </w:r>
      <w:r w:rsidR="0078028C">
        <w:rPr>
          <w:rFonts w:cs="Arial"/>
        </w:rPr>
        <w:t xml:space="preserve"> PZ</w:t>
      </w:r>
      <w:r w:rsidRPr="001C2612" w:rsidR="0078028C">
        <w:rPr>
          <w:rFonts w:cs="Arial"/>
        </w:rPr>
        <w:t xml:space="preserve"> naplatiti prisilno. </w:t>
      </w:r>
    </w:p>
    <w:p w:rsidR="0078028C" w:rsidP="0041278C" w:rsidRDefault="0078028C" w14:paraId="621B4482" w14:textId="77777777">
      <w:pPr>
        <w:jc w:val="both"/>
      </w:pPr>
    </w:p>
    <w:p w:rsidR="00220D40" w:rsidP="00220D40" w:rsidRDefault="00220D40" w14:paraId="4B202B3C" w14:textId="77777777">
      <w:pPr>
        <w:jc w:val="both"/>
        <w:rPr>
          <w:rFonts w:eastAsia="Calibri" w:cs="Arial"/>
          <w:lang w:eastAsia="en-US"/>
        </w:rPr>
      </w:pPr>
      <w:r>
        <w:rPr>
          <w:rFonts w:eastAsia="Calibri" w:cs="Arial"/>
          <w:lang w:eastAsia="en-US"/>
        </w:rPr>
        <w:lastRenderedPageBreak/>
        <w:t>7.3.</w:t>
      </w:r>
      <w:r w:rsidRPr="005A3529">
        <w:rPr>
          <w:rFonts w:eastAsia="Calibri" w:cs="Arial"/>
          <w:lang w:eastAsia="en-US"/>
        </w:rPr>
        <w:tab/>
        <w:t>Takav izbor i visina kazne su po ocjeni suda primjerene i dostatne prekršajno pravnoj odgovornosti okrivljen</w:t>
      </w:r>
      <w:r>
        <w:rPr>
          <w:rFonts w:eastAsia="Calibri" w:cs="Arial"/>
          <w:lang w:eastAsia="en-US"/>
        </w:rPr>
        <w:t>ika</w:t>
      </w:r>
      <w:r w:rsidRPr="005A3529">
        <w:rPr>
          <w:rFonts w:eastAsia="Calibri" w:cs="Arial"/>
          <w:lang w:eastAsia="en-US"/>
        </w:rPr>
        <w:t>. Na navedeni način će se isto</w:t>
      </w:r>
      <w:r>
        <w:rPr>
          <w:rFonts w:eastAsia="Calibri" w:cs="Arial"/>
          <w:lang w:eastAsia="en-US"/>
        </w:rPr>
        <w:t>m</w:t>
      </w:r>
      <w:r w:rsidRPr="005A3529">
        <w:rPr>
          <w:rFonts w:eastAsia="Calibri" w:cs="Arial"/>
          <w:lang w:eastAsia="en-US"/>
        </w:rPr>
        <w:t xml:space="preserve"> ukazati na nedopuštenost i društvenu neprihvatljivost, te kažnjivost protupravnog ponašanja i utjecati na ist</w:t>
      </w:r>
      <w:r>
        <w:rPr>
          <w:rFonts w:eastAsia="Calibri" w:cs="Arial"/>
          <w:lang w:eastAsia="en-US"/>
        </w:rPr>
        <w:t>og</w:t>
      </w:r>
      <w:r w:rsidRPr="005A3529">
        <w:rPr>
          <w:rFonts w:eastAsia="Calibri" w:cs="Arial"/>
          <w:lang w:eastAsia="en-US"/>
        </w:rPr>
        <w:t xml:space="preserve"> da više ne čini prekršajna djela. Takvim kažnjavanjem  ostvarit će se i svrha generalne prevencije. </w:t>
      </w:r>
    </w:p>
    <w:p w:rsidR="00220D40" w:rsidP="00220D40" w:rsidRDefault="00220D40" w14:paraId="2C2767E0" w14:textId="77777777">
      <w:pPr>
        <w:jc w:val="both"/>
        <w:rPr>
          <w:rFonts w:eastAsia="Calibri" w:cs="Arial"/>
          <w:lang w:eastAsia="en-US"/>
        </w:rPr>
      </w:pPr>
    </w:p>
    <w:p w:rsidRPr="0068523B" w:rsidR="00220D40" w:rsidP="00220D40" w:rsidRDefault="00220D40" w14:paraId="7EC8D65C" w14:textId="77777777">
      <w:pPr>
        <w:jc w:val="both"/>
        <w:rPr>
          <w:rFonts w:cs="Arial"/>
        </w:rPr>
      </w:pPr>
      <w:r>
        <w:rPr>
          <w:rFonts w:eastAsia="Calibri" w:cs="Arial"/>
          <w:lang w:eastAsia="en-US"/>
        </w:rPr>
        <w:t>8.</w:t>
      </w:r>
      <w:r>
        <w:rPr>
          <w:rFonts w:eastAsia="Calibri" w:cs="Arial"/>
          <w:lang w:eastAsia="en-US"/>
        </w:rPr>
        <w:tab/>
      </w:r>
      <w:r w:rsidRPr="0068523B">
        <w:rPr>
          <w:rFonts w:cs="Arial"/>
        </w:rPr>
        <w:t>Tužitelj je predložio da se okrivlj</w:t>
      </w:r>
      <w:r>
        <w:rPr>
          <w:rFonts w:cs="Arial"/>
        </w:rPr>
        <w:t>eniku</w:t>
      </w:r>
      <w:r w:rsidRPr="0068523B">
        <w:rPr>
          <w:rFonts w:cs="Arial"/>
        </w:rPr>
        <w:t xml:space="preserve"> izrekne zaštitna mjera zabrane </w:t>
      </w:r>
    </w:p>
    <w:p w:rsidRPr="00220D40" w:rsidR="00220D40" w:rsidP="00220D40" w:rsidRDefault="00220D40" w14:paraId="79D48D64" w14:textId="77777777">
      <w:pPr>
        <w:jc w:val="both"/>
      </w:pPr>
      <w:r w:rsidRPr="0068523B">
        <w:rPr>
          <w:rFonts w:cs="Arial"/>
        </w:rPr>
        <w:t>upravljanja motornim vozil</w:t>
      </w:r>
      <w:r w:rsidR="00FC1F2D">
        <w:rPr>
          <w:rFonts w:cs="Arial"/>
        </w:rPr>
        <w:t xml:space="preserve">ima </w:t>
      </w:r>
      <w:r w:rsidRPr="0068523B">
        <w:rPr>
          <w:rFonts w:cs="Arial"/>
        </w:rPr>
        <w:t>B kategorije</w:t>
      </w:r>
      <w:r>
        <w:rPr>
          <w:rFonts w:cs="Arial"/>
        </w:rPr>
        <w:t xml:space="preserve"> u trajanju od 15 mjeseci.</w:t>
      </w:r>
      <w:r w:rsidRPr="0068523B">
        <w:rPr>
          <w:rFonts w:cs="Arial"/>
        </w:rPr>
        <w:t xml:space="preserve"> Za navesti je da je člankom 49. Zakona o izmjenama i dopunama ZSPNC ( NN 85/2022. ) brisan članak 288. ZSPNC kojim je bilo propisano da će se zaštitna mjera zabrane upravljanja motornim vozilom, vozaču koji nije stekao pravo upravljanja, izvršiti kada isti stekne to pravo. Imajući narečeno u vidu, te imajući u vidu činjenicu</w:t>
      </w:r>
      <w:r w:rsidRPr="0068523B">
        <w:t xml:space="preserve"> da </w:t>
      </w:r>
      <w:r>
        <w:t xml:space="preserve">se u konkretnom slučaju okrivljenika tereti za počinjenje prekršaja </w:t>
      </w:r>
      <w:r w:rsidRPr="0068523B">
        <w:t>iz članka 286. stav</w:t>
      </w:r>
      <w:r>
        <w:t>ak</w:t>
      </w:r>
      <w:r w:rsidRPr="0068523B">
        <w:t xml:space="preserve"> 1</w:t>
      </w:r>
      <w:r>
        <w:t>2</w:t>
      </w:r>
      <w:r w:rsidRPr="0068523B">
        <w:t xml:space="preserve">. ZSPNC, </w:t>
      </w:r>
      <w:r>
        <w:t xml:space="preserve">dakle </w:t>
      </w:r>
      <w:r w:rsidRPr="0068523B">
        <w:t>da</w:t>
      </w:r>
      <w:r>
        <w:t xml:space="preserve"> mu je vozačka dozvola ukinuta i oduzeta, te da ne može</w:t>
      </w:r>
      <w:r w:rsidRPr="0068523B">
        <w:t xml:space="preserve"> podnijeti zahtjev za izdavanje vozačke dozvole</w:t>
      </w:r>
      <w:r>
        <w:t xml:space="preserve"> dvije godine od izvršnosti rješenja kojim mu je ukinuta i oduzeta vozačka dozvola</w:t>
      </w:r>
      <w:r w:rsidRPr="0068523B">
        <w:t>, te budući je člankom 58. PZ propisano da zaštitna mjera zabrane upravljanja motornim vozilom počinje teći od dana izvršnosti presude, kao i imajući u vidu načelo razmjernosti, sud u ovom slučaju okrivljen</w:t>
      </w:r>
      <w:r>
        <w:t>iku</w:t>
      </w:r>
      <w:r w:rsidRPr="0068523B">
        <w:t xml:space="preserve"> nije </w:t>
      </w:r>
      <w:r>
        <w:t>izrekao</w:t>
      </w:r>
      <w:r w:rsidRPr="0068523B">
        <w:t xml:space="preserve"> predloženu zaštitnu mjeru, smatrajući da izricanje predložene mjere</w:t>
      </w:r>
      <w:r w:rsidR="00FC1F2D">
        <w:t xml:space="preserve"> u konkretnom slučaju </w:t>
      </w:r>
      <w:r w:rsidRPr="0068523B">
        <w:t xml:space="preserve">nije svrsishodno. </w:t>
      </w:r>
    </w:p>
    <w:p w:rsidR="00220D40" w:rsidP="00220D40" w:rsidRDefault="00220D40" w14:paraId="6A412CD6" w14:textId="77777777">
      <w:pPr>
        <w:jc w:val="both"/>
        <w:rPr>
          <w:rFonts w:eastAsia="Calibri" w:cs="Arial"/>
          <w:lang w:eastAsia="en-US"/>
        </w:rPr>
      </w:pPr>
    </w:p>
    <w:p w:rsidR="00137ACA" w:rsidP="00BB6EA4" w:rsidRDefault="00220D40" w14:paraId="61620327" w14:textId="77777777">
      <w:pPr>
        <w:jc w:val="both"/>
      </w:pPr>
      <w:r>
        <w:t>9</w:t>
      </w:r>
      <w:r w:rsidR="0041278C">
        <w:t>.</w:t>
      </w:r>
      <w:r w:rsidR="0041278C">
        <w:tab/>
      </w:r>
      <w:r w:rsidRPr="00DB5989" w:rsidR="0041278C">
        <w:t>Temeljem čl</w:t>
      </w:r>
      <w:r w:rsidR="0041278C">
        <w:t>anka</w:t>
      </w:r>
      <w:r w:rsidRPr="00DB5989" w:rsidR="0041278C">
        <w:t xml:space="preserve"> </w:t>
      </w:r>
      <w:smartTag w:uri="urn:schemas-microsoft-com:office:smarttags" w:element="metricconverter">
        <w:smartTagPr>
          <w:attr w:name="ProductID" w:val="139. st"/>
        </w:smartTagPr>
        <w:r w:rsidRPr="00DB5989" w:rsidR="0041278C">
          <w:t>139. st</w:t>
        </w:r>
      </w:smartTag>
      <w:r w:rsidR="0041278C">
        <w:t>av</w:t>
      </w:r>
      <w:r w:rsidR="008D5BB9">
        <w:t>ak</w:t>
      </w:r>
      <w:r w:rsidRPr="00DB5989" w:rsidR="0041278C">
        <w:t xml:space="preserve"> 3. PZ</w:t>
      </w:r>
      <w:r w:rsidR="0041278C">
        <w:t>, sud je obvezao okrivljenika da naknadi</w:t>
      </w:r>
      <w:r w:rsidRPr="00DB5989" w:rsidR="0041278C">
        <w:t xml:space="preserve"> troškove postupka</w:t>
      </w:r>
      <w:r w:rsidR="0041278C">
        <w:t xml:space="preserve"> u iznosu od </w:t>
      </w:r>
      <w:r>
        <w:t>4</w:t>
      </w:r>
      <w:r w:rsidR="004B75AC">
        <w:t>0,</w:t>
      </w:r>
      <w:r w:rsidR="0072038C">
        <w:t>62</w:t>
      </w:r>
      <w:r w:rsidR="0041278C">
        <w:t xml:space="preserve"> EURA jer ih je okrivljenik i prouzročio, a isti se odnose</w:t>
      </w:r>
      <w:r w:rsidR="00A15943">
        <w:t xml:space="preserve"> na</w:t>
      </w:r>
      <w:r w:rsidR="0072038C">
        <w:t xml:space="preserve"> trošak alkotesta u iznosu od 10,62 EURA i</w:t>
      </w:r>
      <w:r w:rsidR="00A15943">
        <w:t xml:space="preserve"> paušalni trošak suda</w:t>
      </w:r>
      <w:r w:rsidR="0072038C">
        <w:t xml:space="preserve"> u iznosu od </w:t>
      </w:r>
      <w:r>
        <w:t>3</w:t>
      </w:r>
      <w:r w:rsidR="0072038C">
        <w:t>0,00 EURA</w:t>
      </w:r>
      <w:r w:rsidR="00A15943">
        <w:t>, obređeni su u skladu sa trajanjem i složenošću samog prekršajnog postupka s jedne strane i imovinskim prilikama okrivljenika, s druge strane i sud je uvjerenja da će ih okrivljenik moći namiriti</w:t>
      </w:r>
      <w:r w:rsidR="0041278C">
        <w:t>, a imajući u vidu</w:t>
      </w:r>
      <w:r>
        <w:t xml:space="preserve"> da je zaposlen i</w:t>
      </w:r>
      <w:r w:rsidR="004B75AC">
        <w:t xml:space="preserve"> </w:t>
      </w:r>
      <w:r w:rsidR="0072038C">
        <w:t>njegova mjesečna primanja</w:t>
      </w:r>
      <w:r>
        <w:t xml:space="preserve"> s osnova plače</w:t>
      </w:r>
      <w:r w:rsidR="0072038C">
        <w:t>,</w:t>
      </w:r>
      <w:r>
        <w:t xml:space="preserve"> te da je </w:t>
      </w:r>
      <w:r w:rsidR="0072038C">
        <w:t xml:space="preserve">vlasnik osobnog automobila, </w:t>
      </w:r>
      <w:r w:rsidR="004B75AC">
        <w:t>to</w:t>
      </w:r>
      <w:r w:rsidR="0041278C">
        <w:t xml:space="preserve"> i bez opasnosti za </w:t>
      </w:r>
      <w:r w:rsidR="00137ACA">
        <w:t xml:space="preserve">svoje </w:t>
      </w:r>
      <w:r w:rsidR="0041278C">
        <w:t>nužno uzdržavanje</w:t>
      </w:r>
      <w:r w:rsidR="00137ACA">
        <w:t>.</w:t>
      </w:r>
    </w:p>
    <w:p w:rsidR="00220D40" w:rsidP="00BB6EA4" w:rsidRDefault="00220D40" w14:paraId="081FE136" w14:textId="77777777">
      <w:pPr>
        <w:jc w:val="both"/>
      </w:pPr>
    </w:p>
    <w:p w:rsidR="00220D40" w:rsidP="00220D40" w:rsidRDefault="00220D40" w14:paraId="4A0F99A0" w14:textId="77777777">
      <w:pPr>
        <w:jc w:val="both"/>
        <w:rPr>
          <w:rFonts w:eastAsia="Arial" w:cs="Arial"/>
        </w:rPr>
      </w:pPr>
      <w:r>
        <w:t>10.</w:t>
      </w:r>
      <w:r>
        <w:rPr>
          <w:rFonts w:eastAsia="Arial" w:cs="Arial"/>
        </w:rPr>
        <w:tab/>
        <w:t>Što se tiče prekršaja iz članka 286. stavak 12. ZSPNC, sud smatra da djelo kako se to okrivljeniku stavlja na teret u činjeničnom opisu Optužnog prijedloga, a kojim činjeničnim opisom je sud vezan, nije prekršaj.</w:t>
      </w:r>
    </w:p>
    <w:p w:rsidR="00220D40" w:rsidP="00220D40" w:rsidRDefault="00220D40" w14:paraId="53857421" w14:textId="77777777">
      <w:pPr>
        <w:jc w:val="both"/>
        <w:rPr>
          <w:rFonts w:eastAsia="Arial" w:cs="Arial"/>
        </w:rPr>
      </w:pPr>
    </w:p>
    <w:p w:rsidR="00220D40" w:rsidP="00220D40" w:rsidRDefault="00220D40" w14:paraId="41C4EA22" w14:textId="77777777">
      <w:pPr>
        <w:jc w:val="both"/>
        <w:rPr>
          <w:rFonts w:cs="Arial"/>
        </w:rPr>
      </w:pPr>
      <w:r>
        <w:rPr>
          <w:rFonts w:eastAsia="Arial" w:cs="Arial"/>
        </w:rPr>
        <w:t>10.1.</w:t>
      </w:r>
      <w:r>
        <w:rPr>
          <w:rFonts w:eastAsia="Arial" w:cs="Arial"/>
        </w:rPr>
        <w:tab/>
        <w:t xml:space="preserve">Okrivljeniku se činjeničnim opisom stavlja na teret  da  je dana </w:t>
      </w:r>
      <w:r>
        <w:rPr>
          <w:rFonts w:cs="Arial"/>
        </w:rPr>
        <w:t>04.08.2026., u 22,07 sati, u mjestu Donje Ladanje, kolnikom ulice Ladanjskih rudara 122, upravljao osobnim automobilom marke Audi A4, registarskih oznaka VŽ 943 TV, iz smjera Gornjeg Ladanja u smjeru Donjeg Ladanja ( zapad-istok), nakon izvršnosti rješenja PP Ivanec broj UP/I-211-03/26-07/2007, s kojim mu je Rješenjem ukinuta i oduzeta vozačka dozvola s početkom mjere 09.07.2026. i završetkom 09.07.2028., zbog prikupljenih 13 negativnih prekršajnih bodova u razdoblju od dvije godine, a prije ponovnog stjecanja prava na samostalno upravljanje motornim vozilom, čime je  počinio prekršaj iz članka 286. stavak 12., kažnjiv po članku 286. stavak 12. ZSPNC.</w:t>
      </w:r>
    </w:p>
    <w:p w:rsidR="00220D40" w:rsidP="00220D40" w:rsidRDefault="00220D40" w14:paraId="3A56F384" w14:textId="77777777">
      <w:pPr>
        <w:jc w:val="both"/>
        <w:rPr>
          <w:rFonts w:eastAsia="Arial" w:cs="Arial"/>
        </w:rPr>
      </w:pPr>
    </w:p>
    <w:p w:rsidRPr="0097794F" w:rsidR="00220D40" w:rsidP="00220D40" w:rsidRDefault="00220D40" w14:paraId="34C8EEA3" w14:textId="77777777">
      <w:pPr>
        <w:jc w:val="both"/>
        <w:rPr>
          <w:rFonts w:cs="Arial"/>
        </w:rPr>
      </w:pPr>
      <w:r w:rsidRPr="0097794F">
        <w:rPr>
          <w:rFonts w:eastAsia="Arial" w:cs="Arial"/>
        </w:rPr>
        <w:t>10.2.</w:t>
      </w:r>
      <w:r w:rsidRPr="0097794F">
        <w:rPr>
          <w:rFonts w:eastAsia="Arial" w:cs="Arial"/>
        </w:rPr>
        <w:tab/>
        <w:t>Člankom 286. stavak 12. ZSPNC p</w:t>
      </w:r>
      <w:r w:rsidRPr="0097794F">
        <w:rPr>
          <w:rFonts w:cs="Arial"/>
        </w:rPr>
        <w:t>opisano je da će se osoba iz stavaka 3. do 7. ovoga članka koja upravlja motornim vozilom nakon izvršnosti rješenja iz stavaka 3. do 6. ovoga članka, a prije ponovnog stjecanja prava na samostalno upravljanje motornim vozilom, kazniti za prekršaj novčanom kaznom u iznosu od 1.320,00 do 2.650,00 eura ili kaznom zatvora u trajanju do 60 dana.</w:t>
      </w:r>
    </w:p>
    <w:p w:rsidRPr="0097794F" w:rsidR="00220D40" w:rsidP="00220D40" w:rsidRDefault="00220D40" w14:paraId="1B77BB55" w14:textId="77777777">
      <w:pPr>
        <w:jc w:val="both"/>
        <w:rPr>
          <w:rFonts w:cs="Arial"/>
        </w:rPr>
      </w:pPr>
    </w:p>
    <w:p w:rsidRPr="0097794F" w:rsidR="00220D40" w:rsidP="00220D40" w:rsidRDefault="00220D40" w14:paraId="5B5A76BB" w14:textId="77777777">
      <w:pPr>
        <w:shd w:val="clear" w:color="auto" w:fill="FFFFFF"/>
        <w:jc w:val="both"/>
        <w:rPr>
          <w:rFonts w:cs="Arial"/>
        </w:rPr>
      </w:pPr>
      <w:r w:rsidRPr="0097794F">
        <w:rPr>
          <w:rFonts w:cs="Arial"/>
        </w:rPr>
        <w:lastRenderedPageBreak/>
        <w:t>10.3.</w:t>
      </w:r>
      <w:r w:rsidRPr="0097794F">
        <w:rPr>
          <w:rFonts w:cs="Arial"/>
        </w:rPr>
        <w:tab/>
        <w:t xml:space="preserve">Iz citirane zakonske odredbe jasno proizlazi da se za navedeni prekršaj može kazniti osoba koja upravlja motornim vozilom nakon izvršnosti rješenja, a prije ponovnog stjecanja prava na samostalno upravljanje motornim vozilom. Prema tome, izvršnost rješenja kojim je okrivljeniku ukinuta i oduzeta vozačka dozvola bitan je element prekršaja iz </w:t>
      </w:r>
      <w:hyperlink w:history="true" r:id="rId10">
        <w:r w:rsidRPr="0097794F">
          <w:rPr>
            <w:rFonts w:cs="Arial"/>
          </w:rPr>
          <w:t>članka 286. stavka 12</w:t>
        </w:r>
      </w:hyperlink>
      <w:r w:rsidRPr="0097794F">
        <w:rPr>
          <w:rFonts w:cs="Arial"/>
        </w:rPr>
        <w:t>. ZSPNC, a u tom smislu je upravo i datum izvršnosti tog rješenja bitan element prekršaja s obzirom da okrivljeniku od tog datuma počinje teći dvogodišnji rok prije isteka kojeg ne može ponovo polagati vozački ispit.</w:t>
      </w:r>
    </w:p>
    <w:p w:rsidRPr="0097794F" w:rsidR="00220D40" w:rsidP="00220D40" w:rsidRDefault="00220D40" w14:paraId="3889CF62" w14:textId="77777777">
      <w:pPr>
        <w:shd w:val="clear" w:color="auto" w:fill="FFFFFF"/>
        <w:jc w:val="both"/>
        <w:rPr>
          <w:rFonts w:cs="Arial"/>
        </w:rPr>
      </w:pPr>
    </w:p>
    <w:p w:rsidRPr="0097794F" w:rsidR="00220D40" w:rsidP="0097794F" w:rsidRDefault="00220D40" w14:paraId="19E5A836" w14:textId="77777777">
      <w:pPr>
        <w:shd w:val="clear" w:color="auto" w:fill="FFFFFF"/>
        <w:jc w:val="both"/>
        <w:rPr>
          <w:rFonts w:cs="Arial"/>
        </w:rPr>
      </w:pPr>
      <w:r w:rsidRPr="0097794F">
        <w:rPr>
          <w:rFonts w:cs="Arial"/>
        </w:rPr>
        <w:t>10.4.</w:t>
      </w:r>
      <w:r w:rsidRPr="0097794F">
        <w:rPr>
          <w:rFonts w:cs="Arial"/>
        </w:rPr>
        <w:tab/>
        <w:t xml:space="preserve">Međutim, kako je to vidljivo iz činjeničnog opisa Optužnog prijedloga, u činjeničnom opisu djela nije naznačeno niti kada je rješenje kojim je okrivljeniku ukinuta i oduzeta vozačka dozvola donijeto, niti pak kada je rješenje kojim je okrivljeniku ukinuta i oduzeta vozačka dozvola postalo pravomoćno i izvršno, dakle u činjeničnom opisu nije naznačen datum izvršnosti rješenja o ukidanju vozačke dozvole, već su naznačeni donositelj i broj rješenja, slijedom čega u činjeničnom opisu nedostaje datum izvršnosti rješenja, kao jedan od konstitutivnih elemenata prekršaja iz </w:t>
      </w:r>
      <w:hyperlink w:history="true" r:id="rId11">
        <w:r w:rsidRPr="0097794F">
          <w:rPr>
            <w:rFonts w:cs="Arial"/>
          </w:rPr>
          <w:t>članka 286. stavka 12.</w:t>
        </w:r>
      </w:hyperlink>
      <w:r w:rsidRPr="0097794F">
        <w:rPr>
          <w:rFonts w:cs="Arial"/>
        </w:rPr>
        <w:t xml:space="preserve"> </w:t>
      </w:r>
      <w:hyperlink w:history="true" r:id="rId12">
        <w:r w:rsidRPr="0097794F">
          <w:rPr>
            <w:rFonts w:cs="Arial"/>
          </w:rPr>
          <w:t>Zakona o sigurnosti prometa na cestama.</w:t>
        </w:r>
      </w:hyperlink>
    </w:p>
    <w:p w:rsidRPr="0097794F" w:rsidR="00220D40" w:rsidP="0097794F" w:rsidRDefault="00220D40" w14:paraId="1A72EFA5" w14:textId="77777777">
      <w:pPr>
        <w:shd w:val="clear" w:color="auto" w:fill="FFFFFF"/>
        <w:jc w:val="both"/>
        <w:rPr>
          <w:rFonts w:cs="Arial"/>
        </w:rPr>
      </w:pPr>
    </w:p>
    <w:p w:rsidRPr="0097794F" w:rsidR="00220D40" w:rsidP="0097794F" w:rsidRDefault="00E56A79" w14:paraId="4660401E" w14:textId="77777777">
      <w:pPr>
        <w:shd w:val="clear" w:color="auto" w:fill="FFFFFF"/>
        <w:jc w:val="both"/>
        <w:rPr>
          <w:rFonts w:cs="Arial"/>
        </w:rPr>
      </w:pPr>
      <w:r w:rsidRPr="0097794F">
        <w:rPr>
          <w:rFonts w:cs="Arial"/>
        </w:rPr>
        <w:t>10.5</w:t>
      </w:r>
      <w:r w:rsidRPr="0097794F" w:rsidR="00220D40">
        <w:rPr>
          <w:rFonts w:cs="Arial"/>
        </w:rPr>
        <w:t>.</w:t>
      </w:r>
      <w:r w:rsidRPr="0097794F" w:rsidR="00220D40">
        <w:rPr>
          <w:rFonts w:cs="Arial"/>
        </w:rPr>
        <w:tab/>
        <w:t xml:space="preserve">Dakle, iz citirane zakonske odredbe jasno proizlazi da u činjeničnom opisu navedenog prekršaja mora stajati datum izvršnosti odluke kojom je okrivljeniku oduzeta i ukinuta vozačka dozvola, a što je konstitutivni element bića prekršaja iz </w:t>
      </w:r>
      <w:hyperlink w:history="true" r:id="rId13">
        <w:r w:rsidRPr="0097794F" w:rsidR="00220D40">
          <w:rPr>
            <w:rStyle w:val="Hiperveza"/>
            <w:rFonts w:cs="Arial"/>
            <w:color w:val="auto"/>
            <w:u w:val="none"/>
          </w:rPr>
          <w:t>članka 286. stavak 12.</w:t>
        </w:r>
      </w:hyperlink>
      <w:r w:rsidRPr="0097794F" w:rsidR="00220D40">
        <w:rPr>
          <w:rFonts w:cs="Arial"/>
        </w:rPr>
        <w:t xml:space="preserve"> </w:t>
      </w:r>
      <w:hyperlink w:history="true" r:id="rId14">
        <w:r w:rsidRPr="0097794F" w:rsidR="00220D40">
          <w:rPr>
            <w:rStyle w:val="Hiperveza"/>
            <w:rFonts w:cs="Arial"/>
            <w:color w:val="auto"/>
            <w:u w:val="none"/>
          </w:rPr>
          <w:t>ZSP</w:t>
        </w:r>
        <w:r w:rsidRPr="0097794F" w:rsidR="001027BB">
          <w:rPr>
            <w:rStyle w:val="Hiperveza"/>
            <w:rFonts w:cs="Arial"/>
            <w:color w:val="auto"/>
            <w:u w:val="none"/>
          </w:rPr>
          <w:t>N</w:t>
        </w:r>
        <w:r w:rsidRPr="0097794F" w:rsidR="00220D40">
          <w:rPr>
            <w:rStyle w:val="Hiperveza"/>
            <w:rFonts w:cs="Arial"/>
            <w:color w:val="auto"/>
            <w:u w:val="none"/>
          </w:rPr>
          <w:t>C</w:t>
        </w:r>
      </w:hyperlink>
      <w:r w:rsidRPr="0097794F" w:rsidR="00220D40">
        <w:rPr>
          <w:rFonts w:cs="Arial"/>
        </w:rPr>
        <w:t xml:space="preserve"> i odlučan za pravnu kvalifikaciju djela. </w:t>
      </w:r>
    </w:p>
    <w:p w:rsidRPr="0097794F" w:rsidR="00220D40" w:rsidP="0097794F" w:rsidRDefault="00220D40" w14:paraId="75889B0F" w14:textId="77777777">
      <w:pPr>
        <w:shd w:val="clear" w:color="auto" w:fill="FFFFFF"/>
        <w:jc w:val="both"/>
        <w:rPr>
          <w:rFonts w:cs="Arial"/>
        </w:rPr>
      </w:pPr>
    </w:p>
    <w:p w:rsidRPr="0097794F" w:rsidR="00220D40" w:rsidP="0097794F" w:rsidRDefault="00E56A79" w14:paraId="14B17853" w14:textId="77777777">
      <w:pPr>
        <w:shd w:val="clear" w:color="auto" w:fill="FFFFFF"/>
        <w:jc w:val="both"/>
        <w:rPr>
          <w:rFonts w:cs="Arial"/>
        </w:rPr>
      </w:pPr>
      <w:r w:rsidRPr="0097794F">
        <w:rPr>
          <w:rFonts w:cs="Arial"/>
        </w:rPr>
        <w:t>10.6</w:t>
      </w:r>
      <w:r w:rsidRPr="0097794F" w:rsidR="00220D40">
        <w:rPr>
          <w:rFonts w:cs="Arial"/>
        </w:rPr>
        <w:t>.</w:t>
      </w:r>
      <w:r w:rsidRPr="0097794F" w:rsidR="00220D40">
        <w:rPr>
          <w:rFonts w:cs="Arial"/>
        </w:rPr>
        <w:tab/>
        <w:t xml:space="preserve">S obzirom da je zakonski opis prekršaja odnosno pravno kvalificiranje prekršaja podvođenje odlučnih činjenica sadržanih u činjeničnom opisu pod zakonsko biće odgovarajućeg prekršaja, to znači da sve odlučne činjenice moraju biti jasno i izrijekom navedene u činjeničnom opisu prekršaja. U nedostatku nekog od konstitutivnih elemenata bića prekršaja u činjeničnom opisu, tako opisano djelo nije prekršaj. </w:t>
      </w:r>
    </w:p>
    <w:p w:rsidRPr="0097794F" w:rsidR="00220D40" w:rsidP="0097794F" w:rsidRDefault="00220D40" w14:paraId="7761D4F3" w14:textId="77777777">
      <w:pPr>
        <w:shd w:val="clear" w:color="auto" w:fill="FFFFFF"/>
        <w:jc w:val="both"/>
        <w:rPr>
          <w:rFonts w:cs="Arial"/>
        </w:rPr>
      </w:pPr>
    </w:p>
    <w:p w:rsidRPr="0097794F" w:rsidR="00220D40" w:rsidP="0097794F" w:rsidRDefault="00E56A79" w14:paraId="7F337572" w14:textId="77777777">
      <w:pPr>
        <w:shd w:val="clear" w:color="auto" w:fill="FFFFFF"/>
        <w:jc w:val="both"/>
        <w:rPr>
          <w:rFonts w:eastAsia="Arial" w:cs="Arial"/>
        </w:rPr>
      </w:pPr>
      <w:r w:rsidRPr="0097794F">
        <w:rPr>
          <w:rFonts w:eastAsia="Arial" w:cs="Arial"/>
        </w:rPr>
        <w:t>10.7</w:t>
      </w:r>
      <w:r w:rsidRPr="0097794F" w:rsidR="00220D40">
        <w:rPr>
          <w:rFonts w:eastAsia="Arial" w:cs="Arial"/>
        </w:rPr>
        <w:t>.</w:t>
      </w:r>
      <w:r w:rsidRPr="0097794F" w:rsidR="00220D40">
        <w:rPr>
          <w:rFonts w:eastAsia="Arial" w:cs="Arial"/>
        </w:rPr>
        <w:tab/>
        <w:t xml:space="preserve">Slijedom naprijed navedenog, u konkretnom slučaju, djelo činjenično opisano u Optužnom prijedlogu po propisu nije prekršaj jer nije navedena izvršnost rješenja, shodno čemu je, po stavu suda, valjalo okrivljenika za prekršaj iz članka 286. stavak 12. ZSPNC, temeljem članka 182. točka 1. PZ, osloboditi </w:t>
      </w:r>
      <w:r w:rsidRPr="0097794F" w:rsidR="001027BB">
        <w:rPr>
          <w:rFonts w:eastAsia="Arial" w:cs="Arial"/>
        </w:rPr>
        <w:t xml:space="preserve">od </w:t>
      </w:r>
      <w:r w:rsidRPr="0097794F" w:rsidR="00220D40">
        <w:rPr>
          <w:rFonts w:eastAsia="Arial" w:cs="Arial"/>
        </w:rPr>
        <w:t xml:space="preserve">optužbe. </w:t>
      </w:r>
    </w:p>
    <w:p w:rsidRPr="0097794F" w:rsidR="00E56A79" w:rsidP="0097794F" w:rsidRDefault="00E56A79" w14:paraId="742D8A53" w14:textId="77777777">
      <w:pPr>
        <w:shd w:val="clear" w:color="auto" w:fill="FFFFFF"/>
        <w:jc w:val="both"/>
        <w:rPr>
          <w:rFonts w:eastAsia="Arial" w:cs="Arial"/>
        </w:rPr>
      </w:pPr>
    </w:p>
    <w:p w:rsidR="00E56A79" w:rsidP="0097794F" w:rsidRDefault="00E56A79" w14:paraId="1220925C" w14:textId="77777777">
      <w:pPr>
        <w:shd w:val="clear" w:color="auto" w:fill="FFFFFF"/>
        <w:jc w:val="both"/>
        <w:rPr>
          <w:rFonts w:eastAsia="Arial" w:cs="Arial"/>
        </w:rPr>
      </w:pPr>
      <w:r w:rsidRPr="0097794F">
        <w:rPr>
          <w:rFonts w:eastAsia="Arial" w:cs="Arial"/>
        </w:rPr>
        <w:t>1</w:t>
      </w:r>
      <w:r w:rsidRPr="0097794F" w:rsidR="001027BB">
        <w:rPr>
          <w:rFonts w:eastAsia="Arial" w:cs="Arial"/>
        </w:rPr>
        <w:t>1</w:t>
      </w:r>
      <w:r w:rsidRPr="0097794F">
        <w:rPr>
          <w:rFonts w:eastAsia="Arial" w:cs="Arial"/>
        </w:rPr>
        <w:t>.</w:t>
      </w:r>
      <w:r w:rsidRPr="0097794F">
        <w:rPr>
          <w:rFonts w:eastAsia="Arial" w:cs="Arial"/>
        </w:rPr>
        <w:tab/>
        <w:t>Radi svega navedenog odlučeno je kao u izreci presude.</w:t>
      </w:r>
    </w:p>
    <w:p w:rsidR="0097794F" w:rsidP="0097794F" w:rsidRDefault="0097794F" w14:paraId="069B7ECF" w14:textId="77777777">
      <w:pPr>
        <w:shd w:val="clear" w:color="auto" w:fill="FFFFFF"/>
        <w:rPr>
          <w:rFonts w:eastAsia="Arial" w:cs="Arial"/>
        </w:rPr>
      </w:pPr>
    </w:p>
    <w:p w:rsidRPr="0097794F" w:rsidR="0097794F" w:rsidP="0097794F" w:rsidRDefault="0097794F" w14:paraId="165C8532" w14:textId="77777777">
      <w:pPr>
        <w:shd w:val="clear" w:color="auto" w:fill="FFFFFF"/>
        <w:rPr>
          <w:rFonts w:eastAsia="Arial" w:cs="Arial"/>
        </w:rPr>
      </w:pPr>
      <w:r>
        <w:rPr>
          <w:rFonts w:eastAsia="Arial" w:cs="Arial"/>
        </w:rPr>
        <w:t xml:space="preserve">                                               U Varaždinu, 07. kolovoza 2026.</w:t>
      </w:r>
    </w:p>
    <w:p w:rsidRPr="0097794F" w:rsidR="0050661C" w:rsidP="00092E72" w:rsidRDefault="0050661C" w14:paraId="766E9944" w14:textId="77777777"/>
    <w:p w:rsidRPr="0097794F" w:rsidR="009C42D0" w:rsidP="008B0480" w:rsidRDefault="0082417D" w14:paraId="0BFAB832" w14:textId="77777777">
      <w:pPr>
        <w:ind w:left="330"/>
      </w:pPr>
      <w:r w:rsidRPr="0097794F">
        <w:t xml:space="preserve">   </w:t>
      </w:r>
      <w:r w:rsidRPr="0097794F" w:rsidR="00062774">
        <w:t>Zapisničar</w:t>
      </w:r>
      <w:r w:rsidRPr="0097794F" w:rsidR="00802D49">
        <w:t>ka</w:t>
      </w:r>
      <w:r w:rsidRPr="0097794F" w:rsidR="00062774">
        <w:t xml:space="preserve">:                                                                 </w:t>
      </w:r>
      <w:r w:rsidRPr="0097794F" w:rsidR="00666F77">
        <w:t xml:space="preserve"> </w:t>
      </w:r>
      <w:r w:rsidRPr="0097794F">
        <w:t xml:space="preserve">    </w:t>
      </w:r>
      <w:r w:rsidRPr="0097794F" w:rsidR="00802D49">
        <w:t xml:space="preserve">  </w:t>
      </w:r>
      <w:r w:rsidRPr="0097794F" w:rsidR="00B4163D">
        <w:t>Su</w:t>
      </w:r>
      <w:r w:rsidRPr="0097794F" w:rsidR="00802D49">
        <w:t>dac:</w:t>
      </w:r>
      <w:r w:rsidRPr="0097794F" w:rsidR="00666F77">
        <w:t xml:space="preserve"> </w:t>
      </w:r>
      <w:r w:rsidRPr="0097794F">
        <w:t xml:space="preserve">     </w:t>
      </w:r>
    </w:p>
    <w:p w:rsidRPr="0097794F" w:rsidR="0008759E" w:rsidP="009C42D0" w:rsidRDefault="0082417D" w14:paraId="2C791E9F" w14:textId="77777777">
      <w:r w:rsidRPr="0097794F">
        <w:t xml:space="preserve">   </w:t>
      </w:r>
      <w:r w:rsidRPr="0097794F" w:rsidR="00802D49">
        <w:t>Štefanija Novoselec</w:t>
      </w:r>
      <w:r w:rsidRPr="0097794F" w:rsidR="009C42D0">
        <w:t>, v.r.</w:t>
      </w:r>
      <w:r w:rsidRPr="0097794F" w:rsidR="00776B3A">
        <w:t xml:space="preserve">                                              </w:t>
      </w:r>
      <w:r w:rsidRPr="0097794F" w:rsidR="00666F77">
        <w:t xml:space="preserve">   </w:t>
      </w:r>
      <w:r w:rsidRPr="0097794F" w:rsidR="00802D49">
        <w:t>Miro Jalševec</w:t>
      </w:r>
      <w:r w:rsidRPr="0097794F" w:rsidR="009C42D0">
        <w:t>, v.r.</w:t>
      </w:r>
    </w:p>
    <w:p w:rsidRPr="0097794F" w:rsidR="00753FE2" w:rsidP="0072038C" w:rsidRDefault="00753FE2" w14:paraId="3D98860A" w14:textId="77777777"/>
    <w:p w:rsidRPr="0097794F" w:rsidR="00E56A79" w:rsidP="0072038C" w:rsidRDefault="00BF101C" w14:paraId="1F5B0407" w14:textId="77777777">
      <w:pPr>
        <w:jc w:val="both"/>
        <w:rPr>
          <w:rFonts w:cs="Arial"/>
        </w:rPr>
      </w:pPr>
      <w:r w:rsidRPr="0097794F">
        <w:rPr>
          <w:rFonts w:cs="Arial"/>
        </w:rPr>
        <w:t xml:space="preserve">UPUTA O PRAVU NA ŽALBU: </w:t>
      </w:r>
    </w:p>
    <w:p w:rsidRPr="0097794F" w:rsidR="00BD5DFA" w:rsidP="00E56A79" w:rsidRDefault="00BF101C" w14:paraId="01B64495" w14:textId="77777777">
      <w:pPr>
        <w:ind w:firstLine="708"/>
        <w:jc w:val="both"/>
        <w:rPr>
          <w:rFonts w:cs="Arial"/>
        </w:rPr>
      </w:pPr>
      <w:r w:rsidRPr="0097794F">
        <w:rPr>
          <w:rFonts w:cs="Arial"/>
        </w:rPr>
        <w:t xml:space="preserve">Protiv ove presude može se izjaviti žalba u roku od 8 (osam) dana nakon primitka presude. Žalba se podnosi Visokom prekršajnom sudu RH,  u Zagrebu, pismeno, u 2 (dva) istovjetna primjerka, poštom preporučeno putem ovog Suda. </w:t>
      </w:r>
    </w:p>
    <w:p w:rsidRPr="0097794F" w:rsidR="00062774" w:rsidP="00062774" w:rsidRDefault="00062774" w14:paraId="4871B8E8" w14:textId="77777777">
      <w:r w:rsidRPr="0097794F">
        <w:t xml:space="preserve">Presuda se dostavlja: </w:t>
      </w:r>
    </w:p>
    <w:p w:rsidRPr="0097794F" w:rsidR="0008759E" w:rsidP="00062774" w:rsidRDefault="0008759E" w14:paraId="4DCF7FA3" w14:textId="77777777">
      <w:pPr>
        <w:numPr>
          <w:ilvl w:val="0"/>
          <w:numId w:val="1"/>
        </w:numPr>
      </w:pPr>
      <w:r w:rsidRPr="0097794F">
        <w:t xml:space="preserve">Tužitelj: PU varaždinske, </w:t>
      </w:r>
      <w:r w:rsidRPr="0097794F" w:rsidR="00E56A79">
        <w:t>PPRP Varaždin</w:t>
      </w:r>
      <w:r w:rsidRPr="0097794F">
        <w:t>, odmah i po pravomoćnosti</w:t>
      </w:r>
    </w:p>
    <w:p w:rsidRPr="0097794F" w:rsidR="00E56A79" w:rsidP="00CE6C2E" w:rsidRDefault="002B432D" w14:paraId="2C607B84" w14:textId="77777777">
      <w:pPr>
        <w:numPr>
          <w:ilvl w:val="0"/>
          <w:numId w:val="1"/>
        </w:numPr>
      </w:pPr>
      <w:r w:rsidRPr="0097794F">
        <w:t>Okrivljen</w:t>
      </w:r>
      <w:r w:rsidRPr="0097794F" w:rsidR="00802D49">
        <w:t>i:</w:t>
      </w:r>
      <w:r w:rsidRPr="0097794F" w:rsidR="00E56A79">
        <w:t xml:space="preserve"> Danijel Skok, Rijeka Voćanska 49</w:t>
      </w:r>
    </w:p>
    <w:p w:rsidRPr="0097794F" w:rsidR="00031317" w:rsidP="00CE6C2E" w:rsidRDefault="00031317" w14:paraId="0C6F2EA1" w14:textId="77777777">
      <w:pPr>
        <w:numPr>
          <w:ilvl w:val="0"/>
          <w:numId w:val="1"/>
        </w:numPr>
      </w:pPr>
      <w:r w:rsidRPr="0097794F">
        <w:t>Za spis, ovdje</w:t>
      </w:r>
    </w:p>
    <w:p w:rsidRPr="0097794F" w:rsidR="009C42D0" w:rsidP="009C42D0" w:rsidRDefault="00776B3A" w14:paraId="205C8865" w14:textId="77777777">
      <w:r w:rsidRPr="0097794F">
        <w:t xml:space="preserve">                                                         </w:t>
      </w:r>
      <w:r w:rsidRPr="0097794F" w:rsidR="009C42D0">
        <w:t xml:space="preserve">       Za točnost otpravka – ovlašteni službenik </w:t>
      </w:r>
    </w:p>
    <w:p w:rsidRPr="0097794F" w:rsidR="00776B3A" w:rsidP="009C42D0" w:rsidRDefault="009C42D0" w14:paraId="18E93D1F" w14:textId="77777777">
      <w:r w:rsidRPr="0097794F">
        <w:t xml:space="preserve">                                                                               Štefanija Novoselec </w:t>
      </w:r>
    </w:p>
    <w:sectPr w:rsidRPr="0097794F" w:rsidR="00776B3A" w:rsidSect="00E23F8B">
      <w:headerReference w:type="default" r:id="rId15"/>
      <w:pgSz w:w="11906" w:h="16838"/>
      <w:pgMar w:top="1417" w:right="1417" w:bottom="1258"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04B55" w:rsidP="00092E72" w:rsidRDefault="00604B55" w14:paraId="2C4852C7" w14:textId="77777777">
      <w:r>
        <w:separator/>
      </w:r>
    </w:p>
  </w:endnote>
  <w:endnote w:type="continuationSeparator" w:id="0">
    <w:p w:rsidR="00604B55" w:rsidP="00092E72" w:rsidRDefault="00604B55" w14:paraId="26A085B3"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04B55" w:rsidP="00092E72" w:rsidRDefault="00604B55" w14:paraId="6D946E1F" w14:textId="77777777">
      <w:r>
        <w:separator/>
      </w:r>
    </w:p>
  </w:footnote>
  <w:footnote w:type="continuationSeparator" w:id="0">
    <w:p w:rsidR="00604B55" w:rsidP="00092E72" w:rsidRDefault="00604B55" w14:paraId="3CE6171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23F8B" w:rsidRDefault="007D2C45" w14:paraId="67E9BDE9" w14:textId="77777777">
    <w:pPr>
      <w:pStyle w:val="Zaglavlje"/>
      <w:jc w:val="center"/>
    </w:pPr>
    <w:r>
      <w:t>-</w:t>
    </w:r>
    <w:r w:rsidR="00E23F8B">
      <w:fldChar w:fldCharType="begin"/>
    </w:r>
    <w:r w:rsidR="00E23F8B">
      <w:instrText>PAGE   \* MERGEFORMAT</w:instrText>
    </w:r>
    <w:r w:rsidR="00E23F8B">
      <w:fldChar w:fldCharType="separate"/>
    </w:r>
    <w:r w:rsidR="00AA34CC">
      <w:rPr>
        <w:noProof/>
      </w:rPr>
      <w:t>3</w:t>
    </w:r>
    <w:r w:rsidR="00E23F8B">
      <w:fldChar w:fldCharType="end"/>
    </w:r>
    <w:r>
      <w:t>-</w:t>
    </w:r>
  </w:p>
  <w:p w:rsidRPr="00DB5989" w:rsidR="0033757B" w:rsidP="000B4DA6" w:rsidRDefault="0033757B" w14:paraId="0D279340" w14:textId="77777777">
    <w:pPr>
      <w:ind w:left="4248" w:firstLine="708"/>
    </w:pPr>
    <w:r>
      <w:t xml:space="preserve">  </w:t>
    </w:r>
    <w:r w:rsidR="00766DDC">
      <w:t xml:space="preserve">    </w:t>
    </w:r>
    <w:r>
      <w:t xml:space="preserve">  </w:t>
    </w:r>
    <w:r w:rsidRPr="00DB5989">
      <w:t xml:space="preserve">Poslovni broj: </w:t>
    </w:r>
    <w:r w:rsidR="00AE5E82">
      <w:t>Pp-</w:t>
    </w:r>
    <w:r w:rsidR="008345A2">
      <w:t>1</w:t>
    </w:r>
    <w:r w:rsidR="00120133">
      <w:t>984/2026-</w:t>
    </w:r>
    <w:r w:rsidR="0097794F">
      <w:t>5</w:t>
    </w:r>
  </w:p>
  <w:p w:rsidR="00092E72" w:rsidRDefault="00092E72" w14:paraId="4248BE8A"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79B7489"/>
    <w:multiLevelType w:val="hybridMultilevel"/>
    <w:tmpl w:val="54CEF1B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CFA1609"/>
    <w:multiLevelType w:val="hybridMultilevel"/>
    <w:tmpl w:val="ECCAB49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22BD5AC2"/>
    <w:multiLevelType w:val="hybridMultilevel"/>
    <w:tmpl w:val="D82A84FA"/>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34090CCB"/>
    <w:multiLevelType w:val="hybridMultilevel"/>
    <w:tmpl w:val="F630104E"/>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3FFF4ED0"/>
    <w:multiLevelType w:val="hybridMultilevel"/>
    <w:tmpl w:val="CC5EB22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68500B90"/>
    <w:multiLevelType w:val="hybridMultilevel"/>
    <w:tmpl w:val="4FBA29D6"/>
    <w:lvl w:ilvl="0" w:tplc="1170570E">
      <w:start w:val="1"/>
      <w:numFmt w:val="decimal"/>
      <w:lvlText w:val="%1."/>
      <w:lvlJc w:val="left"/>
      <w:pPr>
        <w:ind w:left="1065" w:hanging="70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71FA46C3"/>
    <w:multiLevelType w:val="hybridMultilevel"/>
    <w:tmpl w:val="4398B26A"/>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7">
    <w:nsid w:val="7602695A"/>
    <w:multiLevelType w:val="hybridMultilevel"/>
    <w:tmpl w:val="CA8E45C6"/>
    <w:lvl w:ilvl="0" w:tplc="0D00FE20">
      <w:start w:val="1"/>
      <w:numFmt w:val="decimal"/>
      <w:lvlText w:val="%1."/>
      <w:lvlJc w:val="left"/>
      <w:pPr>
        <w:ind w:left="1065" w:hanging="70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6"/>
  </w:num>
  <w:num w:numId="2">
    <w:abstractNumId w:val="2"/>
  </w:num>
  <w:num w:numId="3">
    <w:abstractNumId w:val="1"/>
  </w:num>
  <w:num w:numId="4">
    <w:abstractNumId w:val="3"/>
  </w:num>
  <w:num w:numId="5">
    <w:abstractNumId w:val="7"/>
  </w:num>
  <w:num w:numId="6">
    <w:abstractNumId w:val="5"/>
  </w:num>
  <w:num w:numId="7">
    <w:abstractNumId w:val="4"/>
  </w:num>
  <w:num w:numId="8">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embedSystemFonts/>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F1E"/>
    <w:rsid w:val="0000043B"/>
    <w:rsid w:val="00001CB1"/>
    <w:rsid w:val="00007E4C"/>
    <w:rsid w:val="0001009D"/>
    <w:rsid w:val="000144B2"/>
    <w:rsid w:val="000152BB"/>
    <w:rsid w:val="00027818"/>
    <w:rsid w:val="00030D6C"/>
    <w:rsid w:val="00031317"/>
    <w:rsid w:val="00031A1D"/>
    <w:rsid w:val="00031FF9"/>
    <w:rsid w:val="00033ED7"/>
    <w:rsid w:val="00047345"/>
    <w:rsid w:val="000611BE"/>
    <w:rsid w:val="00062774"/>
    <w:rsid w:val="00066345"/>
    <w:rsid w:val="000671E0"/>
    <w:rsid w:val="000762B2"/>
    <w:rsid w:val="00080462"/>
    <w:rsid w:val="000816C7"/>
    <w:rsid w:val="000852B4"/>
    <w:rsid w:val="000870A8"/>
    <w:rsid w:val="0008759E"/>
    <w:rsid w:val="00091333"/>
    <w:rsid w:val="00092E72"/>
    <w:rsid w:val="00095A65"/>
    <w:rsid w:val="000A3D9B"/>
    <w:rsid w:val="000B2A72"/>
    <w:rsid w:val="000B40A3"/>
    <w:rsid w:val="000B4DA6"/>
    <w:rsid w:val="000C025F"/>
    <w:rsid w:val="000C1C95"/>
    <w:rsid w:val="000C34C6"/>
    <w:rsid w:val="000C4887"/>
    <w:rsid w:val="000C6ADB"/>
    <w:rsid w:val="000D0EF1"/>
    <w:rsid w:val="000D33A0"/>
    <w:rsid w:val="000D5FD9"/>
    <w:rsid w:val="000D7D1B"/>
    <w:rsid w:val="000D7FC2"/>
    <w:rsid w:val="000F1826"/>
    <w:rsid w:val="000F2A72"/>
    <w:rsid w:val="000F3EF3"/>
    <w:rsid w:val="000F4992"/>
    <w:rsid w:val="00100B00"/>
    <w:rsid w:val="001027BB"/>
    <w:rsid w:val="0010731C"/>
    <w:rsid w:val="0011037E"/>
    <w:rsid w:val="00120133"/>
    <w:rsid w:val="00125C49"/>
    <w:rsid w:val="00130214"/>
    <w:rsid w:val="00131221"/>
    <w:rsid w:val="00135B54"/>
    <w:rsid w:val="00137ACA"/>
    <w:rsid w:val="00141116"/>
    <w:rsid w:val="00142F81"/>
    <w:rsid w:val="00150EBC"/>
    <w:rsid w:val="001517EC"/>
    <w:rsid w:val="00157652"/>
    <w:rsid w:val="00157F59"/>
    <w:rsid w:val="001669D7"/>
    <w:rsid w:val="00170D60"/>
    <w:rsid w:val="00171457"/>
    <w:rsid w:val="00172783"/>
    <w:rsid w:val="00173344"/>
    <w:rsid w:val="00176188"/>
    <w:rsid w:val="00176A11"/>
    <w:rsid w:val="00180836"/>
    <w:rsid w:val="00180C75"/>
    <w:rsid w:val="00186709"/>
    <w:rsid w:val="00194E6B"/>
    <w:rsid w:val="001965F9"/>
    <w:rsid w:val="001A0D4F"/>
    <w:rsid w:val="001A6BBA"/>
    <w:rsid w:val="001A755B"/>
    <w:rsid w:val="001B2BA0"/>
    <w:rsid w:val="001B35EB"/>
    <w:rsid w:val="001B4057"/>
    <w:rsid w:val="001B7131"/>
    <w:rsid w:val="001C421C"/>
    <w:rsid w:val="001D0CF2"/>
    <w:rsid w:val="001D1C05"/>
    <w:rsid w:val="001D4099"/>
    <w:rsid w:val="001F086C"/>
    <w:rsid w:val="001F0E0F"/>
    <w:rsid w:val="001F79C3"/>
    <w:rsid w:val="00203FA9"/>
    <w:rsid w:val="00204833"/>
    <w:rsid w:val="00211C79"/>
    <w:rsid w:val="0021779E"/>
    <w:rsid w:val="002209A4"/>
    <w:rsid w:val="00220D40"/>
    <w:rsid w:val="00223BC8"/>
    <w:rsid w:val="00227796"/>
    <w:rsid w:val="00227A56"/>
    <w:rsid w:val="00227E24"/>
    <w:rsid w:val="00227E92"/>
    <w:rsid w:val="002301C1"/>
    <w:rsid w:val="002414E3"/>
    <w:rsid w:val="00243D52"/>
    <w:rsid w:val="00254CCD"/>
    <w:rsid w:val="00263BCD"/>
    <w:rsid w:val="002718BE"/>
    <w:rsid w:val="00273E9C"/>
    <w:rsid w:val="0027542D"/>
    <w:rsid w:val="002821AF"/>
    <w:rsid w:val="0028667F"/>
    <w:rsid w:val="002911E2"/>
    <w:rsid w:val="00291514"/>
    <w:rsid w:val="002A6675"/>
    <w:rsid w:val="002B1034"/>
    <w:rsid w:val="002B432D"/>
    <w:rsid w:val="002B70EE"/>
    <w:rsid w:val="002C40D0"/>
    <w:rsid w:val="002D28F4"/>
    <w:rsid w:val="002D49A1"/>
    <w:rsid w:val="002D5B94"/>
    <w:rsid w:val="002D71F1"/>
    <w:rsid w:val="002E56AF"/>
    <w:rsid w:val="002E67F0"/>
    <w:rsid w:val="002E68C4"/>
    <w:rsid w:val="002F3D7F"/>
    <w:rsid w:val="002F66BE"/>
    <w:rsid w:val="003021BC"/>
    <w:rsid w:val="003104D1"/>
    <w:rsid w:val="00315054"/>
    <w:rsid w:val="0032196A"/>
    <w:rsid w:val="00322027"/>
    <w:rsid w:val="00330D24"/>
    <w:rsid w:val="00336A13"/>
    <w:rsid w:val="0033757B"/>
    <w:rsid w:val="00337B10"/>
    <w:rsid w:val="00340CB4"/>
    <w:rsid w:val="003477EA"/>
    <w:rsid w:val="003506C3"/>
    <w:rsid w:val="00350C3B"/>
    <w:rsid w:val="00353115"/>
    <w:rsid w:val="00356155"/>
    <w:rsid w:val="00357969"/>
    <w:rsid w:val="00360054"/>
    <w:rsid w:val="00372ABD"/>
    <w:rsid w:val="00373844"/>
    <w:rsid w:val="003803A4"/>
    <w:rsid w:val="00380751"/>
    <w:rsid w:val="00381524"/>
    <w:rsid w:val="00385470"/>
    <w:rsid w:val="0039297D"/>
    <w:rsid w:val="00395547"/>
    <w:rsid w:val="00396B23"/>
    <w:rsid w:val="00396E8A"/>
    <w:rsid w:val="003A0462"/>
    <w:rsid w:val="003A3373"/>
    <w:rsid w:val="003B018D"/>
    <w:rsid w:val="003B53D4"/>
    <w:rsid w:val="003B6AFF"/>
    <w:rsid w:val="003C0F48"/>
    <w:rsid w:val="003C1DFF"/>
    <w:rsid w:val="003C2814"/>
    <w:rsid w:val="003C29B1"/>
    <w:rsid w:val="003D0B66"/>
    <w:rsid w:val="003D10D9"/>
    <w:rsid w:val="003D2D3A"/>
    <w:rsid w:val="003D52A3"/>
    <w:rsid w:val="003E2AFA"/>
    <w:rsid w:val="003E59EE"/>
    <w:rsid w:val="003E7C1A"/>
    <w:rsid w:val="003E7FED"/>
    <w:rsid w:val="003F20F1"/>
    <w:rsid w:val="003F334C"/>
    <w:rsid w:val="003F65A2"/>
    <w:rsid w:val="003F76D2"/>
    <w:rsid w:val="00405205"/>
    <w:rsid w:val="004060DF"/>
    <w:rsid w:val="004079D7"/>
    <w:rsid w:val="00410D23"/>
    <w:rsid w:val="0041278C"/>
    <w:rsid w:val="00413E93"/>
    <w:rsid w:val="004160CC"/>
    <w:rsid w:val="00422412"/>
    <w:rsid w:val="00430C6A"/>
    <w:rsid w:val="00433F1B"/>
    <w:rsid w:val="00441877"/>
    <w:rsid w:val="004435A8"/>
    <w:rsid w:val="00447D4D"/>
    <w:rsid w:val="00452E80"/>
    <w:rsid w:val="00453D66"/>
    <w:rsid w:val="004570B0"/>
    <w:rsid w:val="00460C24"/>
    <w:rsid w:val="00463D08"/>
    <w:rsid w:val="00464812"/>
    <w:rsid w:val="00467AFD"/>
    <w:rsid w:val="0048045C"/>
    <w:rsid w:val="00482D95"/>
    <w:rsid w:val="004913A9"/>
    <w:rsid w:val="00492CCF"/>
    <w:rsid w:val="0049408D"/>
    <w:rsid w:val="00497AC3"/>
    <w:rsid w:val="00497D43"/>
    <w:rsid w:val="004A4975"/>
    <w:rsid w:val="004A719F"/>
    <w:rsid w:val="004A798E"/>
    <w:rsid w:val="004B578D"/>
    <w:rsid w:val="004B75AC"/>
    <w:rsid w:val="004C4748"/>
    <w:rsid w:val="004C4CC4"/>
    <w:rsid w:val="004C6FE4"/>
    <w:rsid w:val="004D220F"/>
    <w:rsid w:val="004D338D"/>
    <w:rsid w:val="004D5185"/>
    <w:rsid w:val="004D5DB6"/>
    <w:rsid w:val="004E2C90"/>
    <w:rsid w:val="004E34BB"/>
    <w:rsid w:val="004E4B49"/>
    <w:rsid w:val="004F1CC6"/>
    <w:rsid w:val="004F251F"/>
    <w:rsid w:val="004F4738"/>
    <w:rsid w:val="0050010B"/>
    <w:rsid w:val="005042E4"/>
    <w:rsid w:val="0050465C"/>
    <w:rsid w:val="00505081"/>
    <w:rsid w:val="0050661C"/>
    <w:rsid w:val="00507B20"/>
    <w:rsid w:val="00510810"/>
    <w:rsid w:val="0051434F"/>
    <w:rsid w:val="00524A72"/>
    <w:rsid w:val="005376DB"/>
    <w:rsid w:val="00541053"/>
    <w:rsid w:val="005421E5"/>
    <w:rsid w:val="00546B4C"/>
    <w:rsid w:val="00546D80"/>
    <w:rsid w:val="00550FBE"/>
    <w:rsid w:val="00556092"/>
    <w:rsid w:val="00557A02"/>
    <w:rsid w:val="005676DD"/>
    <w:rsid w:val="00572C80"/>
    <w:rsid w:val="005746B6"/>
    <w:rsid w:val="005760E4"/>
    <w:rsid w:val="00580A2F"/>
    <w:rsid w:val="0058447D"/>
    <w:rsid w:val="00585DB5"/>
    <w:rsid w:val="00592A59"/>
    <w:rsid w:val="00593A62"/>
    <w:rsid w:val="005A0155"/>
    <w:rsid w:val="005A0E63"/>
    <w:rsid w:val="005A33CB"/>
    <w:rsid w:val="005A5F1F"/>
    <w:rsid w:val="005D0317"/>
    <w:rsid w:val="005D470A"/>
    <w:rsid w:val="005D7369"/>
    <w:rsid w:val="005E119B"/>
    <w:rsid w:val="005E64BD"/>
    <w:rsid w:val="005E653A"/>
    <w:rsid w:val="005E6BAE"/>
    <w:rsid w:val="005E6F2E"/>
    <w:rsid w:val="005F0D50"/>
    <w:rsid w:val="005F4C03"/>
    <w:rsid w:val="005F6038"/>
    <w:rsid w:val="00600A37"/>
    <w:rsid w:val="006038FF"/>
    <w:rsid w:val="00604B55"/>
    <w:rsid w:val="00605DF5"/>
    <w:rsid w:val="0061188B"/>
    <w:rsid w:val="00612B2E"/>
    <w:rsid w:val="00613D98"/>
    <w:rsid w:val="006145E2"/>
    <w:rsid w:val="00615B4F"/>
    <w:rsid w:val="00616615"/>
    <w:rsid w:val="0061661C"/>
    <w:rsid w:val="006204B6"/>
    <w:rsid w:val="006209E6"/>
    <w:rsid w:val="0062401A"/>
    <w:rsid w:val="006251BB"/>
    <w:rsid w:val="00630014"/>
    <w:rsid w:val="00636213"/>
    <w:rsid w:val="00637D0C"/>
    <w:rsid w:val="006429CE"/>
    <w:rsid w:val="00643445"/>
    <w:rsid w:val="00643689"/>
    <w:rsid w:val="006450A1"/>
    <w:rsid w:val="00646DB0"/>
    <w:rsid w:val="00650539"/>
    <w:rsid w:val="00651F6D"/>
    <w:rsid w:val="006537E0"/>
    <w:rsid w:val="006607B4"/>
    <w:rsid w:val="00660C4A"/>
    <w:rsid w:val="00662D1E"/>
    <w:rsid w:val="00665C34"/>
    <w:rsid w:val="00666F77"/>
    <w:rsid w:val="00667589"/>
    <w:rsid w:val="00667EAE"/>
    <w:rsid w:val="006718A2"/>
    <w:rsid w:val="0067485E"/>
    <w:rsid w:val="006808CA"/>
    <w:rsid w:val="00680AA0"/>
    <w:rsid w:val="00680EBD"/>
    <w:rsid w:val="00681141"/>
    <w:rsid w:val="00683AD5"/>
    <w:rsid w:val="00683BB1"/>
    <w:rsid w:val="006860F0"/>
    <w:rsid w:val="00692CAE"/>
    <w:rsid w:val="00692F94"/>
    <w:rsid w:val="006930F8"/>
    <w:rsid w:val="0069336E"/>
    <w:rsid w:val="00693CDA"/>
    <w:rsid w:val="0069522B"/>
    <w:rsid w:val="00696F98"/>
    <w:rsid w:val="006A297C"/>
    <w:rsid w:val="006A3425"/>
    <w:rsid w:val="006A3F56"/>
    <w:rsid w:val="006A642D"/>
    <w:rsid w:val="006A6F2B"/>
    <w:rsid w:val="006B007D"/>
    <w:rsid w:val="006B2DD2"/>
    <w:rsid w:val="006B4A3D"/>
    <w:rsid w:val="006C357B"/>
    <w:rsid w:val="006C5C64"/>
    <w:rsid w:val="006D0839"/>
    <w:rsid w:val="006D4345"/>
    <w:rsid w:val="006D6E43"/>
    <w:rsid w:val="006E2E58"/>
    <w:rsid w:val="006E34D4"/>
    <w:rsid w:val="006E4F08"/>
    <w:rsid w:val="006E78BB"/>
    <w:rsid w:val="006F50DC"/>
    <w:rsid w:val="00702E39"/>
    <w:rsid w:val="0071125D"/>
    <w:rsid w:val="00711FCE"/>
    <w:rsid w:val="0071468A"/>
    <w:rsid w:val="007152CC"/>
    <w:rsid w:val="0072038C"/>
    <w:rsid w:val="00721EC4"/>
    <w:rsid w:val="007318F1"/>
    <w:rsid w:val="007356C7"/>
    <w:rsid w:val="00736700"/>
    <w:rsid w:val="007378E9"/>
    <w:rsid w:val="00743273"/>
    <w:rsid w:val="00747020"/>
    <w:rsid w:val="00753FE2"/>
    <w:rsid w:val="00754ADB"/>
    <w:rsid w:val="00755A4F"/>
    <w:rsid w:val="00760CCE"/>
    <w:rsid w:val="00762DBD"/>
    <w:rsid w:val="00764AE9"/>
    <w:rsid w:val="00764C72"/>
    <w:rsid w:val="00764DF2"/>
    <w:rsid w:val="00766DDC"/>
    <w:rsid w:val="00774C02"/>
    <w:rsid w:val="00776B3A"/>
    <w:rsid w:val="0078028C"/>
    <w:rsid w:val="00790FF8"/>
    <w:rsid w:val="007912F2"/>
    <w:rsid w:val="007941FC"/>
    <w:rsid w:val="00795FD3"/>
    <w:rsid w:val="00797B38"/>
    <w:rsid w:val="007A1F4A"/>
    <w:rsid w:val="007A6CB1"/>
    <w:rsid w:val="007B14B4"/>
    <w:rsid w:val="007C40D6"/>
    <w:rsid w:val="007C5428"/>
    <w:rsid w:val="007D0BB4"/>
    <w:rsid w:val="007D222F"/>
    <w:rsid w:val="007D2C45"/>
    <w:rsid w:val="007D2F1E"/>
    <w:rsid w:val="007D70D9"/>
    <w:rsid w:val="007D7261"/>
    <w:rsid w:val="007E6C65"/>
    <w:rsid w:val="007F191D"/>
    <w:rsid w:val="007F2294"/>
    <w:rsid w:val="00800BDA"/>
    <w:rsid w:val="00801622"/>
    <w:rsid w:val="00802D49"/>
    <w:rsid w:val="0080388F"/>
    <w:rsid w:val="008055F4"/>
    <w:rsid w:val="00811510"/>
    <w:rsid w:val="00811D6C"/>
    <w:rsid w:val="00813633"/>
    <w:rsid w:val="00816261"/>
    <w:rsid w:val="0082417D"/>
    <w:rsid w:val="00831B09"/>
    <w:rsid w:val="00831E82"/>
    <w:rsid w:val="008324F7"/>
    <w:rsid w:val="00833E53"/>
    <w:rsid w:val="008345A2"/>
    <w:rsid w:val="0083688A"/>
    <w:rsid w:val="0084139B"/>
    <w:rsid w:val="0084591A"/>
    <w:rsid w:val="00850682"/>
    <w:rsid w:val="00851232"/>
    <w:rsid w:val="008519CB"/>
    <w:rsid w:val="008570C3"/>
    <w:rsid w:val="00865F4D"/>
    <w:rsid w:val="008712AE"/>
    <w:rsid w:val="008726D6"/>
    <w:rsid w:val="00872872"/>
    <w:rsid w:val="00874C33"/>
    <w:rsid w:val="00875104"/>
    <w:rsid w:val="008839C6"/>
    <w:rsid w:val="00886860"/>
    <w:rsid w:val="00887520"/>
    <w:rsid w:val="00887F7F"/>
    <w:rsid w:val="0089095E"/>
    <w:rsid w:val="008961F7"/>
    <w:rsid w:val="0089763B"/>
    <w:rsid w:val="008A2CA8"/>
    <w:rsid w:val="008A4A40"/>
    <w:rsid w:val="008B0480"/>
    <w:rsid w:val="008B4144"/>
    <w:rsid w:val="008B43BD"/>
    <w:rsid w:val="008B719C"/>
    <w:rsid w:val="008C3176"/>
    <w:rsid w:val="008D12A2"/>
    <w:rsid w:val="008D1660"/>
    <w:rsid w:val="008D4491"/>
    <w:rsid w:val="008D5BB9"/>
    <w:rsid w:val="008E4906"/>
    <w:rsid w:val="008E4CB1"/>
    <w:rsid w:val="008E6434"/>
    <w:rsid w:val="008E7327"/>
    <w:rsid w:val="008F1C45"/>
    <w:rsid w:val="008F1D67"/>
    <w:rsid w:val="008F3392"/>
    <w:rsid w:val="008F4A28"/>
    <w:rsid w:val="008F4B36"/>
    <w:rsid w:val="008F6D17"/>
    <w:rsid w:val="009021EE"/>
    <w:rsid w:val="009024BE"/>
    <w:rsid w:val="00903CFD"/>
    <w:rsid w:val="00905C43"/>
    <w:rsid w:val="00906F78"/>
    <w:rsid w:val="009076FB"/>
    <w:rsid w:val="00911E6C"/>
    <w:rsid w:val="0091222A"/>
    <w:rsid w:val="00913A7B"/>
    <w:rsid w:val="00913CFD"/>
    <w:rsid w:val="00914883"/>
    <w:rsid w:val="0092047E"/>
    <w:rsid w:val="009261B3"/>
    <w:rsid w:val="00927167"/>
    <w:rsid w:val="009311B2"/>
    <w:rsid w:val="00937111"/>
    <w:rsid w:val="00940529"/>
    <w:rsid w:val="00946ECE"/>
    <w:rsid w:val="00954662"/>
    <w:rsid w:val="009604AB"/>
    <w:rsid w:val="00960606"/>
    <w:rsid w:val="0096774D"/>
    <w:rsid w:val="00971F8C"/>
    <w:rsid w:val="0097794F"/>
    <w:rsid w:val="00982BE0"/>
    <w:rsid w:val="009833A1"/>
    <w:rsid w:val="00987719"/>
    <w:rsid w:val="00996608"/>
    <w:rsid w:val="00997267"/>
    <w:rsid w:val="009979FF"/>
    <w:rsid w:val="009A35E8"/>
    <w:rsid w:val="009A4565"/>
    <w:rsid w:val="009A7796"/>
    <w:rsid w:val="009B0AC3"/>
    <w:rsid w:val="009B4FB8"/>
    <w:rsid w:val="009B5639"/>
    <w:rsid w:val="009B6008"/>
    <w:rsid w:val="009B6453"/>
    <w:rsid w:val="009C14FA"/>
    <w:rsid w:val="009C1AAF"/>
    <w:rsid w:val="009C1E25"/>
    <w:rsid w:val="009C42D0"/>
    <w:rsid w:val="009C4F88"/>
    <w:rsid w:val="009C655E"/>
    <w:rsid w:val="009D3CBE"/>
    <w:rsid w:val="009D4365"/>
    <w:rsid w:val="009E3627"/>
    <w:rsid w:val="009E4E42"/>
    <w:rsid w:val="009E5725"/>
    <w:rsid w:val="009E7F5D"/>
    <w:rsid w:val="009F1790"/>
    <w:rsid w:val="009F203E"/>
    <w:rsid w:val="009F2697"/>
    <w:rsid w:val="009F535E"/>
    <w:rsid w:val="00A11E72"/>
    <w:rsid w:val="00A15943"/>
    <w:rsid w:val="00A16888"/>
    <w:rsid w:val="00A2008A"/>
    <w:rsid w:val="00A271D3"/>
    <w:rsid w:val="00A309EB"/>
    <w:rsid w:val="00A32E32"/>
    <w:rsid w:val="00A35C4A"/>
    <w:rsid w:val="00A405E2"/>
    <w:rsid w:val="00A4208C"/>
    <w:rsid w:val="00A4483C"/>
    <w:rsid w:val="00A542F7"/>
    <w:rsid w:val="00A55B5D"/>
    <w:rsid w:val="00A57EDE"/>
    <w:rsid w:val="00A60EB5"/>
    <w:rsid w:val="00A70A3C"/>
    <w:rsid w:val="00A70DD4"/>
    <w:rsid w:val="00A7422A"/>
    <w:rsid w:val="00A76247"/>
    <w:rsid w:val="00A776B3"/>
    <w:rsid w:val="00A77860"/>
    <w:rsid w:val="00A77A55"/>
    <w:rsid w:val="00A82527"/>
    <w:rsid w:val="00A9241B"/>
    <w:rsid w:val="00A9469E"/>
    <w:rsid w:val="00AA1CD6"/>
    <w:rsid w:val="00AA34CC"/>
    <w:rsid w:val="00AA6E4B"/>
    <w:rsid w:val="00AA70EE"/>
    <w:rsid w:val="00AB4D16"/>
    <w:rsid w:val="00AB5854"/>
    <w:rsid w:val="00AC1F4C"/>
    <w:rsid w:val="00AD0D7D"/>
    <w:rsid w:val="00AD126A"/>
    <w:rsid w:val="00AD1992"/>
    <w:rsid w:val="00AD4498"/>
    <w:rsid w:val="00AD5A29"/>
    <w:rsid w:val="00AE47D6"/>
    <w:rsid w:val="00AE5E82"/>
    <w:rsid w:val="00AF3615"/>
    <w:rsid w:val="00B018DC"/>
    <w:rsid w:val="00B01D4B"/>
    <w:rsid w:val="00B042AB"/>
    <w:rsid w:val="00B0507A"/>
    <w:rsid w:val="00B12A30"/>
    <w:rsid w:val="00B12CAF"/>
    <w:rsid w:val="00B13258"/>
    <w:rsid w:val="00B13A87"/>
    <w:rsid w:val="00B15731"/>
    <w:rsid w:val="00B240EA"/>
    <w:rsid w:val="00B24FB2"/>
    <w:rsid w:val="00B2646D"/>
    <w:rsid w:val="00B30571"/>
    <w:rsid w:val="00B30DCC"/>
    <w:rsid w:val="00B32AAF"/>
    <w:rsid w:val="00B340FB"/>
    <w:rsid w:val="00B36697"/>
    <w:rsid w:val="00B4163D"/>
    <w:rsid w:val="00B41EEB"/>
    <w:rsid w:val="00B4338B"/>
    <w:rsid w:val="00B44283"/>
    <w:rsid w:val="00B519AE"/>
    <w:rsid w:val="00B56867"/>
    <w:rsid w:val="00B66441"/>
    <w:rsid w:val="00B750BB"/>
    <w:rsid w:val="00B82B5F"/>
    <w:rsid w:val="00B82CE7"/>
    <w:rsid w:val="00B872B3"/>
    <w:rsid w:val="00B96217"/>
    <w:rsid w:val="00B969C9"/>
    <w:rsid w:val="00B97214"/>
    <w:rsid w:val="00BA0974"/>
    <w:rsid w:val="00BA19C0"/>
    <w:rsid w:val="00BA29A3"/>
    <w:rsid w:val="00BA3241"/>
    <w:rsid w:val="00BA597A"/>
    <w:rsid w:val="00BA6637"/>
    <w:rsid w:val="00BA6D84"/>
    <w:rsid w:val="00BB3E92"/>
    <w:rsid w:val="00BB6DE2"/>
    <w:rsid w:val="00BB6EA4"/>
    <w:rsid w:val="00BB702C"/>
    <w:rsid w:val="00BB7E17"/>
    <w:rsid w:val="00BD13B0"/>
    <w:rsid w:val="00BD2743"/>
    <w:rsid w:val="00BD2F99"/>
    <w:rsid w:val="00BD380E"/>
    <w:rsid w:val="00BD5A74"/>
    <w:rsid w:val="00BD5DFA"/>
    <w:rsid w:val="00BE0AA8"/>
    <w:rsid w:val="00BF0F12"/>
    <w:rsid w:val="00BF101C"/>
    <w:rsid w:val="00BF7C1D"/>
    <w:rsid w:val="00C10B4E"/>
    <w:rsid w:val="00C10DB8"/>
    <w:rsid w:val="00C2000D"/>
    <w:rsid w:val="00C20E3F"/>
    <w:rsid w:val="00C21C23"/>
    <w:rsid w:val="00C25FC3"/>
    <w:rsid w:val="00C3082A"/>
    <w:rsid w:val="00C42487"/>
    <w:rsid w:val="00C469AC"/>
    <w:rsid w:val="00C51BAC"/>
    <w:rsid w:val="00C53429"/>
    <w:rsid w:val="00C6014B"/>
    <w:rsid w:val="00C61DC9"/>
    <w:rsid w:val="00C7145F"/>
    <w:rsid w:val="00C85CDC"/>
    <w:rsid w:val="00C87161"/>
    <w:rsid w:val="00C87F3D"/>
    <w:rsid w:val="00C90083"/>
    <w:rsid w:val="00C97E93"/>
    <w:rsid w:val="00CA2180"/>
    <w:rsid w:val="00CA5575"/>
    <w:rsid w:val="00CA5876"/>
    <w:rsid w:val="00CA6860"/>
    <w:rsid w:val="00CB20B7"/>
    <w:rsid w:val="00CB2AE9"/>
    <w:rsid w:val="00CB674A"/>
    <w:rsid w:val="00CD61E6"/>
    <w:rsid w:val="00CD6BEC"/>
    <w:rsid w:val="00CE0434"/>
    <w:rsid w:val="00CE0CC1"/>
    <w:rsid w:val="00CE31E7"/>
    <w:rsid w:val="00CE526C"/>
    <w:rsid w:val="00CE66CE"/>
    <w:rsid w:val="00CE6E14"/>
    <w:rsid w:val="00CF603A"/>
    <w:rsid w:val="00D01401"/>
    <w:rsid w:val="00D01EC5"/>
    <w:rsid w:val="00D02B0B"/>
    <w:rsid w:val="00D0677A"/>
    <w:rsid w:val="00D07DAC"/>
    <w:rsid w:val="00D2583F"/>
    <w:rsid w:val="00D3113A"/>
    <w:rsid w:val="00D33267"/>
    <w:rsid w:val="00D34830"/>
    <w:rsid w:val="00D3691E"/>
    <w:rsid w:val="00D40300"/>
    <w:rsid w:val="00D42388"/>
    <w:rsid w:val="00D43C68"/>
    <w:rsid w:val="00D55E0A"/>
    <w:rsid w:val="00D622A7"/>
    <w:rsid w:val="00D63B5A"/>
    <w:rsid w:val="00D63D04"/>
    <w:rsid w:val="00D66BD7"/>
    <w:rsid w:val="00D764D9"/>
    <w:rsid w:val="00D76E28"/>
    <w:rsid w:val="00D817B2"/>
    <w:rsid w:val="00D8737A"/>
    <w:rsid w:val="00D94638"/>
    <w:rsid w:val="00D969A1"/>
    <w:rsid w:val="00DA279D"/>
    <w:rsid w:val="00DA2C95"/>
    <w:rsid w:val="00DA3912"/>
    <w:rsid w:val="00DA60D7"/>
    <w:rsid w:val="00DB0661"/>
    <w:rsid w:val="00DB15F1"/>
    <w:rsid w:val="00DB46F6"/>
    <w:rsid w:val="00DB5989"/>
    <w:rsid w:val="00DB653F"/>
    <w:rsid w:val="00DB6BEB"/>
    <w:rsid w:val="00DC2388"/>
    <w:rsid w:val="00DC29F7"/>
    <w:rsid w:val="00DC3954"/>
    <w:rsid w:val="00DC7E0D"/>
    <w:rsid w:val="00DD16A5"/>
    <w:rsid w:val="00DD2860"/>
    <w:rsid w:val="00DD3F96"/>
    <w:rsid w:val="00DD54BD"/>
    <w:rsid w:val="00DD5D67"/>
    <w:rsid w:val="00DE3131"/>
    <w:rsid w:val="00DE485B"/>
    <w:rsid w:val="00DE66D9"/>
    <w:rsid w:val="00DF76B9"/>
    <w:rsid w:val="00E00D7A"/>
    <w:rsid w:val="00E022CA"/>
    <w:rsid w:val="00E05402"/>
    <w:rsid w:val="00E07B7A"/>
    <w:rsid w:val="00E23F8B"/>
    <w:rsid w:val="00E26CD4"/>
    <w:rsid w:val="00E31D69"/>
    <w:rsid w:val="00E327AF"/>
    <w:rsid w:val="00E35558"/>
    <w:rsid w:val="00E3634D"/>
    <w:rsid w:val="00E50B85"/>
    <w:rsid w:val="00E50DA1"/>
    <w:rsid w:val="00E50FC6"/>
    <w:rsid w:val="00E519B3"/>
    <w:rsid w:val="00E52EA2"/>
    <w:rsid w:val="00E53B6D"/>
    <w:rsid w:val="00E5650A"/>
    <w:rsid w:val="00E56A79"/>
    <w:rsid w:val="00E62E2D"/>
    <w:rsid w:val="00E6787E"/>
    <w:rsid w:val="00E84C7E"/>
    <w:rsid w:val="00E84D32"/>
    <w:rsid w:val="00E905BF"/>
    <w:rsid w:val="00E90E80"/>
    <w:rsid w:val="00E94D74"/>
    <w:rsid w:val="00E96029"/>
    <w:rsid w:val="00EA3A64"/>
    <w:rsid w:val="00EA4625"/>
    <w:rsid w:val="00EA4A81"/>
    <w:rsid w:val="00EA61A3"/>
    <w:rsid w:val="00EB1FE2"/>
    <w:rsid w:val="00EB486B"/>
    <w:rsid w:val="00EC0807"/>
    <w:rsid w:val="00EC622B"/>
    <w:rsid w:val="00EC6D14"/>
    <w:rsid w:val="00ED0455"/>
    <w:rsid w:val="00ED1E00"/>
    <w:rsid w:val="00ED3543"/>
    <w:rsid w:val="00ED772F"/>
    <w:rsid w:val="00EE22C1"/>
    <w:rsid w:val="00EE3A1B"/>
    <w:rsid w:val="00EF158C"/>
    <w:rsid w:val="00EF4092"/>
    <w:rsid w:val="00EF5405"/>
    <w:rsid w:val="00F023BF"/>
    <w:rsid w:val="00F0381B"/>
    <w:rsid w:val="00F04872"/>
    <w:rsid w:val="00F100E1"/>
    <w:rsid w:val="00F10365"/>
    <w:rsid w:val="00F13C04"/>
    <w:rsid w:val="00F16A19"/>
    <w:rsid w:val="00F172CA"/>
    <w:rsid w:val="00F2438D"/>
    <w:rsid w:val="00F24690"/>
    <w:rsid w:val="00F2598A"/>
    <w:rsid w:val="00F30395"/>
    <w:rsid w:val="00F32AEC"/>
    <w:rsid w:val="00F3338E"/>
    <w:rsid w:val="00F33E19"/>
    <w:rsid w:val="00F369C4"/>
    <w:rsid w:val="00F43BBF"/>
    <w:rsid w:val="00F53AA7"/>
    <w:rsid w:val="00F55B13"/>
    <w:rsid w:val="00F574B1"/>
    <w:rsid w:val="00F60A1A"/>
    <w:rsid w:val="00F70511"/>
    <w:rsid w:val="00F70821"/>
    <w:rsid w:val="00F7273D"/>
    <w:rsid w:val="00F73F04"/>
    <w:rsid w:val="00F7465C"/>
    <w:rsid w:val="00F76995"/>
    <w:rsid w:val="00F827A2"/>
    <w:rsid w:val="00F83854"/>
    <w:rsid w:val="00F84393"/>
    <w:rsid w:val="00F8794B"/>
    <w:rsid w:val="00F92A3B"/>
    <w:rsid w:val="00F9360C"/>
    <w:rsid w:val="00F94DC9"/>
    <w:rsid w:val="00F94F96"/>
    <w:rsid w:val="00F95CA9"/>
    <w:rsid w:val="00F96998"/>
    <w:rsid w:val="00FA0D50"/>
    <w:rsid w:val="00FA19D2"/>
    <w:rsid w:val="00FA3859"/>
    <w:rsid w:val="00FA5CC1"/>
    <w:rsid w:val="00FB1DE5"/>
    <w:rsid w:val="00FB73EB"/>
    <w:rsid w:val="00FC1F2D"/>
    <w:rsid w:val="00FD020B"/>
    <w:rsid w:val="00FD7E33"/>
    <w:rsid w:val="00FE2375"/>
    <w:rsid w:val="00FE3648"/>
    <w:rsid w:val="00FE6FD4"/>
    <w:rsid w:val="00FE769F"/>
    <w:rsid w:val="00FF255C"/>
    <w:rsid w:val="00FF73D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1026" v:ext="edit"/>
    <o:shapelayout v:ext="edit">
      <o:idmap data="1" v:ext="edit"/>
    </o:shapelayout>
  </w:shapeDefaults>
  <w:decimalSymbol w:val=","/>
  <w:listSeparator w:val=";"/>
  <w14:docId w14:val="7FEAA712"/>
  <w15:docId w15:val="{828D456D-A06A-44E3-B9AD-91E288A82B07}"/>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imes New Roman" w:cs="Times New Roman"/>
        <w:sz w:val="24"/>
        <w:szCs w:val="24"/>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uiPriority="99"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uiPriority="99"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062774"/>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Revizija">
    <w:name w:val="Revision"/>
    <w:hidden/>
    <w:uiPriority w:val="99"/>
    <w:semiHidden/>
    <w:rsid w:val="002301C1"/>
  </w:style>
  <w:style w:type="paragraph" w:styleId="Tekstbalonia">
    <w:name w:val="Balloon Text"/>
    <w:basedOn w:val="Normal"/>
    <w:link w:val="TekstbaloniaChar"/>
    <w:rsid w:val="002301C1"/>
    <w:rPr>
      <w:rFonts w:ascii="Tahoma" w:hAnsi="Tahoma" w:cs="Tahoma"/>
      <w:sz w:val="16"/>
      <w:szCs w:val="16"/>
    </w:rPr>
  </w:style>
  <w:style w:type="character" w:styleId="TekstbaloniaChar" w:customStyle="true">
    <w:name w:val="Tekst balončića Char"/>
    <w:link w:val="Tekstbalonia"/>
    <w:rsid w:val="002301C1"/>
    <w:rPr>
      <w:rFonts w:ascii="Tahoma" w:hAnsi="Tahoma" w:cs="Tahoma"/>
      <w:sz w:val="16"/>
      <w:szCs w:val="16"/>
    </w:rPr>
  </w:style>
  <w:style w:type="paragraph" w:styleId="Zaglavlje">
    <w:name w:val="header"/>
    <w:basedOn w:val="Normal"/>
    <w:link w:val="ZaglavljeChar"/>
    <w:uiPriority w:val="99"/>
    <w:rsid w:val="00092E72"/>
    <w:pPr>
      <w:tabs>
        <w:tab w:val="center" w:pos="4536"/>
        <w:tab w:val="right" w:pos="9072"/>
      </w:tabs>
    </w:pPr>
  </w:style>
  <w:style w:type="character" w:styleId="ZaglavljeChar" w:customStyle="true">
    <w:name w:val="Zaglavlje Char"/>
    <w:link w:val="Zaglavlje"/>
    <w:uiPriority w:val="99"/>
    <w:rsid w:val="00092E72"/>
    <w:rPr>
      <w:sz w:val="24"/>
      <w:szCs w:val="24"/>
    </w:rPr>
  </w:style>
  <w:style w:type="paragraph" w:styleId="Podnoje">
    <w:name w:val="footer"/>
    <w:basedOn w:val="Normal"/>
    <w:link w:val="PodnojeChar"/>
    <w:uiPriority w:val="99"/>
    <w:rsid w:val="00092E72"/>
    <w:pPr>
      <w:tabs>
        <w:tab w:val="center" w:pos="4536"/>
        <w:tab w:val="right" w:pos="9072"/>
      </w:tabs>
    </w:pPr>
  </w:style>
  <w:style w:type="character" w:styleId="PodnojeChar" w:customStyle="true">
    <w:name w:val="Podnožje Char"/>
    <w:link w:val="Podnoje"/>
    <w:uiPriority w:val="99"/>
    <w:rsid w:val="00092E72"/>
    <w:rPr>
      <w:sz w:val="24"/>
      <w:szCs w:val="24"/>
    </w:rPr>
  </w:style>
  <w:style w:type="paragraph" w:styleId="Odlomakpopisa">
    <w:name w:val="List Paragraph"/>
    <w:basedOn w:val="Normal"/>
    <w:uiPriority w:val="34"/>
    <w:qFormat/>
    <w:rsid w:val="003477EA"/>
    <w:pPr>
      <w:ind w:left="720"/>
      <w:contextualSpacing/>
    </w:pPr>
  </w:style>
  <w:style w:type="paragraph" w:styleId="Tekstfusnote">
    <w:name w:val="footnote text"/>
    <w:basedOn w:val="Normal"/>
    <w:link w:val="TekstfusnoteChar"/>
    <w:semiHidden/>
    <w:unhideWhenUsed/>
    <w:rsid w:val="002D71F1"/>
    <w:rPr>
      <w:sz w:val="20"/>
      <w:szCs w:val="20"/>
    </w:rPr>
  </w:style>
  <w:style w:type="character" w:styleId="TekstfusnoteChar" w:customStyle="true">
    <w:name w:val="Tekst fusnote Char"/>
    <w:basedOn w:val="Zadanifontodlomka"/>
    <w:link w:val="Tekstfusnote"/>
    <w:semiHidden/>
    <w:rsid w:val="002D71F1"/>
    <w:rPr>
      <w:sz w:val="20"/>
      <w:szCs w:val="20"/>
    </w:rPr>
  </w:style>
  <w:style w:type="character" w:styleId="Referencafusnote">
    <w:name w:val="footnote reference"/>
    <w:basedOn w:val="Zadanifontodlomka"/>
    <w:semiHidden/>
    <w:unhideWhenUsed/>
    <w:rsid w:val="002D71F1"/>
    <w:rPr>
      <w:vertAlign w:val="superscript"/>
    </w:rPr>
  </w:style>
  <w:style w:type="paragraph" w:styleId="Bezproreda">
    <w:name w:val="No Spacing"/>
    <w:uiPriority w:val="1"/>
    <w:qFormat/>
    <w:rsid w:val="00BD5DFA"/>
  </w:style>
  <w:style w:type="character" w:styleId="Hiperveza">
    <w:name w:val="Hyperlink"/>
    <w:basedOn w:val="Zadanifontodlomka"/>
    <w:uiPriority w:val="99"/>
    <w:unhideWhenUsed/>
    <w:rsid w:val="00220D40"/>
    <w:rPr>
      <w:color w:val="0563C1" w:themeColor="hyperlink"/>
      <w:u w:val="single"/>
    </w:rPr>
  </w:style>
  <w:style w:type="character" w:styleId="Tekstrezerviranogmjesta">
    <w:name w:val="Placeholder Text"/>
    <w:basedOn w:val="Zadanifontodlomka"/>
    <w:uiPriority w:val="99"/>
    <w:semiHidden/>
    <w:rsid w:val="009F535E"/>
    <w:rPr>
      <w:color w:val="808080"/>
      <w:bdr w:val="none" w:color="auto" w:sz="0" w:space="0"/>
      <w:shd w:val="clear" w:color="auto" w:fill="auto"/>
    </w:rPr>
  </w:style>
  <w:style w:type="character" w:styleId="eSPISCCParagraphDefaultFont" w:customStyle="true">
    <w:name w:val="eSPIS_CC_Paragraph Default Font"/>
    <w:basedOn w:val="Zadanifontodlomka"/>
    <w:rsid w:val="009F535E"/>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9F535E"/>
    <w:rPr>
      <w:bdr w:val="none" w:color="auto" w:sz="0" w:space="0"/>
      <w:shd w:val="clear" w:color="auto" w:fill="FFFFCC"/>
      <w:lang w:val="hr-HR"/>
    </w:rPr>
  </w:style>
  <w:style w:type="character" w:styleId="PozadinaSvijetloCrvena" w:customStyle="true">
    <w:name w:val="Pozadina_SvijetloCrvena"/>
    <w:basedOn w:val="eSPISCCParagraphDefaultFont"/>
    <w:rsid w:val="009F535E"/>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9F535E"/>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10281007">
      <w:bodyDiv w:val="true"/>
      <w:marLeft w:val="0"/>
      <w:marRight w:val="0"/>
      <w:marTop w:val="0"/>
      <w:marBottom w:val="0"/>
      <w:divBdr>
        <w:top w:val="none" w:color="auto" w:sz="0" w:space="0"/>
        <w:left w:val="none" w:color="auto" w:sz="0" w:space="0"/>
        <w:bottom w:val="none" w:color="auto" w:sz="0" w:space="0"/>
        <w:right w:val="none" w:color="auto" w:sz="0" w:space="0"/>
      </w:divBdr>
    </w:div>
    <w:div w:id="915093632">
      <w:bodyDiv w:val="true"/>
      <w:marLeft w:val="0"/>
      <w:marRight w:val="0"/>
      <w:marTop w:val="0"/>
      <w:marBottom w:val="0"/>
      <w:divBdr>
        <w:top w:val="none" w:color="auto" w:sz="0" w:space="0"/>
        <w:left w:val="none" w:color="auto" w:sz="0" w:space="0"/>
        <w:bottom w:val="none" w:color="auto" w:sz="0" w:space="0"/>
        <w:right w:val="none" w:color="auto" w:sz="0" w:space="0"/>
      </w:divBdr>
    </w:div>
    <w:div w:id="959072570">
      <w:bodyDiv w:val="true"/>
      <w:marLeft w:val="0"/>
      <w:marRight w:val="0"/>
      <w:marTop w:val="0"/>
      <w:marBottom w:val="0"/>
      <w:divBdr>
        <w:top w:val="none" w:color="auto" w:sz="0" w:space="0"/>
        <w:left w:val="none" w:color="auto" w:sz="0" w:space="0"/>
        <w:bottom w:val="none" w:color="auto" w:sz="0" w:space="0"/>
        <w:right w:val="none" w:color="auto" w:sz="0" w:space="0"/>
      </w:divBdr>
    </w:div>
    <w:div w:id="1075208198">
      <w:bodyDiv w:val="true"/>
      <w:marLeft w:val="0"/>
      <w:marRight w:val="0"/>
      <w:marTop w:val="0"/>
      <w:marBottom w:val="0"/>
      <w:divBdr>
        <w:top w:val="none" w:color="auto" w:sz="0" w:space="0"/>
        <w:left w:val="none" w:color="auto" w:sz="0" w:space="0"/>
        <w:bottom w:val="none" w:color="auto" w:sz="0" w:space="0"/>
        <w:right w:val="none" w:color="auto" w:sz="0" w:space="0"/>
      </w:divBdr>
    </w:div>
    <w:div w:id="1089548301">
      <w:bodyDiv w:val="true"/>
      <w:marLeft w:val="0"/>
      <w:marRight w:val="0"/>
      <w:marTop w:val="0"/>
      <w:marBottom w:val="0"/>
      <w:divBdr>
        <w:top w:val="none" w:color="auto" w:sz="0" w:space="0"/>
        <w:left w:val="none" w:color="auto" w:sz="0" w:space="0"/>
        <w:bottom w:val="none" w:color="auto" w:sz="0" w:space="0"/>
        <w:right w:val="none" w:color="auto" w:sz="0" w:space="0"/>
      </w:divBdr>
    </w:div>
    <w:div w:id="162970391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Mode="External" Target="https://www.iusinfo.hr/zakonodavstvo/ZA2008B67A2224/clanak-286" Type="http://schemas.openxmlformats.org/officeDocument/2006/relationships/hyperlink" Id="rId13"/><Relationship Target="numbering.xml" Type="http://schemas.openxmlformats.org/officeDocument/2006/relationships/numbering" Id="rId3"/><Relationship Target="footnotes.xml" Type="http://schemas.openxmlformats.org/officeDocument/2006/relationships/footnotes" Id="rId7"/><Relationship TargetMode="External" Target="https://www.iusinfo.hr/zakonodavstvo/ZA2008B67A2224" Type="http://schemas.openxmlformats.org/officeDocument/2006/relationships/hyperlink" Id="rId12"/><Relationship Target="theme/theme1.xml" Type="http://schemas.openxmlformats.org/officeDocument/2006/relationships/theme" Id="rId17"/><Relationship Target="../customXml/item2.xml" Type="http://schemas.openxmlformats.org/officeDocument/2006/relationships/customXml" Id="rId2"/><Relationship Target="fontTable.xml" Type="http://schemas.openxmlformats.org/officeDocument/2006/relationships/fontTable" Id="rId16"/><Relationship Target="../customXml/item1.xml" Type="http://schemas.openxmlformats.org/officeDocument/2006/relationships/customXml" Id="rId1"/><Relationship Target="webSettings.xml" Type="http://schemas.openxmlformats.org/officeDocument/2006/relationships/webSettings" Id="rId6"/><Relationship TargetMode="External" Target="https://www.iusinfo.hr/zakonodavstvo/ZA2008B67A2224/clanak-286" Type="http://schemas.openxmlformats.org/officeDocument/2006/relationships/hyperlink" Id="rId11"/><Relationship Target="settings.xml" Type="http://schemas.openxmlformats.org/officeDocument/2006/relationships/settings" Id="rId5"/><Relationship Target="header1.xml" Type="http://schemas.openxmlformats.org/officeDocument/2006/relationships/header" Id="rId15"/><Relationship TargetMode="External" Target="https://www.iusinfo.hr/zakonodavstvo/ZA2008B67A2224/clanak-286" Type="http://schemas.openxmlformats.org/officeDocument/2006/relationships/hyperlink" Id="rId10"/><Relationship Target="styles.xml" Type="http://schemas.openxmlformats.org/officeDocument/2006/relationships/styles" Id="rId4"/><Relationship Target="media/image1.wmf" Type="http://schemas.openxmlformats.org/officeDocument/2006/relationships/image" Id="rId9"/><Relationship TargetMode="External" Target="https://www.iusinfo.hr/zakonodavstvo/ZA2008B67A2224" Type="http://schemas.openxmlformats.org/officeDocument/2006/relationships/hyperlink"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7. kolovoza 2026.</izvorni_sadrzaj>
    <derivirana_varijabla naziv="DomainObject.DatumDonosenjaOdluke_1">7.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Miro</izvorni_sadrzaj>
    <derivirana_varijabla naziv="DomainObject.DonositeljOdluke.Ime_1">Miro</derivirana_varijabla>
  </DomainObject.DonositeljOdluke.Ime>
  <DomainObject.DonositeljOdluke.Prezime>
    <izvorni_sadrzaj>Jalševec</izvorni_sadrzaj>
    <derivirana_varijabla naziv="DomainObject.DonositeljOdluke.Prezime_1">Jalševec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1984</izvorni_sadrzaj>
    <derivirana_varijabla naziv="DomainObject.Predmet.Broj_1">1984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5. kolovoza 2026.</izvorni_sadrzaj>
    <derivirana_varijabla naziv="DomainObject.Predmet.DatumOsnivanja_1">5.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18. rujna 2003.</izvorni_sadrzaj>
    <derivirana_varijabla naziv="DomainObject.Predmet.OkrivljenikFizickaOsoba.DatumRodjenja_1">18. rujna 2003.</derivirana_varijabla>
  </DomainObject.Predmet.OkrivljenikFizickaOsoba.DatumRodjenja>
  <DomainObject.Predmet.OkrivljenikFizickaOsoba.DatumRodjenjaFormated>
    <izvorni_sadrzaj>18.9.2003.</izvorni_sadrzaj>
    <derivirana_varijabla naziv="DomainObject.Predmet.OkrivljenikFizickaOsoba.DatumRodjenjaFormated_1">18.9.2003.</derivirana_varijabla>
  </DomainObject.Predmet.OkrivljenikFizickaOsoba.DatumRodjenjaFormated>
  <DomainObject.Predmet.OkrivljenikFizickaOsoba.Ime>
    <izvorni_sadrzaj>Danijel</izvorni_sadrzaj>
    <derivirana_varijabla naziv="DomainObject.Predmet.OkrivljenikFizickaOsoba.Ime_1">Danijel</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Varaždin (Varaždin)</izvorni_sadrzaj>
    <derivirana_varijabla naziv="DomainObject.Predmet.OkrivljenikFizickaOsoba.MjestoRodjenja_1">Varaždin (Varaždin)</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Danijel Skok</izvorni_sadrzaj>
    <derivirana_varijabla naziv="DomainObject.Predmet.OkrivljenikFizickaOsoba.Naziv_1">Danijel Skok</derivirana_varijabla>
  </DomainObject.Predmet.OkrivljenikFizickaOsoba.Naziv>
  <DomainObject.Predmet.OkrivljenikFizickaOsoba.Prezime>
    <izvorni_sadrzaj>Skok</izvorni_sadrzaj>
    <derivirana_varijabla naziv="DomainObject.Predmet.OkrivljenikFizickaOsoba.Prezime_1">Skok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33384176769</izvorni_sadrzaj>
    <derivirana_varijabla naziv="DomainObject.Predmet.OkrivljenikFizickaOsoba.Oib_1">33384176769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Pp-1984/2026</izvorni_sadrzaj>
    <derivirana_varijabla naziv="DomainObject.Predmet.OznakaBroj_1">Pp-1984/2026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Danijel Skok</izvorni_sadrzaj>
    <derivirana_varijabla naziv="DomainObject.Predmet.ProtustrankaFormated_1">  Danijel Skok</derivirana_varijabla>
  </DomainObject.Predmet.ProtustrankaFormated>
  <DomainObject.Predmet.ProtustrankaFormatedOIB>
    <izvorni_sadrzaj>  Danijel Skok, OIB 33384176769</izvorni_sadrzaj>
    <derivirana_varijabla naziv="DomainObject.Predmet.ProtustrankaFormatedOIB_1">  Danijel Skok, OIB 33384176769</derivirana_varijabla>
  </DomainObject.Predmet.ProtustrankaFormatedOIB>
  <DomainObject.Predmet.ProtustrankaFormatedWithAdress>
    <izvorni_sadrzaj> Danijel Skok, Rijeka Voćanska 49, 42245 Rijeka Voćanska</izvorni_sadrzaj>
    <derivirana_varijabla naziv="DomainObject.Predmet.ProtustrankaFormatedWithAdress_1"> Danijel Skok, Rijeka Voćanska 49, 42245 Rijeka Voćanska</derivirana_varijabla>
  </DomainObject.Predmet.ProtustrankaFormatedWithAdress>
  <DomainObject.Predmet.ProtustrankaFormatedWithAdressOIB>
    <izvorni_sadrzaj> Danijel Skok, OIB 33384176769, Rijeka Voćanska 49, 42245 Rijeka Voćanska</izvorni_sadrzaj>
    <derivirana_varijabla naziv="DomainObject.Predmet.ProtustrankaFormatedWithAdressOIB_1"> Danijel Skok, OIB 33384176769, Rijeka Voćanska 49, 42245 Rijeka Voćanska</derivirana_varijabla>
  </DomainObject.Predmet.ProtustrankaFormatedWithAdressOIB>
  <DomainObject.Predmet.ProtustrankaWithAdress>
    <izvorni_sadrzaj>Danijel Skok Rijeka Voćanska 49, 42245 Rijeka Voćanska</izvorni_sadrzaj>
    <derivirana_varijabla naziv="DomainObject.Predmet.ProtustrankaWithAdress_1">Danijel Skok Rijeka Voćanska 49, 42245 Rijeka Voćanska</derivirana_varijabla>
  </DomainObject.Predmet.ProtustrankaWithAdress>
  <DomainObject.Predmet.ProtustrankaWithAdressOIB>
    <izvorni_sadrzaj>Danijel Skok, OIB 33384176769, Rijeka Voćanska 49, 42245 Rijeka Voćanska</izvorni_sadrzaj>
    <derivirana_varijabla naziv="DomainObject.Predmet.ProtustrankaWithAdressOIB_1">Danijel Skok, OIB 33384176769, Rijeka Voćanska 49, 42245 Rijeka Voćanska</derivirana_varijabla>
  </DomainObject.Predmet.ProtustrankaWithAdressOIB>
  <DomainObject.Predmet.ProtustrankaNazivFormated>
    <izvorni_sadrzaj>Danijel Skok</izvorni_sadrzaj>
    <derivirana_varijabla naziv="DomainObject.Predmet.ProtustrankaNazivFormated_1">Danijel Skok</derivirana_varijabla>
  </DomainObject.Predmet.ProtustrankaNazivFormated>
  <DomainObject.Predmet.ProtustrankaNazivFormatedOIB>
    <izvorni_sadrzaj>Danijel Skok, OIB 33384176769</izvorni_sadrzaj>
    <derivirana_varijabla naziv="DomainObject.Predmet.ProtustrankaNazivFormatedOIB_1">Danijel Skok, OIB 33384176769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Miro Jalševec 34.</izvorni_sadrzaj>
    <derivirana_varijabla naziv="DomainObject.Predmet.Referada.Naziv_1">Miro Jalševec 34.</derivirana_varijabla>
  </DomainObject.Predmet.Referada.Naziv>
  <DomainObject.Predmet.Referada.Oznaka>
    <izvorni_sadrzaj>34</izvorni_sadrzaj>
    <derivirana_varijabla naziv="DomainObject.Predmet.Referada.Oznaka_1">34</derivirana_varijabla>
  </DomainObject.Predmet.Referada.Oznaka>
  <DomainObject.Predmet.Referada.Prostorija.Naziv>
    <izvorni_sadrzaj>sudnica 27/P</izvorni_sadrzaj>
    <derivirana_varijabla naziv="DomainObject.Predmet.Referada.Prostorija.Naziv_1">sudnica 27/P</derivirana_varijabla>
  </DomainObject.Predmet.Referada.Prostorija.Naziv>
  <DomainObject.Predmet.Referada.Prostorija.Oznaka>
    <izvorni_sadrzaj>27 prizemlje</izvorni_sadrzaj>
    <derivirana_varijabla naziv="DomainObject.Predmet.Referada.Prostorija.Oznaka_1">27 prizemlje</derivirana_varijabla>
  </DomainObject.Predmet.Referada.Prostorija.Oznaka>
  <DomainObject.Predmet.Referada.Sud.Naziv>
    <izvorni_sadrzaj>Općinski sud u Varaždinu</izvorni_sadrzaj>
    <derivirana_varijabla naziv="DomainObject.Predmet.Referada.Sud.Naziv_1">Općinski sud u Varaždinu</derivirana_varijabla>
  </DomainObject.Predmet.Referada.Sud.Naziv>
  <DomainObject.Predmet.Referada.Sudac>
    <izvorni_sadrzaj>Miro Jalševec</izvorni_sadrzaj>
    <derivirana_varijabla naziv="DomainObject.Predmet.Referada.Sudac_1">Miro Jalševec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Varaždin</izvorni_sadrzaj>
    <derivirana_varijabla naziv="DomainObject.Predmet.StrankaFormated_1">  Postaja prometne policije Varaždin</derivirana_varijabla>
  </DomainObject.Predmet.StrankaFormated>
  <DomainObject.Predmet.StrankaFormatedOIB>
    <izvorni_sadrzaj>  Postaja prometne policije Varaždin</izvorni_sadrzaj>
    <derivirana_varijabla naziv="DomainObject.Predmet.StrankaFormatedOIB_1">  Postaja prometne policije Varaždin</derivirana_varijabla>
  </DomainObject.Predmet.StrankaFormatedOIB>
  <DomainObject.Predmet.StrankaFormatedWithAdress>
    <izvorni_sadrzaj> Postaja prometne policije Varaždin, Kolodvorska ulica 2, 42000 Varaždin</izvorni_sadrzaj>
    <derivirana_varijabla naziv="DomainObject.Predmet.StrankaFormatedWithAdress_1"> Postaja prometne policije Varaždin, Kolodvorska ulica 2, 42000 Varaždin</derivirana_varijabla>
  </DomainObject.Predmet.StrankaFormatedWithAdress>
  <DomainObject.Predmet.StrankaFormatedWithAdressOIB>
    <izvorni_sadrzaj> Postaja prometne policije Varaždin, Kolodvorska ulica 2, 42000 Varaždin</izvorni_sadrzaj>
    <derivirana_varijabla naziv="DomainObject.Predmet.StrankaFormatedWithAdressOIB_1"> Postaja prometne policije Varaždin, Kolodvorska ulica 2, 42000 Varaždin</derivirana_varijabla>
  </DomainObject.Predmet.StrankaFormatedWithAdressOIB>
  <DomainObject.Predmet.StrankaWithAdress>
    <izvorni_sadrzaj>Postaja prometne policije Varaždin Kolodvorska ulica 2,42000 Varaždin</izvorni_sadrzaj>
    <derivirana_varijabla naziv="DomainObject.Predmet.StrankaWithAdress_1">Postaja prometne policije Varaždin Kolodvorska ulica 2,42000 Varaždin</derivirana_varijabla>
  </DomainObject.Predmet.StrankaWithAdress>
  <DomainObject.Predmet.StrankaWithAdressOIB>
    <izvorni_sadrzaj>Postaja prometne policije Varaždin, Kolodvorska ulica 2,42000 Varaždin</izvorni_sadrzaj>
    <derivirana_varijabla naziv="DomainObject.Predmet.StrankaWithAdressOIB_1">Postaja prometne policije Varaždin, Kolodvorska ulica 2,42000 Varaždin</derivirana_varijabla>
  </DomainObject.Predmet.StrankaWithAdressOIB>
  <DomainObject.Predmet.StrankaNazivFormated>
    <izvorni_sadrzaj>Postaja prometne policije Varaždin</izvorni_sadrzaj>
    <derivirana_varijabla naziv="DomainObject.Predmet.StrankaNazivFormated_1">Postaja prometne policije Varaždin</derivirana_varijabla>
  </DomainObject.Predmet.StrankaNazivFormated>
  <DomainObject.Predmet.StrankaNazivFormatedOIB>
    <izvorni_sadrzaj>Postaja prometne policije Varaždin</izvorni_sadrzaj>
    <derivirana_varijabla naziv="DomainObject.Predmet.StrankaNazivFormatedOIB_1">Postaja prometne policije Varaždin</derivirana_varijabla>
  </DomainObject.Predmet.StrankaNazivFormatedOIB>
  <DomainObject.Predmet.Sud.Adresa.Naselje>
    <izvorni_sadrzaj>Varaždin</izvorni_sadrzaj>
    <derivirana_varijabla naziv="DomainObject.Predmet.Sud.Adresa.Naselje_1">Varaždin</derivirana_varijabla>
  </DomainObject.Predmet.Sud.Adresa.Naselje>
  <DomainObject.Predmet.Sud.Adresa.NaseljeLokativ>
    <izvorni_sadrzaj/>
    <derivirana_varijabla naziv="DomainObject.Predmet.Sud.Adresa.NaseljeLokativ_1"/>
  </DomainObject.Predmet.Sud.Adresa.NaseljeLokativ>
  <DomainObject.Predmet.Sud.Adresa.PostBroj>
    <izvorni_sadrzaj>42000</izvorni_sadrzaj>
    <derivirana_varijabla naziv="DomainObject.Predmet.Sud.Adresa.PostBroj_1">42000</derivirana_varijabla>
  </DomainObject.Predmet.Sud.Adresa.PostBroj>
  <DomainObject.Predmet.Sud.Adresa.UlicaIKBR>
    <izvorni_sadrzaj>Trg slobode 9</izvorni_sadrzaj>
    <derivirana_varijabla naziv="DomainObject.Predmet.Sud.Adresa.UlicaIKBR_1">Trg slobode 9</derivirana_varijabla>
  </DomainObject.Predmet.Sud.Adresa.UlicaIKBR>
  <DomainObject.Predmet.Sud.Naziv>
    <izvorni_sadrzaj>Općinski sud u Varaždinu</izvorni_sadrzaj>
    <derivirana_varijabla naziv="DomainObject.Predmet.Sud.Naziv_1">Općinski sud u Varaždinu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Miro Jalševec 34.</izvorni_sadrzaj>
    <derivirana_varijabla naziv="DomainObject.Predmet.TrenutnaLokacijaSpisa.Naziv_1">Miro Jalševec 34.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Varaždinu</izvorni_sadrzaj>
    <derivirana_varijabla naziv="DomainObject.Predmet.TrenutnaLokacijaSpisa.Sud.Naziv_1">Općinski sud u Varaždinu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 pis</izvorni_sadrzaj>
    <derivirana_varijabla naziv="DomainObject.Predmet.UstrojstvenaJedinicaVodi.Oznaka_1">prek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Varaždinu</izvorni_sadrzaj>
    <derivirana_varijabla naziv="DomainObject.Predmet.UstrojstvenaJedinicaVodi.Sud.Naziv_1">Općinski sud u Varaždinu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Štefanija Novoselec</izvorni_sadrzaj>
    <derivirana_varijabla naziv="DomainObject.Predmet.Zapisnicar_1">Štefanija Novoselec</derivirana_varijabla>
  </DomainObject.Predmet.Zapisnicar>
  <DomainObject.Predmet.StrankaListFormated>
    <izvorni_sadrzaj>
      <item>Postaja prometne policije Varaždin</item>
    </izvorni_sadrzaj>
    <derivirana_varijabla naziv="DomainObject.Predmet.StrankaListFormated_1">
      <item>Postaja prometne policije Varaždin</item>
    </derivirana_varijabla>
  </DomainObject.Predmet.StrankaListFormated>
  <DomainObject.Predmet.StrankaListFormatedOIB>
    <izvorni_sadrzaj>
      <item>Postaja prometne policije Varaždin</item>
    </izvorni_sadrzaj>
    <derivirana_varijabla naziv="DomainObject.Predmet.StrankaListFormatedOIB_1">
      <item>Postaja prometne policije Varaždin</item>
    </derivirana_varijabla>
  </DomainObject.Predmet.StrankaListFormatedOIB>
  <DomainObject.Predmet.StrankaListFormatedWithAdress>
    <izvorni_sadrzaj>
      <item>Postaja prometne policije Varaždin, Kolodvorska ulica 2, 42000 Varaždin</item>
    </izvorni_sadrzaj>
    <derivirana_varijabla naziv="DomainObject.Predmet.StrankaListFormatedWithAdress_1">
      <item>Postaja prometne policije Varaždin, Kolodvorska ulica 2, 42000 Varaždin</item>
    </derivirana_varijabla>
  </DomainObject.Predmet.StrankaListFormatedWithAdress>
  <DomainObject.Predmet.StrankaListFormatedWithAdressOIB>
    <izvorni_sadrzaj>
      <item>Postaja prometne policije Varaždin, Kolodvorska ulica 2, 42000 Varaždin</item>
    </izvorni_sadrzaj>
    <derivirana_varijabla naziv="DomainObject.Predmet.StrankaListFormatedWithAdressOIB_1">
      <item>Postaja prometne policije Varaždin, Kolodvorska ulica 2, 42000 Varaždin</item>
    </derivirana_varijabla>
  </DomainObject.Predmet.StrankaListFormatedWithAdressOIB>
  <DomainObject.Predmet.StrankaListNazivFormated>
    <izvorni_sadrzaj>
      <item>Postaja prometne policije Varaždin</item>
    </izvorni_sadrzaj>
    <derivirana_varijabla naziv="DomainObject.Predmet.StrankaListNazivFormated_1">
      <item>Postaja prometne policije Varaždin</item>
    </derivirana_varijabla>
  </DomainObject.Predmet.StrankaListNazivFormated>
  <DomainObject.Predmet.StrankaListNazivFormatedOIB>
    <izvorni_sadrzaj>
      <item>Postaja prometne policije Varaždin</item>
    </izvorni_sadrzaj>
    <derivirana_varijabla naziv="DomainObject.Predmet.StrankaListNazivFormatedOIB_1">
      <item>Postaja prometne policije Varaždin</item>
    </derivirana_varijabla>
  </DomainObject.Predmet.StrankaListNazivFormatedOIB>
  <DomainObject.Predmet.ProtuStrankaListFormated>
    <izvorni_sadrzaj>
      <item>Danijel Skok</item>
    </izvorni_sadrzaj>
    <derivirana_varijabla naziv="DomainObject.Predmet.ProtuStrankaListFormated_1">
      <item>Danijel Skok</item>
    </derivirana_varijabla>
  </DomainObject.Predmet.ProtuStrankaListFormated>
  <DomainObject.Predmet.ProtuStrankaListFormatedOIB>
    <izvorni_sadrzaj>
      <item>Danijel Skok, OIB 33384176769</item>
    </izvorni_sadrzaj>
    <derivirana_varijabla naziv="DomainObject.Predmet.ProtuStrankaListFormatedOIB_1">
      <item>Danijel Skok, OIB 33384176769</item>
    </derivirana_varijabla>
  </DomainObject.Predmet.ProtuStrankaListFormatedOIB>
  <DomainObject.Predmet.ProtuStrankaListFormatedWithAdress>
    <izvorni_sadrzaj>
      <item>Danijel Skok, Rijeka Voćanska 49, 42245 Rijeka Voćanska</item>
    </izvorni_sadrzaj>
    <derivirana_varijabla naziv="DomainObject.Predmet.ProtuStrankaListFormatedWithAdress_1">
      <item>Danijel Skok, Rijeka Voćanska 49, 42245 Rijeka Voćanska</item>
    </derivirana_varijabla>
  </DomainObject.Predmet.ProtuStrankaListFormatedWithAdress>
  <DomainObject.Predmet.ProtuStrankaListFormatedWithAdressOIB>
    <izvorni_sadrzaj>
      <item>Danijel Skok, OIB 33384176769, Rijeka Voćanska 49, 42245 Rijeka Voćanska</item>
    </izvorni_sadrzaj>
    <derivirana_varijabla naziv="DomainObject.Predmet.ProtuStrankaListFormatedWithAdressOIB_1">
      <item>Danijel Skok, OIB 33384176769, Rijeka Voćanska 49, 42245 Rijeka Voćanska</item>
    </derivirana_varijabla>
  </DomainObject.Predmet.ProtuStrankaListFormatedWithAdressOIB>
  <DomainObject.Predmet.ProtuStrankaListNazivFormated>
    <izvorni_sadrzaj>
      <item>Danijel Skok</item>
    </izvorni_sadrzaj>
    <derivirana_varijabla naziv="DomainObject.Predmet.ProtuStrankaListNazivFormated_1">
      <item>Danijel Skok</item>
    </derivirana_varijabla>
  </DomainObject.Predmet.ProtuStrankaListNazivFormated>
  <DomainObject.Predmet.ProtuStrankaListNazivFormatedOIB>
    <izvorni_sadrzaj>
      <item>Danijel Skok, OIB 33384176769</item>
    </izvorni_sadrzaj>
    <derivirana_varijabla naziv="DomainObject.Predmet.ProtuStrankaListNazivFormatedOIB_1">
      <item>Danijel Skok, OIB 33384176769</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286, 199</izvorni_sadrzaj>
    <derivirana_varijabla naziv="DomainObject.Predmet.ClanakZakona_1">286, 199</derivirana_varijabla>
  </DomainObject.Predmet.ClanakZakona>
  <DomainObject.Predmet.ClanakZakonaFull>
    <izvorni_sadrzaj>članka 286. stavka 9., članka 199. stavka 2.</izvorni_sadrzaj>
    <derivirana_varijabla naziv="DomainObject.Predmet.ClanakZakonaFull_1">članka 286. stavka 9., članka 199. stavka 2.</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7. kolovoza 2026.</izvorni_sadrzaj>
    <derivirana_varijabla naziv="DomainObject.Datum_1">7. kolovoza 2026.</derivirana_varijabla>
  </DomainObject.Datum>
  <DomainObject.PoslovniBrojDokumenta>
    <izvorni_sadrzaj/>
    <derivirana_varijabla naziv="DomainObject.PoslovniBrojDokumenta_1"/>
  </DomainObject.PoslovniBrojDokumenta>
  <DomainObject.Predmet.StrankaIDrugi>
    <izvorni_sadrzaj>Postaja prometne policije Varaždin</izvorni_sadrzaj>
    <derivirana_varijabla naziv="DomainObject.Predmet.StrankaIDrugi_1">Postaja prometne policije Varaždin</derivirana_varijabla>
  </DomainObject.Predmet.StrankaIDrugi>
  <DomainObject.Predmet.ProtustrankaIDrugi>
    <izvorni_sadrzaj>Danijel Skok</izvorni_sadrzaj>
    <derivirana_varijabla naziv="DomainObject.Predmet.ProtustrankaIDrugi_1">Danijel Skok</derivirana_varijabla>
  </DomainObject.Predmet.ProtustrankaIDrugi>
  <DomainObject.Predmet.StrankaIDrugiAdressOIB>
    <izvorni_sadrzaj>Postaja prometne policije Varaždin, Kolodvorska ulica 2, 42000 Varaždin</izvorni_sadrzaj>
    <derivirana_varijabla naziv="DomainObject.Predmet.StrankaIDrugiAdressOIB_1">Postaja prometne policije Varaždin, Kolodvorska ulica 2, 42000 Varaždin</derivirana_varijabla>
  </DomainObject.Predmet.StrankaIDrugiAdressOIB>
  <DomainObject.Predmet.ProtustrankaIDrugiAdressOIB>
    <izvorni_sadrzaj>Danijel Skok, OIB 33384176769, Rijeka Voćanska 49, 42245 Rijeka Voćanska</izvorni_sadrzaj>
    <derivirana_varijabla naziv="DomainObject.Predmet.ProtustrankaIDrugiAdressOIB_1">Danijel Skok, OIB 33384176769, Rijeka Voćanska 49, 42245 Rijeka Voćanska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Postaja prometne policije Varaždin</item>
      <item>Danijel Skok</item>
    </izvorni_sadrzaj>
    <derivirana_varijabla naziv="DomainObject.Predmet.SudioniciListNaziv_1">
      <item>Postaja prometne policije Varaždin</item>
      <item>Danijel Skok</item>
    </derivirana_varijabla>
  </DomainObject.Predmet.SudioniciListNaziv>
  <DomainObject.Predmet.SudioniciListAdressOIB>
    <izvorni_sadrzaj>
      <item>Postaja prometne policije Varaždin, Kolodvorska ulica 2,42000 Varaždin</item>
      <item>Danijel Skok, OIB 33384176769, Rijeka Voćanska 49,42245 Rijeka Voćanska</item>
    </izvorni_sadrzaj>
    <derivirana_varijabla naziv="DomainObject.Predmet.SudioniciListAdressOIB_1">
      <item>Postaja prometne policije Varaždin, Kolodvorska ulica 2,42000 Varaždin</item>
      <item>Danijel Skok, OIB 33384176769, Rijeka Voćanska 49,42245 Rijeka Voćanska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33384176769</item>
    </izvorni_sadrzaj>
    <derivirana_varijabla naziv="DomainObject.Predmet.SudioniciListNazivOIB_1">
      <item>, OIB null</item>
      <item>, OIB 33384176769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5. kolovoza 2026.</izvorni_sadrzaj>
    <derivirana_varijabla naziv="DomainObject.Predmet.DatumPocetkaProcesa_1">5.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Danijel Skok, Rijeka Voćanska 49, 42245 Rijeka Voćanska, OIB: 33384176769, rođen-a 18.09.2003., mjesto rođenja Varaždin (Varaždin)</item>
    </izvorni_sadrzaj>
    <derivirana_varijabla naziv="DomainObject.Predmet.OkrivljenikAdresaMjestoRodjenjaList_1">
      <item>Danijel Skok, Rijeka Voćanska 49, 42245 Rijeka Voćanska, OIB: 33384176769, rođen-a 18.09.2003., mjesto rođenja Varaždin (Varaždin)</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klasa: 211-07/26-5/20222 urbroj: 511-14-09-26-1</izvorni_sadrzaj>
    <derivirana_varijabla naziv="DomainObject.PrviPodnesak.OznakaBrojPodnositelja_1">klasa: 211-07/26-5/20222 urbroj: 511-14-09-26-1</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80ED027-8940-40A0-AFE2-03D1C1577EF9}">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RH-TDU</properties:Company>
  <properties:Pages>6</properties:Pages>
  <properties:Words>2861</properties:Words>
  <properties:Characters>15593</properties:Characters>
  <properties:Lines>297</properties:Lines>
  <properties:Paragraphs>59</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 E P U B L I K A    H R V A T S K A</vt:lpstr>
    </vt:vector>
  </properties:TitlesOfParts>
  <properties:LinksUpToDate>false</properties:LinksUpToDate>
  <properties:CharactersWithSpaces>18902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2026-08-07T12:30:00Z</dcterms:created>
  <dc:creator>RH - TDU</dc:creator>
  <cp:lastModifiedBy>Štefanija Novoselec</cp:lastModifiedBy>
  <cp:lastPrinted>2026-05-20T10:48:00Z</cp:lastPrinted>
  <dcterms:modified xmlns:xsi="http://www.w3.org/2001/XMLSchema-instance" xsi:type="dcterms:W3CDTF">2026-08-07T12:31:00Z</dcterms:modified>
  <cp:revision>3</cp:revision>
  <dc:title>R E P U B L I K A    H R V A T S K 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(SKOK DANIJEL PRESUDA ZA OTPREMU.docx)</vt:lpwstr>
  </prop:property>
  <prop:property fmtid="{D5CDD505-2E9C-101B-9397-08002B2CF9AE}" pid="4" name="CC_coloring">
    <vt:bool>false</vt:bool>
  </prop:property>
  <prop:property fmtid="{D5CDD505-2E9C-101B-9397-08002B2CF9AE}" pid="5" name="BrojStranica">
    <vt:i4>6</vt:i4>
  </prop:property>
</prop:Properties>
</file>