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B6A05" w:rsidR="00B92B86" w:rsidP="0049749B" w:rsidRDefault="00B92B86" w14:paraId="47796718" w14:textId="77777777">
      <w:pPr>
        <w:spacing w:after="0" w:line="240" w:lineRule="auto"/>
        <w:jc w:val="right"/>
        <w15:collapsed w:val="false"/>
        <w:rPr>
          <w:rFonts w:ascii="Arial" w:hAnsi="Arial" w:cs="Arial"/>
          <w:sz w:val="12"/>
          <w:szCs w:val="24"/>
        </w:rPr>
      </w:pPr>
    </w:p>
    <w:p w:rsidRPr="002B6A05" w:rsidR="00797FF7" w:rsidP="00797FF7" w:rsidRDefault="00797FF7" w14:paraId="1774E00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      REPUBLIKA HRVATSKA</w:t>
      </w:r>
    </w:p>
    <w:p w:rsidRPr="002B6A05" w:rsidR="00797FF7" w:rsidP="00797FF7" w:rsidRDefault="00797FF7" w14:paraId="79C2AC6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TRGOVAČKI SUD U VARAŽDINU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 </w:t>
      </w:r>
    </w:p>
    <w:p w:rsidRPr="002B6A05" w:rsidR="00797FF7" w:rsidP="00797FF7" w:rsidRDefault="00797FF7" w14:paraId="3C5CD90A" w14:textId="39A4E9A8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    Varaždin, </w:t>
      </w:r>
      <w:r w:rsidR="00567A17">
        <w:rPr>
          <w:rFonts w:ascii="Arial" w:hAnsi="Arial" w:eastAsia="Times New Roman" w:cs="Arial"/>
          <w:sz w:val="24"/>
          <w:szCs w:val="24"/>
          <w:lang w:eastAsia="hr-HR"/>
        </w:rPr>
        <w:t>Cehovska ulica 1</w:t>
      </w:r>
      <w:r w:rsidR="00EA6568">
        <w:rPr>
          <w:rFonts w:ascii="Arial" w:hAnsi="Arial" w:eastAsia="Times New Roman" w:cs="Arial"/>
          <w:sz w:val="24"/>
          <w:szCs w:val="24"/>
          <w:lang w:eastAsia="hr-HR"/>
        </w:rPr>
        <w:t>A</w:t>
      </w:r>
    </w:p>
    <w:p w:rsidRPr="002B6A05" w:rsidR="00797FF7" w:rsidP="0049749B" w:rsidRDefault="00797FF7" w14:paraId="50FF2495" w14:textId="77777777">
      <w:pPr>
        <w:spacing w:after="0" w:line="240" w:lineRule="auto"/>
        <w:jc w:val="right"/>
        <w:rPr>
          <w:rFonts w:ascii="Arial" w:hAnsi="Arial" w:cs="Arial"/>
          <w:sz w:val="12"/>
          <w:szCs w:val="24"/>
        </w:rPr>
      </w:pPr>
    </w:p>
    <w:p w:rsidRPr="002B6A05" w:rsidR="00797FF7" w:rsidP="0049749B" w:rsidRDefault="00797FF7" w14:paraId="672B3AB3" w14:textId="77777777">
      <w:pPr>
        <w:spacing w:after="0" w:line="240" w:lineRule="auto"/>
        <w:jc w:val="right"/>
        <w:rPr>
          <w:rFonts w:ascii="Arial" w:hAnsi="Arial" w:cs="Arial"/>
          <w:sz w:val="12"/>
          <w:szCs w:val="24"/>
        </w:rPr>
      </w:pPr>
    </w:p>
    <w:tbl>
      <w:tblPr>
        <w:tblW w:w="0" w:type="auto"/>
        <w:jc w:val="right"/>
        <w:tblCellMar>
          <w:left w:w="0" w:type="dxa"/>
          <w:right w:w="0" w:type="dxa"/>
        </w:tblCellMar>
        <w:tblLook w:firstRow="1" w:lastRow="1" w:firstColumn="1" w:lastColumn="1" w:noHBand="0" w:noVBand="0" w:val="01E0"/>
      </w:tblPr>
      <w:tblGrid>
        <w:gridCol w:w="4320"/>
      </w:tblGrid>
      <w:tr w:rsidRPr="002B6A05" w:rsidR="00340399" w:rsidTr="001D0E8B" w14:paraId="0DD95134" w14:textId="77777777">
        <w:trPr>
          <w:jc w:val="right"/>
        </w:trPr>
        <w:tc>
          <w:tcPr>
            <w:tcW w:w="4320" w:type="dxa"/>
          </w:tcPr>
          <w:p w:rsidRPr="002B6A05" w:rsidR="00340399" w:rsidP="00C50850" w:rsidRDefault="002F61DE" w14:paraId="0077C550" w14:textId="594CD332">
            <w:pPr>
              <w:pStyle w:val="VSVerzija"/>
              <w:jc w:val="right"/>
              <w:rPr>
                <w:rFonts w:ascii="Arial" w:hAnsi="Arial" w:cs="Arial"/>
              </w:rPr>
            </w:pPr>
            <w:r w:rsidRPr="002B6A05">
              <w:rPr>
                <w:rFonts w:ascii="Arial" w:hAnsi="Arial" w:cs="Arial"/>
              </w:rPr>
              <w:t>Poslovni b</w:t>
            </w:r>
            <w:r w:rsidRPr="002B6A05" w:rsidR="0092437B">
              <w:rPr>
                <w:rFonts w:ascii="Arial" w:hAnsi="Arial" w:cs="Arial"/>
              </w:rPr>
              <w:t xml:space="preserve">roj: </w:t>
            </w:r>
            <w:r w:rsidRPr="002B6A05" w:rsidR="00F65D4C">
              <w:rPr>
                <w:rFonts w:ascii="Arial" w:hAnsi="Arial" w:cs="Arial"/>
              </w:rPr>
              <w:t>St</w:t>
            </w:r>
            <w:r w:rsidRPr="002B6A05" w:rsidR="0092437B">
              <w:rPr>
                <w:rFonts w:ascii="Arial" w:hAnsi="Arial" w:cs="Arial"/>
              </w:rPr>
              <w:t>-</w:t>
            </w:r>
            <w:r w:rsidR="00567A17">
              <w:rPr>
                <w:rFonts w:ascii="Arial" w:hAnsi="Arial" w:cs="Arial"/>
              </w:rPr>
              <w:t>233</w:t>
            </w:r>
            <w:r w:rsidRPr="002B6A05" w:rsidR="00340399">
              <w:rPr>
                <w:rFonts w:ascii="Arial" w:hAnsi="Arial" w:cs="Arial"/>
              </w:rPr>
              <w:t>/</w:t>
            </w:r>
            <w:r w:rsidRPr="002B6A05" w:rsidR="00937C8E">
              <w:rPr>
                <w:rFonts w:ascii="Arial" w:hAnsi="Arial" w:cs="Arial"/>
              </w:rPr>
              <w:t>202</w:t>
            </w:r>
            <w:r w:rsidR="00E2223B">
              <w:rPr>
                <w:rFonts w:ascii="Arial" w:hAnsi="Arial" w:cs="Arial"/>
              </w:rPr>
              <w:t>6</w:t>
            </w:r>
            <w:r w:rsidRPr="002B6A05" w:rsidR="00340399">
              <w:rPr>
                <w:rFonts w:ascii="Arial" w:hAnsi="Arial" w:cs="Arial"/>
              </w:rPr>
              <w:t>-</w:t>
            </w:r>
            <w:r w:rsidR="00912017">
              <w:rPr>
                <w:rFonts w:ascii="Arial" w:hAnsi="Arial" w:cs="Arial"/>
              </w:rPr>
              <w:t>25</w:t>
            </w:r>
          </w:p>
        </w:tc>
      </w:tr>
    </w:tbl>
    <w:p w:rsidRPr="002B6A05" w:rsidR="00340399" w:rsidP="00340399" w:rsidRDefault="00340399" w14:paraId="650CE1C6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2B6A05" w:rsidR="00F65D4C" w:rsidP="00F65D4C" w:rsidRDefault="00F65D4C" w14:paraId="3A3E62E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Z A P I S N I K</w:t>
      </w:r>
    </w:p>
    <w:p w:rsidRPr="002B6A05" w:rsidR="00F65D4C" w:rsidP="00F65D4C" w:rsidRDefault="00F65D4C" w14:paraId="066409CA" w14:textId="78BC2EF5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od </w:t>
      </w:r>
      <w:r w:rsidR="00C40D54">
        <w:rPr>
          <w:rFonts w:ascii="Arial" w:hAnsi="Arial" w:eastAsia="Times New Roman" w:cs="Arial"/>
          <w:sz w:val="24"/>
          <w:szCs w:val="24"/>
          <w:lang w:eastAsia="hr-HR"/>
        </w:rPr>
        <w:t>27.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4F5FED">
        <w:rPr>
          <w:rFonts w:ascii="Arial" w:hAnsi="Arial" w:eastAsia="Times New Roman" w:cs="Arial"/>
          <w:sz w:val="24"/>
          <w:szCs w:val="24"/>
          <w:lang w:eastAsia="hr-HR"/>
        </w:rPr>
        <w:t>listopada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2B6A05" w:rsidR="00471CC8">
        <w:rPr>
          <w:rFonts w:ascii="Arial" w:hAnsi="Arial" w:eastAsia="Times New Roman" w:cs="Arial"/>
          <w:sz w:val="24"/>
          <w:szCs w:val="24"/>
          <w:lang w:eastAsia="hr-HR"/>
        </w:rPr>
        <w:t>202</w:t>
      </w:r>
      <w:r w:rsidR="00E2223B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</w:p>
    <w:p w:rsidRPr="002B6A05" w:rsidR="00F65D4C" w:rsidP="00F65D4C" w:rsidRDefault="00F65D4C" w14:paraId="46D838C3" w14:textId="77777777">
      <w:pPr>
        <w:spacing w:after="0" w:line="240" w:lineRule="auto"/>
        <w:jc w:val="center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2B6A05" w:rsidR="00F65D4C" w:rsidP="00F65D4C" w:rsidRDefault="00F65D4C" w14:paraId="70067B6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sastavljen kod Trgovačkog suda u Varaždinu</w:t>
      </w:r>
    </w:p>
    <w:p w:rsidRPr="002B6A05" w:rsidR="00F65D4C" w:rsidP="00F65D4C" w:rsidRDefault="00F65D4C" w14:paraId="43B86A0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u prethodnom postupku nad dužnikom </w:t>
      </w:r>
    </w:p>
    <w:p w:rsidR="00A97BD0" w:rsidP="00F65D4C" w:rsidRDefault="00A97BD0" w14:paraId="270310E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844126">
        <w:rPr>
          <w:rFonts w:ascii="Arial" w:hAnsi="Arial" w:eastAsia="Times New Roman" w:cs="Arial"/>
          <w:sz w:val="24"/>
          <w:szCs w:val="24"/>
          <w:lang w:eastAsia="hr-HR"/>
        </w:rPr>
        <w:t xml:space="preserve">VODOVODNE INSTALACIJE MIHALIĆ d.o.o., Nova Ves Petrijanečka, </w:t>
      </w:r>
    </w:p>
    <w:p w:rsidR="00A97BD0" w:rsidP="00F65D4C" w:rsidRDefault="00A97BD0" w14:paraId="7D647A75" w14:textId="12BAE580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844126">
        <w:rPr>
          <w:rFonts w:ascii="Arial" w:hAnsi="Arial" w:eastAsia="Times New Roman" w:cs="Arial"/>
          <w:sz w:val="24"/>
          <w:szCs w:val="24"/>
          <w:lang w:eastAsia="hr-HR"/>
        </w:rPr>
        <w:t>Ulica Hinka Krizmana 3, OIB:27625839162</w:t>
      </w:r>
    </w:p>
    <w:p w:rsidRPr="002B6A05" w:rsidR="00F65D4C" w:rsidP="00F65D4C" w:rsidRDefault="00F65D4C" w14:paraId="7E8BFE15" w14:textId="7664357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radi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očitovanja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o prijedlogu za otvaranje stečajnog postupka</w:t>
      </w:r>
    </w:p>
    <w:p w:rsidRPr="002B6A05" w:rsidR="00F65D4C" w:rsidP="00F65D4C" w:rsidRDefault="00F65D4C" w14:paraId="5B9F6DE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i radi rasprave o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pretpostavkama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za otvaranje stečajnog postupka</w:t>
      </w:r>
    </w:p>
    <w:p w:rsidRPr="002B6A05" w:rsidR="00F65D4C" w:rsidP="00F65D4C" w:rsidRDefault="00F65D4C" w14:paraId="0E49188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65D4C" w:rsidRDefault="00F65D4C" w14:paraId="253DECEC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E2482F" w:rsidP="00E2482F" w:rsidRDefault="00E2482F" w14:paraId="53B6EE5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Nazočni od strane suda: </w:t>
      </w:r>
    </w:p>
    <w:p w:rsidRPr="002B6A05" w:rsidR="00E2482F" w:rsidP="00E2482F" w:rsidRDefault="00E2482F" w14:paraId="2BE1E92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Sudac: Denis Krnjak  </w:t>
      </w:r>
    </w:p>
    <w:p w:rsidRPr="002B6A05" w:rsidR="00E2482F" w:rsidP="00E2482F" w:rsidRDefault="00E2482F" w14:paraId="14B95DF3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Zapisničar: Nevenka Vuković </w:t>
      </w:r>
    </w:p>
    <w:p w:rsidRPr="002B6A05" w:rsidR="00F65D4C" w:rsidP="00F65D4C" w:rsidRDefault="00F65D4C" w14:paraId="2655E748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65D4C" w:rsidRDefault="00F65D4C" w14:paraId="48966AE1" w14:textId="6A638E7C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Stečajni sudac otvara raspravu u </w:t>
      </w:r>
      <w:r w:rsidR="00C40D54">
        <w:rPr>
          <w:rFonts w:ascii="Arial" w:hAnsi="Arial" w:eastAsia="Times New Roman" w:cs="Arial"/>
          <w:sz w:val="24"/>
          <w:szCs w:val="24"/>
          <w:lang w:eastAsia="hr-HR"/>
        </w:rPr>
        <w:t>8</w:t>
      </w:r>
      <w:r w:rsidRPr="002B6A05" w:rsidR="00BD7A74">
        <w:rPr>
          <w:rFonts w:ascii="Arial" w:hAnsi="Arial" w:eastAsia="Times New Roman" w:cs="Arial"/>
          <w:sz w:val="24"/>
          <w:szCs w:val="24"/>
          <w:lang w:eastAsia="hr-HR"/>
        </w:rPr>
        <w:t>:</w:t>
      </w:r>
      <w:r w:rsidR="00A97BD0">
        <w:rPr>
          <w:rFonts w:ascii="Arial" w:hAnsi="Arial" w:eastAsia="Times New Roman" w:cs="Arial"/>
          <w:sz w:val="24"/>
          <w:szCs w:val="24"/>
          <w:lang w:eastAsia="hr-HR"/>
        </w:rPr>
        <w:t>3</w:t>
      </w:r>
      <w:r w:rsidR="004133B6">
        <w:rPr>
          <w:rFonts w:ascii="Arial" w:hAnsi="Arial" w:eastAsia="Times New Roman" w:cs="Arial"/>
          <w:sz w:val="24"/>
          <w:szCs w:val="24"/>
          <w:lang w:eastAsia="hr-HR"/>
        </w:rPr>
        <w:t>0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sati i utvrđuje da su od pozvanih osoba pristupili:</w:t>
      </w:r>
    </w:p>
    <w:p w:rsidRPr="002B6A05" w:rsidR="00F65D4C" w:rsidP="00F65D4C" w:rsidRDefault="00F65D4C" w14:paraId="4D8F1CA5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300B29" w:rsidR="00F65D4C" w:rsidP="00E4232A" w:rsidRDefault="00F65D4C" w14:paraId="064AB6CB" w14:textId="5E6523EF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eastAsia="Times New Roman" w:cs="Arial"/>
          <w:sz w:val="24"/>
          <w:szCs w:val="24"/>
          <w:lang w:eastAsia="hr-HR"/>
        </w:rPr>
      </w:pPr>
      <w:r w:rsidRPr="00300B29">
        <w:rPr>
          <w:rFonts w:ascii="Arial" w:hAnsi="Arial" w:eastAsia="Times New Roman" w:cs="Arial"/>
          <w:sz w:val="24"/>
          <w:szCs w:val="24"/>
          <w:lang w:eastAsia="hr-HR"/>
        </w:rPr>
        <w:t>za predlagatelja</w:t>
      </w:r>
      <w:r w:rsidRPr="00300B29" w:rsidR="004133B6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00B29" w:rsidR="00497D31">
        <w:rPr>
          <w:rFonts w:ascii="Arial" w:hAnsi="Arial" w:eastAsia="Times New Roman" w:cs="Arial"/>
          <w:sz w:val="24"/>
          <w:szCs w:val="24"/>
          <w:lang w:eastAsia="hr-HR"/>
        </w:rPr>
        <w:t>RH:</w:t>
      </w:r>
      <w:r w:rsidRPr="00300B29" w:rsidR="00DD7F25">
        <w:rPr>
          <w:rFonts w:ascii="Arial" w:hAnsi="Arial" w:eastAsia="Times New Roman" w:cs="Arial"/>
          <w:sz w:val="24"/>
          <w:szCs w:val="24"/>
          <w:lang w:eastAsia="hr-HR"/>
        </w:rPr>
        <w:t xml:space="preserve"> zastupni</w:t>
      </w:r>
      <w:r w:rsidRPr="00300B29" w:rsidR="00A97BD0">
        <w:rPr>
          <w:rFonts w:ascii="Arial" w:hAnsi="Arial" w:eastAsia="Times New Roman" w:cs="Arial"/>
          <w:sz w:val="24"/>
          <w:szCs w:val="24"/>
          <w:lang w:eastAsia="hr-HR"/>
        </w:rPr>
        <w:t>k</w:t>
      </w:r>
      <w:r w:rsidRPr="00300B29">
        <w:rPr>
          <w:rFonts w:ascii="Arial" w:hAnsi="Arial" w:eastAsia="Times New Roman" w:cs="Arial"/>
          <w:sz w:val="24"/>
          <w:szCs w:val="24"/>
          <w:lang w:eastAsia="hr-HR"/>
        </w:rPr>
        <w:t xml:space="preserve"> po zakonu</w:t>
      </w:r>
      <w:r w:rsidRPr="00300B29" w:rsidR="00DD7F2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00B29" w:rsidR="00A97BD0">
        <w:rPr>
          <w:rFonts w:ascii="Arial" w:hAnsi="Arial" w:eastAsia="Times New Roman" w:cs="Arial"/>
          <w:sz w:val="24"/>
          <w:szCs w:val="24"/>
          <w:lang w:eastAsia="hr-HR"/>
        </w:rPr>
        <w:t>Tomo Božić</w:t>
      </w:r>
      <w:r w:rsidRPr="00300B29" w:rsidR="00DD7F25">
        <w:rPr>
          <w:rFonts w:ascii="Arial" w:hAnsi="Arial" w:eastAsia="Times New Roman" w:cs="Arial"/>
          <w:sz w:val="24"/>
          <w:szCs w:val="24"/>
          <w:lang w:eastAsia="hr-HR"/>
        </w:rPr>
        <w:t>, zamjeni</w:t>
      </w:r>
      <w:r w:rsidRPr="00300B29" w:rsidR="00A97BD0">
        <w:rPr>
          <w:rFonts w:ascii="Arial" w:hAnsi="Arial" w:eastAsia="Times New Roman" w:cs="Arial"/>
          <w:sz w:val="24"/>
          <w:szCs w:val="24"/>
          <w:lang w:eastAsia="hr-HR"/>
        </w:rPr>
        <w:t>k</w:t>
      </w:r>
      <w:r w:rsidRPr="00300B29" w:rsidR="00DD7F25">
        <w:rPr>
          <w:rFonts w:ascii="Arial" w:hAnsi="Arial" w:eastAsia="Times New Roman" w:cs="Arial"/>
          <w:sz w:val="24"/>
          <w:szCs w:val="24"/>
          <w:lang w:eastAsia="hr-HR"/>
        </w:rPr>
        <w:t xml:space="preserve"> ŽDO</w:t>
      </w:r>
    </w:p>
    <w:p w:rsidRPr="00300B29" w:rsidR="004133B6" w:rsidP="00E4232A" w:rsidRDefault="004133B6" w14:paraId="7B533CD8" w14:textId="77777777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eastAsia="Times New Roman" w:cs="Arial"/>
          <w:sz w:val="24"/>
          <w:szCs w:val="24"/>
          <w:lang w:eastAsia="hr-HR"/>
        </w:rPr>
      </w:pPr>
      <w:r w:rsidRPr="00300B29">
        <w:rPr>
          <w:rFonts w:ascii="Arial" w:hAnsi="Arial" w:eastAsia="Times New Roman" w:cs="Arial"/>
          <w:sz w:val="24"/>
          <w:szCs w:val="24"/>
          <w:lang w:eastAsia="hr-HR"/>
        </w:rPr>
        <w:t>za Financijsku agenciju: nitko, dostava poziva uredna</w:t>
      </w:r>
    </w:p>
    <w:p w:rsidRPr="00AC7D45" w:rsidR="00F65D4C" w:rsidP="00B46743" w:rsidRDefault="00F65D4C" w14:paraId="4189A240" w14:textId="4A470C7F">
      <w:pPr>
        <w:numPr>
          <w:ilvl w:val="0"/>
          <w:numId w:val="2"/>
        </w:num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AC7D45">
        <w:rPr>
          <w:rFonts w:ascii="Arial" w:hAnsi="Arial" w:eastAsia="Times New Roman" w:cs="Arial"/>
          <w:sz w:val="24"/>
          <w:szCs w:val="24"/>
          <w:lang w:eastAsia="hr-HR"/>
        </w:rPr>
        <w:t xml:space="preserve">za dužnika:  </w:t>
      </w:r>
      <w:r w:rsidRPr="00AC7D45" w:rsidR="00300B29">
        <w:rPr>
          <w:rFonts w:ascii="Arial" w:hAnsi="Arial" w:eastAsia="Times New Roman" w:cs="Arial"/>
          <w:sz w:val="24"/>
          <w:szCs w:val="24"/>
          <w:lang w:eastAsia="hr-HR"/>
        </w:rPr>
        <w:t>punomoćni</w:t>
      </w:r>
      <w:r w:rsidRPr="00AC7D45" w:rsidR="000769DD">
        <w:rPr>
          <w:rFonts w:ascii="Arial" w:hAnsi="Arial" w:eastAsia="Times New Roman" w:cs="Arial"/>
          <w:sz w:val="24"/>
          <w:szCs w:val="24"/>
          <w:lang w:eastAsia="hr-HR"/>
        </w:rPr>
        <w:t>k Fran Ježić,</w:t>
      </w:r>
      <w:r w:rsidRPr="00AC7D45" w:rsidR="00300B29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C7D45" w:rsidR="006A2D3F">
        <w:rPr>
          <w:rFonts w:ascii="Arial" w:hAnsi="Arial" w:eastAsia="Times New Roman" w:cs="Arial"/>
          <w:sz w:val="24"/>
          <w:szCs w:val="24"/>
          <w:lang w:eastAsia="hr-HR"/>
        </w:rPr>
        <w:t>odvjetni</w:t>
      </w:r>
      <w:r w:rsidRPr="00AC7D45" w:rsidR="000769DD">
        <w:rPr>
          <w:rFonts w:ascii="Arial" w:hAnsi="Arial" w:eastAsia="Times New Roman" w:cs="Arial"/>
          <w:sz w:val="24"/>
          <w:szCs w:val="24"/>
          <w:lang w:eastAsia="hr-HR"/>
        </w:rPr>
        <w:t>k</w:t>
      </w:r>
      <w:r w:rsidRPr="00AC7D45" w:rsidR="006A2D3F">
        <w:rPr>
          <w:rFonts w:ascii="Arial" w:hAnsi="Arial" w:eastAsia="Times New Roman" w:cs="Arial"/>
          <w:sz w:val="24"/>
          <w:szCs w:val="24"/>
          <w:lang w:eastAsia="hr-HR"/>
        </w:rPr>
        <w:t xml:space="preserve"> iz Varaždina</w:t>
      </w:r>
      <w:r w:rsidRPr="00AC7D45" w:rsidR="000769DD">
        <w:rPr>
          <w:rFonts w:ascii="Arial" w:hAnsi="Arial" w:eastAsia="Times New Roman" w:cs="Arial"/>
          <w:sz w:val="24"/>
          <w:szCs w:val="24"/>
          <w:lang w:eastAsia="hr-HR"/>
        </w:rPr>
        <w:t xml:space="preserve"> i direktorica Mirjana Mihalić</w:t>
      </w:r>
      <w:r w:rsidRPr="00AC7D45" w:rsidR="006A2D3F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FC532D" w:rsidR="00C40D54" w:rsidP="00B46743" w:rsidRDefault="00FC532D" w14:paraId="206A27FB" w14:textId="4236FF75">
      <w:pPr>
        <w:numPr>
          <w:ilvl w:val="0"/>
          <w:numId w:val="2"/>
        </w:num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u</w:t>
      </w:r>
      <w:r w:rsidRPr="00FC532D">
        <w:rPr>
          <w:rFonts w:ascii="Arial" w:hAnsi="Arial" w:eastAsia="Times New Roman" w:cs="Arial"/>
          <w:sz w:val="24"/>
          <w:szCs w:val="24"/>
          <w:lang w:eastAsia="hr-HR"/>
        </w:rPr>
        <w:t xml:space="preserve">tvrđuje se da </w:t>
      </w:r>
      <w:r>
        <w:rPr>
          <w:rFonts w:ascii="Arial" w:hAnsi="Arial" w:eastAsia="Times New Roman" w:cs="Arial"/>
          <w:sz w:val="24"/>
          <w:szCs w:val="24"/>
          <w:lang w:eastAsia="hr-HR"/>
        </w:rPr>
        <w:t>je</w:t>
      </w:r>
      <w:r w:rsidRPr="00FC532D">
        <w:rPr>
          <w:rFonts w:ascii="Arial" w:hAnsi="Arial" w:eastAsia="Times New Roman" w:cs="Arial"/>
          <w:sz w:val="24"/>
          <w:szCs w:val="24"/>
          <w:lang w:eastAsia="hr-HR"/>
        </w:rPr>
        <w:t xml:space="preserve"> putem videokonferencijskog sustava Jitsi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</w:t>
      </w:r>
      <w:r w:rsidRPr="00FC532D">
        <w:rPr>
          <w:rFonts w:ascii="Arial" w:hAnsi="Arial" w:eastAsia="Times New Roman" w:cs="Arial"/>
          <w:sz w:val="24"/>
          <w:szCs w:val="24"/>
          <w:lang w:eastAsia="hr-HR"/>
        </w:rPr>
        <w:t>ristupi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o </w:t>
      </w:r>
      <w:r w:rsidRPr="00FC532D" w:rsidR="00C40D54">
        <w:rPr>
          <w:rFonts w:ascii="Arial" w:hAnsi="Arial" w:eastAsia="Times New Roman" w:cs="Arial"/>
          <w:sz w:val="24"/>
          <w:szCs w:val="24"/>
          <w:lang w:eastAsia="hr-HR"/>
        </w:rPr>
        <w:t>privremeni stečajni upravitelj Predrag Filajdić</w:t>
      </w:r>
    </w:p>
    <w:p w:rsidRPr="000769DD" w:rsidR="000769DD" w:rsidP="000769DD" w:rsidRDefault="000769DD" w14:paraId="1C1FD3E4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D7F25" w:rsidP="00E173EC" w:rsidRDefault="00DD7F25" w14:paraId="58224492" w14:textId="40BBD1C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6A2D3F">
        <w:rPr>
          <w:rFonts w:ascii="Arial" w:hAnsi="Arial" w:eastAsia="Times New Roman" w:cs="Arial"/>
          <w:sz w:val="24"/>
          <w:szCs w:val="24"/>
          <w:lang w:eastAsia="hr-HR"/>
        </w:rPr>
        <w:t xml:space="preserve">Utvrđuje se da na današnje ročište </w:t>
      </w:r>
      <w:r w:rsidR="000769DD">
        <w:rPr>
          <w:rFonts w:ascii="Arial" w:hAnsi="Arial" w:eastAsia="Times New Roman" w:cs="Arial"/>
          <w:sz w:val="24"/>
          <w:szCs w:val="24"/>
          <w:lang w:eastAsia="hr-HR"/>
        </w:rPr>
        <w:t>nije</w:t>
      </w:r>
      <w:r w:rsidRPr="006A2D3F" w:rsidR="001C68C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6A2D3F">
        <w:rPr>
          <w:rFonts w:ascii="Arial" w:hAnsi="Arial" w:eastAsia="Times New Roman" w:cs="Arial"/>
          <w:sz w:val="24"/>
          <w:szCs w:val="24"/>
          <w:lang w:eastAsia="hr-HR"/>
        </w:rPr>
        <w:t>pristupi</w:t>
      </w:r>
      <w:r w:rsidR="000769DD">
        <w:rPr>
          <w:rFonts w:ascii="Arial" w:hAnsi="Arial" w:eastAsia="Times New Roman" w:cs="Arial"/>
          <w:sz w:val="24"/>
          <w:szCs w:val="24"/>
          <w:lang w:eastAsia="hr-HR"/>
        </w:rPr>
        <w:t>o</w:t>
      </w:r>
      <w:r w:rsidRPr="006A2D3F">
        <w:rPr>
          <w:rFonts w:ascii="Arial" w:hAnsi="Arial" w:eastAsia="Times New Roman" w:cs="Arial"/>
          <w:sz w:val="24"/>
          <w:szCs w:val="24"/>
          <w:lang w:eastAsia="hr-HR"/>
        </w:rPr>
        <w:t xml:space="preserve"> uredno pozvani predstavnik Financijske agencije</w:t>
      </w:r>
      <w:r w:rsidRPr="006A2D3F" w:rsidR="001C68C4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2B6A05" w:rsidR="00DD7F25" w:rsidP="00F65D4C" w:rsidRDefault="00DD7F25" w14:paraId="35AD6E48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D7F25" w:rsidP="0006491E" w:rsidRDefault="00DD7F25" w14:paraId="596C8072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Sud donosi </w:t>
      </w:r>
    </w:p>
    <w:p w:rsidRPr="002B6A05" w:rsidR="00DD7F25" w:rsidP="0006491E" w:rsidRDefault="00BA36FB" w14:paraId="3288696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z a k lj u č a k</w:t>
      </w:r>
    </w:p>
    <w:p w:rsidRPr="002B6A05" w:rsidR="00DD7F25" w:rsidP="0006491E" w:rsidRDefault="00DD7F25" w14:paraId="3640AC60" w14:textId="77777777">
      <w:pPr>
        <w:spacing w:after="0" w:line="240" w:lineRule="auto"/>
        <w:ind w:left="1065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D7F25" w:rsidP="0006491E" w:rsidRDefault="00DD7F25" w14:paraId="6A21A06F" w14:textId="240C7734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Ročište će se održati bez prisutnosti nepristupje</w:t>
      </w:r>
      <w:r w:rsidR="000769DD">
        <w:rPr>
          <w:rFonts w:ascii="Arial" w:hAnsi="Arial" w:eastAsia="Times New Roman" w:cs="Arial"/>
          <w:sz w:val="24"/>
          <w:szCs w:val="24"/>
          <w:lang w:eastAsia="hr-HR"/>
        </w:rPr>
        <w:t>le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osob</w:t>
      </w:r>
      <w:r w:rsidR="000769DD">
        <w:rPr>
          <w:rFonts w:ascii="Arial" w:hAnsi="Arial" w:eastAsia="Times New Roman" w:cs="Arial"/>
          <w:sz w:val="24"/>
          <w:szCs w:val="24"/>
          <w:lang w:eastAsia="hr-HR"/>
        </w:rPr>
        <w:t>e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2B6A05" w:rsidR="00DD7F25" w:rsidP="00F65D4C" w:rsidRDefault="00DD7F25" w14:paraId="2714C00E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65D4C" w:rsidRDefault="00F65D4C" w14:paraId="6218AAFB" w14:textId="54FCCF6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Stečajni sudac objavljuje da je predmet današnjeg ročišta rasprava radi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očitovanja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o prijedlogu za otvaran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je stečajnog postupka i rasprava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o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pretpostavkama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za otvaranje stečajnog </w:t>
      </w:r>
      <w:r w:rsidRPr="002B6A05"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  <w:t xml:space="preserve">postupka nad dužnikom </w:t>
      </w:r>
      <w:r w:rsidRPr="00844126" w:rsidR="00A97BD0">
        <w:rPr>
          <w:rFonts w:ascii="Arial" w:hAnsi="Arial" w:eastAsia="Times New Roman" w:cs="Arial"/>
          <w:sz w:val="24"/>
          <w:szCs w:val="24"/>
          <w:lang w:eastAsia="hr-HR"/>
        </w:rPr>
        <w:t>VODOVODNE INSTALACIJE MIHALIĆ d.o.o., Nova Ves Petrijanečka, Ulica Hinka Krizmana 3, OIB:27625839162</w:t>
      </w:r>
      <w:r w:rsidRPr="002B6A0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Pr="002B6A05" w:rsidR="00F65D4C" w:rsidP="00F65D4C" w:rsidRDefault="00F65D4C" w14:paraId="67644D7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65D4C" w:rsidP="00F65D4C" w:rsidRDefault="00DD7F25" w14:paraId="74029012" w14:textId="4D94FBEA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 w:rsidR="00F24D5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Predstavnik predlagatelja RH izjavljuje da vjerovnik RH ostaje kod prijedloga za otvaranje stečaja.</w:t>
      </w:r>
    </w:p>
    <w:p w:rsidR="00F24D54" w:rsidP="00F65D4C" w:rsidRDefault="00F24D54" w14:paraId="42A54202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E47667" w:rsidP="00E47667" w:rsidRDefault="00E47667" w14:paraId="446F0ED4" w14:textId="1F8B773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Utvrđuje se da je privremeni stečajni</w:t>
      </w:r>
      <w:r w:rsidRPr="00F107C0">
        <w:rPr>
          <w:rFonts w:ascii="Arial" w:hAnsi="Arial" w:eastAsia="Times New Roman" w:cs="Arial"/>
          <w:sz w:val="24"/>
          <w:szCs w:val="24"/>
          <w:lang w:eastAsia="hr-HR"/>
        </w:rPr>
        <w:t xml:space="preserve"> upravitelj u spis dostavi</w:t>
      </w:r>
      <w:r>
        <w:rPr>
          <w:rFonts w:ascii="Arial" w:hAnsi="Arial" w:eastAsia="Times New Roman" w:cs="Arial"/>
          <w:sz w:val="24"/>
          <w:szCs w:val="24"/>
          <w:lang w:eastAsia="hr-HR"/>
        </w:rPr>
        <w:t>o</w:t>
      </w:r>
      <w:r w:rsidR="001F62F3">
        <w:rPr>
          <w:rFonts w:ascii="Arial" w:hAnsi="Arial" w:eastAsia="Times New Roman" w:cs="Arial"/>
          <w:sz w:val="24"/>
          <w:szCs w:val="24"/>
          <w:lang w:eastAsia="hr-HR"/>
        </w:rPr>
        <w:t xml:space="preserve"> izvješće o uvjetima za otvaranje stečajnog postupka nad dužnikom te i podatke </w:t>
      </w:r>
      <w:r w:rsidRPr="00F107C0">
        <w:rPr>
          <w:rFonts w:ascii="Arial" w:hAnsi="Arial" w:eastAsia="Times New Roman" w:cs="Arial"/>
          <w:sz w:val="24"/>
          <w:szCs w:val="24"/>
          <w:lang w:eastAsia="hr-HR"/>
        </w:rPr>
        <w:t>o imovini i obvezama dužnika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koje je objavljeno na e-Oglasnoj ploči.</w:t>
      </w:r>
    </w:p>
    <w:p w:rsidR="00E47667" w:rsidP="00E47667" w:rsidRDefault="00E47667" w14:paraId="4250FEE6" w14:textId="2812E34D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lastRenderedPageBreak/>
        <w:tab/>
        <w:t>Privremeni stečajni upravitelj izjavljuje da u cijelosti ostaje kod dostavljenog izvješća te i kod istaknutih zaključaka.</w:t>
      </w:r>
      <w:r w:rsidR="001F62F3">
        <w:rPr>
          <w:rFonts w:ascii="Arial" w:hAnsi="Arial" w:eastAsia="Times New Roman" w:cs="Arial"/>
          <w:sz w:val="24"/>
          <w:szCs w:val="24"/>
          <w:lang w:eastAsia="hr-HR"/>
        </w:rPr>
        <w:t xml:space="preserve"> U bitnome ističe da ostaje kod prijedloga </w:t>
      </w:r>
      <w:r w:rsidR="00A727D9">
        <w:rPr>
          <w:rFonts w:ascii="Arial" w:hAnsi="Arial" w:eastAsia="Times New Roman" w:cs="Arial"/>
          <w:sz w:val="24"/>
          <w:szCs w:val="24"/>
          <w:lang w:eastAsia="hr-HR"/>
        </w:rPr>
        <w:t xml:space="preserve">da sud postupi u skladu sa čl. 132. Stečajnog zakona. </w:t>
      </w:r>
      <w:r w:rsidR="00F83E8C">
        <w:rPr>
          <w:rFonts w:ascii="Arial" w:hAnsi="Arial" w:eastAsia="Times New Roman" w:cs="Arial"/>
          <w:sz w:val="24"/>
          <w:szCs w:val="24"/>
          <w:lang w:eastAsia="hr-HR"/>
        </w:rPr>
        <w:t xml:space="preserve">Dodaje da predlaže sudu da se dužnika pozove na dostavljanje prokaznog popisa imovine. </w:t>
      </w:r>
    </w:p>
    <w:p w:rsidR="00E47667" w:rsidP="00F65D4C" w:rsidRDefault="00E47667" w14:paraId="7C28A8E1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AB2036" w:rsidR="00DD7F25" w:rsidP="00F65D4C" w:rsidRDefault="00DD7F25" w14:paraId="2C268105" w14:textId="427A7E0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0D2B2D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Utvrđuje se da je uvidom u </w:t>
      </w:r>
      <w:r w:rsidRPr="000D2B2D" w:rsidR="000658BC">
        <w:rPr>
          <w:rFonts w:ascii="Arial" w:hAnsi="Arial" w:eastAsia="Times New Roman" w:cs="Arial"/>
          <w:sz w:val="24"/>
          <w:szCs w:val="24"/>
          <w:lang w:eastAsia="hr-HR"/>
        </w:rPr>
        <w:t xml:space="preserve">web-portal FINA-e, </w:t>
      </w:r>
      <w:r w:rsidRPr="000D2B2D">
        <w:rPr>
          <w:rFonts w:ascii="Arial" w:hAnsi="Arial" w:eastAsia="Times New Roman" w:cs="Arial"/>
          <w:sz w:val="24"/>
          <w:szCs w:val="24"/>
          <w:lang w:eastAsia="hr-HR"/>
        </w:rPr>
        <w:t>e-</w:t>
      </w:r>
      <w:r w:rsidRPr="000D2B2D" w:rsidR="00E173EC">
        <w:rPr>
          <w:rFonts w:ascii="Arial" w:hAnsi="Arial" w:eastAsia="Times New Roman" w:cs="Arial"/>
          <w:sz w:val="24"/>
          <w:szCs w:val="24"/>
          <w:lang w:eastAsia="hr-HR"/>
        </w:rPr>
        <w:t>B</w:t>
      </w:r>
      <w:r w:rsidRPr="000D2B2D">
        <w:rPr>
          <w:rFonts w:ascii="Arial" w:hAnsi="Arial" w:eastAsia="Times New Roman" w:cs="Arial"/>
          <w:sz w:val="24"/>
          <w:szCs w:val="24"/>
          <w:lang w:eastAsia="hr-HR"/>
        </w:rPr>
        <w:t xml:space="preserve">lokada utvrđeno da u Očevidniku neizvršenih osnova za plaćanje na dan </w:t>
      </w:r>
      <w:r w:rsidR="00C40D54">
        <w:rPr>
          <w:rFonts w:ascii="Arial" w:hAnsi="Arial" w:eastAsia="Times New Roman" w:cs="Arial"/>
          <w:sz w:val="24"/>
          <w:szCs w:val="24"/>
          <w:lang w:eastAsia="hr-HR"/>
        </w:rPr>
        <w:t>27</w:t>
      </w:r>
      <w:r w:rsidRPr="000D2B2D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="00276AC7">
        <w:rPr>
          <w:rFonts w:ascii="Arial" w:hAnsi="Arial" w:eastAsia="Times New Roman" w:cs="Arial"/>
          <w:sz w:val="24"/>
          <w:szCs w:val="24"/>
          <w:lang w:eastAsia="hr-HR"/>
        </w:rPr>
        <w:t>listopada</w:t>
      </w:r>
      <w:r w:rsidRPr="000D2B2D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0D2B2D" w:rsidR="00471CC8">
        <w:rPr>
          <w:rFonts w:ascii="Arial" w:hAnsi="Arial" w:eastAsia="Times New Roman" w:cs="Arial"/>
          <w:sz w:val="24"/>
          <w:szCs w:val="24"/>
          <w:lang w:eastAsia="hr-HR"/>
        </w:rPr>
        <w:t>202</w:t>
      </w:r>
      <w:r w:rsidRPr="000D2B2D" w:rsidR="00E2223B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0D2B2D">
        <w:rPr>
          <w:rFonts w:ascii="Arial" w:hAnsi="Arial" w:eastAsia="Times New Roman" w:cs="Arial"/>
          <w:sz w:val="24"/>
          <w:szCs w:val="24"/>
          <w:lang w:eastAsia="hr-HR"/>
        </w:rPr>
        <w:t xml:space="preserve">. dužnikove </w:t>
      </w:r>
      <w:r w:rsidRPr="00AB2036">
        <w:rPr>
          <w:rFonts w:ascii="Arial" w:hAnsi="Arial" w:eastAsia="Times New Roman" w:cs="Arial"/>
          <w:sz w:val="24"/>
          <w:szCs w:val="24"/>
          <w:lang w:eastAsia="hr-HR"/>
        </w:rPr>
        <w:t xml:space="preserve">obveze po svim neizvršenim osnovama za plaćanje s kamatom iznose </w:t>
      </w:r>
      <w:r w:rsidRPr="00AB2036" w:rsidR="00E51A70">
        <w:rPr>
          <w:rFonts w:ascii="Arial" w:hAnsi="Arial" w:eastAsia="Times New Roman" w:cs="Arial"/>
          <w:sz w:val="24"/>
          <w:szCs w:val="24"/>
          <w:lang w:eastAsia="hr-HR"/>
        </w:rPr>
        <w:t>36.</w:t>
      </w:r>
      <w:r w:rsidRPr="00AB2036" w:rsidR="00AB2036">
        <w:rPr>
          <w:rFonts w:ascii="Arial" w:hAnsi="Arial" w:eastAsia="Times New Roman" w:cs="Arial"/>
          <w:sz w:val="24"/>
          <w:szCs w:val="24"/>
          <w:lang w:eastAsia="hr-HR"/>
        </w:rPr>
        <w:t>619,92</w:t>
      </w:r>
      <w:r w:rsidRPr="00AB2036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B2036" w:rsidR="005A3BB9">
        <w:rPr>
          <w:rFonts w:ascii="Arial" w:hAnsi="Arial" w:eastAsia="Times New Roman" w:cs="Arial"/>
          <w:sz w:val="24"/>
          <w:szCs w:val="24"/>
          <w:lang w:eastAsia="hr-HR"/>
        </w:rPr>
        <w:t>eura</w:t>
      </w:r>
      <w:r w:rsidRPr="00AB2036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926157" w:rsidP="00F65D4C" w:rsidRDefault="00926157" w14:paraId="5C3063FF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2B6A05" w:rsidR="00C04F12" w:rsidP="00F65D4C" w:rsidRDefault="00C04F12" w14:paraId="2301416B" w14:textId="65E00F85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  <w:t xml:space="preserve">Punomoćnik dužnika </w:t>
      </w:r>
      <w:r w:rsidR="00361494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izjavljuje da je u međuvremenu došao do podatka dobivenog od strane vlasnika dužnika Petra Mihalića da vezano za novčanu tražbinu prema pravnoj osobi u Njemačkoj da je ista teško naplativa, da je dužnik višekratno dopisima pokušao naplatiti predmetnu tražbinu, ali se u istome nije uspjelo, te da dodatno ima saznanja da treća osoba više ne postoji odnosno da je prodana, a podatke o pravnim sljednicima nema. </w:t>
      </w:r>
    </w:p>
    <w:p w:rsidR="009D58AC" w:rsidP="00F65D4C" w:rsidRDefault="00277F38" w14:paraId="0BE79631" w14:textId="3BBD5AC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2B6A05" w:rsidR="00277F38" w:rsidP="00277F38" w:rsidRDefault="00277F38" w14:paraId="58402090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Vrši se uvid u svu dokumentaciju koja se nalazi u spisu.</w:t>
      </w:r>
    </w:p>
    <w:p w:rsidRPr="002B6A05" w:rsidR="00277F38" w:rsidP="00277F38" w:rsidRDefault="00277F38" w14:paraId="2F2E1CC4" w14:textId="77777777">
      <w:pPr>
        <w:spacing w:after="0" w:line="240" w:lineRule="auto"/>
        <w:jc w:val="both"/>
        <w:rPr>
          <w:rFonts w:ascii="Arial" w:hAnsi="Arial" w:eastAsia="Times New Roman" w:cs="Arial"/>
          <w:color w:val="FF0000"/>
          <w:sz w:val="24"/>
          <w:szCs w:val="24"/>
          <w:lang w:eastAsia="hr-HR"/>
        </w:rPr>
      </w:pPr>
    </w:p>
    <w:p w:rsidRPr="002B6A05" w:rsidR="00277F38" w:rsidP="00277F38" w:rsidRDefault="00277F38" w14:paraId="171246A0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2B6A05" w:rsidR="00277F38" w:rsidP="00277F38" w:rsidRDefault="00277F38" w14:paraId="332C1D2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>Nakon toga, sud donosi</w:t>
      </w:r>
    </w:p>
    <w:p w:rsidRPr="002B6A05" w:rsidR="00277F38" w:rsidP="00277F38" w:rsidRDefault="00277F38" w14:paraId="3E6811E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277F38" w:rsidP="00277F38" w:rsidRDefault="00277F38" w14:paraId="39839A7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z a k lj u č a k</w:t>
      </w:r>
    </w:p>
    <w:p w:rsidRPr="002B6A05" w:rsidR="00277F38" w:rsidP="00277F38" w:rsidRDefault="00277F38" w14:paraId="08CAA9DF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2B6A05" w:rsidR="00277F38" w:rsidP="00277F38" w:rsidRDefault="00277F38" w14:paraId="6E86179C" w14:textId="44F74F40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>Odluka slijedi pisanim putem.</w:t>
      </w:r>
    </w:p>
    <w:p w:rsidRPr="002B6A05" w:rsidR="00277F38" w:rsidP="00277F38" w:rsidRDefault="00277F38" w14:paraId="29449D8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774553" w:rsidP="00276AC7" w:rsidRDefault="00774553" w14:paraId="1DF5C6E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774553" w:rsidP="00276AC7" w:rsidRDefault="00774553" w14:paraId="341F5FB0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76AC7" w:rsidP="00276AC7" w:rsidRDefault="00276AC7" w14:paraId="525A2B3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76AC7" w:rsidP="00276AC7" w:rsidRDefault="00276AC7" w14:paraId="6838F6F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Ovaj zapisnik objavit će se na e-Oglasnoj ploči suda.</w:t>
      </w:r>
    </w:p>
    <w:p w:rsidR="00276AC7" w:rsidP="00F65D4C" w:rsidRDefault="00276AC7" w14:paraId="557F041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76AC7" w:rsidP="00F65D4C" w:rsidRDefault="00276AC7" w14:paraId="6B0323E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76AC7" w:rsidP="00F65D4C" w:rsidRDefault="00B411E1" w14:paraId="460E75CA" w14:textId="4C77E61F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B411E1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Utvrđuje se da će </w:t>
      </w:r>
      <w:r>
        <w:rPr>
          <w:rFonts w:ascii="Arial" w:hAnsi="Arial" w:eastAsia="Times New Roman" w:cs="Arial"/>
          <w:sz w:val="24"/>
          <w:szCs w:val="24"/>
          <w:lang w:eastAsia="hr-HR"/>
        </w:rPr>
        <w:t>privremeni stečajni upravitelj</w:t>
      </w:r>
      <w:r w:rsidRPr="00B411E1">
        <w:rPr>
          <w:rFonts w:ascii="Arial" w:hAnsi="Arial" w:eastAsia="Times New Roman" w:cs="Arial"/>
          <w:sz w:val="24"/>
          <w:szCs w:val="24"/>
          <w:lang w:eastAsia="hr-HR"/>
        </w:rPr>
        <w:t xml:space="preserve"> zapisnik potpisati elektronskim putem digitalnim potpisom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B411E1" w:rsidR="00B411E1" w:rsidP="00F65D4C" w:rsidRDefault="00B411E1" w14:paraId="76F8A829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65D4C" w:rsidRDefault="00BA36FB" w14:paraId="128290A1" w14:textId="3CAD02E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Dovršeno u </w:t>
      </w:r>
      <w:r w:rsidR="00D625DA">
        <w:rPr>
          <w:rFonts w:ascii="Arial" w:hAnsi="Arial" w:eastAsia="Times New Roman" w:cs="Arial"/>
          <w:sz w:val="24"/>
          <w:szCs w:val="24"/>
          <w:lang w:eastAsia="hr-HR"/>
        </w:rPr>
        <w:t>8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>:</w:t>
      </w:r>
      <w:r w:rsidR="00D625DA">
        <w:rPr>
          <w:rFonts w:ascii="Arial" w:hAnsi="Arial" w:eastAsia="Times New Roman" w:cs="Arial"/>
          <w:sz w:val="24"/>
          <w:szCs w:val="24"/>
          <w:lang w:eastAsia="hr-HR"/>
        </w:rPr>
        <w:t>40</w:t>
      </w:r>
      <w:r w:rsidRPr="002B6A05" w:rsidR="00F65D4C">
        <w:rPr>
          <w:rFonts w:ascii="Arial" w:hAnsi="Arial" w:eastAsia="Times New Roman" w:cs="Arial"/>
          <w:sz w:val="24"/>
          <w:szCs w:val="24"/>
          <w:lang w:eastAsia="hr-HR"/>
        </w:rPr>
        <w:t xml:space="preserve"> sati</w:t>
      </w:r>
    </w:p>
    <w:p w:rsidRPr="002B6A05" w:rsidR="00F65D4C" w:rsidP="00F65D4C" w:rsidRDefault="00F65D4C" w14:paraId="35F32F2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797FF7" w:rsidP="00816CE6" w:rsidRDefault="00F65D4C" w14:paraId="0A8DC685" w14:textId="6431A5CE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</w:t>
      </w:r>
      <w:r w:rsidRPr="002B6A05" w:rsidR="00797FF7">
        <w:rPr>
          <w:rFonts w:ascii="Arial" w:hAnsi="Arial" w:eastAsia="Times New Roman" w:cs="Arial"/>
          <w:sz w:val="24"/>
          <w:szCs w:val="24"/>
          <w:lang w:eastAsia="hr-HR"/>
        </w:rPr>
        <w:tab/>
      </w:r>
    </w:p>
    <w:tbl>
      <w:tblPr>
        <w:tblW w:w="0" w:type="auto"/>
        <w:tblLook w:firstRow="1" w:lastRow="0" w:firstColumn="1" w:lastColumn="0" w:noHBand="0" w:noVBand="1" w:val="04A0"/>
      </w:tblPr>
      <w:tblGrid>
        <w:gridCol w:w="2999"/>
        <w:gridCol w:w="3038"/>
        <w:gridCol w:w="3035"/>
      </w:tblGrid>
      <w:tr w:rsidRPr="002B6A05" w:rsidR="00797FF7" w:rsidTr="003F248B" w14:paraId="6D118AE9" w14:textId="77777777">
        <w:tc>
          <w:tcPr>
            <w:tcW w:w="3095" w:type="dxa"/>
          </w:tcPr>
          <w:p w:rsidRPr="002B6A05" w:rsidR="00797FF7" w:rsidP="00797FF7" w:rsidRDefault="00797FF7" w14:paraId="7C0595A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3095" w:type="dxa"/>
          </w:tcPr>
          <w:p w:rsidRPr="002B6A05" w:rsidR="006D5479" w:rsidP="006D5479" w:rsidRDefault="006D5479" w14:paraId="7D4A6654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2B6A0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Sudac: </w:t>
            </w:r>
          </w:p>
          <w:p w:rsidRPr="002B6A05" w:rsidR="00797FF7" w:rsidP="00797FF7" w:rsidRDefault="00797FF7" w14:paraId="2A4495B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2B6A0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</w:t>
            </w:r>
          </w:p>
          <w:p w:rsidRPr="002B6A05" w:rsidR="00797FF7" w:rsidP="00797FF7" w:rsidRDefault="00797FF7" w14:paraId="0883F48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="00797FF7" w:rsidP="00797FF7" w:rsidRDefault="00797FF7" w14:paraId="4948DF5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="00056939" w:rsidP="00797FF7" w:rsidRDefault="00056939" w14:paraId="4CBC3000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056939" w:rsidP="00797FF7" w:rsidRDefault="00056939" w14:paraId="4281773B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0BAC256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6624C23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2B6A0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Zapisničar:</w:t>
            </w:r>
          </w:p>
        </w:tc>
        <w:tc>
          <w:tcPr>
            <w:tcW w:w="3096" w:type="dxa"/>
          </w:tcPr>
          <w:p w:rsidRPr="002B6A05" w:rsidR="00797FF7" w:rsidP="00797FF7" w:rsidRDefault="00E2482F" w14:paraId="2B3C2009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2B6A0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Sudionici</w:t>
            </w:r>
            <w:r w:rsidRPr="002B6A05" w:rsidR="00797FF7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:</w:t>
            </w:r>
          </w:p>
          <w:p w:rsidRPr="002B6A05" w:rsidR="00797FF7" w:rsidP="00797FF7" w:rsidRDefault="00797FF7" w14:paraId="3CA5C180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3DFD293C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3423C58E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5B5E9B7F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578038D8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2B6A05" w:rsidR="00DC70E5" w:rsidP="00797FF7" w:rsidRDefault="00DC70E5" w14:paraId="224C65E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Pr="002B6A05" w:rsidR="00DC70E5" w:rsidSect="008659E3">
      <w:headerReference w:type="default" r:id="rId9"/>
      <w:pgSz w:w="11906" w:h="16838"/>
      <w:pgMar w:top="1417" w:right="1417" w:bottom="1417" w:left="1417" w:header="1134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71E13" w:rsidP="00501147" w:rsidRDefault="00971E13" w14:paraId="64C32C61" w14:textId="77777777">
      <w:pPr>
        <w:spacing w:after="0" w:line="240" w:lineRule="auto"/>
      </w:pPr>
      <w:r>
        <w:separator/>
      </w:r>
    </w:p>
  </w:endnote>
  <w:endnote w:type="continuationSeparator" w:id="0">
    <w:p w:rsidR="00971E13" w:rsidP="00501147" w:rsidRDefault="00971E13" w14:paraId="0EBBC4F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71E13" w:rsidP="00501147" w:rsidRDefault="00971E13" w14:paraId="077EEF8A" w14:textId="77777777">
      <w:pPr>
        <w:spacing w:after="0" w:line="240" w:lineRule="auto"/>
      </w:pPr>
      <w:r>
        <w:separator/>
      </w:r>
    </w:p>
  </w:footnote>
  <w:footnote w:type="continuationSeparator" w:id="0">
    <w:p w:rsidR="00971E13" w:rsidP="00501147" w:rsidRDefault="00971E13" w14:paraId="5551102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21B7C" w:rsidR="00340399" w:rsidP="00340399" w:rsidRDefault="00340399" w14:paraId="221B5679" w14:textId="4B1B4DFA">
    <w:pPr>
      <w:pStyle w:val="Zaglavlje"/>
      <w:spacing w:after="0" w:line="240" w:lineRule="auto"/>
      <w:jc w:val="right"/>
      <w:rPr>
        <w:rFonts w:ascii="Arial" w:hAnsi="Arial" w:cs="Arial"/>
        <w:sz w:val="24"/>
        <w:szCs w:val="24"/>
      </w:rPr>
    </w:pPr>
    <w:r w:rsidRPr="00C21B7C">
      <w:rPr>
        <w:rFonts w:ascii="Arial" w:hAnsi="Arial" w:cs="Arial"/>
        <w:sz w:val="24"/>
        <w:szCs w:val="24"/>
      </w:rPr>
      <w:fldChar w:fldCharType="begin"/>
    </w:r>
    <w:r w:rsidRPr="00C21B7C">
      <w:rPr>
        <w:rFonts w:ascii="Arial" w:hAnsi="Arial" w:cs="Arial"/>
        <w:sz w:val="24"/>
        <w:szCs w:val="24"/>
      </w:rPr>
      <w:instrText xml:space="preserve"> STYLEREF  VS_Verzija  \* MERGEFORMAT </w:instrText>
    </w:r>
    <w:r w:rsidRPr="00C21B7C">
      <w:rPr>
        <w:rFonts w:ascii="Arial" w:hAnsi="Arial" w:cs="Arial"/>
        <w:sz w:val="24"/>
        <w:szCs w:val="24"/>
      </w:rPr>
      <w:fldChar w:fldCharType="separate"/>
    </w:r>
    <w:r w:rsidR="002A4D30">
      <w:rPr>
        <w:rFonts w:ascii="Arial" w:hAnsi="Arial" w:cs="Arial"/>
        <w:noProof/>
        <w:sz w:val="24"/>
        <w:szCs w:val="24"/>
      </w:rPr>
      <w:t>Poslovni broj: St-233/2026-25</w:t>
    </w:r>
    <w:r w:rsidRPr="00C21B7C">
      <w:rPr>
        <w:rFonts w:ascii="Arial" w:hAnsi="Arial" w:cs="Arial"/>
        <w:sz w:val="24"/>
        <w:szCs w:val="24"/>
      </w:rPr>
      <w:fldChar w:fldCharType="end"/>
    </w:r>
  </w:p>
  <w:p w:rsidRPr="00C21B7C" w:rsidR="00A31587" w:rsidP="00A31587" w:rsidRDefault="00A31587" w14:paraId="0DD1154F" w14:textId="77777777">
    <w:pPr>
      <w:pStyle w:val="Zaglavlje"/>
      <w:spacing w:after="0" w:line="240" w:lineRule="auto"/>
      <w:jc w:val="center"/>
      <w:rPr>
        <w:rFonts w:ascii="Arial" w:hAnsi="Arial" w:cs="Arial"/>
        <w:sz w:val="24"/>
        <w:szCs w:val="24"/>
      </w:rPr>
    </w:pPr>
    <w:r w:rsidRPr="00C21B7C">
      <w:rPr>
        <w:rFonts w:ascii="Arial" w:hAnsi="Arial" w:cs="Arial"/>
        <w:sz w:val="24"/>
        <w:szCs w:val="24"/>
      </w:rPr>
      <w:fldChar w:fldCharType="begin"/>
    </w:r>
    <w:r w:rsidRPr="00C21B7C">
      <w:rPr>
        <w:rFonts w:ascii="Arial" w:hAnsi="Arial" w:cs="Arial"/>
        <w:sz w:val="24"/>
        <w:szCs w:val="24"/>
      </w:rPr>
      <w:instrText>PAGE   \* MERGEFORMAT</w:instrText>
    </w:r>
    <w:r w:rsidRPr="00C21B7C">
      <w:rPr>
        <w:rFonts w:ascii="Arial" w:hAnsi="Arial" w:cs="Arial"/>
        <w:sz w:val="24"/>
        <w:szCs w:val="24"/>
      </w:rPr>
      <w:fldChar w:fldCharType="separate"/>
    </w:r>
    <w:r w:rsidR="00A26030">
      <w:rPr>
        <w:rFonts w:ascii="Arial" w:hAnsi="Arial" w:cs="Arial"/>
        <w:noProof/>
        <w:sz w:val="24"/>
        <w:szCs w:val="24"/>
      </w:rPr>
      <w:t>3</w:t>
    </w:r>
    <w:r w:rsidRPr="00C21B7C">
      <w:rPr>
        <w:rFonts w:ascii="Arial" w:hAnsi="Arial" w:cs="Arial"/>
        <w:sz w:val="24"/>
        <w:szCs w:val="24"/>
      </w:rPr>
      <w:fldChar w:fldCharType="end"/>
    </w:r>
  </w:p>
  <w:p w:rsidR="00A31587" w:rsidP="00A31587" w:rsidRDefault="00A31587" w14:paraId="292B37C4" w14:textId="77777777">
    <w:pPr>
      <w:pStyle w:val="Zaglavlje"/>
      <w:tabs>
        <w:tab w:val="clear" w:pos="4536"/>
        <w:tab w:val="clear" w:pos="9072"/>
        <w:tab w:val="left" w:pos="3065"/>
      </w:tabs>
      <w:spacing w:after="0" w:line="240" w:lineRule="auto"/>
      <w:rPr>
        <w:rFonts w:ascii="Times New Roman" w:hAnsi="Times New Roman"/>
        <w:sz w:val="24"/>
        <w:szCs w:val="24"/>
      </w:rPr>
    </w:pPr>
  </w:p>
  <w:p w:rsidRPr="00A31587" w:rsidR="00A31587" w:rsidP="00A31587" w:rsidRDefault="00A31587" w14:paraId="7A07194A" w14:textId="77777777">
    <w:pPr>
      <w:pStyle w:val="Zaglavlje"/>
      <w:tabs>
        <w:tab w:val="clear" w:pos="4536"/>
        <w:tab w:val="clear" w:pos="9072"/>
        <w:tab w:val="left" w:pos="3065"/>
      </w:tabs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8D2DA0"/>
    <w:multiLevelType w:val="hybridMultilevel"/>
    <w:tmpl w:val="A798F3DA"/>
    <w:lvl w:ilvl="0" w:tplc="BF860C6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1">
    <w:nsid w:val="579543B8"/>
    <w:multiLevelType w:val="hybridMultilevel"/>
    <w:tmpl w:val="8814EB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212"/>
    <w:rsid w:val="00015867"/>
    <w:rsid w:val="0004207D"/>
    <w:rsid w:val="00056939"/>
    <w:rsid w:val="0006491E"/>
    <w:rsid w:val="000658BC"/>
    <w:rsid w:val="000769DD"/>
    <w:rsid w:val="00077B21"/>
    <w:rsid w:val="00082860"/>
    <w:rsid w:val="0008663B"/>
    <w:rsid w:val="00086802"/>
    <w:rsid w:val="00087C43"/>
    <w:rsid w:val="000B6F54"/>
    <w:rsid w:val="000C07B1"/>
    <w:rsid w:val="000D2B2D"/>
    <w:rsid w:val="000F7844"/>
    <w:rsid w:val="00100F13"/>
    <w:rsid w:val="0010690A"/>
    <w:rsid w:val="00126B4E"/>
    <w:rsid w:val="00164105"/>
    <w:rsid w:val="00194888"/>
    <w:rsid w:val="001B70EC"/>
    <w:rsid w:val="001C68C4"/>
    <w:rsid w:val="001D5D3B"/>
    <w:rsid w:val="001F62F3"/>
    <w:rsid w:val="001F6DF0"/>
    <w:rsid w:val="002144FF"/>
    <w:rsid w:val="002357F3"/>
    <w:rsid w:val="002361B6"/>
    <w:rsid w:val="00237E1D"/>
    <w:rsid w:val="00237FCE"/>
    <w:rsid w:val="00242AAA"/>
    <w:rsid w:val="00276AC7"/>
    <w:rsid w:val="00277F38"/>
    <w:rsid w:val="00291F2A"/>
    <w:rsid w:val="002971D6"/>
    <w:rsid w:val="002A2EA3"/>
    <w:rsid w:val="002A4D30"/>
    <w:rsid w:val="002A735D"/>
    <w:rsid w:val="002B2456"/>
    <w:rsid w:val="002B6A05"/>
    <w:rsid w:val="002C5E82"/>
    <w:rsid w:val="002D2FC4"/>
    <w:rsid w:val="002D4EA1"/>
    <w:rsid w:val="002E3DDB"/>
    <w:rsid w:val="002E6979"/>
    <w:rsid w:val="002F61DE"/>
    <w:rsid w:val="00300B29"/>
    <w:rsid w:val="00322E1A"/>
    <w:rsid w:val="00340399"/>
    <w:rsid w:val="00341823"/>
    <w:rsid w:val="00342CFC"/>
    <w:rsid w:val="00345212"/>
    <w:rsid w:val="00361494"/>
    <w:rsid w:val="00367E59"/>
    <w:rsid w:val="00385BF0"/>
    <w:rsid w:val="0039059C"/>
    <w:rsid w:val="00394A8C"/>
    <w:rsid w:val="00397AE7"/>
    <w:rsid w:val="003A4477"/>
    <w:rsid w:val="003A6644"/>
    <w:rsid w:val="003E783B"/>
    <w:rsid w:val="004133B6"/>
    <w:rsid w:val="00417FA4"/>
    <w:rsid w:val="00436D58"/>
    <w:rsid w:val="00441B9E"/>
    <w:rsid w:val="00450291"/>
    <w:rsid w:val="00471CC8"/>
    <w:rsid w:val="00474FC2"/>
    <w:rsid w:val="00484C38"/>
    <w:rsid w:val="0049749B"/>
    <w:rsid w:val="00497D31"/>
    <w:rsid w:val="004A0BD1"/>
    <w:rsid w:val="004E1C60"/>
    <w:rsid w:val="004F5FED"/>
    <w:rsid w:val="00501147"/>
    <w:rsid w:val="00520C1C"/>
    <w:rsid w:val="00521DEA"/>
    <w:rsid w:val="0055446B"/>
    <w:rsid w:val="00567A17"/>
    <w:rsid w:val="00597D2F"/>
    <w:rsid w:val="005A3BB9"/>
    <w:rsid w:val="005C0B84"/>
    <w:rsid w:val="005E1D89"/>
    <w:rsid w:val="005F3F8F"/>
    <w:rsid w:val="005F5DCE"/>
    <w:rsid w:val="005F633B"/>
    <w:rsid w:val="006137F6"/>
    <w:rsid w:val="00620D12"/>
    <w:rsid w:val="006309C9"/>
    <w:rsid w:val="00640FB4"/>
    <w:rsid w:val="00651E9C"/>
    <w:rsid w:val="00666775"/>
    <w:rsid w:val="00685195"/>
    <w:rsid w:val="0069332A"/>
    <w:rsid w:val="00693926"/>
    <w:rsid w:val="006A2D3F"/>
    <w:rsid w:val="006D4300"/>
    <w:rsid w:val="006D47E8"/>
    <w:rsid w:val="006D5479"/>
    <w:rsid w:val="00701D1D"/>
    <w:rsid w:val="00702B49"/>
    <w:rsid w:val="007231CA"/>
    <w:rsid w:val="00732BCA"/>
    <w:rsid w:val="00741600"/>
    <w:rsid w:val="00757A30"/>
    <w:rsid w:val="00774553"/>
    <w:rsid w:val="007802E2"/>
    <w:rsid w:val="00786CC7"/>
    <w:rsid w:val="0078776D"/>
    <w:rsid w:val="00797FF7"/>
    <w:rsid w:val="007A409A"/>
    <w:rsid w:val="007D0553"/>
    <w:rsid w:val="007E132C"/>
    <w:rsid w:val="007E49A2"/>
    <w:rsid w:val="00816CE6"/>
    <w:rsid w:val="0082340B"/>
    <w:rsid w:val="0082578A"/>
    <w:rsid w:val="00830DB3"/>
    <w:rsid w:val="00832BD4"/>
    <w:rsid w:val="0084598E"/>
    <w:rsid w:val="00853428"/>
    <w:rsid w:val="00857829"/>
    <w:rsid w:val="008659E3"/>
    <w:rsid w:val="008A6557"/>
    <w:rsid w:val="008B09F5"/>
    <w:rsid w:val="008C4EFB"/>
    <w:rsid w:val="008C762B"/>
    <w:rsid w:val="008D05FD"/>
    <w:rsid w:val="008D4DB8"/>
    <w:rsid w:val="008D5EA3"/>
    <w:rsid w:val="008F1C52"/>
    <w:rsid w:val="008F3397"/>
    <w:rsid w:val="00904DFB"/>
    <w:rsid w:val="00912017"/>
    <w:rsid w:val="0092437B"/>
    <w:rsid w:val="00926157"/>
    <w:rsid w:val="00937C8E"/>
    <w:rsid w:val="00953F20"/>
    <w:rsid w:val="00954633"/>
    <w:rsid w:val="00957093"/>
    <w:rsid w:val="009610AF"/>
    <w:rsid w:val="0096157B"/>
    <w:rsid w:val="0096563D"/>
    <w:rsid w:val="00967410"/>
    <w:rsid w:val="00971E13"/>
    <w:rsid w:val="009752CD"/>
    <w:rsid w:val="00975368"/>
    <w:rsid w:val="009D58AC"/>
    <w:rsid w:val="009F7186"/>
    <w:rsid w:val="00A02D48"/>
    <w:rsid w:val="00A26030"/>
    <w:rsid w:val="00A31425"/>
    <w:rsid w:val="00A31587"/>
    <w:rsid w:val="00A3382D"/>
    <w:rsid w:val="00A46425"/>
    <w:rsid w:val="00A52BE7"/>
    <w:rsid w:val="00A65E60"/>
    <w:rsid w:val="00A727D9"/>
    <w:rsid w:val="00A729A1"/>
    <w:rsid w:val="00A97BD0"/>
    <w:rsid w:val="00AA1295"/>
    <w:rsid w:val="00AB2036"/>
    <w:rsid w:val="00AC7D45"/>
    <w:rsid w:val="00AD2539"/>
    <w:rsid w:val="00AE72BD"/>
    <w:rsid w:val="00AF28D9"/>
    <w:rsid w:val="00B00B9A"/>
    <w:rsid w:val="00B06C41"/>
    <w:rsid w:val="00B14C0C"/>
    <w:rsid w:val="00B367DA"/>
    <w:rsid w:val="00B411E1"/>
    <w:rsid w:val="00B43087"/>
    <w:rsid w:val="00B43741"/>
    <w:rsid w:val="00B80733"/>
    <w:rsid w:val="00B92B86"/>
    <w:rsid w:val="00B96C65"/>
    <w:rsid w:val="00BA36FB"/>
    <w:rsid w:val="00BA4B67"/>
    <w:rsid w:val="00BB3DC3"/>
    <w:rsid w:val="00BC5568"/>
    <w:rsid w:val="00BD7A74"/>
    <w:rsid w:val="00C04F12"/>
    <w:rsid w:val="00C078B5"/>
    <w:rsid w:val="00C1030E"/>
    <w:rsid w:val="00C21B7C"/>
    <w:rsid w:val="00C250D8"/>
    <w:rsid w:val="00C40D54"/>
    <w:rsid w:val="00C449A3"/>
    <w:rsid w:val="00C470B6"/>
    <w:rsid w:val="00C50709"/>
    <w:rsid w:val="00C50850"/>
    <w:rsid w:val="00C75631"/>
    <w:rsid w:val="00CA1F9D"/>
    <w:rsid w:val="00CB0DAC"/>
    <w:rsid w:val="00CB122C"/>
    <w:rsid w:val="00CE3864"/>
    <w:rsid w:val="00CF6122"/>
    <w:rsid w:val="00D2105B"/>
    <w:rsid w:val="00D228AD"/>
    <w:rsid w:val="00D400B5"/>
    <w:rsid w:val="00D43FE4"/>
    <w:rsid w:val="00D441EB"/>
    <w:rsid w:val="00D470FF"/>
    <w:rsid w:val="00D50D29"/>
    <w:rsid w:val="00D625DA"/>
    <w:rsid w:val="00D9221B"/>
    <w:rsid w:val="00DB5D1B"/>
    <w:rsid w:val="00DC66A8"/>
    <w:rsid w:val="00DC70E5"/>
    <w:rsid w:val="00DD3653"/>
    <w:rsid w:val="00DD43E7"/>
    <w:rsid w:val="00DD4780"/>
    <w:rsid w:val="00DD7F25"/>
    <w:rsid w:val="00DE5ABC"/>
    <w:rsid w:val="00E173EC"/>
    <w:rsid w:val="00E2223B"/>
    <w:rsid w:val="00E2482F"/>
    <w:rsid w:val="00E349A5"/>
    <w:rsid w:val="00E403B1"/>
    <w:rsid w:val="00E41E1B"/>
    <w:rsid w:val="00E43FBA"/>
    <w:rsid w:val="00E47667"/>
    <w:rsid w:val="00E51A70"/>
    <w:rsid w:val="00E741E3"/>
    <w:rsid w:val="00E7673F"/>
    <w:rsid w:val="00EA6568"/>
    <w:rsid w:val="00EB0D3A"/>
    <w:rsid w:val="00EC15A5"/>
    <w:rsid w:val="00EC3F36"/>
    <w:rsid w:val="00EE28CE"/>
    <w:rsid w:val="00F10AE8"/>
    <w:rsid w:val="00F12359"/>
    <w:rsid w:val="00F24973"/>
    <w:rsid w:val="00F24D54"/>
    <w:rsid w:val="00F35C91"/>
    <w:rsid w:val="00F46F57"/>
    <w:rsid w:val="00F47C70"/>
    <w:rsid w:val="00F47E02"/>
    <w:rsid w:val="00F65D4C"/>
    <w:rsid w:val="00F83E8C"/>
    <w:rsid w:val="00F85E94"/>
    <w:rsid w:val="00F92E86"/>
    <w:rsid w:val="00FC532D"/>
    <w:rsid w:val="00FD16E5"/>
    <w:rsid w:val="00FD62BA"/>
    <w:rsid w:val="00FE0FF5"/>
    <w:rsid w:val="00FE4624"/>
    <w:rsid w:val="00FE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5032BB5"/>
  <w15:docId w15:val="{931A983C-6778-44E4-A61B-3DD889D8B94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Calibri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501147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501147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394A8C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8D05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VSVerzija" w:customStyle="true">
    <w:name w:val="VS_Verzija"/>
    <w:basedOn w:val="Normal"/>
    <w:rsid w:val="00340399"/>
    <w:pPr>
      <w:spacing w:after="0" w:line="240" w:lineRule="auto"/>
      <w:jc w:val="both"/>
    </w:pPr>
    <w:rPr>
      <w:rFonts w:ascii="Times New Roman" w:hAnsi="Times New Roman" w:eastAsia="Times New Roman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A4D3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A4D30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A4D30"/>
    <w:rPr>
      <w:rFonts w:ascii="Arial" w:hAnsi="Arial" w:cs="Arial"/>
      <w:sz w:val="12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A4D30"/>
    <w:rPr>
      <w:rFonts w:ascii="Arial" w:hAnsi="Arial" w:cs="Arial"/>
      <w:sz w:val="12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A4D30"/>
    <w:rPr>
      <w:rFonts w:ascii="Arial" w:hAnsi="Arial" w:cs="Arial"/>
      <w:sz w:val="12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22507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Ured (soba br. 10)</izvorni_sadrzaj>
    <derivirana_varijabla naziv="DomainObject.Prostorija.Naziv_1">Ured (soba br. 10)</derivirana_varijabla>
  </DomainObject.Prostorija.Naziv>
  <DomainObject.Prostorija.Oznaka>
    <izvorni_sadrzaj>10</izvorni_sadrzaj>
    <derivirana_varijabla naziv="DomainObject.Prostorija.Oznaka_1">10</derivirana_varijabla>
  </DomainObject.Prostorija.Oznaka>
  <DomainObject.Obrazlozenje>
    <izvorni_sadrzaj/>
    <derivirana_varijabla naziv="DomainObject.Obrazlozenje_1"/>
  </DomainObject.Obrazlozenje>
  <DomainObject.StvarniPocetakDatum>
    <izvorni_sadrzaj>27. listopada 2026.</izvorni_sadrzaj>
    <derivirana_varijabla naziv="DomainObject.StvarniPocetakDatum_1">27. listopada 2026.</derivirana_varijabla>
  </DomainObject.StvarniPocetakDatum>
  <DomainObject.StvarniZavrsetakDatum>
    <izvorni_sadrzaj>27. listopada 2026.</izvorni_sadrzaj>
    <derivirana_varijabla naziv="DomainObject.StvarniZavrsetakDatum_1">27. listopada 2026.</derivirana_varijabla>
  </DomainObject.StvarniZavrsetakDatum>
  <DomainObject.PlaniraniZavrsetakDatum>
    <izvorni_sadrzaj>27. listopada 2026.</izvorni_sadrzaj>
    <derivirana_varijabla naziv="DomainObject.PlaniraniZavrsetakDatum_1">27. listopada 2026.</derivirana_varijabla>
  </DomainObject.PlaniraniZavrsetakDatum>
  <DomainObject.PlaniraniPocetakDatum>
    <izvorni_sadrzaj>27. listopada 2026.</izvorni_sadrzaj>
    <derivirana_varijabla naziv="DomainObject.PlaniraniPocetakDatum_1">27. listopada 2026.</derivirana_varijabla>
  </DomainObject.PlaniraniPocetakDatum>
  <DomainObject.StvarniPocetakVrijeme>
    <izvorni_sadrzaj>08:30</izvorni_sadrzaj>
    <derivirana_varijabla naziv="DomainObject.StvarniPocetakVrijeme_1">08:30</derivirana_varijabla>
  </DomainObject.StvarniPocetakVrijeme>
  <DomainObject.StvarniZavrsetakVrijeme>
    <izvorni_sadrzaj>08:40</izvorni_sadrzaj>
    <derivirana_varijabla naziv="DomainObject.StvarniZavrsetakVrijeme_1">08:40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08:30</izvorni_sadrzaj>
    <derivirana_varijabla naziv="DomainObject.PlaniraniPocetakVrijeme_1">08:30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27. listopada 2026.</izvorni_sadrzaj>
    <derivirana_varijabla naziv="DomainObject.Zapisnik.DatumKreiranja_1">27.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St-233/2026-25</izvorni_sadrzaj>
    <derivirana_varijabla naziv="DomainObject.Zapisnik.Oznaka_1">St-233/2026-25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233</izvorni_sadrzaj>
    <derivirana_varijabla naziv="DomainObject.Predmet.Broj_1">233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srpnja 2026.</izvorni_sadrzaj>
    <derivirana_varijabla naziv="DomainObject.Predmet.DatumOsnivanja_1">29.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St-233/2026</izvorni_sadrzaj>
    <derivirana_varijabla naziv="DomainObject.Predmet.OznakaBroj_1">St-233/2026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VODOVODNE INSTALACIJE MIHALIĆ društvo s ograničenom odgovornošću za usluge zastupanog po punomoćniku Mirjana Mihalić; Fran Ježić</izvorni_sadrzaj>
    <derivirana_varijabla naziv="DomainObject.Predmet.ProtustrankaFormated_1">  VODOVODNE INSTALACIJE MIHALIĆ društvo s ograničenom odgovornošću za usluge zastupanog po punomoćniku Mirjana Mihalić; Fran Ježić</derivirana_varijabla>
  </DomainObject.Predmet.ProtustrankaFormated>
  <DomainObject.Predmet.ProtustrankaFormatedOIB>
    <izvorni_sadrzaj>  VODOVODNE INSTALACIJE MIHALIĆ društvo s ograničenom odgovornošću za usluge, OIB 27625839162 zastupanog po punomoćniku Mirjana Mihalić; Fran Ježić</izvorni_sadrzaj>
    <derivirana_varijabla naziv="DomainObject.Predmet.ProtustrankaFormatedOIB_1">  VODOVODNE INSTALACIJE MIHALIĆ društvo s ograničenom odgovornošću za usluge, OIB 27625839162 zastupanog po punomoćniku Mirjana Mihalić; Fran Ježić</derivirana_varijabla>
  </DomainObject.Predmet.ProtustrankaFormatedOIB>
  <DomainObject.Predmet.ProtustrankaFormatedWithAdress>
    <izvorni_sadrzaj> VODOVODNE INSTALACIJE MIHALIĆ društvo s ograničenom odgovornošću za usluge, Ulica Hinka Krizmana 3, 42206 Nova Ves Petrijanečka zastupanog po punomoćniku Mirjana Mihalić; Fran Ježić</izvorni_sadrzaj>
    <derivirana_varijabla naziv="DomainObject.Predmet.ProtustrankaFormatedWithAdress_1"> VODOVODNE INSTALACIJE MIHALIĆ društvo s ograničenom odgovornošću za usluge, Ulica Hinka Krizmana 3, 42206 Nova Ves Petrijanečka zastupanog po punomoćniku Mirjana Mihalić; Fran Ježić</derivirana_varijabla>
  </DomainObject.Predmet.ProtustrankaFormatedWithAdress>
  <DomainObject.Predmet.ProtustrankaFormatedWithAdressOIB>
    <izvorni_sadrzaj> VODOVODNE INSTALACIJE MIHALIĆ društvo s ograničenom odgovornošću za usluge, OIB 27625839162, Ulica Hinka Krizmana 3, 42206 Nova Ves Petrijanečka zastupanog po punomoćniku Mirjana Mihalić; Fran Ježić</izvorni_sadrzaj>
    <derivirana_varijabla naziv="DomainObject.Predmet.ProtustrankaFormatedWithAdressOIB_1"> VODOVODNE INSTALACIJE MIHALIĆ društvo s ograničenom odgovornošću za usluge, OIB 27625839162, Ulica Hinka Krizmana 3, 42206 Nova Ves Petrijanečka zastupanog po punomoćniku Mirjana Mihalić; Fran Ježić</derivirana_varijabla>
  </DomainObject.Predmet.ProtustrankaFormatedWithAdressOIB>
  <DomainObject.Predmet.ProtustrankaWithAdress>
    <izvorni_sadrzaj>VODOVODNE INSTALACIJE MIHALIĆ društvo s ograničenom odgovornošću za usluge Ulica Hinka Krizmana 3, 42206 Nova Ves Petrijanečka</izvorni_sadrzaj>
    <derivirana_varijabla naziv="DomainObject.Predmet.ProtustrankaWithAdress_1">VODOVODNE INSTALACIJE MIHALIĆ društvo s ograničenom odgovornošću za usluge Ulica Hinka Krizmana 3, 42206 Nova Ves Petrijanečka</derivirana_varijabla>
  </DomainObject.Predmet.ProtustrankaWithAdress>
  <DomainObject.Predmet.ProtustrankaWithAdressOIB>
    <izvorni_sadrzaj>VODOVODNE INSTALACIJE MIHALIĆ društvo s ograničenom odgovornošću za usluge, OIB 27625839162, Ulica Hinka Krizmana 3, 42206 Nova Ves Petrijanečka</izvorni_sadrzaj>
    <derivirana_varijabla naziv="DomainObject.Predmet.ProtustrankaWithAdressOIB_1">VODOVODNE INSTALACIJE MIHALIĆ društvo s ograničenom odgovornošću za usluge, OIB 27625839162, Ulica Hinka Krizmana 3, 42206 Nova Ves Petrijanečka</derivirana_varijabla>
  </DomainObject.Predmet.ProtustrankaWithAdressOIB>
  <DomainObject.Predmet.ProtustrankaNazivFormated>
    <izvorni_sadrzaj>VODOVODNE INSTALACIJE MIHALIĆ društvo s ograničenom odgovornošću za usluge</izvorni_sadrzaj>
    <derivirana_varijabla naziv="DomainObject.Predmet.ProtustrankaNazivFormated_1">VODOVODNE INSTALACIJE MIHALIĆ društvo s ograničenom odgovornošću za usluge</derivirana_varijabla>
  </DomainObject.Predmet.ProtustrankaNazivFormated>
  <DomainObject.Predmet.ProtustrankaNazivFormatedOIB>
    <izvorni_sadrzaj>VODOVODNE INSTALACIJE MIHALIĆ društvo s ograničenom odgovornošću za usluge, OIB 27625839162</izvorni_sadrzaj>
    <derivirana_varijabla naziv="DomainObject.Predmet.ProtustrankaNazivFormatedOIB_1">VODOVODNE INSTALACIJE MIHALIĆ društvo s ograničenom odgovornošću za usluge, OIB 27625839162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1</izvorni_sadrzaj>
    <derivirana_varijabla naziv="DomainObject.Predmet.Referada.Oznaka_1">1</derivirana_varijabla>
  </DomainObject.Predmet.Referada.Oznaka>
  <DomainObject.Predmet.Referada.Prostorija.Naziv>
    <izvorni_sadrzaj>Ured (soba br. 10)</izvorni_sadrzaj>
    <derivirana_varijabla naziv="DomainObject.Predmet.Referada.Prostorija.Naziv_1">Ured (soba br. 10)</derivirana_varijabla>
  </DomainObject.Predmet.Referada.Prostorija.Naziv>
  <DomainObject.Predmet.Referada.Prostorija.Oznaka>
    <izvorni_sadrzaj>10</izvorni_sadrzaj>
    <derivirana_varijabla naziv="DomainObject.Predmet.Referada.Prostorija.Oznaka_1">10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Denis Krnjak</izvorni_sadrzaj>
    <derivirana_varijabla naziv="DomainObject.Predmet.Referada.Sudac_1">Denis Krnjak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Ministarstvo financija, Porezna uprava, Područni ured Varaždin zastupanog po punomoćniku Županijsko državno odvjetništvo u Varaždinu; Financijska agencija</izvorni_sadrzaj>
    <derivirana_varijabla naziv="DomainObject.Predmet.StrankaFormated_1">  Ministarstvo financija, Porezna uprava, Područni ured Varaždin zastupanog po punomoćniku Županijsko državno odvjetništvo u Varaždinu; Financijska agencija</derivirana_varijabla>
  </DomainObject.Predmet.StrankaFormated>
  <DomainObject.Predmet.StrankaFormatedOIB>
    <izvorni_sadrzaj>  Ministarstvo financija, Porezna uprava, Područni ured Varaždin, OIB 18683136487 zastupanog po punomoćniku Županijsko državno odvjetništvo u Varaždinu; Financijska agencija, OIB 85821130368</izvorni_sadrzaj>
    <derivirana_varijabla naziv="DomainObject.Predmet.StrankaFormatedOIB_1">  Ministarstvo financija, Porezna uprava, Područni ured Varaždin, OIB 18683136487 zastupanog po punomoćniku Županijsko državno odvjetništvo u Varaždinu; Financijska agencija, OIB 85821130368</derivirana_varijabla>
  </DomainObject.Predmet.StrankaFormatedOIB>
  <DomainObject.Predmet.StrankaFormatedWithAdress>
    <izvorni_sadrzaj> Ministarstvo financija, Porezna uprava, Područni ured Varaždin, Graberje 1, 42000 Varaždin zastupanog po punomoćniku Županijsko državno odvjetništvo u Varaždinu; Financijska agencija, A.CESARCA 2, 42000 Varaždin</izvorni_sadrzaj>
    <derivirana_varijabla naziv="DomainObject.Predmet.StrankaFormatedWithAdress_1"> Ministarstvo financija, Porezna uprava, Područni ured Varaždin, Graberje 1, 42000 Varaždin zastupanog po punomoćniku Županijsko državno odvjetništvo u Varaždinu; Financijska agencija, A.CESARCA 2, 42000 Varaždin</derivirana_varijabla>
  </DomainObject.Predmet.StrankaFormatedWithAdress>
  <DomainObject.Predmet.StrankaFormatedWithAdressOIB>
    <izvorni_sadrzaj> Ministarstvo financija, Porezna uprava, Područni ured Varaždin, OIB 18683136487, Graberje 1, 42000 Varaždin zastupanog po punomoćniku Županijsko državno odvjetništvo u Varaždinu; Financijska agencija, OIB 85821130368, A.CESARCA 2, 42000 Varaždin</izvorni_sadrzaj>
    <derivirana_varijabla naziv="DomainObject.Predmet.StrankaFormatedWithAdressOIB_1"> Ministarstvo financija, Porezna uprava, Područni ured Varaždin, OIB 18683136487, Graberje 1, 42000 Varaždin zastupanog po punomoćniku Županijsko državno odvjetništvo u Varaždinu; Financijska agencija, OIB 85821130368, A.CESARCA 2, 42000 Varaždin</derivirana_varijabla>
  </DomainObject.Predmet.StrankaFormatedWithAdressOIB>
  <DomainObject.Predmet.StrankaWithAdress>
    <izvorni_sadrzaj>Ministarstvo financija, Porezna uprava, Područni ured Varaždin Graberje 1,42000 Varaždin,Financijska agencija A.CESARCA 2,42000 Varaždin</izvorni_sadrzaj>
    <derivirana_varijabla naziv="DomainObject.Predmet.StrankaWithAdress_1">Ministarstvo financija, Porezna uprava, Područni ured Varaždin Graberje 1,42000 Varaždin,Financijska agencija A.CESARCA 2,42000 Varaždin</derivirana_varijabla>
  </DomainObject.Predmet.StrankaWithAdress>
  <DomainObject.Predmet.StrankaWithAdressOIB>
    <izvorni_sadrzaj>Ministarstvo financija, Porezna uprava, Područni ured Varaždin, OIB 18683136487, Graberje 1,42000 Varaždin,Financijska agencija, OIB 85821130368, A.CESARCA 2,42000 Varaždin</izvorni_sadrzaj>
    <derivirana_varijabla naziv="DomainObject.Predmet.StrankaWithAdressOIB_1">Ministarstvo financija, Porezna uprava, Područni ured Varaždin, OIB 18683136487, Graberje 1,42000 Varaždin,Financijska agencija, OIB 85821130368, A.CESARCA 2,42000 Varaždin</derivirana_varijabla>
  </DomainObject.Predmet.StrankaWithAdressOIB>
  <DomainObject.Predmet.StrankaNazivFormated>
    <izvorni_sadrzaj>Ministarstvo financija, Porezna uprava, Područni ured Varaždin,Financijska agencija</izvorni_sadrzaj>
    <derivirana_varijabla naziv="DomainObject.Predmet.StrankaNazivFormated_1">Ministarstvo financija, Porezna uprava, Područni ured Varaždin,Financijska agencija</derivirana_varijabla>
  </DomainObject.Predmet.StrankaNazivFormated>
  <DomainObject.Predmet.StrankaNazivFormatedOIB>
    <izvorni_sadrzaj>Ministarstvo financija, Porezna uprava, Područni ured Varaždin, OIB 18683136487,Financijska agencija, OIB 85821130368</izvorni_sadrzaj>
    <derivirana_varijabla naziv="DomainObject.Predmet.StrankaNazivFormatedOIB_1">Ministarstvo financija, Porezna uprava, Područni ured Varaždin, OIB 18683136487,Financijska agencija, OIB 85821130368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Cehovska ulica 1</izvorni_sadrzaj>
    <derivirana_varijabla naziv="DomainObject.Predmet.Sud.Adresa.UlicaIKBR_1">Cehovska ulica 1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Varaždinu</izvorni_sadrzaj>
    <derivirana_varijabla naziv="DomainObject.Predmet.TrenutnaLokacijaSpisa.Sud.Naziv_1">Trgovački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11</izvorni_sadrzaj>
    <derivirana_varijabla naziv="DomainObject.Predmet.UstrojstvenaJedinicaVodi.Prostorija.Oznaka_1">11</derivirana_varijabla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Nevenka Vuković</izvorni_sadrzaj>
    <derivirana_varijabla naziv="DomainObject.Predmet.Zapisnicar_1">Nevenka Vuković</derivirana_varijabla>
  </DomainObject.Predmet.Zapisnicar>
  <DomainObject.Predmet.StrankaListFormated>
    <izvorni_sadrzaj>
      <item>Ministarstvo financija, Porezna uprava, Područni ured Varaždin zastupanog po punomoćniku Županijsko državno odvjetništvo u Varaždinu</item>
      <item>Financijska agencija</item>
    </izvorni_sadrzaj>
    <derivirana_varijabla naziv="DomainObject.Predmet.StrankaListFormated_1">
      <item>Ministarstvo financija, Porezna uprava, Područni ured Varaždin zastupanog po punomoćniku Županijsko državno odvjetništvo u Varaždinu</item>
      <item>Financijska agencija</item>
    </derivirana_varijabla>
  </DomainObject.Predmet.StrankaListFormated>
  <DomainObject.Predmet.StrankaListFormatedOIB>
    <izvorni_sadrzaj>
      <item>Ministarstvo financija, Porezna uprava, Područni ured Varaždin, OIB 18683136487 zastupanog po punomoćniku Županijsko državno odvjetništvo u Varaždinu</item>
      <item>Financijska agencija, OIB 85821130368</item>
    </izvorni_sadrzaj>
    <derivirana_varijabla naziv="DomainObject.Predmet.StrankaListFormatedOIB_1">
      <item>Ministarstvo financija, Porezna uprava, Područni ured Varaždin, OIB 18683136487 zastupanog po punomoćniku Županijsko državno odvjetništvo u Varaždinu</item>
      <item>Financijska agencija, OIB 85821130368</item>
    </derivirana_varijabla>
  </DomainObject.Predmet.StrankaListFormatedOIB>
  <DomainObject.Predmet.StrankaListFormatedWithAdress>
    <izvorni_sadrzaj>
      <item>Ministarstvo financija, Porezna uprava, Područni ured Varaždin, Graberje 1, 42000 Varaždin zastupanog po punomoćniku Županijsko državno odvjetništvo u Varaždinu</item>
      <item>Financijska agencija, A.CESARCA 2, 42000 Varaždin</item>
    </izvorni_sadrzaj>
    <derivirana_varijabla naziv="DomainObject.Predmet.StrankaListFormatedWithAdress_1">
      <item>Ministarstvo financija, Porezna uprava, Područni ured Varaždin, Graberje 1, 42000 Varaždin zastupanog po punomoćniku Županijsko državno odvjetništvo u Varaždinu</item>
      <item>Financijska agencija, A.CESARCA 2, 42000 Varaždin</item>
    </derivirana_varijabla>
  </DomainObject.Predmet.StrankaListFormatedWithAdress>
  <DomainObject.Predmet.StrankaListFormatedWithAdressOIB>
    <izvorni_sadrzaj>
      <item>Ministarstvo financija, Porezna uprava, Područni ured Varaždin, OIB 18683136487, Graberje 1, 42000 Varaždin zastupanog po punomoćniku Županijsko državno odvjetništvo u Varaždinu</item>
      <item>Financijska agencija, OIB 85821130368, A.CESARCA 2, 42000 Varaždin</item>
    </izvorni_sadrzaj>
    <derivirana_varijabla naziv="DomainObject.Predmet.StrankaListFormatedWithAdressOIB_1">
      <item>Ministarstvo financija, Porezna uprava, Područni ured Varaždin, OIB 18683136487, Graberje 1, 42000 Varaždin zastupanog po punomoćniku Županijsko državno odvjetništvo u Varaždinu</item>
      <item>Financijska agencija, OIB 85821130368, A.CESARCA 2, 42000 Varaždin</item>
    </derivirana_varijabla>
  </DomainObject.Predmet.StrankaListFormatedWithAdressOIB>
  <DomainObject.Predmet.StrankaListNazivFormated>
    <izvorni_sadrzaj>
      <item>Ministarstvo financija, Porezna uprava, Područni ured Varaždin</item>
      <item>Financijska agencija</item>
    </izvorni_sadrzaj>
    <derivirana_varijabla naziv="DomainObject.Predmet.StrankaListNazivFormated_1">
      <item>Ministarstvo financija, Porezna uprava, Područni ured Varaždin</item>
      <item>Financijska agencija</item>
    </derivirana_varijabla>
  </DomainObject.Predmet.StrankaListNazivFormated>
  <DomainObject.Predmet.StrankaListNazivFormatedOIB>
    <izvorni_sadrzaj>
      <item>Ministarstvo financija, Porezna uprava, Područni ured Varaždin, OIB 18683136487</item>
      <item>Financijska agencija, OIB 85821130368</item>
    </izvorni_sadrzaj>
    <derivirana_varijabla naziv="DomainObject.Predmet.StrankaListNazivFormatedOIB_1">
      <item>Ministarstvo financija, Porezna uprava, Područni ured Varaždin, OIB 18683136487</item>
      <item>Financijska agencija, OIB 85821130368</item>
    </derivirana_varijabla>
  </DomainObject.Predmet.StrankaListNazivFormatedOIB>
  <DomainObject.Predmet.ProtuStrankaListFormated>
    <izvorni_sadrzaj>
      <item>VODOVODNE INSTALACIJE MIHALIĆ društvo s ograničenom odgovornošću za usluge zastupanog po punomoćniku Mirjana Mihalić; Fran Ježić</item>
    </izvorni_sadrzaj>
    <derivirana_varijabla naziv="DomainObject.Predmet.ProtuStrankaListFormated_1">
      <item>VODOVODNE INSTALACIJE MIHALIĆ društvo s ograničenom odgovornošću za usluge zastupanog po punomoćniku Mirjana Mihalić; Fran Ježić</item>
    </derivirana_varijabla>
  </DomainObject.Predmet.ProtuStrankaListFormated>
  <DomainObject.Predmet.ProtuStrankaListFormatedOIB>
    <izvorni_sadrzaj>
      <item>VODOVODNE INSTALACIJE MIHALIĆ društvo s ograničenom odgovornošću za usluge, OIB 27625839162 zastupanog po punomoćniku Mirjana Mihalić; Fran Ježić</item>
    </izvorni_sadrzaj>
    <derivirana_varijabla naziv="DomainObject.Predmet.ProtuStrankaListFormatedOIB_1">
      <item>VODOVODNE INSTALACIJE MIHALIĆ društvo s ograničenom odgovornošću za usluge, OIB 27625839162 zastupanog po punomoćniku Mirjana Mihalić; Fran Ježić</item>
    </derivirana_varijabla>
  </DomainObject.Predmet.ProtuStrankaListFormatedOIB>
  <DomainObject.Predmet.ProtuStrankaListFormatedWithAdress>
    <izvorni_sadrzaj>
      <item>VODOVODNE INSTALACIJE MIHALIĆ društvo s ograničenom odgovornošću za usluge, Ulica Hinka Krizmana 3, 42206 Nova Ves Petrijanečka zastupanog po punomoćniku Mirjana Mihalić; Fran Ježić</item>
    </izvorni_sadrzaj>
    <derivirana_varijabla naziv="DomainObject.Predmet.ProtuStrankaListFormatedWithAdress_1">
      <item>VODOVODNE INSTALACIJE MIHALIĆ društvo s ograničenom odgovornošću za usluge, Ulica Hinka Krizmana 3, 42206 Nova Ves Petrijanečka zastupanog po punomoćniku Mirjana Mihalić; Fran Ježić</item>
    </derivirana_varijabla>
  </DomainObject.Predmet.ProtuStrankaListFormatedWithAdress>
  <DomainObject.Predmet.ProtuStrankaListFormatedWithAdressOIB>
    <izvorni_sadrzaj>
      <item>VODOVODNE INSTALACIJE MIHALIĆ društvo s ograničenom odgovornošću za usluge, OIB 27625839162, Ulica Hinka Krizmana 3, 42206 Nova Ves Petrijanečka zastupanog po punomoćniku Mirjana Mihalić; Fran Ježić</item>
    </izvorni_sadrzaj>
    <derivirana_varijabla naziv="DomainObject.Predmet.ProtuStrankaListFormatedWithAdressOIB_1">
      <item>VODOVODNE INSTALACIJE MIHALIĆ društvo s ograničenom odgovornošću za usluge, OIB 27625839162, Ulica Hinka Krizmana 3, 42206 Nova Ves Petrijanečka zastupanog po punomoćniku Mirjana Mihalić; Fran Ježić</item>
    </derivirana_varijabla>
  </DomainObject.Predmet.ProtuStrankaListFormatedWithAdressOIB>
  <DomainObject.Predmet.ProtuStrankaListNazivFormated>
    <izvorni_sadrzaj>
      <item>VODOVODNE INSTALACIJE MIHALIĆ društvo s ograničenom odgovornošću za usluge</item>
    </izvorni_sadrzaj>
    <derivirana_varijabla naziv="DomainObject.Predmet.ProtuStrankaListNazivFormated_1">
      <item>VODOVODNE INSTALACIJE MIHALIĆ društvo s ograničenom odgovornošću za usluge</item>
    </derivirana_varijabla>
  </DomainObject.Predmet.ProtuStrankaListNazivFormated>
  <DomainObject.Predmet.ProtuStrankaListNazivFormatedOIB>
    <izvorni_sadrzaj>
      <item>VODOVODNE INSTALACIJE MIHALIĆ društvo s ograničenom odgovornošću za usluge, OIB 27625839162</item>
    </izvorni_sadrzaj>
    <derivirana_varijabla naziv="DomainObject.Predmet.ProtuStrankaListNazivFormatedOIB_1">
      <item>VODOVODNE INSTALACIJE MIHALIĆ društvo s ograničenom odgovornošću za usluge, OIB 27625839162</item>
    </derivirana_varijabla>
  </DomainObject.Predmet.ProtuStrankaListNazivFormatedOIB>
  <DomainObject.Predmet.OstaliListFormated>
    <izvorni_sadrzaj>
      <item>Mirjana Mihalić punomoćnica sudionika u postupku VODOVODNE INSTALACIJE MIHALIĆ društvo s ograničenom odgovornošću za usluge</item>
      <item>Županijsko državno odvjetništvo u Varaždinu punomoćnik sudionika u postupku Ministarstvo financija, Porezna uprava, Područni ured Varaždin</item>
      <item>Rebeka Knezoci</item>
      <item>Fran Ježić punomoćnik sudionika u postupku VODOVODNE INSTALACIJE MIHALIĆ društvo s ograničenom odgovornošću za usluge</item>
    </izvorni_sadrzaj>
    <derivirana_varijabla naziv="DomainObject.Predmet.OstaliListFormated_1">
      <item>Mirjana Mihalić punomoćnica sudionika u postupku VODOVODNE INSTALACIJE MIHALIĆ društvo s ograničenom odgovornošću za usluge</item>
      <item>Županijsko državno odvjetništvo u Varaždinu punomoćnik sudionika u postupku Ministarstvo financija, Porezna uprava, Područni ured Varaždin</item>
      <item>Rebeka Knezoci</item>
      <item>Fran Ježić punomoćnik sudionika u postupku VODOVODNE INSTALACIJE MIHALIĆ društvo s ograničenom odgovornošću za usluge</item>
    </derivirana_varijabla>
  </DomainObject.Predmet.OstaliListFormated>
  <DomainObject.Predmet.OstaliListFormatedOIB>
    <izvorni_sadrzaj>
      <item>Mirjana Mihalić, OIB 50696718054 punomoćnica sudionika u postupku VODOVODNE INSTALACIJE MIHALIĆ društvo s ograničenom odgovornošću za usluge</item>
      <item>Županijsko državno odvjetništvo u Varaždinu, OIB 23987413075 punomoćnik sudionika u postupku Ministarstvo financija, Porezna uprava, Područni ured Varaždin</item>
      <item>Rebeka Knezoci, OIB 57656033723</item>
      <item>Fran Ježić, OIB 20179590883 punomoćnik sudionika u postupku VODOVODNE INSTALACIJE MIHALIĆ društvo s ograničenom odgovornošću za usluge</item>
    </izvorni_sadrzaj>
    <derivirana_varijabla naziv="DomainObject.Predmet.OstaliListFormatedOIB_1">
      <item>Mirjana Mihalić, OIB 50696718054 punomoćnica sudionika u postupku VODOVODNE INSTALACIJE MIHALIĆ društvo s ograničenom odgovornošću za usluge</item>
      <item>Županijsko državno odvjetništvo u Varaždinu, OIB 23987413075 punomoćnik sudionika u postupku Ministarstvo financija, Porezna uprava, Područni ured Varaždin</item>
      <item>Rebeka Knezoci, OIB 57656033723</item>
      <item>Fran Ježić, OIB 20179590883 punomoćnik sudionika u postupku VODOVODNE INSTALACIJE MIHALIĆ društvo s ograničenom odgovornošću za usluge</item>
    </derivirana_varijabla>
  </DomainObject.Predmet.OstaliListFormatedOIB>
  <DomainObject.Predmet.OstaliListFormatedWithAdress>
    <izvorni_sadrzaj>
      <item>Mirjana Mihalić, Ulica Hinka Krizmana 3, 42206 Nova Ves Petrijanečka punomoćnica sudionika u postupku VODOVODNE INSTALACIJE MIHALIĆ društvo s ograničenom odgovornošću za usluge</item>
      <item>Županijsko državno odvjetništvo u Varaždinu, Braće Radića 2, 42000 Varaždin punomoćnik sudionika u postupku Ministarstvo financija, Porezna uprava, Područni ured Varaždin</item>
      <item>Rebeka Knezoci,  Zagrebačka 89, 42000 Varaždin</item>
      <item>Fran Ježić,  Zagrebačka 89, 42000 Varaždin punomoćnik sudionika u postupku VODOVODNE INSTALACIJE MIHALIĆ društvo s ograničenom odgovornošću za usluge</item>
    </izvorni_sadrzaj>
    <derivirana_varijabla naziv="DomainObject.Predmet.OstaliListFormatedWithAdress_1">
      <item>Mirjana Mihalić, Ulica Hinka Krizmana 3, 42206 Nova Ves Petrijanečka punomoćnica sudionika u postupku VODOVODNE INSTALACIJE MIHALIĆ društvo s ograničenom odgovornošću za usluge</item>
      <item>Županijsko državno odvjetništvo u Varaždinu, Braće Radića 2, 42000 Varaždin punomoćnik sudionika u postupku Ministarstvo financija, Porezna uprava, Područni ured Varaždin</item>
      <item>Rebeka Knezoci,  Zagrebačka 89, 42000 Varaždin</item>
      <item>Fran Ježić,  Zagrebačka 89, 42000 Varaždin punomoćnik sudionika u postupku VODOVODNE INSTALACIJE MIHALIĆ društvo s ograničenom odgovornošću za usluge</item>
    </derivirana_varijabla>
  </DomainObject.Predmet.OstaliListFormatedWithAdress>
  <DomainObject.Predmet.OstaliListFormatedWithAdressOIB>
    <izvorni_sadrzaj>
      <item>Mirjana Mihalić, OIB 50696718054, Ulica Hinka Krizmana 3, 42206 Nova Ves Petrijanečka punomoćnica sudionika u postupku VODOVODNE INSTALACIJE MIHALIĆ društvo s ograničenom odgovornošću za usluge</item>
      <item>Županijsko državno odvjetništvo u Varaždinu, OIB 23987413075, Braće Radića 2, 42000 Varaždin punomoćnik sudionika u postupku Ministarstvo financija, Porezna uprava, Područni ured Varaždin</item>
      <item>Rebeka Knezoci, OIB 57656033723,  Zagrebačka 89, 42000 Varaždin</item>
      <item>Fran Ježić, OIB 20179590883,  Zagrebačka 89, 42000 Varaždin punomoćnik sudionika u postupku VODOVODNE INSTALACIJE MIHALIĆ društvo s ograničenom odgovornošću za usluge</item>
    </izvorni_sadrzaj>
    <derivirana_varijabla naziv="DomainObject.Predmet.OstaliListFormatedWithAdressOIB_1">
      <item>Mirjana Mihalić, OIB 50696718054, Ulica Hinka Krizmana 3, 42206 Nova Ves Petrijanečka punomoćnica sudionika u postupku VODOVODNE INSTALACIJE MIHALIĆ društvo s ograničenom odgovornošću za usluge</item>
      <item>Županijsko državno odvjetništvo u Varaždinu, OIB 23987413075, Braće Radića 2, 42000 Varaždin punomoćnik sudionika u postupku Ministarstvo financija, Porezna uprava, Područni ured Varaždin</item>
      <item>Rebeka Knezoci, OIB 57656033723,  Zagrebačka 89, 42000 Varaždin</item>
      <item>Fran Ježić, OIB 20179590883,  Zagrebačka 89, 42000 Varaždin punomoćnik sudionika u postupku VODOVODNE INSTALACIJE MIHALIĆ društvo s ograničenom odgovornošću za usluge</item>
    </derivirana_varijabla>
  </DomainObject.Predmet.OstaliListFormatedWithAdressOIB>
  <DomainObject.Predmet.OstaliListNazivFormated>
    <izvorni_sadrzaj>
      <item>Mirjana Mihalić</item>
      <item>Županijsko državno odvjetništvo u Varaždinu</item>
      <item>Rebeka Knezoci</item>
      <item>Fran Ježić</item>
    </izvorni_sadrzaj>
    <derivirana_varijabla naziv="DomainObject.Predmet.OstaliListNazivFormated_1">
      <item>Mirjana Mihalić</item>
      <item>Županijsko državno odvjetništvo u Varaždinu</item>
      <item>Rebeka Knezoci</item>
      <item>Fran Ježić</item>
    </derivirana_varijabla>
  </DomainObject.Predmet.OstaliListNazivFormated>
  <DomainObject.Predmet.OstaliListNazivFormatedOIB>
    <izvorni_sadrzaj>
      <item>Mirjana Mihalić, OIB 50696718054</item>
      <item>Županijsko državno odvjetništvo u Varaždinu, OIB 23987413075</item>
      <item>Rebeka Knezoci, OIB 57656033723</item>
      <item>Fran Ježić, OIB 20179590883</item>
    </izvorni_sadrzaj>
    <derivirana_varijabla naziv="DomainObject.Predmet.OstaliListNazivFormatedOIB_1">
      <item>Mirjana Mihalić, OIB 50696718054</item>
      <item>Županijsko državno odvjetništvo u Varaždinu, OIB 23987413075</item>
      <item>Rebeka Knezoci, OIB 57656033723</item>
      <item>Fran Ježić, OIB 20179590883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listopada 2026.</izvorni_sadrzaj>
    <derivirana_varijabla naziv="DomainObject.Datum_1">27. listopada 2026.</derivirana_varijabla>
  </DomainObject.Datum>
  <DomainObject.PoslovniBrojDokumenta>
    <izvorni_sadrzaj>St-233/2026-25</izvorni_sadrzaj>
    <derivirana_varijabla naziv="DomainObject.PoslovniBrojDokumenta_1">St-233/2026-25</derivirana_varijabla>
  </DomainObject.PoslovniBrojDokumenta>
  <DomainObject.Predmet.StrankaIDrugi>
    <izvorni_sadrzaj>Ministarstvo financija, Porezna uprava, Područni ured Varaždin i dr.</izvorni_sadrzaj>
    <derivirana_varijabla naziv="DomainObject.Predmet.StrankaIDrugi_1">Ministarstvo financija, Porezna uprava, Područni ured Varaždin i dr.</derivirana_varijabla>
  </DomainObject.Predmet.StrankaIDrugi>
  <DomainObject.Predmet.ProtustrankaIDrugi>
    <izvorni_sadrzaj>VODOVODNE INSTALACIJE MIHALIĆ društvo s ograničenom odgovornošću za usluge</izvorni_sadrzaj>
    <derivirana_varijabla naziv="DomainObject.Predmet.ProtustrankaIDrugi_1">VODOVODNE INSTALACIJE MIHALIĆ društvo s ograničenom odgovornošću za usluge</derivirana_varijabla>
  </DomainObject.Predmet.ProtustrankaIDrugi>
  <DomainObject.Predmet.StrankaIDrugiAdressOIB>
    <izvorni_sadrzaj>Ministarstvo financija, Porezna uprava, Područni ured Varaždin, OIB 18683136487, Graberje 1, 42000 Varaždin i dr.</izvorni_sadrzaj>
    <derivirana_varijabla naziv="DomainObject.Predmet.StrankaIDrugiAdressOIB_1">Ministarstvo financija, Porezna uprava, Područni ured Varaždin, OIB 18683136487, Graberje 1, 42000 Varaždin i dr.</derivirana_varijabla>
  </DomainObject.Predmet.StrankaIDrugiAdressOIB>
  <DomainObject.Predmet.ProtustrankaIDrugiAdressOIB>
    <izvorni_sadrzaj>VODOVODNE INSTALACIJE MIHALIĆ društvo s ograničenom odgovornošću za usluge, OIB 27625839162, Ulica Hinka Krizmana 3, 42206 Nova Ves Petrijanečka</izvorni_sadrzaj>
    <derivirana_varijabla naziv="DomainObject.Predmet.ProtustrankaIDrugiAdressOIB_1">VODOVODNE INSTALACIJE MIHALIĆ društvo s ograničenom odgovornošću za usluge, OIB 27625839162, Ulica Hinka Krizmana 3, 42206 Nova Ves Petrijanečka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VODOVODNE INSTALACIJE MIHALIĆ društvo s ograničenom odgovornošću za usluge</item>
      <item>Mirjana Mihalić</item>
      <item>Financijska agencija</item>
      <item>Ministarstvo financija, Porezna uprava, Područni ured Varaždin</item>
      <item>Županijsko državno odvjetništvo u Varaždinu</item>
      <item>Rebeka Knezoci</item>
      <item>Fran Ježić</item>
    </izvorni_sadrzaj>
    <derivirana_varijabla naziv="DomainObject.Predmet.SudioniciListNaziv_1">
      <item>VODOVODNE INSTALACIJE MIHALIĆ društvo s ograničenom odgovornošću za usluge</item>
      <item>Mirjana Mihalić</item>
      <item>Financijska agencija</item>
      <item>Ministarstvo financija, Porezna uprava, Područni ured Varaždin</item>
      <item>Županijsko državno odvjetništvo u Varaždinu</item>
      <item>Rebeka Knezoci</item>
      <item>Fran Ježić</item>
    </derivirana_varijabla>
  </DomainObject.Predmet.SudioniciListNaziv>
  <DomainObject.Predmet.SudioniciListAdressOIB>
    <izvorni_sadrzaj>
      <item>VODOVODNE INSTALACIJE MIHALIĆ društvo s ograničenom odgovornošću za usluge, OIB 27625839162, Ulica Hinka Krizmana 3,42206 Nova Ves Petrijanečka</item>
      <item>Mirjana Mihalić, OIB 50696718054, Ulica Hinka Krizmana 3,42206 Nova Ves Petrijanečka</item>
      <item>Financijska agencija, OIB 85821130368, A.CESARCA 2,42000 Varaždin</item>
      <item>Ministarstvo financija, Porezna uprava, Područni ured Varaždin, OIB 18683136487, Graberje 1,42000 Varaždin</item>
      <item>Županijsko državno odvjetništvo u Varaždinu, OIB 23987413075, Braće Radića 2,42000 Varaždin</item>
      <item>Rebeka Knezoci, OIB 57656033723,  Zagrebačka 89,42000 Varaždin</item>
      <item>Fran Ježić, OIB 20179590883,  Zagrebačka 89,42000 Varaždin</item>
    </izvorni_sadrzaj>
    <derivirana_varijabla naziv="DomainObject.Predmet.SudioniciListAdressOIB_1">
      <item>VODOVODNE INSTALACIJE MIHALIĆ društvo s ograničenom odgovornošću za usluge, OIB 27625839162, Ulica Hinka Krizmana 3,42206 Nova Ves Petrijanečka</item>
      <item>Mirjana Mihalić, OIB 50696718054, Ulica Hinka Krizmana 3,42206 Nova Ves Petrijanečka</item>
      <item>Financijska agencija, OIB 85821130368, A.CESARCA 2,42000 Varaždin</item>
      <item>Ministarstvo financija, Porezna uprava, Područni ured Varaždin, OIB 18683136487, Graberje 1,42000 Varaždin</item>
      <item>Županijsko državno odvjetništvo u Varaždinu, OIB 23987413075, Braće Radića 2,42000 Varaždin</item>
      <item>Rebeka Knezoci, OIB 57656033723,  Zagrebačka 89,42000 Varaždin</item>
      <item>Fran Ježić, OIB 20179590883,  Zagrebačka 89,42000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27625839162</item>
      <item>, OIB 50696718054</item>
      <item>, OIB 85821130368</item>
      <item>, OIB 18683136487</item>
      <item>, OIB 23987413075</item>
      <item>, OIB 57656033723</item>
      <item>, OIB 20179590883</item>
    </izvorni_sadrzaj>
    <derivirana_varijabla naziv="DomainObject.Predmet.SudioniciListNazivOIB_1">
      <item>, OIB 27625839162</item>
      <item>, OIB 50696718054</item>
      <item>, OIB 85821130368</item>
      <item>, OIB 18683136487</item>
      <item>, OIB 23987413075</item>
      <item>, OIB 57656033723</item>
      <item>, OIB 20179590883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PREDRAG FILAJDIĆ, OIB 32894922284, L. Lukića 65, 35000 Slavonski Brod</item>
    </izvorni_sadrzaj>
    <derivirana_varijabla naziv="DomainObject.Predmet.StecajniUpraviteljiListAddressOIB_1">
      <item>PREDRAG FILAJDIĆ, OIB 32894922284, L. Lukića 65, 35000 Slavonski Brod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svibnja 2026.</izvorni_sadrzaj>
    <derivirana_varijabla naziv="DomainObject.Predmet.DatumPocetkaProcesa_1">14.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A5A2414-1138-4253-AD6E-B904F5FE97EA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458</properties:Words>
  <properties:Characters>2589</properties:Characters>
  <properties:Lines>104</properties:Lines>
  <properties:Paragraphs>40</properties:Paragraphs>
  <properties:TotalTime>75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3078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2026-09-03T11:43:00Z</dcterms:created>
  <dc:creator>Mirjana Mlinarić</dc:creator>
  <cp:lastModifiedBy>Nevenka Vuković</cp:lastModifiedBy>
  <cp:lastPrinted>2026-10-27T07:37:00Z</cp:lastPrinted>
  <dcterms:modified xmlns:xsi="http://www.w3.org/2001/XMLSchema-instance" xsi:type="dcterms:W3CDTF">2026-10-27T07:41:00Z</dcterms:modified>
  <cp:revision>16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St-233/2026-25 / Zapisnik - Ročište radi rasprave o uvjetima za otvaranje steč. post. (St-233-26-25 Zapisnik od 27.10.26. -  prethodni postupak-predlagatelj ŽDO.docx)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