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C4C9B" w:rsidR="001C4C9B" w:rsidP="001C4C9B" w:rsidRDefault="001C4C9B" w14:paraId="3E6A3CB4" w14:textId="77777777">
      <w:pPr>
        <w:ind w:firstLine="720"/>
        <w15:collapsed w:val="false"/>
        <w:rPr>
          <w:rFonts w:ascii="Arial" w:hAnsi="Arial" w:cs="Arial"/>
          <w:sz w:val="24"/>
          <w:szCs w:val="24"/>
          <w:lang w:eastAsia="en-US"/>
        </w:rPr>
      </w:pPr>
      <w:r>
        <w:rPr>
          <w:rFonts w:ascii="Arial" w:hAnsi="Arial" w:cs="Arial"/>
          <w:sz w:val="24"/>
          <w:szCs w:val="24"/>
          <w:lang w:eastAsia="en-US"/>
        </w:rPr>
        <w:t xml:space="preserve">           </w:t>
      </w:r>
      <w:r w:rsidRPr="00857393">
        <w:rPr>
          <w:rFonts w:ascii="Arial" w:hAnsi="Arial" w:cs="Arial"/>
          <w:sz w:val="24"/>
          <w:szCs w:val="24"/>
          <w:lang w:eastAsia="en-US"/>
        </w:rPr>
        <w:t xml:space="preserve">   </w:t>
      </w:r>
      <w:r w:rsidRPr="00857393">
        <w:rPr>
          <w:rFonts w:ascii="Arial" w:hAnsi="Arial" w:cs="Arial"/>
          <w:noProof/>
          <w:sz w:val="24"/>
          <w:szCs w:val="24"/>
        </w:rPr>
        <w:drawing>
          <wp:inline distT="0" distB="0" distL="0" distR="0">
            <wp:extent cx="485291" cy="612000"/>
            <wp:effectExtent l="0" t="0" r="0" b="0"/>
            <wp:docPr id="1678370937" name="Slika 1678370937"/>
            <wp:cNvGraphicFramePr>
              <a:graphicFrameLocks noChangeAspect="true"/>
            </wp:cNvGraphicFramePr>
            <a:graphic>
              <a:graphicData uri="http://schemas.openxmlformats.org/drawingml/2006/picture">
                <pic:pic>
                  <pic:nvPicPr>
                    <pic:cNvPr id="0" name="grb.jpg"/>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485291" cy="612000"/>
                    </a:xfrm>
                    <a:prstGeom prst="rect">
                      <a:avLst/>
                    </a:prstGeom>
                  </pic:spPr>
                </pic:pic>
              </a:graphicData>
            </a:graphic>
          </wp:inline>
        </w:drawing>
      </w:r>
    </w:p>
    <w:p w:rsidRPr="001C4C9B" w:rsidR="001C4C9B" w:rsidP="001C4C9B" w:rsidRDefault="001C4C9B" w14:paraId="0CA792A5" w14:textId="77777777">
      <w:pPr>
        <w:ind w:firstLine="720"/>
        <w:jc w:val="both"/>
        <w:rPr>
          <w:rFonts w:ascii="Arial" w:hAnsi="Arial" w:cs="Arial"/>
          <w:sz w:val="24"/>
          <w:szCs w:val="24"/>
        </w:rPr>
      </w:pPr>
      <w:r w:rsidRPr="001C4C9B">
        <w:rPr>
          <w:rFonts w:ascii="Arial" w:hAnsi="Arial" w:cs="Arial"/>
          <w:sz w:val="24"/>
          <w:szCs w:val="24"/>
        </w:rPr>
        <w:t xml:space="preserve"> REPUBLIKA HRVATSKA </w:t>
      </w:r>
    </w:p>
    <w:p w:rsidRPr="001C4C9B" w:rsidR="001C4C9B" w:rsidP="001C4C9B" w:rsidRDefault="001C4C9B" w14:paraId="13B181D6" w14:textId="77777777">
      <w:pPr>
        <w:ind w:firstLine="720"/>
        <w:jc w:val="both"/>
        <w:rPr>
          <w:rFonts w:ascii="Arial" w:hAnsi="Arial" w:cs="Arial"/>
          <w:sz w:val="24"/>
          <w:szCs w:val="24"/>
        </w:rPr>
      </w:pPr>
      <w:r w:rsidRPr="001C4C9B">
        <w:rPr>
          <w:rFonts w:ascii="Arial" w:hAnsi="Arial" w:cs="Arial"/>
          <w:sz w:val="24"/>
          <w:szCs w:val="24"/>
        </w:rPr>
        <w:t xml:space="preserve">Općinski sud u Vukovaru </w:t>
      </w:r>
    </w:p>
    <w:p w:rsidRPr="001C4C9B" w:rsidR="001C4C9B" w:rsidP="001C4C9B" w:rsidRDefault="001C4C9B" w14:paraId="1BCEA392" w14:textId="77777777">
      <w:pPr>
        <w:ind w:firstLine="720"/>
        <w:jc w:val="both"/>
        <w:rPr>
          <w:rFonts w:ascii="Arial" w:hAnsi="Arial" w:cs="Arial"/>
          <w:sz w:val="24"/>
          <w:szCs w:val="24"/>
        </w:rPr>
      </w:pPr>
      <w:r w:rsidRPr="001C4C9B">
        <w:rPr>
          <w:rFonts w:ascii="Arial" w:hAnsi="Arial" w:cs="Arial"/>
          <w:sz w:val="24"/>
          <w:szCs w:val="24"/>
        </w:rPr>
        <w:t xml:space="preserve">Vukovar, Županijska ul. br. 31 </w:t>
      </w:r>
    </w:p>
    <w:p w:rsidRPr="001C4C9B" w:rsidR="001C4C9B" w:rsidP="00A94E08" w:rsidRDefault="001C4C9B" w14:paraId="6165CDB0" w14:textId="77777777">
      <w:pPr>
        <w:ind w:firstLine="720"/>
        <w:jc w:val="right"/>
        <w:rPr>
          <w:rFonts w:ascii="Arial" w:hAnsi="Arial" w:cs="Arial"/>
          <w:sz w:val="24"/>
          <w:szCs w:val="24"/>
        </w:rPr>
      </w:pPr>
      <w:r w:rsidRPr="001C4C9B">
        <w:rPr>
          <w:rFonts w:ascii="Arial" w:hAnsi="Arial" w:cs="Arial"/>
          <w:sz w:val="24"/>
          <w:szCs w:val="24"/>
        </w:rPr>
        <w:t xml:space="preserve">Poslovni broj: </w:t>
      </w:r>
      <w:proofErr w:type="spellStart"/>
      <w:r w:rsidRPr="001C4C9B">
        <w:rPr>
          <w:rFonts w:ascii="Arial" w:hAnsi="Arial" w:cs="Arial"/>
          <w:sz w:val="24"/>
          <w:szCs w:val="24"/>
        </w:rPr>
        <w:t>Ovr</w:t>
      </w:r>
      <w:proofErr w:type="spellEnd"/>
      <w:r w:rsidRPr="001C4C9B">
        <w:rPr>
          <w:rFonts w:ascii="Arial" w:hAnsi="Arial" w:cs="Arial"/>
          <w:sz w:val="24"/>
          <w:szCs w:val="24"/>
        </w:rPr>
        <w:t xml:space="preserve"> Ob-19/2026-3 </w:t>
      </w:r>
    </w:p>
    <w:p w:rsidRPr="001C4C9B" w:rsidR="001C4C9B" w:rsidP="00A94E08" w:rsidRDefault="001C4C9B" w14:paraId="1990B4E1" w14:textId="77777777">
      <w:pPr>
        <w:jc w:val="center"/>
        <w:rPr>
          <w:rFonts w:ascii="Arial" w:hAnsi="Arial" w:cs="Arial"/>
          <w:sz w:val="24"/>
          <w:szCs w:val="24"/>
        </w:rPr>
      </w:pPr>
      <w:r w:rsidRPr="001C4C9B">
        <w:rPr>
          <w:rFonts w:ascii="Arial" w:hAnsi="Arial" w:cs="Arial"/>
          <w:sz w:val="24"/>
          <w:szCs w:val="24"/>
        </w:rPr>
        <w:t xml:space="preserve">U </w:t>
      </w:r>
      <w:r w:rsidR="00A94E08">
        <w:rPr>
          <w:rFonts w:ascii="Arial" w:hAnsi="Arial" w:cs="Arial"/>
          <w:sz w:val="24"/>
          <w:szCs w:val="24"/>
        </w:rPr>
        <w:t xml:space="preserve">  </w:t>
      </w:r>
      <w:r w:rsidRPr="001C4C9B">
        <w:rPr>
          <w:rFonts w:ascii="Arial" w:hAnsi="Arial" w:cs="Arial"/>
          <w:sz w:val="24"/>
          <w:szCs w:val="24"/>
        </w:rPr>
        <w:t>I M E</w:t>
      </w:r>
      <w:r w:rsidR="00A94E08">
        <w:rPr>
          <w:rFonts w:ascii="Arial" w:hAnsi="Arial" w:cs="Arial"/>
          <w:sz w:val="24"/>
          <w:szCs w:val="24"/>
        </w:rPr>
        <w:t xml:space="preserve">  </w:t>
      </w:r>
      <w:r w:rsidRPr="001C4C9B">
        <w:rPr>
          <w:rFonts w:ascii="Arial" w:hAnsi="Arial" w:cs="Arial"/>
          <w:sz w:val="24"/>
          <w:szCs w:val="24"/>
        </w:rPr>
        <w:t xml:space="preserve"> R E P U B L I K E </w:t>
      </w:r>
      <w:r w:rsidR="00A94E08">
        <w:rPr>
          <w:rFonts w:ascii="Arial" w:hAnsi="Arial" w:cs="Arial"/>
          <w:sz w:val="24"/>
          <w:szCs w:val="24"/>
        </w:rPr>
        <w:t xml:space="preserve">  </w:t>
      </w:r>
      <w:r w:rsidRPr="001C4C9B">
        <w:rPr>
          <w:rFonts w:ascii="Arial" w:hAnsi="Arial" w:cs="Arial"/>
          <w:sz w:val="24"/>
          <w:szCs w:val="24"/>
        </w:rPr>
        <w:t>H R V A T S K E</w:t>
      </w:r>
    </w:p>
    <w:p w:rsidR="00A94E08" w:rsidP="00A94E08" w:rsidRDefault="001C4C9B" w14:paraId="5F77CA58" w14:textId="77777777">
      <w:pPr>
        <w:jc w:val="center"/>
        <w:rPr>
          <w:rFonts w:ascii="Arial" w:hAnsi="Arial" w:cs="Arial"/>
          <w:sz w:val="24"/>
          <w:szCs w:val="24"/>
        </w:rPr>
      </w:pPr>
      <w:r w:rsidRPr="001C4C9B">
        <w:rPr>
          <w:rFonts w:ascii="Arial" w:hAnsi="Arial" w:cs="Arial"/>
          <w:sz w:val="24"/>
          <w:szCs w:val="24"/>
        </w:rPr>
        <w:t>R J E Š E NJ E</w:t>
      </w:r>
    </w:p>
    <w:p w:rsidRPr="001C4C9B" w:rsidR="001C4C9B" w:rsidP="00A94E08" w:rsidRDefault="001C4C9B" w14:paraId="119A6B10" w14:textId="77777777">
      <w:pPr>
        <w:jc w:val="both"/>
        <w:rPr>
          <w:rFonts w:ascii="Arial" w:hAnsi="Arial" w:cs="Arial"/>
          <w:sz w:val="24"/>
          <w:szCs w:val="24"/>
        </w:rPr>
      </w:pPr>
      <w:r w:rsidRPr="001C4C9B">
        <w:rPr>
          <w:rFonts w:ascii="Arial" w:hAnsi="Arial" w:cs="Arial"/>
          <w:sz w:val="24"/>
          <w:szCs w:val="24"/>
        </w:rPr>
        <w:t xml:space="preserve"> </w:t>
      </w:r>
    </w:p>
    <w:p w:rsidR="001C4C9B" w:rsidP="001C4C9B" w:rsidRDefault="001C4C9B" w14:paraId="6C09F729" w14:textId="77777777">
      <w:pPr>
        <w:ind w:firstLine="720"/>
        <w:jc w:val="both"/>
        <w:rPr>
          <w:rFonts w:ascii="Arial" w:hAnsi="Arial" w:cs="Arial"/>
          <w:sz w:val="24"/>
          <w:szCs w:val="24"/>
        </w:rPr>
      </w:pPr>
      <w:r w:rsidRPr="001C4C9B">
        <w:rPr>
          <w:rFonts w:ascii="Arial" w:hAnsi="Arial" w:cs="Arial"/>
          <w:sz w:val="24"/>
          <w:szCs w:val="24"/>
        </w:rPr>
        <w:t>Općinski sud u Vukovaru, po sucu pojedincu Sanji Vrabec-Vrančić, u izvanparničnom predmetu predlagatelja osiguranja Hrvatski zavod za socijalni rad Područni ured V</w:t>
      </w:r>
      <w:r w:rsidR="00A94E08">
        <w:rPr>
          <w:rFonts w:ascii="Arial" w:hAnsi="Arial" w:cs="Arial"/>
          <w:sz w:val="24"/>
          <w:szCs w:val="24"/>
        </w:rPr>
        <w:t>…</w:t>
      </w:r>
      <w:r w:rsidRPr="001C4C9B">
        <w:rPr>
          <w:rFonts w:ascii="Arial" w:hAnsi="Arial" w:cs="Arial"/>
          <w:sz w:val="24"/>
          <w:szCs w:val="24"/>
        </w:rPr>
        <w:t>, protiv protivnice osiguranja J</w:t>
      </w:r>
      <w:r w:rsidR="00A94E08">
        <w:rPr>
          <w:rFonts w:ascii="Arial" w:hAnsi="Arial" w:cs="Arial"/>
          <w:sz w:val="24"/>
          <w:szCs w:val="24"/>
        </w:rPr>
        <w:t>.</w:t>
      </w:r>
      <w:r w:rsidRPr="001C4C9B">
        <w:rPr>
          <w:rFonts w:ascii="Arial" w:hAnsi="Arial" w:cs="Arial"/>
          <w:sz w:val="24"/>
          <w:szCs w:val="24"/>
        </w:rPr>
        <w:t xml:space="preserve"> M</w:t>
      </w:r>
      <w:r w:rsidR="00A94E08">
        <w:rPr>
          <w:rFonts w:ascii="Arial" w:hAnsi="Arial" w:cs="Arial"/>
          <w:sz w:val="24"/>
          <w:szCs w:val="24"/>
        </w:rPr>
        <w:t>.</w:t>
      </w:r>
      <w:r w:rsidRPr="001C4C9B">
        <w:rPr>
          <w:rFonts w:ascii="Arial" w:hAnsi="Arial" w:cs="Arial"/>
          <w:sz w:val="24"/>
          <w:szCs w:val="24"/>
        </w:rPr>
        <w:t xml:space="preserve"> iz G</w:t>
      </w:r>
      <w:r w:rsidR="00A94E08">
        <w:rPr>
          <w:rFonts w:ascii="Arial" w:hAnsi="Arial" w:cs="Arial"/>
          <w:sz w:val="24"/>
          <w:szCs w:val="24"/>
        </w:rPr>
        <w:t>…</w:t>
      </w:r>
      <w:r w:rsidRPr="001C4C9B">
        <w:rPr>
          <w:rFonts w:ascii="Arial" w:hAnsi="Arial" w:cs="Arial"/>
          <w:sz w:val="24"/>
          <w:szCs w:val="24"/>
        </w:rPr>
        <w:t>, sada u V</w:t>
      </w:r>
      <w:r w:rsidR="00A94E08">
        <w:rPr>
          <w:rFonts w:ascii="Arial" w:hAnsi="Arial" w:cs="Arial"/>
          <w:sz w:val="24"/>
          <w:szCs w:val="24"/>
        </w:rPr>
        <w:t>…</w:t>
      </w:r>
      <w:r w:rsidRPr="001C4C9B">
        <w:rPr>
          <w:rFonts w:ascii="Arial" w:hAnsi="Arial" w:cs="Arial"/>
          <w:sz w:val="24"/>
          <w:szCs w:val="24"/>
        </w:rPr>
        <w:t>, OIB</w:t>
      </w:r>
      <w:r w:rsidR="00A94E08">
        <w:rPr>
          <w:rFonts w:ascii="Arial" w:hAnsi="Arial" w:cs="Arial"/>
          <w:sz w:val="24"/>
          <w:szCs w:val="24"/>
        </w:rPr>
        <w:t>…</w:t>
      </w:r>
      <w:r w:rsidRPr="001C4C9B">
        <w:rPr>
          <w:rFonts w:ascii="Arial" w:hAnsi="Arial" w:cs="Arial"/>
          <w:sz w:val="24"/>
          <w:szCs w:val="24"/>
        </w:rPr>
        <w:t xml:space="preserve"> i protivnika osiguranja B</w:t>
      </w:r>
      <w:r w:rsidR="00A94E08">
        <w:rPr>
          <w:rFonts w:ascii="Arial" w:hAnsi="Arial" w:cs="Arial"/>
          <w:sz w:val="24"/>
          <w:szCs w:val="24"/>
        </w:rPr>
        <w:t>.</w:t>
      </w:r>
      <w:r w:rsidRPr="001C4C9B">
        <w:rPr>
          <w:rFonts w:ascii="Arial" w:hAnsi="Arial" w:cs="Arial"/>
          <w:sz w:val="24"/>
          <w:szCs w:val="24"/>
        </w:rPr>
        <w:t xml:space="preserve"> </w:t>
      </w:r>
      <w:proofErr w:type="spellStart"/>
      <w:r w:rsidRPr="001C4C9B">
        <w:rPr>
          <w:rFonts w:ascii="Arial" w:hAnsi="Arial" w:cs="Arial"/>
          <w:sz w:val="24"/>
          <w:szCs w:val="24"/>
        </w:rPr>
        <w:t>O</w:t>
      </w:r>
      <w:r w:rsidR="00A94E08">
        <w:rPr>
          <w:rFonts w:ascii="Arial" w:hAnsi="Arial" w:cs="Arial"/>
          <w:sz w:val="24"/>
          <w:szCs w:val="24"/>
        </w:rPr>
        <w:t>.</w:t>
      </w:r>
      <w:r w:rsidRPr="001C4C9B">
        <w:rPr>
          <w:rFonts w:ascii="Arial" w:hAnsi="Arial" w:cs="Arial"/>
          <w:sz w:val="24"/>
          <w:szCs w:val="24"/>
        </w:rPr>
        <w:t>iz</w:t>
      </w:r>
      <w:proofErr w:type="spellEnd"/>
      <w:r w:rsidRPr="001C4C9B">
        <w:rPr>
          <w:rFonts w:ascii="Arial" w:hAnsi="Arial" w:cs="Arial"/>
          <w:sz w:val="24"/>
          <w:szCs w:val="24"/>
        </w:rPr>
        <w:t xml:space="preserve"> B</w:t>
      </w:r>
      <w:r w:rsidR="00A94E08">
        <w:rPr>
          <w:rFonts w:ascii="Arial" w:hAnsi="Arial" w:cs="Arial"/>
          <w:sz w:val="24"/>
          <w:szCs w:val="24"/>
        </w:rPr>
        <w:t>…</w:t>
      </w:r>
      <w:r w:rsidRPr="001C4C9B">
        <w:rPr>
          <w:rFonts w:ascii="Arial" w:hAnsi="Arial" w:cs="Arial"/>
          <w:sz w:val="24"/>
          <w:szCs w:val="24"/>
        </w:rPr>
        <w:t xml:space="preserve">, OIB </w:t>
      </w:r>
      <w:r w:rsidR="00A94E08">
        <w:rPr>
          <w:rFonts w:ascii="Arial" w:hAnsi="Arial" w:cs="Arial"/>
          <w:sz w:val="24"/>
          <w:szCs w:val="24"/>
        </w:rPr>
        <w:t>…</w:t>
      </w:r>
      <w:r w:rsidRPr="001C4C9B">
        <w:rPr>
          <w:rFonts w:ascii="Arial" w:hAnsi="Arial" w:cs="Arial"/>
          <w:sz w:val="24"/>
          <w:szCs w:val="24"/>
        </w:rPr>
        <w:t>, radi određivanja privremene mjere u zaštiti dobrobiti djeteta maloljetne M</w:t>
      </w:r>
      <w:r w:rsidR="00A94E08">
        <w:rPr>
          <w:rFonts w:ascii="Arial" w:hAnsi="Arial" w:cs="Arial"/>
          <w:sz w:val="24"/>
          <w:szCs w:val="24"/>
        </w:rPr>
        <w:t>.</w:t>
      </w:r>
      <w:r w:rsidRPr="001C4C9B">
        <w:rPr>
          <w:rFonts w:ascii="Arial" w:hAnsi="Arial" w:cs="Arial"/>
          <w:sz w:val="24"/>
          <w:szCs w:val="24"/>
        </w:rPr>
        <w:t xml:space="preserve"> J</w:t>
      </w:r>
      <w:r w:rsidR="00A94E08">
        <w:rPr>
          <w:rFonts w:ascii="Arial" w:hAnsi="Arial" w:cs="Arial"/>
          <w:sz w:val="24"/>
          <w:szCs w:val="24"/>
        </w:rPr>
        <w:t>.</w:t>
      </w:r>
      <w:r w:rsidRPr="001C4C9B">
        <w:rPr>
          <w:rFonts w:ascii="Arial" w:hAnsi="Arial" w:cs="Arial"/>
          <w:sz w:val="24"/>
          <w:szCs w:val="24"/>
        </w:rPr>
        <w:t xml:space="preserve"> O</w:t>
      </w:r>
      <w:r w:rsidR="00A94E08">
        <w:rPr>
          <w:rFonts w:ascii="Arial" w:hAnsi="Arial" w:cs="Arial"/>
          <w:sz w:val="24"/>
          <w:szCs w:val="24"/>
        </w:rPr>
        <w:t>.</w:t>
      </w:r>
      <w:r w:rsidRPr="001C4C9B">
        <w:rPr>
          <w:rFonts w:ascii="Arial" w:hAnsi="Arial" w:cs="Arial"/>
          <w:sz w:val="24"/>
          <w:szCs w:val="24"/>
        </w:rPr>
        <w:t xml:space="preserve">, OIB </w:t>
      </w:r>
      <w:r w:rsidR="00A94E08">
        <w:rPr>
          <w:rFonts w:ascii="Arial" w:hAnsi="Arial" w:cs="Arial"/>
          <w:sz w:val="24"/>
          <w:szCs w:val="24"/>
        </w:rPr>
        <w:t>…</w:t>
      </w:r>
      <w:r w:rsidRPr="001C4C9B">
        <w:rPr>
          <w:rFonts w:ascii="Arial" w:hAnsi="Arial" w:cs="Arial"/>
          <w:sz w:val="24"/>
          <w:szCs w:val="24"/>
        </w:rPr>
        <w:t>, koju zastupa posebna skrbnica A</w:t>
      </w:r>
      <w:r w:rsidR="00A94E08">
        <w:rPr>
          <w:rFonts w:ascii="Arial" w:hAnsi="Arial" w:cs="Arial"/>
          <w:sz w:val="24"/>
          <w:szCs w:val="24"/>
        </w:rPr>
        <w:t>.</w:t>
      </w:r>
      <w:r w:rsidRPr="001C4C9B">
        <w:rPr>
          <w:rFonts w:ascii="Arial" w:hAnsi="Arial" w:cs="Arial"/>
          <w:sz w:val="24"/>
          <w:szCs w:val="24"/>
        </w:rPr>
        <w:t xml:space="preserve"> H</w:t>
      </w:r>
      <w:r w:rsidR="00A94E08">
        <w:rPr>
          <w:rFonts w:ascii="Arial" w:hAnsi="Arial" w:cs="Arial"/>
          <w:sz w:val="24"/>
          <w:szCs w:val="24"/>
        </w:rPr>
        <w:t>.</w:t>
      </w:r>
      <w:r w:rsidRPr="001C4C9B">
        <w:rPr>
          <w:rFonts w:ascii="Arial" w:hAnsi="Arial" w:cs="Arial"/>
          <w:sz w:val="24"/>
          <w:szCs w:val="24"/>
        </w:rPr>
        <w:t>, dipl. pravnica iz Centra za posebno skrbništvo Z</w:t>
      </w:r>
      <w:r w:rsidR="00A94E08">
        <w:rPr>
          <w:rFonts w:ascii="Arial" w:hAnsi="Arial" w:cs="Arial"/>
          <w:sz w:val="24"/>
          <w:szCs w:val="24"/>
        </w:rPr>
        <w:t>.</w:t>
      </w:r>
      <w:r w:rsidRPr="001C4C9B">
        <w:rPr>
          <w:rFonts w:ascii="Arial" w:hAnsi="Arial" w:cs="Arial"/>
          <w:sz w:val="24"/>
          <w:szCs w:val="24"/>
        </w:rPr>
        <w:t xml:space="preserve"> Podružnica O</w:t>
      </w:r>
      <w:r w:rsidR="00A94E08">
        <w:rPr>
          <w:rFonts w:ascii="Arial" w:hAnsi="Arial" w:cs="Arial"/>
          <w:sz w:val="24"/>
          <w:szCs w:val="24"/>
        </w:rPr>
        <w:t>.</w:t>
      </w:r>
      <w:r w:rsidRPr="001C4C9B">
        <w:rPr>
          <w:rFonts w:ascii="Arial" w:hAnsi="Arial" w:cs="Arial"/>
          <w:sz w:val="24"/>
          <w:szCs w:val="24"/>
        </w:rPr>
        <w:t xml:space="preserve">, uz sudjelovanje </w:t>
      </w:r>
      <w:proofErr w:type="spellStart"/>
      <w:r w:rsidRPr="001C4C9B">
        <w:rPr>
          <w:rFonts w:ascii="Arial" w:hAnsi="Arial" w:cs="Arial"/>
          <w:sz w:val="24"/>
          <w:szCs w:val="24"/>
        </w:rPr>
        <w:t>Lj</w:t>
      </w:r>
      <w:proofErr w:type="spellEnd"/>
      <w:r w:rsidR="00A94E08">
        <w:rPr>
          <w:rFonts w:ascii="Arial" w:hAnsi="Arial" w:cs="Arial"/>
          <w:sz w:val="24"/>
          <w:szCs w:val="24"/>
        </w:rPr>
        <w:t>.</w:t>
      </w:r>
      <w:r w:rsidRPr="001C4C9B">
        <w:rPr>
          <w:rFonts w:ascii="Arial" w:hAnsi="Arial" w:cs="Arial"/>
          <w:sz w:val="24"/>
          <w:szCs w:val="24"/>
        </w:rPr>
        <w:t xml:space="preserve"> O</w:t>
      </w:r>
      <w:r w:rsidR="00A94E08">
        <w:rPr>
          <w:rFonts w:ascii="Arial" w:hAnsi="Arial" w:cs="Arial"/>
          <w:sz w:val="24"/>
          <w:szCs w:val="24"/>
        </w:rPr>
        <w:t>.</w:t>
      </w:r>
      <w:r w:rsidRPr="001C4C9B">
        <w:rPr>
          <w:rFonts w:ascii="Arial" w:hAnsi="Arial" w:cs="Arial"/>
          <w:sz w:val="24"/>
          <w:szCs w:val="24"/>
        </w:rPr>
        <w:t xml:space="preserve"> iz B</w:t>
      </w:r>
      <w:r w:rsidR="00A94E08">
        <w:rPr>
          <w:rFonts w:ascii="Arial" w:hAnsi="Arial" w:cs="Arial"/>
          <w:sz w:val="24"/>
          <w:szCs w:val="24"/>
        </w:rPr>
        <w:t>…</w:t>
      </w:r>
      <w:r w:rsidRPr="001C4C9B">
        <w:rPr>
          <w:rFonts w:ascii="Arial" w:hAnsi="Arial" w:cs="Arial"/>
          <w:sz w:val="24"/>
          <w:szCs w:val="24"/>
        </w:rPr>
        <w:t xml:space="preserve">, OIB </w:t>
      </w:r>
      <w:r w:rsidR="00A94E08">
        <w:rPr>
          <w:rFonts w:ascii="Arial" w:hAnsi="Arial" w:cs="Arial"/>
          <w:sz w:val="24"/>
          <w:szCs w:val="24"/>
        </w:rPr>
        <w:t>…</w:t>
      </w:r>
      <w:r w:rsidRPr="001C4C9B">
        <w:rPr>
          <w:rFonts w:ascii="Arial" w:hAnsi="Arial" w:cs="Arial"/>
          <w:sz w:val="24"/>
          <w:szCs w:val="24"/>
        </w:rPr>
        <w:t xml:space="preserve">, nakon provedenog postupka, izvan ročišta, 10. srpnja 2026. </w:t>
      </w:r>
    </w:p>
    <w:p w:rsidRPr="001C4C9B" w:rsidR="00A94E08" w:rsidP="001C4C9B" w:rsidRDefault="00A94E08" w14:paraId="555BE27E" w14:textId="77777777">
      <w:pPr>
        <w:ind w:firstLine="720"/>
        <w:jc w:val="both"/>
        <w:rPr>
          <w:rFonts w:ascii="Arial" w:hAnsi="Arial" w:cs="Arial"/>
          <w:sz w:val="24"/>
          <w:szCs w:val="24"/>
        </w:rPr>
      </w:pPr>
    </w:p>
    <w:p w:rsidR="001C4C9B" w:rsidP="00A94E08" w:rsidRDefault="001C4C9B" w14:paraId="410CECB1" w14:textId="77777777">
      <w:pPr>
        <w:jc w:val="center"/>
        <w:rPr>
          <w:rFonts w:ascii="Arial" w:hAnsi="Arial" w:cs="Arial"/>
          <w:sz w:val="24"/>
          <w:szCs w:val="24"/>
        </w:rPr>
      </w:pPr>
      <w:r w:rsidRPr="001C4C9B">
        <w:rPr>
          <w:rFonts w:ascii="Arial" w:hAnsi="Arial" w:cs="Arial"/>
          <w:sz w:val="24"/>
          <w:szCs w:val="24"/>
        </w:rPr>
        <w:t xml:space="preserve">r i j e š i o </w:t>
      </w:r>
      <w:r w:rsidR="00A94E08">
        <w:rPr>
          <w:rFonts w:ascii="Arial" w:hAnsi="Arial" w:cs="Arial"/>
          <w:sz w:val="24"/>
          <w:szCs w:val="24"/>
        </w:rPr>
        <w:t xml:space="preserve">  </w:t>
      </w:r>
      <w:r w:rsidRPr="001C4C9B">
        <w:rPr>
          <w:rFonts w:ascii="Arial" w:hAnsi="Arial" w:cs="Arial"/>
          <w:sz w:val="24"/>
          <w:szCs w:val="24"/>
        </w:rPr>
        <w:t>j e</w:t>
      </w:r>
    </w:p>
    <w:p w:rsidRPr="001C4C9B" w:rsidR="00A94E08" w:rsidP="00A94E08" w:rsidRDefault="00A94E08" w14:paraId="27E111E0" w14:textId="77777777">
      <w:pPr>
        <w:jc w:val="center"/>
        <w:rPr>
          <w:rFonts w:ascii="Arial" w:hAnsi="Arial" w:cs="Arial"/>
          <w:sz w:val="24"/>
          <w:szCs w:val="24"/>
        </w:rPr>
      </w:pPr>
    </w:p>
    <w:p w:rsidRPr="001C4C9B" w:rsidR="001C4C9B" w:rsidP="001C4C9B" w:rsidRDefault="001C4C9B" w14:paraId="00779479" w14:textId="77777777">
      <w:pPr>
        <w:ind w:firstLine="720"/>
        <w:jc w:val="both"/>
        <w:rPr>
          <w:rFonts w:ascii="Arial" w:hAnsi="Arial" w:cs="Arial"/>
          <w:sz w:val="24"/>
          <w:szCs w:val="24"/>
        </w:rPr>
      </w:pPr>
      <w:r w:rsidRPr="001C4C9B">
        <w:rPr>
          <w:rFonts w:ascii="Arial" w:hAnsi="Arial" w:cs="Arial"/>
          <w:sz w:val="24"/>
          <w:szCs w:val="24"/>
        </w:rPr>
        <w:t xml:space="preserve">Radi osiguranja nenovčane tražbine predlagatelja osiguranja: </w:t>
      </w:r>
    </w:p>
    <w:p w:rsidRPr="001C4C9B" w:rsidR="001C4C9B" w:rsidP="001C4C9B" w:rsidRDefault="001C4C9B" w14:paraId="06878E1F" w14:textId="77777777">
      <w:pPr>
        <w:ind w:firstLine="720"/>
        <w:jc w:val="both"/>
        <w:rPr>
          <w:rFonts w:ascii="Arial" w:hAnsi="Arial" w:cs="Arial"/>
          <w:sz w:val="24"/>
          <w:szCs w:val="24"/>
        </w:rPr>
      </w:pPr>
      <w:proofErr w:type="spellStart"/>
      <w:r w:rsidRPr="001C4C9B">
        <w:rPr>
          <w:rFonts w:ascii="Arial" w:hAnsi="Arial" w:cs="Arial"/>
          <w:sz w:val="24"/>
          <w:szCs w:val="24"/>
        </w:rPr>
        <w:t>I.Određuje</w:t>
      </w:r>
      <w:proofErr w:type="spellEnd"/>
      <w:r w:rsidRPr="001C4C9B">
        <w:rPr>
          <w:rFonts w:ascii="Arial" w:hAnsi="Arial" w:cs="Arial"/>
          <w:sz w:val="24"/>
          <w:szCs w:val="24"/>
        </w:rPr>
        <w:t xml:space="preserve"> se privremena mjera, kojom se </w:t>
      </w:r>
      <w:proofErr w:type="spellStart"/>
      <w:r w:rsidRPr="001C4C9B">
        <w:rPr>
          <w:rFonts w:ascii="Arial" w:hAnsi="Arial" w:cs="Arial"/>
          <w:sz w:val="24"/>
          <w:szCs w:val="24"/>
        </w:rPr>
        <w:t>protustranci</w:t>
      </w:r>
      <w:proofErr w:type="spellEnd"/>
      <w:r w:rsidRPr="001C4C9B">
        <w:rPr>
          <w:rFonts w:ascii="Arial" w:hAnsi="Arial" w:cs="Arial"/>
          <w:sz w:val="24"/>
          <w:szCs w:val="24"/>
        </w:rPr>
        <w:t xml:space="preserve"> osiguranja J</w:t>
      </w:r>
      <w:r w:rsidR="00A94E08">
        <w:rPr>
          <w:rFonts w:ascii="Arial" w:hAnsi="Arial" w:cs="Arial"/>
          <w:sz w:val="24"/>
          <w:szCs w:val="24"/>
        </w:rPr>
        <w:t>.</w:t>
      </w:r>
      <w:r w:rsidRPr="001C4C9B">
        <w:rPr>
          <w:rFonts w:ascii="Arial" w:hAnsi="Arial" w:cs="Arial"/>
          <w:sz w:val="24"/>
          <w:szCs w:val="24"/>
        </w:rPr>
        <w:t xml:space="preserve"> M</w:t>
      </w:r>
      <w:r w:rsidR="00A94E08">
        <w:rPr>
          <w:rFonts w:ascii="Arial" w:hAnsi="Arial" w:cs="Arial"/>
          <w:sz w:val="24"/>
          <w:szCs w:val="24"/>
        </w:rPr>
        <w:t>.</w:t>
      </w:r>
      <w:r w:rsidRPr="001C4C9B">
        <w:rPr>
          <w:rFonts w:ascii="Arial" w:hAnsi="Arial" w:cs="Arial"/>
          <w:sz w:val="24"/>
          <w:szCs w:val="24"/>
        </w:rPr>
        <w:t>, OIB</w:t>
      </w:r>
      <w:r w:rsidR="00A94E08">
        <w:rPr>
          <w:rFonts w:ascii="Arial" w:hAnsi="Arial" w:cs="Arial"/>
          <w:sz w:val="24"/>
          <w:szCs w:val="24"/>
        </w:rPr>
        <w:t>…</w:t>
      </w:r>
      <w:r w:rsidRPr="001C4C9B">
        <w:rPr>
          <w:rFonts w:ascii="Arial" w:hAnsi="Arial" w:cs="Arial"/>
          <w:sz w:val="24"/>
          <w:szCs w:val="24"/>
        </w:rPr>
        <w:t xml:space="preserve"> i protivniku osiguranja B</w:t>
      </w:r>
      <w:r w:rsidR="00A94E08">
        <w:rPr>
          <w:rFonts w:ascii="Arial" w:hAnsi="Arial" w:cs="Arial"/>
          <w:sz w:val="24"/>
          <w:szCs w:val="24"/>
        </w:rPr>
        <w:t>.</w:t>
      </w:r>
      <w:r w:rsidRPr="001C4C9B">
        <w:rPr>
          <w:rFonts w:ascii="Arial" w:hAnsi="Arial" w:cs="Arial"/>
          <w:sz w:val="24"/>
          <w:szCs w:val="24"/>
        </w:rPr>
        <w:t xml:space="preserve"> O</w:t>
      </w:r>
      <w:r w:rsidR="00A94E08">
        <w:rPr>
          <w:rFonts w:ascii="Arial" w:hAnsi="Arial" w:cs="Arial"/>
          <w:sz w:val="24"/>
          <w:szCs w:val="24"/>
        </w:rPr>
        <w:t>.</w:t>
      </w:r>
      <w:r w:rsidRPr="001C4C9B">
        <w:rPr>
          <w:rFonts w:ascii="Arial" w:hAnsi="Arial" w:cs="Arial"/>
          <w:sz w:val="24"/>
          <w:szCs w:val="24"/>
        </w:rPr>
        <w:t xml:space="preserve">, OIB </w:t>
      </w:r>
      <w:r w:rsidR="00A94E08">
        <w:rPr>
          <w:rFonts w:ascii="Arial" w:hAnsi="Arial" w:cs="Arial"/>
          <w:sz w:val="24"/>
          <w:szCs w:val="24"/>
        </w:rPr>
        <w:t>…</w:t>
      </w:r>
      <w:r w:rsidRPr="001C4C9B">
        <w:rPr>
          <w:rFonts w:ascii="Arial" w:hAnsi="Arial" w:cs="Arial"/>
          <w:sz w:val="24"/>
          <w:szCs w:val="24"/>
        </w:rPr>
        <w:t>, roditeljima djeteta maloljetne M</w:t>
      </w:r>
      <w:r w:rsidR="00A94E08">
        <w:rPr>
          <w:rFonts w:ascii="Arial" w:hAnsi="Arial" w:cs="Arial"/>
          <w:sz w:val="24"/>
          <w:szCs w:val="24"/>
        </w:rPr>
        <w:t>.</w:t>
      </w:r>
      <w:r w:rsidRPr="001C4C9B">
        <w:rPr>
          <w:rFonts w:ascii="Arial" w:hAnsi="Arial" w:cs="Arial"/>
          <w:sz w:val="24"/>
          <w:szCs w:val="24"/>
        </w:rPr>
        <w:t xml:space="preserve"> J</w:t>
      </w:r>
      <w:r w:rsidR="00A94E08">
        <w:rPr>
          <w:rFonts w:ascii="Arial" w:hAnsi="Arial" w:cs="Arial"/>
          <w:sz w:val="24"/>
          <w:szCs w:val="24"/>
        </w:rPr>
        <w:t>.</w:t>
      </w:r>
      <w:r w:rsidRPr="001C4C9B">
        <w:rPr>
          <w:rFonts w:ascii="Arial" w:hAnsi="Arial" w:cs="Arial"/>
          <w:sz w:val="24"/>
          <w:szCs w:val="24"/>
        </w:rPr>
        <w:t xml:space="preserve"> O</w:t>
      </w:r>
      <w:r w:rsidR="00A94E08">
        <w:rPr>
          <w:rFonts w:ascii="Arial" w:hAnsi="Arial" w:cs="Arial"/>
          <w:sz w:val="24"/>
          <w:szCs w:val="24"/>
        </w:rPr>
        <w:t>.</w:t>
      </w:r>
      <w:r w:rsidRPr="001C4C9B">
        <w:rPr>
          <w:rFonts w:ascii="Arial" w:hAnsi="Arial" w:cs="Arial"/>
          <w:sz w:val="24"/>
          <w:szCs w:val="24"/>
        </w:rPr>
        <w:t>, OIB</w:t>
      </w:r>
      <w:r w:rsidR="00A94E08">
        <w:rPr>
          <w:rFonts w:ascii="Arial" w:hAnsi="Arial" w:cs="Arial"/>
          <w:sz w:val="24"/>
          <w:szCs w:val="24"/>
        </w:rPr>
        <w:t>…</w:t>
      </w:r>
      <w:r w:rsidRPr="001C4C9B">
        <w:rPr>
          <w:rFonts w:ascii="Arial" w:hAnsi="Arial" w:cs="Arial"/>
          <w:sz w:val="24"/>
          <w:szCs w:val="24"/>
        </w:rPr>
        <w:t xml:space="preserve">, rođene </w:t>
      </w:r>
      <w:r w:rsidR="00A94E08">
        <w:rPr>
          <w:rFonts w:ascii="Arial" w:hAnsi="Arial" w:cs="Arial"/>
          <w:sz w:val="24"/>
          <w:szCs w:val="24"/>
        </w:rPr>
        <w:t>…</w:t>
      </w:r>
      <w:r w:rsidRPr="001C4C9B">
        <w:rPr>
          <w:rFonts w:ascii="Arial" w:hAnsi="Arial" w:cs="Arial"/>
          <w:sz w:val="24"/>
          <w:szCs w:val="24"/>
        </w:rPr>
        <w:t xml:space="preserve"> u V</w:t>
      </w:r>
      <w:r w:rsidR="00A94E08">
        <w:rPr>
          <w:rFonts w:ascii="Arial" w:hAnsi="Arial" w:cs="Arial"/>
          <w:sz w:val="24"/>
          <w:szCs w:val="24"/>
        </w:rPr>
        <w:t>.</w:t>
      </w:r>
      <w:r w:rsidRPr="001C4C9B">
        <w:rPr>
          <w:rFonts w:ascii="Arial" w:hAnsi="Arial" w:cs="Arial"/>
          <w:sz w:val="24"/>
          <w:szCs w:val="24"/>
        </w:rPr>
        <w:t xml:space="preserve">, privremeno oduzima pravo na stanovanje s tim djetetom te se dijete privremeno povjerava na svakodnevnu skrb baki po ocu </w:t>
      </w:r>
      <w:proofErr w:type="spellStart"/>
      <w:r w:rsidRPr="001C4C9B">
        <w:rPr>
          <w:rFonts w:ascii="Arial" w:hAnsi="Arial" w:cs="Arial"/>
          <w:sz w:val="24"/>
          <w:szCs w:val="24"/>
        </w:rPr>
        <w:t>Lj</w:t>
      </w:r>
      <w:proofErr w:type="spellEnd"/>
      <w:r w:rsidR="00A94E08">
        <w:rPr>
          <w:rFonts w:ascii="Arial" w:hAnsi="Arial" w:cs="Arial"/>
          <w:sz w:val="24"/>
          <w:szCs w:val="24"/>
        </w:rPr>
        <w:t>.</w:t>
      </w:r>
      <w:r w:rsidRPr="001C4C9B">
        <w:rPr>
          <w:rFonts w:ascii="Arial" w:hAnsi="Arial" w:cs="Arial"/>
          <w:sz w:val="24"/>
          <w:szCs w:val="24"/>
        </w:rPr>
        <w:t xml:space="preserve"> O</w:t>
      </w:r>
      <w:r w:rsidR="00A94E08">
        <w:rPr>
          <w:rFonts w:ascii="Arial" w:hAnsi="Arial" w:cs="Arial"/>
          <w:sz w:val="24"/>
          <w:szCs w:val="24"/>
        </w:rPr>
        <w:t>.</w:t>
      </w:r>
      <w:r w:rsidRPr="001C4C9B">
        <w:rPr>
          <w:rFonts w:ascii="Arial" w:hAnsi="Arial" w:cs="Arial"/>
          <w:sz w:val="24"/>
          <w:szCs w:val="24"/>
        </w:rPr>
        <w:t xml:space="preserve"> iz B</w:t>
      </w:r>
      <w:r w:rsidR="00A94E08">
        <w:rPr>
          <w:rFonts w:ascii="Arial" w:hAnsi="Arial" w:cs="Arial"/>
          <w:sz w:val="24"/>
          <w:szCs w:val="24"/>
        </w:rPr>
        <w:t>…</w:t>
      </w:r>
      <w:r w:rsidRPr="001C4C9B">
        <w:rPr>
          <w:rFonts w:ascii="Arial" w:hAnsi="Arial" w:cs="Arial"/>
          <w:sz w:val="24"/>
          <w:szCs w:val="24"/>
        </w:rPr>
        <w:t>, OIB</w:t>
      </w:r>
      <w:r w:rsidR="00A94E08">
        <w:rPr>
          <w:rFonts w:ascii="Arial" w:hAnsi="Arial" w:cs="Arial"/>
          <w:sz w:val="24"/>
          <w:szCs w:val="24"/>
        </w:rPr>
        <w:t>…</w:t>
      </w:r>
      <w:r w:rsidRPr="001C4C9B">
        <w:rPr>
          <w:rFonts w:ascii="Arial" w:hAnsi="Arial" w:cs="Arial"/>
          <w:sz w:val="24"/>
          <w:szCs w:val="24"/>
        </w:rPr>
        <w:t xml:space="preserve">. </w:t>
      </w:r>
    </w:p>
    <w:p w:rsidRPr="001C4C9B" w:rsidR="001C4C9B" w:rsidP="001C4C9B" w:rsidRDefault="001C4C9B" w14:paraId="1963FC87" w14:textId="77777777">
      <w:pPr>
        <w:ind w:firstLine="720"/>
        <w:jc w:val="both"/>
        <w:rPr>
          <w:rFonts w:ascii="Arial" w:hAnsi="Arial" w:cs="Arial"/>
          <w:sz w:val="24"/>
          <w:szCs w:val="24"/>
        </w:rPr>
      </w:pPr>
      <w:r w:rsidRPr="001C4C9B">
        <w:rPr>
          <w:rFonts w:ascii="Arial" w:hAnsi="Arial" w:cs="Arial"/>
          <w:sz w:val="24"/>
          <w:szCs w:val="24"/>
        </w:rPr>
        <w:t xml:space="preserve">II. Za vrijeme trajanja privremene mjere iz </w:t>
      </w:r>
      <w:proofErr w:type="spellStart"/>
      <w:r w:rsidRPr="001C4C9B">
        <w:rPr>
          <w:rFonts w:ascii="Arial" w:hAnsi="Arial" w:cs="Arial"/>
          <w:sz w:val="24"/>
          <w:szCs w:val="24"/>
        </w:rPr>
        <w:t>toč</w:t>
      </w:r>
      <w:proofErr w:type="spellEnd"/>
      <w:r w:rsidRPr="001C4C9B">
        <w:rPr>
          <w:rFonts w:ascii="Arial" w:hAnsi="Arial" w:cs="Arial"/>
          <w:sz w:val="24"/>
          <w:szCs w:val="24"/>
        </w:rPr>
        <w:t>. I. izreke ovoga rješenja osobni odnosi djeteta maloljetne M</w:t>
      </w:r>
      <w:r w:rsidR="00A94E08">
        <w:rPr>
          <w:rFonts w:ascii="Arial" w:hAnsi="Arial" w:cs="Arial"/>
          <w:sz w:val="24"/>
          <w:szCs w:val="24"/>
        </w:rPr>
        <w:t>.</w:t>
      </w:r>
      <w:r w:rsidRPr="001C4C9B">
        <w:rPr>
          <w:rFonts w:ascii="Arial" w:hAnsi="Arial" w:cs="Arial"/>
          <w:sz w:val="24"/>
          <w:szCs w:val="24"/>
        </w:rPr>
        <w:t xml:space="preserve"> J</w:t>
      </w:r>
      <w:r w:rsidR="00A94E08">
        <w:rPr>
          <w:rFonts w:ascii="Arial" w:hAnsi="Arial" w:cs="Arial"/>
          <w:sz w:val="24"/>
          <w:szCs w:val="24"/>
        </w:rPr>
        <w:t>.</w:t>
      </w:r>
      <w:r w:rsidRPr="001C4C9B">
        <w:rPr>
          <w:rFonts w:ascii="Arial" w:hAnsi="Arial" w:cs="Arial"/>
          <w:sz w:val="24"/>
          <w:szCs w:val="24"/>
        </w:rPr>
        <w:t xml:space="preserve"> O</w:t>
      </w:r>
      <w:r w:rsidR="00A94E08">
        <w:rPr>
          <w:rFonts w:ascii="Arial" w:hAnsi="Arial" w:cs="Arial"/>
          <w:sz w:val="24"/>
          <w:szCs w:val="24"/>
        </w:rPr>
        <w:t>.</w:t>
      </w:r>
      <w:r w:rsidRPr="001C4C9B">
        <w:rPr>
          <w:rFonts w:ascii="Arial" w:hAnsi="Arial" w:cs="Arial"/>
          <w:sz w:val="24"/>
          <w:szCs w:val="24"/>
        </w:rPr>
        <w:t xml:space="preserve">, OIB </w:t>
      </w:r>
      <w:r w:rsidR="00A94E08">
        <w:rPr>
          <w:rFonts w:ascii="Arial" w:hAnsi="Arial" w:cs="Arial"/>
          <w:sz w:val="24"/>
          <w:szCs w:val="24"/>
        </w:rPr>
        <w:t>…</w:t>
      </w:r>
      <w:r w:rsidRPr="001C4C9B">
        <w:rPr>
          <w:rFonts w:ascii="Arial" w:hAnsi="Arial" w:cs="Arial"/>
          <w:sz w:val="24"/>
          <w:szCs w:val="24"/>
        </w:rPr>
        <w:t xml:space="preserve"> s majkom protivnicom osiguranja J</w:t>
      </w:r>
      <w:r w:rsidR="00A94E08">
        <w:rPr>
          <w:rFonts w:ascii="Arial" w:hAnsi="Arial" w:cs="Arial"/>
          <w:sz w:val="24"/>
          <w:szCs w:val="24"/>
        </w:rPr>
        <w:t>.</w:t>
      </w:r>
      <w:r w:rsidRPr="001C4C9B">
        <w:rPr>
          <w:rFonts w:ascii="Arial" w:hAnsi="Arial" w:cs="Arial"/>
          <w:sz w:val="24"/>
          <w:szCs w:val="24"/>
        </w:rPr>
        <w:t xml:space="preserve"> M</w:t>
      </w:r>
      <w:r w:rsidR="00A94E08">
        <w:rPr>
          <w:rFonts w:ascii="Arial" w:hAnsi="Arial" w:cs="Arial"/>
          <w:sz w:val="24"/>
          <w:szCs w:val="24"/>
        </w:rPr>
        <w:t>.</w:t>
      </w:r>
      <w:r w:rsidRPr="001C4C9B">
        <w:rPr>
          <w:rFonts w:ascii="Arial" w:hAnsi="Arial" w:cs="Arial"/>
          <w:sz w:val="24"/>
          <w:szCs w:val="24"/>
        </w:rPr>
        <w:t xml:space="preserve">, OIB </w:t>
      </w:r>
      <w:r w:rsidR="00A94E08">
        <w:rPr>
          <w:rFonts w:ascii="Arial" w:hAnsi="Arial" w:cs="Arial"/>
          <w:sz w:val="24"/>
          <w:szCs w:val="24"/>
        </w:rPr>
        <w:t>…</w:t>
      </w:r>
      <w:r w:rsidRPr="001C4C9B">
        <w:rPr>
          <w:rFonts w:ascii="Arial" w:hAnsi="Arial" w:cs="Arial"/>
          <w:sz w:val="24"/>
          <w:szCs w:val="24"/>
        </w:rPr>
        <w:t xml:space="preserve"> ostvarivat će se svake nedjelje u vremenu od 17,00-19,00 sati u prisutnosti bake </w:t>
      </w:r>
      <w:proofErr w:type="spellStart"/>
      <w:r w:rsidRPr="001C4C9B">
        <w:rPr>
          <w:rFonts w:ascii="Arial" w:hAnsi="Arial" w:cs="Arial"/>
          <w:sz w:val="24"/>
          <w:szCs w:val="24"/>
        </w:rPr>
        <w:t>Lj</w:t>
      </w:r>
      <w:proofErr w:type="spellEnd"/>
      <w:r w:rsidR="00A94E08">
        <w:rPr>
          <w:rFonts w:ascii="Arial" w:hAnsi="Arial" w:cs="Arial"/>
          <w:sz w:val="24"/>
          <w:szCs w:val="24"/>
        </w:rPr>
        <w:t>.</w:t>
      </w:r>
      <w:r w:rsidRPr="001C4C9B">
        <w:rPr>
          <w:rFonts w:ascii="Arial" w:hAnsi="Arial" w:cs="Arial"/>
          <w:sz w:val="24"/>
          <w:szCs w:val="24"/>
        </w:rPr>
        <w:t xml:space="preserve"> O</w:t>
      </w:r>
      <w:r w:rsidR="00A94E08">
        <w:rPr>
          <w:rFonts w:ascii="Arial" w:hAnsi="Arial" w:cs="Arial"/>
          <w:sz w:val="24"/>
          <w:szCs w:val="24"/>
        </w:rPr>
        <w:t>.</w:t>
      </w:r>
      <w:r w:rsidRPr="001C4C9B">
        <w:rPr>
          <w:rFonts w:ascii="Arial" w:hAnsi="Arial" w:cs="Arial"/>
          <w:sz w:val="24"/>
          <w:szCs w:val="24"/>
        </w:rPr>
        <w:t>, te telefonskim kontaktom protivnice osiguranja i bake djeteta radi obavijesti o djetetu ponedjeljkom i četvrtkom od 19,00-20,00 sati, dok će dijete s ocem protivnikom osiguranja B</w:t>
      </w:r>
      <w:r w:rsidR="00A94E08">
        <w:rPr>
          <w:rFonts w:ascii="Arial" w:hAnsi="Arial" w:cs="Arial"/>
          <w:sz w:val="24"/>
          <w:szCs w:val="24"/>
        </w:rPr>
        <w:t>.</w:t>
      </w:r>
      <w:r w:rsidRPr="001C4C9B">
        <w:rPr>
          <w:rFonts w:ascii="Arial" w:hAnsi="Arial" w:cs="Arial"/>
          <w:sz w:val="24"/>
          <w:szCs w:val="24"/>
        </w:rPr>
        <w:t xml:space="preserve"> O</w:t>
      </w:r>
      <w:r w:rsidR="00A94E08">
        <w:rPr>
          <w:rFonts w:ascii="Arial" w:hAnsi="Arial" w:cs="Arial"/>
          <w:sz w:val="24"/>
          <w:szCs w:val="24"/>
        </w:rPr>
        <w:t>.</w:t>
      </w:r>
      <w:r w:rsidRPr="001C4C9B">
        <w:rPr>
          <w:rFonts w:ascii="Arial" w:hAnsi="Arial" w:cs="Arial"/>
          <w:sz w:val="24"/>
          <w:szCs w:val="24"/>
        </w:rPr>
        <w:t xml:space="preserve">, OIB </w:t>
      </w:r>
      <w:r w:rsidR="00A94E08">
        <w:rPr>
          <w:rFonts w:ascii="Arial" w:hAnsi="Arial" w:cs="Arial"/>
          <w:sz w:val="24"/>
          <w:szCs w:val="24"/>
        </w:rPr>
        <w:t>…</w:t>
      </w:r>
      <w:r w:rsidRPr="001C4C9B">
        <w:rPr>
          <w:rFonts w:ascii="Arial" w:hAnsi="Arial" w:cs="Arial"/>
          <w:sz w:val="24"/>
          <w:szCs w:val="24"/>
        </w:rPr>
        <w:t xml:space="preserve">, osobne odnose ostvarivati u prisutnosti bake </w:t>
      </w:r>
      <w:proofErr w:type="spellStart"/>
      <w:r w:rsidRPr="001C4C9B">
        <w:rPr>
          <w:rFonts w:ascii="Arial" w:hAnsi="Arial" w:cs="Arial"/>
          <w:sz w:val="24"/>
          <w:szCs w:val="24"/>
        </w:rPr>
        <w:t>Lj</w:t>
      </w:r>
      <w:proofErr w:type="spellEnd"/>
      <w:r w:rsidR="00A94E08">
        <w:rPr>
          <w:rFonts w:ascii="Arial" w:hAnsi="Arial" w:cs="Arial"/>
          <w:sz w:val="24"/>
          <w:szCs w:val="24"/>
        </w:rPr>
        <w:t>.</w:t>
      </w:r>
      <w:r w:rsidRPr="001C4C9B">
        <w:rPr>
          <w:rFonts w:ascii="Arial" w:hAnsi="Arial" w:cs="Arial"/>
          <w:sz w:val="24"/>
          <w:szCs w:val="24"/>
        </w:rPr>
        <w:t xml:space="preserve"> O</w:t>
      </w:r>
      <w:r w:rsidR="00A94E08">
        <w:rPr>
          <w:rFonts w:ascii="Arial" w:hAnsi="Arial" w:cs="Arial"/>
          <w:sz w:val="24"/>
          <w:szCs w:val="24"/>
        </w:rPr>
        <w:t>.</w:t>
      </w:r>
      <w:r w:rsidRPr="001C4C9B">
        <w:rPr>
          <w:rFonts w:ascii="Arial" w:hAnsi="Arial" w:cs="Arial"/>
          <w:sz w:val="24"/>
          <w:szCs w:val="24"/>
        </w:rPr>
        <w:t xml:space="preserve">, više puta tjedno, uz prethodni dogovor s bakom. </w:t>
      </w:r>
    </w:p>
    <w:p w:rsidRPr="001C4C9B" w:rsidR="001C4C9B" w:rsidP="001C4C9B" w:rsidRDefault="001C4C9B" w14:paraId="2BDB8E09" w14:textId="77777777">
      <w:pPr>
        <w:ind w:firstLine="720"/>
        <w:jc w:val="both"/>
        <w:rPr>
          <w:rFonts w:ascii="Arial" w:hAnsi="Arial" w:cs="Arial"/>
          <w:sz w:val="24"/>
          <w:szCs w:val="24"/>
        </w:rPr>
      </w:pPr>
      <w:r w:rsidRPr="001C4C9B">
        <w:rPr>
          <w:rFonts w:ascii="Arial" w:hAnsi="Arial" w:cs="Arial"/>
          <w:sz w:val="24"/>
          <w:szCs w:val="24"/>
        </w:rPr>
        <w:t xml:space="preserve">III. Ova privremena mjera traje najduže do pravomoćnog okončanja postupka radi određivanja mjere za zaštitu osobnih prava i dobrobiti djeteta – oduzimanje prava na stanovanje s djetetom i povjeravanje svakodnevne skrbi o djetetu, koji se sudski postupak vodi u odnosu na </w:t>
      </w:r>
      <w:proofErr w:type="spellStart"/>
      <w:r w:rsidRPr="001C4C9B">
        <w:rPr>
          <w:rFonts w:ascii="Arial" w:hAnsi="Arial" w:cs="Arial"/>
          <w:sz w:val="24"/>
          <w:szCs w:val="24"/>
        </w:rPr>
        <w:t>protustranke</w:t>
      </w:r>
      <w:proofErr w:type="spellEnd"/>
      <w:r w:rsidRPr="001C4C9B">
        <w:rPr>
          <w:rFonts w:ascii="Arial" w:hAnsi="Arial" w:cs="Arial"/>
          <w:sz w:val="24"/>
          <w:szCs w:val="24"/>
        </w:rPr>
        <w:t xml:space="preserve"> kod Općinskog suda u V</w:t>
      </w:r>
      <w:r w:rsidR="00A94E08">
        <w:rPr>
          <w:rFonts w:ascii="Arial" w:hAnsi="Arial" w:cs="Arial"/>
          <w:sz w:val="24"/>
          <w:szCs w:val="24"/>
        </w:rPr>
        <w:t>.</w:t>
      </w:r>
      <w:r w:rsidRPr="001C4C9B">
        <w:rPr>
          <w:rFonts w:ascii="Arial" w:hAnsi="Arial" w:cs="Arial"/>
          <w:sz w:val="24"/>
          <w:szCs w:val="24"/>
        </w:rPr>
        <w:t xml:space="preserve"> pod brojem: R1 Ob-</w:t>
      </w:r>
      <w:r w:rsidR="00A94E08">
        <w:rPr>
          <w:rFonts w:ascii="Arial" w:hAnsi="Arial" w:cs="Arial"/>
          <w:sz w:val="24"/>
          <w:szCs w:val="24"/>
        </w:rPr>
        <w:t>…</w:t>
      </w:r>
      <w:r w:rsidRPr="001C4C9B">
        <w:rPr>
          <w:rFonts w:ascii="Arial" w:hAnsi="Arial" w:cs="Arial"/>
          <w:sz w:val="24"/>
          <w:szCs w:val="24"/>
        </w:rPr>
        <w:t xml:space="preserve"> ili do drugačije odluke suda ukoliko se okolnosti toliko promjene da ista više nije potrebna. </w:t>
      </w:r>
    </w:p>
    <w:p w:rsidRPr="001C4C9B" w:rsidR="001C4C9B" w:rsidP="001C4C9B" w:rsidRDefault="001C4C9B" w14:paraId="20E4B250" w14:textId="77777777">
      <w:pPr>
        <w:ind w:firstLine="720"/>
        <w:jc w:val="both"/>
        <w:rPr>
          <w:rFonts w:ascii="Arial" w:hAnsi="Arial" w:cs="Arial"/>
          <w:sz w:val="24"/>
          <w:szCs w:val="24"/>
        </w:rPr>
      </w:pPr>
      <w:r w:rsidRPr="001C4C9B">
        <w:rPr>
          <w:rFonts w:ascii="Arial" w:hAnsi="Arial" w:cs="Arial"/>
          <w:sz w:val="24"/>
          <w:szCs w:val="24"/>
        </w:rPr>
        <w:t xml:space="preserve">IV. Rješenje o određivanju privremene mjere ima učinak rješenja o ovrsi i žalba podnesena protiv ovog rješenja ne odgađa njegovu provedbu. Poslovni broj: </w:t>
      </w:r>
      <w:proofErr w:type="spellStart"/>
      <w:r w:rsidRPr="001C4C9B">
        <w:rPr>
          <w:rFonts w:ascii="Arial" w:hAnsi="Arial" w:cs="Arial"/>
          <w:sz w:val="24"/>
          <w:szCs w:val="24"/>
        </w:rPr>
        <w:t>Ovr</w:t>
      </w:r>
      <w:proofErr w:type="spellEnd"/>
      <w:r w:rsidRPr="001C4C9B">
        <w:rPr>
          <w:rFonts w:ascii="Arial" w:hAnsi="Arial" w:cs="Arial"/>
          <w:sz w:val="24"/>
          <w:szCs w:val="24"/>
        </w:rPr>
        <w:t xml:space="preserve"> Ob-19/2026-3 2 </w:t>
      </w:r>
    </w:p>
    <w:p w:rsidR="00A94E08" w:rsidP="00A94E08" w:rsidRDefault="00A94E08" w14:paraId="00997837" w14:textId="77777777">
      <w:pPr>
        <w:jc w:val="both"/>
        <w:rPr>
          <w:rFonts w:ascii="Arial" w:hAnsi="Arial" w:cs="Arial"/>
          <w:sz w:val="24"/>
          <w:szCs w:val="24"/>
        </w:rPr>
      </w:pPr>
    </w:p>
    <w:p w:rsidR="00A94E08" w:rsidP="00A94E08" w:rsidRDefault="00A94E08" w14:paraId="1AA57E98" w14:textId="77777777">
      <w:pPr>
        <w:jc w:val="both"/>
        <w:rPr>
          <w:rFonts w:ascii="Arial" w:hAnsi="Arial" w:cs="Arial"/>
          <w:sz w:val="24"/>
          <w:szCs w:val="24"/>
        </w:rPr>
      </w:pPr>
    </w:p>
    <w:p w:rsidRPr="001C4C9B" w:rsidR="001C4C9B" w:rsidP="00A94E08" w:rsidRDefault="001C4C9B" w14:paraId="59F651EE" w14:textId="77777777">
      <w:pPr>
        <w:jc w:val="center"/>
        <w:rPr>
          <w:rFonts w:ascii="Arial" w:hAnsi="Arial" w:cs="Arial"/>
          <w:sz w:val="24"/>
          <w:szCs w:val="24"/>
        </w:rPr>
      </w:pPr>
      <w:r w:rsidRPr="001C4C9B">
        <w:rPr>
          <w:rFonts w:ascii="Arial" w:hAnsi="Arial" w:cs="Arial"/>
          <w:sz w:val="24"/>
          <w:szCs w:val="24"/>
        </w:rPr>
        <w:t>Obrazloženje</w:t>
      </w:r>
    </w:p>
    <w:p w:rsidRPr="001C4C9B" w:rsidR="001C4C9B" w:rsidP="001C4C9B" w:rsidRDefault="001C4C9B" w14:paraId="59B1EC17" w14:textId="77777777">
      <w:pPr>
        <w:ind w:firstLine="720"/>
        <w:jc w:val="both"/>
        <w:rPr>
          <w:rFonts w:ascii="Arial" w:hAnsi="Arial" w:cs="Arial"/>
          <w:sz w:val="24"/>
          <w:szCs w:val="24"/>
        </w:rPr>
      </w:pPr>
      <w:r w:rsidRPr="001C4C9B">
        <w:rPr>
          <w:rFonts w:ascii="Arial" w:hAnsi="Arial" w:cs="Arial"/>
          <w:sz w:val="24"/>
          <w:szCs w:val="24"/>
        </w:rPr>
        <w:t xml:space="preserve">1. Predlagatelj je kod ovoga suda 9. srpnja 2026., u smislu odredbe čl. 347. st. 2. Ovršnog zakona (Narodne novine br. 112/12, 25/13, 93/14, 55/16- odluka Ustavnog suda Republike Hrvatske, 73/17, 131/20, 114/22 i 6/24, dalje u tekstu OZ) i čl. 346. Obiteljskog zakona (Narodne Novine 103/15, 98/19, 47/20, 49/23–Odluka Ustavnog suda Republike Hrvatske i 156/23, dalje u tekstu </w:t>
      </w:r>
      <w:proofErr w:type="spellStart"/>
      <w:r w:rsidRPr="001C4C9B">
        <w:rPr>
          <w:rFonts w:ascii="Arial" w:hAnsi="Arial" w:cs="Arial"/>
          <w:sz w:val="24"/>
          <w:szCs w:val="24"/>
        </w:rPr>
        <w:t>ObZ</w:t>
      </w:r>
      <w:proofErr w:type="spellEnd"/>
      <w:r w:rsidRPr="001C4C9B">
        <w:rPr>
          <w:rFonts w:ascii="Arial" w:hAnsi="Arial" w:cs="Arial"/>
          <w:sz w:val="24"/>
          <w:szCs w:val="24"/>
        </w:rPr>
        <w:t xml:space="preserve">), podnio prijedlog radi određivanja privremene mjere privremenog oduzimanja prava na stanovanje s </w:t>
      </w:r>
      <w:r w:rsidRPr="001C4C9B">
        <w:rPr>
          <w:rFonts w:ascii="Arial" w:hAnsi="Arial" w:cs="Arial"/>
          <w:sz w:val="24"/>
          <w:szCs w:val="24"/>
        </w:rPr>
        <w:lastRenderedPageBreak/>
        <w:t>djetetom, povjeravanja svakodnevne skrbi o djetetu i ostvarivanju osobnih odnosa djeteta s roditeljima, sve u zaštiti dobrobiti djeteta navedenog u izreci ovoga rješenja, predlažući da sud odredi predloženu privremenu mjeru radi sprječavanja rizika dovođenja u opasnost života, zdravlja i razvoja toga djeteta u odnosu na koju je rješenjem ovoga suda br. R1 Ob-</w:t>
      </w:r>
      <w:r w:rsidR="00A94E08">
        <w:rPr>
          <w:rFonts w:ascii="Arial" w:hAnsi="Arial" w:cs="Arial"/>
          <w:sz w:val="24"/>
          <w:szCs w:val="24"/>
        </w:rPr>
        <w:t>…</w:t>
      </w:r>
      <w:r w:rsidRPr="001C4C9B">
        <w:rPr>
          <w:rFonts w:ascii="Arial" w:hAnsi="Arial" w:cs="Arial"/>
          <w:sz w:val="24"/>
          <w:szCs w:val="24"/>
        </w:rPr>
        <w:t xml:space="preserve"> od 10. lipnja 2026. određena mjera privremenog povjeravanja i smještaja toga djeteta s trajanjem trideset dana, tako da dijete stanuje kod bake po odu </w:t>
      </w:r>
      <w:proofErr w:type="spellStart"/>
      <w:r w:rsidRPr="001C4C9B">
        <w:rPr>
          <w:rFonts w:ascii="Arial" w:hAnsi="Arial" w:cs="Arial"/>
          <w:sz w:val="24"/>
          <w:szCs w:val="24"/>
        </w:rPr>
        <w:t>Lj</w:t>
      </w:r>
      <w:proofErr w:type="spellEnd"/>
      <w:r w:rsidR="00A94E08">
        <w:rPr>
          <w:rFonts w:ascii="Arial" w:hAnsi="Arial" w:cs="Arial"/>
          <w:sz w:val="24"/>
          <w:szCs w:val="24"/>
        </w:rPr>
        <w:t>.</w:t>
      </w:r>
      <w:r w:rsidRPr="001C4C9B">
        <w:rPr>
          <w:rFonts w:ascii="Arial" w:hAnsi="Arial" w:cs="Arial"/>
          <w:sz w:val="24"/>
          <w:szCs w:val="24"/>
        </w:rPr>
        <w:t xml:space="preserve"> O</w:t>
      </w:r>
      <w:r w:rsidR="00A94E08">
        <w:rPr>
          <w:rFonts w:ascii="Arial" w:hAnsi="Arial" w:cs="Arial"/>
          <w:sz w:val="24"/>
          <w:szCs w:val="24"/>
        </w:rPr>
        <w:t>.</w:t>
      </w:r>
      <w:r w:rsidRPr="001C4C9B">
        <w:rPr>
          <w:rFonts w:ascii="Arial" w:hAnsi="Arial" w:cs="Arial"/>
          <w:sz w:val="24"/>
          <w:szCs w:val="24"/>
        </w:rPr>
        <w:t xml:space="preserve">, te da okolnosti zbog kojih dijete treba biti izvan obitelji roditelja i dalje postoje, kao i da je u tijeku, kod ovoga suda, postupak oduzimanja prava roditeljima na stanovanje s tim djetetom. </w:t>
      </w:r>
    </w:p>
    <w:p w:rsidR="001C4C9B" w:rsidP="001C4C9B" w:rsidRDefault="001C4C9B" w14:paraId="19BB2199" w14:textId="77777777">
      <w:pPr>
        <w:ind w:firstLine="720"/>
        <w:jc w:val="both"/>
        <w:rPr>
          <w:rFonts w:ascii="Arial" w:hAnsi="Arial" w:cs="Arial"/>
          <w:sz w:val="24"/>
          <w:szCs w:val="24"/>
        </w:rPr>
      </w:pPr>
      <w:r w:rsidRPr="001C4C9B">
        <w:rPr>
          <w:rFonts w:ascii="Arial" w:hAnsi="Arial" w:cs="Arial"/>
          <w:sz w:val="24"/>
          <w:szCs w:val="24"/>
        </w:rPr>
        <w:t>2. Uz prijedlog je predlagatelj dostavio obiteljsku procjenu za B</w:t>
      </w:r>
      <w:r w:rsidR="00A94E08">
        <w:rPr>
          <w:rFonts w:ascii="Arial" w:hAnsi="Arial" w:cs="Arial"/>
          <w:sz w:val="24"/>
          <w:szCs w:val="24"/>
        </w:rPr>
        <w:t>.</w:t>
      </w:r>
      <w:r w:rsidRPr="001C4C9B">
        <w:rPr>
          <w:rFonts w:ascii="Arial" w:hAnsi="Arial" w:cs="Arial"/>
          <w:sz w:val="24"/>
          <w:szCs w:val="24"/>
        </w:rPr>
        <w:t xml:space="preserve"> </w:t>
      </w:r>
      <w:proofErr w:type="spellStart"/>
      <w:r w:rsidRPr="001C4C9B">
        <w:rPr>
          <w:rFonts w:ascii="Arial" w:hAnsi="Arial" w:cs="Arial"/>
          <w:sz w:val="24"/>
          <w:szCs w:val="24"/>
        </w:rPr>
        <w:t>O</w:t>
      </w:r>
      <w:r w:rsidR="00A94E08">
        <w:rPr>
          <w:rFonts w:ascii="Arial" w:hAnsi="Arial" w:cs="Arial"/>
          <w:sz w:val="24"/>
          <w:szCs w:val="24"/>
        </w:rPr>
        <w:t>.</w:t>
      </w:r>
      <w:r w:rsidRPr="001C4C9B">
        <w:rPr>
          <w:rFonts w:ascii="Arial" w:hAnsi="Arial" w:cs="Arial"/>
          <w:sz w:val="24"/>
          <w:szCs w:val="24"/>
        </w:rPr>
        <w:t>i</w:t>
      </w:r>
      <w:proofErr w:type="spellEnd"/>
      <w:r w:rsidRPr="001C4C9B">
        <w:rPr>
          <w:rFonts w:ascii="Arial" w:hAnsi="Arial" w:cs="Arial"/>
          <w:sz w:val="24"/>
          <w:szCs w:val="24"/>
        </w:rPr>
        <w:t xml:space="preserve"> J</w:t>
      </w:r>
      <w:r w:rsidR="00A94E08">
        <w:rPr>
          <w:rFonts w:ascii="Arial" w:hAnsi="Arial" w:cs="Arial"/>
          <w:sz w:val="24"/>
          <w:szCs w:val="24"/>
        </w:rPr>
        <w:t>.</w:t>
      </w:r>
      <w:r w:rsidRPr="001C4C9B">
        <w:rPr>
          <w:rFonts w:ascii="Arial" w:hAnsi="Arial" w:cs="Arial"/>
          <w:sz w:val="24"/>
          <w:szCs w:val="24"/>
        </w:rPr>
        <w:t xml:space="preserve"> M</w:t>
      </w:r>
      <w:r w:rsidR="00A94E08">
        <w:rPr>
          <w:rFonts w:ascii="Arial" w:hAnsi="Arial" w:cs="Arial"/>
          <w:sz w:val="24"/>
          <w:szCs w:val="24"/>
        </w:rPr>
        <w:t>.</w:t>
      </w:r>
      <w:r w:rsidRPr="001C4C9B">
        <w:rPr>
          <w:rFonts w:ascii="Arial" w:hAnsi="Arial" w:cs="Arial"/>
          <w:sz w:val="24"/>
          <w:szCs w:val="24"/>
        </w:rPr>
        <w:t xml:space="preserve"> od 26. lipnja 2026. (stranica spisa 5-14), rješenje ovoga suda poslovni broj R1 Ob-</w:t>
      </w:r>
      <w:r w:rsidR="00A94E08">
        <w:rPr>
          <w:rFonts w:ascii="Arial" w:hAnsi="Arial" w:cs="Arial"/>
          <w:sz w:val="24"/>
          <w:szCs w:val="24"/>
        </w:rPr>
        <w:t>…</w:t>
      </w:r>
      <w:r w:rsidRPr="001C4C9B">
        <w:rPr>
          <w:rFonts w:ascii="Arial" w:hAnsi="Arial" w:cs="Arial"/>
          <w:sz w:val="24"/>
          <w:szCs w:val="24"/>
        </w:rPr>
        <w:t xml:space="preserve"> od 10. lipnja 2026. (stranica spisa 15-16), kao i ispis nakon izvršenog uvida u digitalne podatke matice rođenih na ime M</w:t>
      </w:r>
      <w:r w:rsidR="00A94E08">
        <w:rPr>
          <w:rFonts w:ascii="Arial" w:hAnsi="Arial" w:cs="Arial"/>
          <w:sz w:val="24"/>
          <w:szCs w:val="24"/>
        </w:rPr>
        <w:t>.</w:t>
      </w:r>
      <w:r w:rsidRPr="001C4C9B">
        <w:rPr>
          <w:rFonts w:ascii="Arial" w:hAnsi="Arial" w:cs="Arial"/>
          <w:sz w:val="24"/>
          <w:szCs w:val="24"/>
        </w:rPr>
        <w:t xml:space="preserve"> J</w:t>
      </w:r>
      <w:r w:rsidR="00A94E08">
        <w:rPr>
          <w:rFonts w:ascii="Arial" w:hAnsi="Arial" w:cs="Arial"/>
          <w:sz w:val="24"/>
          <w:szCs w:val="24"/>
        </w:rPr>
        <w:t>.</w:t>
      </w:r>
      <w:r w:rsidRPr="001C4C9B">
        <w:rPr>
          <w:rFonts w:ascii="Arial" w:hAnsi="Arial" w:cs="Arial"/>
          <w:sz w:val="24"/>
          <w:szCs w:val="24"/>
        </w:rPr>
        <w:t xml:space="preserve"> O</w:t>
      </w:r>
      <w:r w:rsidR="00A94E08">
        <w:rPr>
          <w:rFonts w:ascii="Arial" w:hAnsi="Arial" w:cs="Arial"/>
          <w:sz w:val="24"/>
          <w:szCs w:val="24"/>
        </w:rPr>
        <w:t>.</w:t>
      </w:r>
      <w:r w:rsidRPr="001C4C9B">
        <w:rPr>
          <w:rFonts w:ascii="Arial" w:hAnsi="Arial" w:cs="Arial"/>
          <w:sz w:val="24"/>
          <w:szCs w:val="24"/>
        </w:rPr>
        <w:t xml:space="preserve"> (stranica spisa 17), koje je isprave sud pregledao u dokaznom dijelu postupka radi utvrđenja činjenica odlučnih za ocjenu osnovanosti prijedloga za određivanje privremene mjere. </w:t>
      </w:r>
    </w:p>
    <w:p w:rsidRPr="001C4C9B" w:rsidR="009274F4" w:rsidP="001C4C9B" w:rsidRDefault="009274F4" w14:paraId="3B04ABFF" w14:textId="77777777">
      <w:pPr>
        <w:ind w:firstLine="720"/>
        <w:jc w:val="both"/>
        <w:rPr>
          <w:rFonts w:ascii="Arial" w:hAnsi="Arial" w:cs="Arial"/>
          <w:sz w:val="24"/>
          <w:szCs w:val="24"/>
        </w:rPr>
      </w:pPr>
    </w:p>
    <w:p w:rsidR="001C4C9B" w:rsidP="001C4C9B" w:rsidRDefault="001C4C9B" w14:paraId="3D471F11" w14:textId="77777777">
      <w:pPr>
        <w:ind w:firstLine="720"/>
        <w:jc w:val="both"/>
        <w:rPr>
          <w:rFonts w:ascii="Arial" w:hAnsi="Arial" w:cs="Arial"/>
          <w:sz w:val="24"/>
          <w:szCs w:val="24"/>
        </w:rPr>
      </w:pPr>
      <w:r w:rsidRPr="001C4C9B">
        <w:rPr>
          <w:rFonts w:ascii="Arial" w:hAnsi="Arial" w:cs="Arial"/>
          <w:sz w:val="24"/>
          <w:szCs w:val="24"/>
        </w:rPr>
        <w:t>3. U ovom postupku prava i interese navedenog djeteta čiji su roditelji protivnica i protivnik osiguranja štiti poseban skrbnik A</w:t>
      </w:r>
      <w:r w:rsidR="00A94E08">
        <w:rPr>
          <w:rFonts w:ascii="Arial" w:hAnsi="Arial" w:cs="Arial"/>
          <w:sz w:val="24"/>
          <w:szCs w:val="24"/>
        </w:rPr>
        <w:t>.</w:t>
      </w:r>
      <w:r w:rsidRPr="001C4C9B">
        <w:rPr>
          <w:rFonts w:ascii="Arial" w:hAnsi="Arial" w:cs="Arial"/>
          <w:sz w:val="24"/>
          <w:szCs w:val="24"/>
        </w:rPr>
        <w:t>H</w:t>
      </w:r>
      <w:r w:rsidR="00A94E08">
        <w:rPr>
          <w:rFonts w:ascii="Arial" w:hAnsi="Arial" w:cs="Arial"/>
          <w:sz w:val="24"/>
          <w:szCs w:val="24"/>
        </w:rPr>
        <w:t>.</w:t>
      </w:r>
      <w:r w:rsidRPr="001C4C9B">
        <w:rPr>
          <w:rFonts w:ascii="Arial" w:hAnsi="Arial" w:cs="Arial"/>
          <w:sz w:val="24"/>
          <w:szCs w:val="24"/>
        </w:rPr>
        <w:t>, dipl. pravnica iz Centra za posebno skrbništvo Z</w:t>
      </w:r>
      <w:r w:rsidR="00A94E08">
        <w:rPr>
          <w:rFonts w:ascii="Arial" w:hAnsi="Arial" w:cs="Arial"/>
          <w:sz w:val="24"/>
          <w:szCs w:val="24"/>
        </w:rPr>
        <w:t>…</w:t>
      </w:r>
      <w:r w:rsidRPr="001C4C9B">
        <w:rPr>
          <w:rFonts w:ascii="Arial" w:hAnsi="Arial" w:cs="Arial"/>
          <w:sz w:val="24"/>
          <w:szCs w:val="24"/>
        </w:rPr>
        <w:t xml:space="preserve">, imenovana na ovu dužnost rješenjem ovoga suda poslovni broj </w:t>
      </w:r>
      <w:proofErr w:type="spellStart"/>
      <w:r w:rsidRPr="001C4C9B">
        <w:rPr>
          <w:rFonts w:ascii="Arial" w:hAnsi="Arial" w:cs="Arial"/>
          <w:sz w:val="24"/>
          <w:szCs w:val="24"/>
        </w:rPr>
        <w:t>Ovr</w:t>
      </w:r>
      <w:proofErr w:type="spellEnd"/>
      <w:r w:rsidRPr="001C4C9B">
        <w:rPr>
          <w:rFonts w:ascii="Arial" w:hAnsi="Arial" w:cs="Arial"/>
          <w:sz w:val="24"/>
          <w:szCs w:val="24"/>
        </w:rPr>
        <w:t xml:space="preserve"> Ob-19/2026-2 od 10. srpnja 2026.. </w:t>
      </w:r>
    </w:p>
    <w:p w:rsidRPr="001C4C9B" w:rsidR="009274F4" w:rsidP="001C4C9B" w:rsidRDefault="009274F4" w14:paraId="6C7FA950" w14:textId="77777777">
      <w:pPr>
        <w:ind w:firstLine="720"/>
        <w:jc w:val="both"/>
        <w:rPr>
          <w:rFonts w:ascii="Arial" w:hAnsi="Arial" w:cs="Arial"/>
          <w:sz w:val="24"/>
          <w:szCs w:val="24"/>
        </w:rPr>
      </w:pPr>
    </w:p>
    <w:p w:rsidRPr="001C4C9B" w:rsidR="001C4C9B" w:rsidP="001C4C9B" w:rsidRDefault="001C4C9B" w14:paraId="788F4F9B" w14:textId="77777777">
      <w:pPr>
        <w:ind w:firstLine="720"/>
        <w:jc w:val="both"/>
        <w:rPr>
          <w:rFonts w:ascii="Arial" w:hAnsi="Arial" w:cs="Arial"/>
          <w:sz w:val="24"/>
          <w:szCs w:val="24"/>
        </w:rPr>
      </w:pPr>
      <w:r w:rsidRPr="001C4C9B">
        <w:rPr>
          <w:rFonts w:ascii="Arial" w:hAnsi="Arial" w:cs="Arial"/>
          <w:sz w:val="24"/>
          <w:szCs w:val="24"/>
        </w:rPr>
        <w:t>4. Iz obiteljske procjene za protivnike osiguranja i njihovo zajedničko naprijed navedeno dijete utvrđeno je da je dijete rođeno u zajednici života protivnika i protivnice osiguranja prije sklapanja njihovog braka, da ovdje označeni protivnici osiguranja, kao roditelji, ne žive u obiteljskoj zajednici, da su njihovi međusobni odnosi kao bračnih drugova turbulentni, opterećeni fizičkom razdvojenošću zbog obavljanja poslova na različitim mjestima, da protivnica osiguranja ustraje na zahtjevu za razvodom njihovog braka, dok se protivnik osiguranja nada normalizaciji njihovih bračnih odnosa i ponovnoj uspostavi zajednice života u kojoj bi živjeli sa svojim zajedničkim maloljetnim djetetom, da je predlagatelj postupao u okviru svoje nadležnosti u ovoj obitelji od 25. lipnja 2025. kada je protivnik osiguranja predlagatelju prijavio da protivnica osiguranja fizički kažnjava navedeno dijete, pa je protivnica osiguranja nakon postupanja Policijske postaje V</w:t>
      </w:r>
      <w:r w:rsidR="00A94E08">
        <w:rPr>
          <w:rFonts w:ascii="Arial" w:hAnsi="Arial" w:cs="Arial"/>
          <w:sz w:val="24"/>
          <w:szCs w:val="24"/>
        </w:rPr>
        <w:t>.</w:t>
      </w:r>
      <w:r w:rsidRPr="001C4C9B">
        <w:rPr>
          <w:rFonts w:ascii="Arial" w:hAnsi="Arial" w:cs="Arial"/>
          <w:sz w:val="24"/>
          <w:szCs w:val="24"/>
        </w:rPr>
        <w:t xml:space="preserve"> u postupku zbog prijave na postojanje osnovane sumnje da je počinila kazneno djelo povrede djetetovih prava iz čl. 177. st. 1. i 2. Kaznenog zakona, da je u odnosu na protivnika osiguranja bila određena zabrana približavanja protivnici osiguranja od 13. studenog 2025., da je bilo više prijava predlagatelju od strane protivnice osiguranja, da je od 13. studenog 2025. protivnica osiguranja bila smještena u sklonište za žrtve obiteljskog nasilja koje je samoinicijativno napustila 3. prosinca 2025., da zajedničko maloljetno dijete protivnice i protivnika osiguranja s njima u obitelji ne stanuje od kada je rješenjem ovoga suda od 10. lipnja 2026. privremeno povjerena na skrb baki po ocu </w:t>
      </w:r>
      <w:proofErr w:type="spellStart"/>
      <w:r w:rsidRPr="001C4C9B">
        <w:rPr>
          <w:rFonts w:ascii="Arial" w:hAnsi="Arial" w:cs="Arial"/>
          <w:sz w:val="24"/>
          <w:szCs w:val="24"/>
        </w:rPr>
        <w:t>Lj</w:t>
      </w:r>
      <w:proofErr w:type="spellEnd"/>
      <w:r w:rsidR="00A94E08">
        <w:rPr>
          <w:rFonts w:ascii="Arial" w:hAnsi="Arial" w:cs="Arial"/>
          <w:sz w:val="24"/>
          <w:szCs w:val="24"/>
        </w:rPr>
        <w:t>.</w:t>
      </w:r>
      <w:r w:rsidRPr="001C4C9B">
        <w:rPr>
          <w:rFonts w:ascii="Arial" w:hAnsi="Arial" w:cs="Arial"/>
          <w:sz w:val="24"/>
          <w:szCs w:val="24"/>
        </w:rPr>
        <w:t xml:space="preserve"> O</w:t>
      </w:r>
      <w:r w:rsidR="00A94E08">
        <w:rPr>
          <w:rFonts w:ascii="Arial" w:hAnsi="Arial" w:cs="Arial"/>
          <w:sz w:val="24"/>
          <w:szCs w:val="24"/>
        </w:rPr>
        <w:t>.</w:t>
      </w:r>
      <w:r w:rsidRPr="001C4C9B">
        <w:rPr>
          <w:rFonts w:ascii="Arial" w:hAnsi="Arial" w:cs="Arial"/>
          <w:sz w:val="24"/>
          <w:szCs w:val="24"/>
        </w:rPr>
        <w:t xml:space="preserve">, s trajanjem ove mjere trideset dana, da kroz vrijeme trajanja te mjere majka nije ostvarivala osobne odnose s djetetom u obujmu kojim je određeno tim rješenjem, dok su se osobni odnosi oca i djeteta ostvarivali. </w:t>
      </w:r>
    </w:p>
    <w:p w:rsidRPr="001C4C9B" w:rsidR="001C4C9B" w:rsidP="001C4C9B" w:rsidRDefault="001C4C9B" w14:paraId="2CEDDCBA" w14:textId="77777777">
      <w:pPr>
        <w:ind w:firstLine="720"/>
        <w:jc w:val="both"/>
        <w:rPr>
          <w:rFonts w:ascii="Arial" w:hAnsi="Arial" w:cs="Arial"/>
          <w:sz w:val="24"/>
          <w:szCs w:val="24"/>
        </w:rPr>
      </w:pPr>
      <w:r w:rsidRPr="001C4C9B">
        <w:rPr>
          <w:rFonts w:ascii="Arial" w:hAnsi="Arial" w:cs="Arial"/>
          <w:sz w:val="24"/>
          <w:szCs w:val="24"/>
        </w:rPr>
        <w:t xml:space="preserve">Utvrđeno je da je predlagatelj radi prikupljanja svih bitnih podataka obavio očevid na terenu u kućanstvu </w:t>
      </w:r>
      <w:proofErr w:type="spellStart"/>
      <w:r w:rsidRPr="001C4C9B">
        <w:rPr>
          <w:rFonts w:ascii="Arial" w:hAnsi="Arial" w:cs="Arial"/>
          <w:sz w:val="24"/>
          <w:szCs w:val="24"/>
        </w:rPr>
        <w:t>Lj</w:t>
      </w:r>
      <w:proofErr w:type="spellEnd"/>
      <w:r w:rsidR="009274F4">
        <w:rPr>
          <w:rFonts w:ascii="Arial" w:hAnsi="Arial" w:cs="Arial"/>
          <w:sz w:val="24"/>
          <w:szCs w:val="24"/>
        </w:rPr>
        <w:t>.</w:t>
      </w:r>
      <w:r w:rsidRPr="001C4C9B">
        <w:rPr>
          <w:rFonts w:ascii="Arial" w:hAnsi="Arial" w:cs="Arial"/>
          <w:sz w:val="24"/>
          <w:szCs w:val="24"/>
        </w:rPr>
        <w:t xml:space="preserve"> O</w:t>
      </w:r>
      <w:r w:rsidR="009274F4">
        <w:rPr>
          <w:rFonts w:ascii="Arial" w:hAnsi="Arial" w:cs="Arial"/>
          <w:sz w:val="24"/>
          <w:szCs w:val="24"/>
        </w:rPr>
        <w:t>.</w:t>
      </w:r>
      <w:r w:rsidRPr="001C4C9B">
        <w:rPr>
          <w:rFonts w:ascii="Arial" w:hAnsi="Arial" w:cs="Arial"/>
          <w:sz w:val="24"/>
          <w:szCs w:val="24"/>
        </w:rPr>
        <w:t xml:space="preserve">, 29. svibnja 2029. i 25. lipnja 2026. kojim je očevidima utvrđeno da su uvjeti stanovanja za dijete odgovarajući, da dijete koristi za boravak jednu sobu u donjem dijelu kuće, da je prostor lijepo i uredno održavan, opremljen svim potrebnim namještajem, da zgrada ima sve komunalne priključke, da je grijanje na peći na drva, dok se očevid na adresi boravka majke nije mogao učiniti </w:t>
      </w:r>
      <w:r w:rsidRPr="001C4C9B">
        <w:rPr>
          <w:rFonts w:ascii="Arial" w:hAnsi="Arial" w:cs="Arial"/>
          <w:sz w:val="24"/>
          <w:szCs w:val="24"/>
        </w:rPr>
        <w:lastRenderedPageBreak/>
        <w:t xml:space="preserve">s obzirom da majka, unatoč ranije postignutom dogovoru s predlagateljem u dogovoreno vrijeme i dan, 24. lipnja 2026., nije bila na adresi. </w:t>
      </w:r>
    </w:p>
    <w:p w:rsidRPr="001C4C9B" w:rsidR="001C4C9B" w:rsidP="001C4C9B" w:rsidRDefault="001C4C9B" w14:paraId="3C39A94E" w14:textId="77777777">
      <w:pPr>
        <w:ind w:firstLine="720"/>
        <w:jc w:val="both"/>
        <w:rPr>
          <w:rFonts w:ascii="Arial" w:hAnsi="Arial" w:cs="Arial"/>
          <w:sz w:val="24"/>
          <w:szCs w:val="24"/>
        </w:rPr>
      </w:pPr>
      <w:r w:rsidRPr="001C4C9B">
        <w:rPr>
          <w:rFonts w:ascii="Arial" w:hAnsi="Arial" w:cs="Arial"/>
          <w:sz w:val="24"/>
          <w:szCs w:val="24"/>
        </w:rPr>
        <w:t xml:space="preserve">Psihologijskom obradom protivnika osiguranja utvrđeno je da je protivnik osiguranja prosječnih intelektualnih sposobnosti, aktualno psihičkim poteškoćama u vidu preosjetljivosti, napetosti, neodlučnosti s obzirom da se teško nosi s ostavljanjem od strane supruge koja je ostavila i dijete, što dovodi do povremene pojačane konzumacije alkohola, te je voljan pomiriti se s protivnicom osiguranja iako je svjestan svih njezinih grešaka i propusta uključujući i roditeljske, da je svjestan vlastite nemogućnosti za pružanje svakodnevne skrbi djetetu čiji je otac, dok je istovrsnom obradom protivnice osiguranja utvrđeno da intelektualno funkcionira na razini nižeg prosjeka, da je hladnija, na sebe usmjerena majka, da često mijenja adrese stanovanja i životne partnere, živi od danas do sutra, ne promišlja o svojim postupcima i posljedicama tih postupanja na druge, da ne preuzima odgovornost za vlastita postupanja, što sve ukazuje da je socijalno i emocionalno nezrela osoba, te da protivnica osiguranja samo na verbalnoj razini iskazuje voljnost za preuzimanje svakodnevne skrbi o djetetu čiji je otac protivnik osiguranja. </w:t>
      </w:r>
    </w:p>
    <w:p w:rsidRPr="001C4C9B" w:rsidR="001C4C9B" w:rsidP="001C4C9B" w:rsidRDefault="001C4C9B" w14:paraId="0B20F818" w14:textId="77777777">
      <w:pPr>
        <w:ind w:firstLine="720"/>
        <w:jc w:val="both"/>
        <w:rPr>
          <w:rFonts w:ascii="Arial" w:hAnsi="Arial" w:cs="Arial"/>
          <w:sz w:val="24"/>
          <w:szCs w:val="24"/>
        </w:rPr>
      </w:pPr>
      <w:r w:rsidRPr="001C4C9B">
        <w:rPr>
          <w:rFonts w:ascii="Arial" w:hAnsi="Arial" w:cs="Arial"/>
          <w:sz w:val="24"/>
          <w:szCs w:val="24"/>
        </w:rPr>
        <w:t xml:space="preserve">Utvrđeno je i da je popunjavanjem liste za procjenu razvojnih rizika na strani roditelja, predlagatelj utvrdio visoku razinu rizika za dijete odnosno da je dijete izrazito razvojno ugroženo zbog postojanja većeg broja značajnih okolnosti srednjeg ili visokog intenziteta kod roditelja i / ili obitelji koja je ugrožavaju djetetov psihofizički i socijalni razvoj, te ponašajno i ostali znakovi ukazuju da je razvoj djeteta srednje ili intenzivno ugrožen te da mjera intenzivne stručne pomoći i nadzora nije dovoljna kako bi se spriječili negativni utjecaj na dijete i njegov razvoj, tako da je potrebno predložiti sudu oduzimanje prava protivniku i protivnici osiguranja na stanovanje s tim djetetom i dijete povjeriti na svakodnevnu skrb baki po ocu </w:t>
      </w:r>
      <w:proofErr w:type="spellStart"/>
      <w:r w:rsidRPr="001C4C9B">
        <w:rPr>
          <w:rFonts w:ascii="Arial" w:hAnsi="Arial" w:cs="Arial"/>
          <w:sz w:val="24"/>
          <w:szCs w:val="24"/>
        </w:rPr>
        <w:t>Lj</w:t>
      </w:r>
      <w:proofErr w:type="spellEnd"/>
      <w:r w:rsidR="009274F4">
        <w:rPr>
          <w:rFonts w:ascii="Arial" w:hAnsi="Arial" w:cs="Arial"/>
          <w:sz w:val="24"/>
          <w:szCs w:val="24"/>
        </w:rPr>
        <w:t>.</w:t>
      </w:r>
      <w:r w:rsidRPr="001C4C9B">
        <w:rPr>
          <w:rFonts w:ascii="Arial" w:hAnsi="Arial" w:cs="Arial"/>
          <w:sz w:val="24"/>
          <w:szCs w:val="24"/>
        </w:rPr>
        <w:t xml:space="preserve"> O</w:t>
      </w:r>
      <w:r w:rsidR="009274F4">
        <w:rPr>
          <w:rFonts w:ascii="Arial" w:hAnsi="Arial" w:cs="Arial"/>
          <w:sz w:val="24"/>
          <w:szCs w:val="24"/>
        </w:rPr>
        <w:t>.</w:t>
      </w:r>
      <w:r w:rsidRPr="001C4C9B">
        <w:rPr>
          <w:rFonts w:ascii="Arial" w:hAnsi="Arial" w:cs="Arial"/>
          <w:sz w:val="24"/>
          <w:szCs w:val="24"/>
        </w:rPr>
        <w:t xml:space="preserve">. </w:t>
      </w:r>
    </w:p>
    <w:p w:rsidRPr="001C4C9B" w:rsidR="001C4C9B" w:rsidP="001C4C9B" w:rsidRDefault="001C4C9B" w14:paraId="0ADA73A2" w14:textId="77777777">
      <w:pPr>
        <w:ind w:firstLine="720"/>
        <w:jc w:val="both"/>
        <w:rPr>
          <w:rFonts w:ascii="Arial" w:hAnsi="Arial" w:cs="Arial"/>
          <w:sz w:val="24"/>
          <w:szCs w:val="24"/>
        </w:rPr>
      </w:pPr>
      <w:r w:rsidRPr="001C4C9B">
        <w:rPr>
          <w:rFonts w:ascii="Arial" w:hAnsi="Arial" w:cs="Arial"/>
          <w:sz w:val="24"/>
          <w:szCs w:val="24"/>
        </w:rPr>
        <w:t xml:space="preserve">U odnosu na baku </w:t>
      </w:r>
      <w:proofErr w:type="spellStart"/>
      <w:r w:rsidRPr="001C4C9B">
        <w:rPr>
          <w:rFonts w:ascii="Arial" w:hAnsi="Arial" w:cs="Arial"/>
          <w:sz w:val="24"/>
          <w:szCs w:val="24"/>
        </w:rPr>
        <w:t>Lj</w:t>
      </w:r>
      <w:proofErr w:type="spellEnd"/>
      <w:r w:rsidR="009274F4">
        <w:rPr>
          <w:rFonts w:ascii="Arial" w:hAnsi="Arial" w:cs="Arial"/>
          <w:sz w:val="24"/>
          <w:szCs w:val="24"/>
        </w:rPr>
        <w:t>.</w:t>
      </w:r>
      <w:r w:rsidRPr="001C4C9B">
        <w:rPr>
          <w:rFonts w:ascii="Arial" w:hAnsi="Arial" w:cs="Arial"/>
          <w:sz w:val="24"/>
          <w:szCs w:val="24"/>
        </w:rPr>
        <w:t xml:space="preserve"> O</w:t>
      </w:r>
      <w:r w:rsidR="009274F4">
        <w:rPr>
          <w:rFonts w:ascii="Arial" w:hAnsi="Arial" w:cs="Arial"/>
          <w:sz w:val="24"/>
          <w:szCs w:val="24"/>
        </w:rPr>
        <w:t>.</w:t>
      </w:r>
      <w:r w:rsidRPr="001C4C9B">
        <w:rPr>
          <w:rFonts w:ascii="Arial" w:hAnsi="Arial" w:cs="Arial"/>
          <w:sz w:val="24"/>
          <w:szCs w:val="24"/>
        </w:rPr>
        <w:t>, utvrđeno je da je zdrava osoba koja zbog masnoće u jetri pije po liječniku određenu terapiju, da ona i suprug nisu psihijatrijski liječeni, da je njezin suprug Z</w:t>
      </w:r>
      <w:r w:rsidR="009274F4">
        <w:rPr>
          <w:rFonts w:ascii="Arial" w:hAnsi="Arial" w:cs="Arial"/>
          <w:sz w:val="24"/>
          <w:szCs w:val="24"/>
        </w:rPr>
        <w:t>.</w:t>
      </w:r>
      <w:r w:rsidRPr="001C4C9B">
        <w:rPr>
          <w:rFonts w:ascii="Arial" w:hAnsi="Arial" w:cs="Arial"/>
          <w:sz w:val="24"/>
          <w:szCs w:val="24"/>
        </w:rPr>
        <w:t xml:space="preserve"> u invalidskoj mirovini i korisnik inkluzivnog dodatka koji joj pomaže oko kućanskih poslova te se dobro slažu, da je vlasnica kuće u kojoj živi protivnik osiguranja i polovine obiteljske kuće u T</w:t>
      </w:r>
      <w:r w:rsidR="009274F4">
        <w:rPr>
          <w:rFonts w:ascii="Arial" w:hAnsi="Arial" w:cs="Arial"/>
          <w:sz w:val="24"/>
          <w:szCs w:val="24"/>
        </w:rPr>
        <w:t>.</w:t>
      </w:r>
      <w:r w:rsidRPr="001C4C9B">
        <w:rPr>
          <w:rFonts w:ascii="Arial" w:hAnsi="Arial" w:cs="Arial"/>
          <w:sz w:val="24"/>
          <w:szCs w:val="24"/>
        </w:rPr>
        <w:t xml:space="preserve"> i suvlasnica obiteljske kuće u kojoj živi sa suprugom, da je iskreno zainteresirana za skrb o djetetu koje je dijete naviknulo kod nje prespavati s obzirom da ju je i ranije otac vikendom znao ostaviti na čuvanje kod bake, tako da nije bilo problema u prilagođavanju djeteta na stalni život kod bake, da je dijete vesele i vedre naravi, urednog apetita, da je u tijeku odvikavanje od korištenja pelena, da ide redovito u vrtić i da se prilagodila boravku u vrtiću i voli ići u vrtić, da je dobroga zdravlja, da je liječena po okulisti. </w:t>
      </w:r>
    </w:p>
    <w:p w:rsidR="001C4C9B" w:rsidP="001C4C9B" w:rsidRDefault="001C4C9B" w14:paraId="7992C931" w14:textId="77777777">
      <w:pPr>
        <w:ind w:firstLine="720"/>
        <w:jc w:val="both"/>
        <w:rPr>
          <w:rFonts w:ascii="Arial" w:hAnsi="Arial" w:cs="Arial"/>
          <w:sz w:val="24"/>
          <w:szCs w:val="24"/>
        </w:rPr>
      </w:pPr>
      <w:r w:rsidRPr="001C4C9B">
        <w:rPr>
          <w:rFonts w:ascii="Arial" w:hAnsi="Arial" w:cs="Arial"/>
          <w:sz w:val="24"/>
          <w:szCs w:val="24"/>
        </w:rPr>
        <w:t xml:space="preserve">Utvrđeno je iz dostavljene obiteljske procjene da se protivnik osiguranja uzdržava od rada na građevinskim poslovima "na crno", da stanuje u kući koja je u vlasništvu njegovih roditelja, da je njegovo kućanstvo opremljeno svim potrebnim namještajem, komunalnim priključcima, prosječno održavano, dok se protivnica osiguranja uzdržava od povremenog rada na sezonskim poslovima, da je majka još troje djece iz ranijeg braka koja nakon razvoda braka stanuje s ocem u kućanstvu i u odnosu na koje je bila oglašena krivom zbog počinjenja kaznenih djela protiv braka, obitelj i djece – povreda djetetovih prava s obzirom da je u periodu od siječnja do listopada 2019., u odsutnosti svog prvog supruga, u više navrata fizički kažnjavala njihovu zajedničku maloljetnu djecu. </w:t>
      </w:r>
    </w:p>
    <w:p w:rsidRPr="001C4C9B" w:rsidR="009274F4" w:rsidP="001C4C9B" w:rsidRDefault="009274F4" w14:paraId="0F3D579D" w14:textId="77777777">
      <w:pPr>
        <w:ind w:firstLine="720"/>
        <w:jc w:val="both"/>
        <w:rPr>
          <w:rFonts w:ascii="Arial" w:hAnsi="Arial" w:cs="Arial"/>
          <w:sz w:val="24"/>
          <w:szCs w:val="24"/>
        </w:rPr>
      </w:pPr>
    </w:p>
    <w:p w:rsidRPr="001C4C9B" w:rsidR="001C4C9B" w:rsidP="001C4C9B" w:rsidRDefault="001C4C9B" w14:paraId="3F56CA6C" w14:textId="77777777">
      <w:pPr>
        <w:ind w:firstLine="720"/>
        <w:jc w:val="both"/>
        <w:rPr>
          <w:rFonts w:ascii="Arial" w:hAnsi="Arial" w:cs="Arial"/>
          <w:sz w:val="24"/>
          <w:szCs w:val="24"/>
        </w:rPr>
      </w:pPr>
      <w:r w:rsidRPr="001C4C9B">
        <w:rPr>
          <w:rFonts w:ascii="Arial" w:hAnsi="Arial" w:cs="Arial"/>
          <w:sz w:val="24"/>
          <w:szCs w:val="24"/>
        </w:rPr>
        <w:t xml:space="preserve">5. S obzirom da kod </w:t>
      </w:r>
      <w:proofErr w:type="spellStart"/>
      <w:r w:rsidRPr="001C4C9B">
        <w:rPr>
          <w:rFonts w:ascii="Arial" w:hAnsi="Arial" w:cs="Arial"/>
          <w:sz w:val="24"/>
          <w:szCs w:val="24"/>
        </w:rPr>
        <w:t>protustranka</w:t>
      </w:r>
      <w:proofErr w:type="spellEnd"/>
      <w:r w:rsidRPr="001C4C9B">
        <w:rPr>
          <w:rFonts w:ascii="Arial" w:hAnsi="Arial" w:cs="Arial"/>
          <w:sz w:val="24"/>
          <w:szCs w:val="24"/>
        </w:rPr>
        <w:t xml:space="preserve"> kao roditelja ne postoji mogućnost preuzimanja svakodnevne skrbi o djetetu, te da bi povratkom djeteta u obitelj roditelja i dalje bili ugroženi život, zdravlje i odgoj navedenog djeteta, prijedlog predlagatelja </w:t>
      </w:r>
      <w:r w:rsidRPr="001C4C9B">
        <w:rPr>
          <w:rFonts w:ascii="Arial" w:hAnsi="Arial" w:cs="Arial"/>
          <w:sz w:val="24"/>
          <w:szCs w:val="24"/>
        </w:rPr>
        <w:lastRenderedPageBreak/>
        <w:t xml:space="preserve">za određivanjem privremene mjere sadržaja kao u izreci ovoga rješenja ocijenjen je osnovanim, te je primjenom odredbe čl. 347. st. 2. OZ-a u svezi odredbe čl. 346. </w:t>
      </w:r>
      <w:proofErr w:type="spellStart"/>
      <w:r w:rsidRPr="001C4C9B">
        <w:rPr>
          <w:rFonts w:ascii="Arial" w:hAnsi="Arial" w:cs="Arial"/>
          <w:sz w:val="24"/>
          <w:szCs w:val="24"/>
        </w:rPr>
        <w:t>ObZ</w:t>
      </w:r>
      <w:proofErr w:type="spellEnd"/>
      <w:r w:rsidRPr="001C4C9B">
        <w:rPr>
          <w:rFonts w:ascii="Arial" w:hAnsi="Arial" w:cs="Arial"/>
          <w:sz w:val="24"/>
          <w:szCs w:val="24"/>
        </w:rPr>
        <w:t xml:space="preserve">-a odlučeno kao u izreci ovoga rješenja. </w:t>
      </w:r>
    </w:p>
    <w:p w:rsidRPr="001C4C9B" w:rsidR="001C4C9B" w:rsidP="001C4C9B" w:rsidRDefault="001C4C9B" w14:paraId="7FA06766" w14:textId="77777777">
      <w:pPr>
        <w:ind w:firstLine="720"/>
        <w:jc w:val="both"/>
        <w:rPr>
          <w:rFonts w:ascii="Arial" w:hAnsi="Arial" w:cs="Arial"/>
          <w:sz w:val="24"/>
          <w:szCs w:val="24"/>
        </w:rPr>
      </w:pPr>
      <w:r w:rsidRPr="001C4C9B">
        <w:rPr>
          <w:rFonts w:ascii="Arial" w:hAnsi="Arial" w:cs="Arial"/>
          <w:sz w:val="24"/>
          <w:szCs w:val="24"/>
        </w:rPr>
        <w:t xml:space="preserve">6. Radi nastavka razvoja emocionalne veze navedenog djeteta i </w:t>
      </w:r>
      <w:proofErr w:type="spellStart"/>
      <w:r w:rsidRPr="001C4C9B">
        <w:rPr>
          <w:rFonts w:ascii="Arial" w:hAnsi="Arial" w:cs="Arial"/>
          <w:sz w:val="24"/>
          <w:szCs w:val="24"/>
        </w:rPr>
        <w:t>protustranaka</w:t>
      </w:r>
      <w:proofErr w:type="spellEnd"/>
      <w:r w:rsidRPr="001C4C9B">
        <w:rPr>
          <w:rFonts w:ascii="Arial" w:hAnsi="Arial" w:cs="Arial"/>
          <w:sz w:val="24"/>
          <w:szCs w:val="24"/>
        </w:rPr>
        <w:t xml:space="preserve"> kao roditelja određeno na koji će se način, u kojem vremenu i gdje ostvarivati osobni odnosi navedenog djeteta s </w:t>
      </w:r>
      <w:proofErr w:type="spellStart"/>
      <w:r w:rsidRPr="001C4C9B">
        <w:rPr>
          <w:rFonts w:ascii="Arial" w:hAnsi="Arial" w:cs="Arial"/>
          <w:sz w:val="24"/>
          <w:szCs w:val="24"/>
        </w:rPr>
        <w:t>protustrankama</w:t>
      </w:r>
      <w:proofErr w:type="spellEnd"/>
      <w:r w:rsidRPr="001C4C9B">
        <w:rPr>
          <w:rFonts w:ascii="Arial" w:hAnsi="Arial" w:cs="Arial"/>
          <w:sz w:val="24"/>
          <w:szCs w:val="24"/>
        </w:rPr>
        <w:t xml:space="preserve"> kao roditeljima s obzirom da je ocijenjeno da je ostvarivanje ovih osobnih odnosa na dobrobit toga djeteta i ostvarivanje njegovog prava iz čl. 9. st. 1., 2. i 3. Konvencije o pravima djeteta Ujedinjenih naroda iz 1989., čije je odredbe sud primijenio prilikom donošenja odluka vezano za dobrobit navedenog djeteta, kojima je određeno da je nužno poštivati pravo djeteta koje je odvojeno od jednog ili oba roditelja da redovito održava osobne i neposredne odnose s oba roditelja ako se time ne ugrožava njegova dobrobit te da će se dijete protiv svoje volje odvojiti od svojih roditelja samo ako je to potrebno radi dobrobiti djeteta. </w:t>
      </w:r>
    </w:p>
    <w:p w:rsidRPr="001C4C9B" w:rsidR="001C4C9B" w:rsidP="001C4C9B" w:rsidRDefault="001C4C9B" w14:paraId="47ABAFE9" w14:textId="77777777">
      <w:pPr>
        <w:ind w:firstLine="720"/>
        <w:jc w:val="both"/>
        <w:rPr>
          <w:rFonts w:ascii="Arial" w:hAnsi="Arial" w:cs="Arial"/>
          <w:sz w:val="24"/>
          <w:szCs w:val="24"/>
        </w:rPr>
      </w:pPr>
      <w:r w:rsidRPr="001C4C9B">
        <w:rPr>
          <w:rFonts w:ascii="Arial" w:hAnsi="Arial" w:cs="Arial"/>
          <w:sz w:val="24"/>
          <w:szCs w:val="24"/>
        </w:rPr>
        <w:t xml:space="preserve">7. Trajanje opisane privremene mjere određeno je do pravomoćnog okončanja postupka koji se radi određivanja mjere za zaštitu osobnih prava i dobrobiti djeteta oduzimanjem prava na stanovanje s djetetom i povjeravanje svakodnevne skrbi o djetetu vodi kod ovoga suda pod br. R1 Ob-293/2026, ili do drugačije odluke suda, te je stoga odlučeno kao u st. III. izreke ovoga rješenja. </w:t>
      </w:r>
    </w:p>
    <w:p w:rsidRPr="001C4C9B" w:rsidR="001C4C9B" w:rsidP="001C4C9B" w:rsidRDefault="001C4C9B" w14:paraId="2088613A" w14:textId="77777777">
      <w:pPr>
        <w:ind w:firstLine="720"/>
        <w:jc w:val="both"/>
        <w:rPr>
          <w:rFonts w:ascii="Arial" w:hAnsi="Arial" w:cs="Arial"/>
          <w:sz w:val="24"/>
          <w:szCs w:val="24"/>
        </w:rPr>
      </w:pPr>
      <w:r w:rsidRPr="001C4C9B">
        <w:rPr>
          <w:rFonts w:ascii="Arial" w:hAnsi="Arial" w:cs="Arial"/>
          <w:sz w:val="24"/>
          <w:szCs w:val="24"/>
        </w:rPr>
        <w:t xml:space="preserve">8. Utvrđenim iz isprava koje je sudu dostavio predlagatelj i koje je sud pregledao u dokaznom postupku, predlagatelj osiguranja učinio je vjerojatnim da je predložena mjera nužna radi sprječavanja nastanka nenadoknadive štete ili teško nadoknadive štete, pa i nasilja te radi osiguranja pravnog reda tako da je ovom privremenom mjerom sud privremeno odredio sporne odnose među strankama, u smislu odredbe čl. 347. OZ-a, utvrdivši da je predlagatelj učinio vjerojatnim postojanje svoje tražbine-dobrobit navedenog maloljetnog djeteta i djetetov najbolji interes, što je odrastanje u sigurnom okruženju u kojemu su zaštićeni život, zdravlja i svakovrsni razvoj i odgoj toga djeteta, te je vjerojatnim učinio da je ova mjera potrebna kako bi se spriječio nastanak nenadoknadive štete koja prijeti, u smislu odredbe čl. 346. OZ-a, te je sud, primjenom odredbe čl. 341., 342., 343., 346., 347. st. 2. i čl. 351. OZ-a u </w:t>
      </w:r>
      <w:proofErr w:type="spellStart"/>
      <w:r w:rsidRPr="001C4C9B">
        <w:rPr>
          <w:rFonts w:ascii="Arial" w:hAnsi="Arial" w:cs="Arial"/>
          <w:sz w:val="24"/>
          <w:szCs w:val="24"/>
        </w:rPr>
        <w:t>sv</w:t>
      </w:r>
      <w:proofErr w:type="spellEnd"/>
      <w:r w:rsidRPr="001C4C9B">
        <w:rPr>
          <w:rFonts w:ascii="Arial" w:hAnsi="Arial" w:cs="Arial"/>
          <w:sz w:val="24"/>
          <w:szCs w:val="24"/>
        </w:rPr>
        <w:t xml:space="preserve"> s odredbom čl. 346. Oz-a, odlučio kao u izreci ovoga rješenja. </w:t>
      </w:r>
    </w:p>
    <w:p w:rsidRPr="001C4C9B" w:rsidR="001C4C9B" w:rsidP="00A94E08" w:rsidRDefault="001C4C9B" w14:paraId="2B06B0E8" w14:textId="77777777">
      <w:pPr>
        <w:jc w:val="center"/>
        <w:rPr>
          <w:rFonts w:ascii="Arial" w:hAnsi="Arial" w:cs="Arial"/>
          <w:sz w:val="24"/>
          <w:szCs w:val="24"/>
        </w:rPr>
      </w:pPr>
      <w:r w:rsidRPr="001C4C9B">
        <w:rPr>
          <w:rFonts w:ascii="Arial" w:hAnsi="Arial" w:cs="Arial"/>
          <w:sz w:val="24"/>
          <w:szCs w:val="24"/>
        </w:rPr>
        <w:t>U Vukovaru 10. srpnja 2026.</w:t>
      </w:r>
    </w:p>
    <w:p w:rsidRPr="001C4C9B" w:rsidR="001C4C9B" w:rsidP="00A94E08" w:rsidRDefault="00A94E08" w14:paraId="3ABD8F05" w14:textId="12115602">
      <w:pPr>
        <w:ind w:firstLine="720"/>
        <w:jc w:val="center"/>
        <w:rPr>
          <w:rFonts w:ascii="Arial" w:hAnsi="Arial" w:cs="Arial"/>
          <w:sz w:val="24"/>
          <w:szCs w:val="24"/>
        </w:rPr>
      </w:pPr>
      <w:r>
        <w:rPr>
          <w:rFonts w:ascii="Arial" w:hAnsi="Arial" w:cs="Arial"/>
          <w:sz w:val="24"/>
          <w:szCs w:val="24"/>
        </w:rPr>
        <w:t xml:space="preserve">                                                                                      </w:t>
      </w:r>
      <w:r w:rsidRPr="001C4C9B" w:rsidR="001C4C9B">
        <w:rPr>
          <w:rFonts w:ascii="Arial" w:hAnsi="Arial" w:cs="Arial"/>
          <w:sz w:val="24"/>
          <w:szCs w:val="24"/>
        </w:rPr>
        <w:t xml:space="preserve">Sudac: </w:t>
      </w:r>
    </w:p>
    <w:p w:rsidRPr="001C4C9B" w:rsidR="001C4C9B" w:rsidP="00A94E08" w:rsidRDefault="001C4C9B" w14:paraId="15248B62" w14:textId="77777777">
      <w:pPr>
        <w:ind w:firstLine="720"/>
        <w:jc w:val="right"/>
        <w:rPr>
          <w:rFonts w:ascii="Arial" w:hAnsi="Arial" w:cs="Arial"/>
          <w:sz w:val="24"/>
          <w:szCs w:val="24"/>
        </w:rPr>
      </w:pPr>
      <w:r w:rsidRPr="001C4C9B">
        <w:rPr>
          <w:rFonts w:ascii="Arial" w:hAnsi="Arial" w:cs="Arial"/>
          <w:sz w:val="24"/>
          <w:szCs w:val="24"/>
        </w:rPr>
        <w:t xml:space="preserve">Sanja Vrabec-Vrančić </w:t>
      </w:r>
      <w:r w:rsidR="00A94E08">
        <w:rPr>
          <w:rFonts w:ascii="Arial" w:hAnsi="Arial" w:cs="Arial"/>
          <w:sz w:val="24"/>
          <w:szCs w:val="24"/>
        </w:rPr>
        <w:t>v.r.</w:t>
      </w:r>
    </w:p>
    <w:p w:rsidRPr="001C4C9B" w:rsidR="001C4C9B" w:rsidP="001C4C9B" w:rsidRDefault="001C4C9B" w14:paraId="3603FCE7" w14:textId="77777777">
      <w:pPr>
        <w:ind w:firstLine="720"/>
        <w:jc w:val="both"/>
        <w:rPr>
          <w:rFonts w:ascii="Arial" w:hAnsi="Arial" w:cs="Arial"/>
          <w:sz w:val="24"/>
          <w:szCs w:val="24"/>
        </w:rPr>
      </w:pPr>
    </w:p>
    <w:p w:rsidRPr="001C4C9B" w:rsidR="001C4C9B" w:rsidP="001C4C9B" w:rsidRDefault="001C4C9B" w14:paraId="5209FCA3" w14:textId="77777777">
      <w:pPr>
        <w:ind w:firstLine="720"/>
        <w:jc w:val="both"/>
        <w:rPr>
          <w:rFonts w:ascii="Arial" w:hAnsi="Arial" w:cs="Arial"/>
          <w:sz w:val="24"/>
          <w:szCs w:val="24"/>
        </w:rPr>
      </w:pPr>
      <w:r w:rsidRPr="001C4C9B">
        <w:rPr>
          <w:rFonts w:ascii="Arial" w:hAnsi="Arial" w:cs="Arial"/>
          <w:sz w:val="24"/>
          <w:szCs w:val="24"/>
        </w:rPr>
        <w:t xml:space="preserve">Uputa o pravnom lijeku: </w:t>
      </w:r>
    </w:p>
    <w:p w:rsidRPr="001C4C9B" w:rsidR="001C4C9B" w:rsidP="001C4C9B" w:rsidRDefault="001C4C9B" w14:paraId="642DE76F" w14:textId="77777777">
      <w:pPr>
        <w:ind w:firstLine="720"/>
        <w:jc w:val="both"/>
        <w:rPr>
          <w:rFonts w:ascii="Arial" w:hAnsi="Arial" w:cs="Arial"/>
          <w:sz w:val="24"/>
          <w:szCs w:val="24"/>
        </w:rPr>
      </w:pPr>
      <w:r w:rsidRPr="001C4C9B">
        <w:rPr>
          <w:rFonts w:ascii="Arial" w:hAnsi="Arial" w:cs="Arial"/>
          <w:sz w:val="24"/>
          <w:szCs w:val="24"/>
        </w:rPr>
        <w:t xml:space="preserve">Protiv ovoga rješenja može se podnijeti žalba u roku od 8 (osam) dana računajući od dana primitka </w:t>
      </w:r>
      <w:proofErr w:type="spellStart"/>
      <w:r w:rsidRPr="001C4C9B">
        <w:rPr>
          <w:rFonts w:ascii="Arial" w:hAnsi="Arial" w:cs="Arial"/>
          <w:sz w:val="24"/>
          <w:szCs w:val="24"/>
        </w:rPr>
        <w:t>otpravka</w:t>
      </w:r>
      <w:proofErr w:type="spellEnd"/>
      <w:r w:rsidRPr="001C4C9B">
        <w:rPr>
          <w:rFonts w:ascii="Arial" w:hAnsi="Arial" w:cs="Arial"/>
          <w:sz w:val="24"/>
          <w:szCs w:val="24"/>
        </w:rPr>
        <w:t xml:space="preserve"> ovog rješenja. Žalba se podnosi županijskom sudu kao drugostupanjskom, putem ovoga suda, u tri istovjetna primjerka. </w:t>
      </w:r>
    </w:p>
    <w:p w:rsidRPr="001C4C9B" w:rsidR="001C4C9B" w:rsidP="001C4C9B" w:rsidRDefault="001C4C9B" w14:paraId="50146E95" w14:textId="77777777">
      <w:pPr>
        <w:ind w:firstLine="720"/>
        <w:jc w:val="both"/>
        <w:rPr>
          <w:rFonts w:ascii="Arial" w:hAnsi="Arial" w:cs="Arial"/>
          <w:sz w:val="24"/>
          <w:szCs w:val="24"/>
        </w:rPr>
      </w:pPr>
      <w:r w:rsidRPr="001C4C9B">
        <w:rPr>
          <w:rFonts w:ascii="Arial" w:hAnsi="Arial" w:cs="Arial"/>
          <w:sz w:val="24"/>
          <w:szCs w:val="24"/>
        </w:rPr>
        <w:t xml:space="preserve">Žalba podnesena protiv ovoga rješenja ne zadržava ovrhu. </w:t>
      </w:r>
    </w:p>
    <w:p w:rsidRPr="001C4C9B" w:rsidR="001C4C9B" w:rsidP="001C4C9B" w:rsidRDefault="001C4C9B" w14:paraId="3AE31B21" w14:textId="77777777">
      <w:pPr>
        <w:ind w:firstLine="720"/>
        <w:jc w:val="both"/>
        <w:rPr>
          <w:rFonts w:ascii="Arial" w:hAnsi="Arial" w:cs="Arial"/>
          <w:sz w:val="24"/>
          <w:szCs w:val="24"/>
        </w:rPr>
      </w:pPr>
      <w:r w:rsidRPr="001C4C9B">
        <w:rPr>
          <w:rFonts w:ascii="Arial" w:hAnsi="Arial" w:cs="Arial"/>
          <w:sz w:val="24"/>
          <w:szCs w:val="24"/>
        </w:rPr>
        <w:t xml:space="preserve">Dostavna naredba: </w:t>
      </w:r>
    </w:p>
    <w:p w:rsidRPr="001C4C9B" w:rsidR="001C4C9B" w:rsidP="001C4C9B" w:rsidRDefault="001C4C9B" w14:paraId="35948207" w14:textId="77777777">
      <w:pPr>
        <w:ind w:firstLine="720"/>
        <w:jc w:val="both"/>
        <w:rPr>
          <w:rFonts w:ascii="Arial" w:hAnsi="Arial" w:cs="Arial"/>
          <w:sz w:val="24"/>
          <w:szCs w:val="24"/>
        </w:rPr>
      </w:pPr>
      <w:r w:rsidRPr="001C4C9B">
        <w:rPr>
          <w:rFonts w:ascii="Arial" w:hAnsi="Arial" w:cs="Arial"/>
          <w:sz w:val="24"/>
          <w:szCs w:val="24"/>
        </w:rPr>
        <w:t xml:space="preserve">1. Predlagatelju osiguranja. </w:t>
      </w:r>
    </w:p>
    <w:p w:rsidRPr="001C4C9B" w:rsidR="001C4C9B" w:rsidP="001C4C9B" w:rsidRDefault="001C4C9B" w14:paraId="1D4D137F" w14:textId="77777777">
      <w:pPr>
        <w:ind w:firstLine="720"/>
        <w:jc w:val="both"/>
        <w:rPr>
          <w:rFonts w:ascii="Arial" w:hAnsi="Arial" w:cs="Arial"/>
          <w:sz w:val="24"/>
          <w:szCs w:val="24"/>
        </w:rPr>
      </w:pPr>
      <w:r w:rsidRPr="001C4C9B">
        <w:rPr>
          <w:rFonts w:ascii="Arial" w:hAnsi="Arial" w:cs="Arial"/>
          <w:sz w:val="24"/>
          <w:szCs w:val="24"/>
        </w:rPr>
        <w:t xml:space="preserve">2. Protivnici osiguranja. </w:t>
      </w:r>
    </w:p>
    <w:p w:rsidRPr="001C4C9B" w:rsidR="001C4C9B" w:rsidP="001C4C9B" w:rsidRDefault="001C4C9B" w14:paraId="30F1B785" w14:textId="77777777">
      <w:pPr>
        <w:ind w:firstLine="720"/>
        <w:jc w:val="both"/>
        <w:rPr>
          <w:rFonts w:ascii="Arial" w:hAnsi="Arial" w:cs="Arial"/>
          <w:sz w:val="24"/>
          <w:szCs w:val="24"/>
        </w:rPr>
      </w:pPr>
      <w:r w:rsidRPr="001C4C9B">
        <w:rPr>
          <w:rFonts w:ascii="Arial" w:hAnsi="Arial" w:cs="Arial"/>
          <w:sz w:val="24"/>
          <w:szCs w:val="24"/>
        </w:rPr>
        <w:t xml:space="preserve">3. Protivniku osiguranja. </w:t>
      </w:r>
    </w:p>
    <w:p w:rsidRPr="001C4C9B" w:rsidR="001C4C9B" w:rsidP="001C4C9B" w:rsidRDefault="001C4C9B" w14:paraId="441A2EA0" w14:textId="77777777">
      <w:pPr>
        <w:ind w:firstLine="720"/>
        <w:jc w:val="both"/>
        <w:rPr>
          <w:rFonts w:ascii="Arial" w:hAnsi="Arial" w:cs="Arial"/>
          <w:sz w:val="24"/>
          <w:szCs w:val="24"/>
        </w:rPr>
      </w:pPr>
      <w:r w:rsidRPr="001C4C9B">
        <w:rPr>
          <w:rFonts w:ascii="Arial" w:hAnsi="Arial" w:cs="Arial"/>
          <w:sz w:val="24"/>
          <w:szCs w:val="24"/>
        </w:rPr>
        <w:t xml:space="preserve">4. Djetetu po posebnom skrbniku. </w:t>
      </w:r>
    </w:p>
    <w:p w:rsidRPr="0091129B" w:rsidR="00BB5C27" w:rsidP="00A94E08" w:rsidRDefault="001C4C9B" w14:paraId="3B7B8AA4" w14:textId="77777777">
      <w:pPr>
        <w:ind w:firstLine="720"/>
        <w:jc w:val="both"/>
        <w:rPr>
          <w:rFonts w:ascii="Arial" w:hAnsi="Arial" w:cs="Arial"/>
          <w:sz w:val="24"/>
          <w:szCs w:val="24"/>
        </w:rPr>
      </w:pPr>
      <w:r w:rsidRPr="001C4C9B">
        <w:rPr>
          <w:rFonts w:ascii="Arial" w:hAnsi="Arial" w:cs="Arial"/>
          <w:sz w:val="24"/>
          <w:szCs w:val="24"/>
        </w:rPr>
        <w:t xml:space="preserve">5. </w:t>
      </w:r>
      <w:proofErr w:type="spellStart"/>
      <w:r w:rsidRPr="001C4C9B">
        <w:rPr>
          <w:rFonts w:ascii="Arial" w:hAnsi="Arial" w:cs="Arial"/>
          <w:sz w:val="24"/>
          <w:szCs w:val="24"/>
        </w:rPr>
        <w:t>Lj</w:t>
      </w:r>
      <w:proofErr w:type="spellEnd"/>
      <w:r w:rsidR="009274F4">
        <w:rPr>
          <w:rFonts w:ascii="Arial" w:hAnsi="Arial" w:cs="Arial"/>
          <w:sz w:val="24"/>
          <w:szCs w:val="24"/>
        </w:rPr>
        <w:t>.</w:t>
      </w:r>
      <w:r w:rsidRPr="001C4C9B">
        <w:rPr>
          <w:rFonts w:ascii="Arial" w:hAnsi="Arial" w:cs="Arial"/>
          <w:sz w:val="24"/>
          <w:szCs w:val="24"/>
        </w:rPr>
        <w:t xml:space="preserve"> O</w:t>
      </w:r>
      <w:r w:rsidR="009274F4">
        <w:rPr>
          <w:rFonts w:ascii="Arial" w:hAnsi="Arial" w:cs="Arial"/>
          <w:sz w:val="24"/>
          <w:szCs w:val="24"/>
        </w:rPr>
        <w:t>.</w:t>
      </w:r>
      <w:r w:rsidRPr="001C4C9B">
        <w:rPr>
          <w:rFonts w:ascii="Arial" w:hAnsi="Arial" w:cs="Arial"/>
          <w:sz w:val="24"/>
          <w:szCs w:val="24"/>
        </w:rPr>
        <w:t xml:space="preserve">. </w:t>
      </w:r>
    </w:p>
    <w:sectPr w:rsidRPr="0091129B" w:rsidR="00BB5C27" w:rsidSect="003F6E1D">
      <w:headerReference w:type="even" r:id="rId9"/>
      <w:headerReference w:type="default" r:id="rId10"/>
      <w:headerReference w:type="first" r:id="rId11"/>
      <w:pgSz w:w="11906" w:h="16838" w:code="9"/>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6624C" w:rsidRDefault="00A6624C" w14:paraId="30ABD1D8" w14:textId="77777777">
      <w:r>
        <w:separator/>
      </w:r>
    </w:p>
  </w:endnote>
  <w:endnote w:type="continuationSeparator" w:id="0">
    <w:p w:rsidR="00A6624C" w:rsidRDefault="00A6624C" w14:paraId="2BB76B2A"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6624C" w:rsidRDefault="00A6624C" w14:paraId="3F6C4199" w14:textId="77777777">
      <w:r>
        <w:separator/>
      </w:r>
    </w:p>
  </w:footnote>
  <w:footnote w:type="continuationSeparator" w:id="0">
    <w:p w:rsidR="00A6624C" w:rsidRDefault="00A6624C" w14:paraId="7CBF3F1F"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F7F9B" w:rsidP="00277079" w:rsidRDefault="001F7F9B" w14:paraId="667A0A26"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1F7F9B" w:rsidRDefault="001F7F9B" w14:paraId="72E43941" w14:textId="77777777">
    <w:pPr>
      <w:pStyle w:val="Zaglavlje"/>
    </w:pPr>
  </w:p>
</w:hdr>
</file>

<file path=word/header2.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F7F9B" w:rsidP="00277079" w:rsidRDefault="001F7F9B" w14:paraId="0C6C518E"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936CCE">
      <w:rPr>
        <w:rStyle w:val="Brojstranice"/>
        <w:noProof/>
      </w:rPr>
      <w:t>6</w:t>
    </w:r>
    <w:r>
      <w:rPr>
        <w:rStyle w:val="Brojstranice"/>
      </w:rPr>
      <w:fldChar w:fldCharType="end"/>
    </w:r>
  </w:p>
  <w:p w:rsidR="00643545" w:rsidP="00643545" w:rsidRDefault="00643545" w14:paraId="32817720" w14:textId="77777777">
    <w:pPr>
      <w:jc w:val="right"/>
      <w:rPr>
        <w:rFonts w:ascii="Arial" w:hAnsi="Arial" w:cs="Arial"/>
        <w:sz w:val="24"/>
      </w:rPr>
    </w:pPr>
    <w:r>
      <w:rPr>
        <w:rFonts w:ascii="Arial" w:hAnsi="Arial" w:cs="Arial"/>
        <w:sz w:val="24"/>
      </w:rPr>
      <w:t xml:space="preserve">Poslovni broj: </w:t>
    </w:r>
    <w:proofErr w:type="spellStart"/>
    <w:r>
      <w:rPr>
        <w:rFonts w:ascii="Arial" w:hAnsi="Arial" w:cs="Arial"/>
        <w:sz w:val="24"/>
      </w:rPr>
      <w:t>Ovr</w:t>
    </w:r>
    <w:proofErr w:type="spellEnd"/>
    <w:r>
      <w:rPr>
        <w:rFonts w:ascii="Arial" w:hAnsi="Arial" w:cs="Arial"/>
        <w:sz w:val="24"/>
      </w:rPr>
      <w:t xml:space="preserve"> Ob-</w:t>
    </w:r>
    <w:r w:rsidR="00FC29B6">
      <w:rPr>
        <w:rFonts w:ascii="Arial" w:hAnsi="Arial" w:cs="Arial"/>
        <w:sz w:val="24"/>
      </w:rPr>
      <w:t>1</w:t>
    </w:r>
    <w:r w:rsidR="00E65099">
      <w:rPr>
        <w:rFonts w:ascii="Arial" w:hAnsi="Arial" w:cs="Arial"/>
        <w:sz w:val="24"/>
      </w:rPr>
      <w:t>9</w:t>
    </w:r>
    <w:r>
      <w:rPr>
        <w:rFonts w:ascii="Arial" w:hAnsi="Arial" w:cs="Arial"/>
        <w:sz w:val="24"/>
      </w:rPr>
      <w:t>/202</w:t>
    </w:r>
    <w:r w:rsidR="00FC29B6">
      <w:rPr>
        <w:rFonts w:ascii="Arial" w:hAnsi="Arial" w:cs="Arial"/>
        <w:sz w:val="24"/>
      </w:rPr>
      <w:t>6</w:t>
    </w:r>
    <w:r w:rsidR="009274F4">
      <w:rPr>
        <w:rFonts w:ascii="Arial" w:hAnsi="Arial" w:cs="Arial"/>
        <w:sz w:val="24"/>
      </w:rPr>
      <w:t>-3</w:t>
    </w:r>
  </w:p>
  <w:p w:rsidRPr="00D5722A" w:rsidR="001F7F9B" w:rsidP="00643545" w:rsidRDefault="001F7F9B" w14:paraId="2BC3C57E" w14:textId="77777777">
    <w:pPr>
      <w:pStyle w:val="Zaglavlje"/>
      <w:jc w:val="right"/>
      <w:rPr>
        <w:rFonts w:ascii="Arial" w:hAnsi="Arial" w:cs="Arial"/>
        <w:sz w:val="24"/>
        <w:szCs w:val="24"/>
      </w:rPr>
    </w:pPr>
  </w:p>
</w:hdr>
</file>

<file path=word/header3.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C36AB" w:rsidR="001F7F9B" w:rsidP="00BC36AB" w:rsidRDefault="00BC36AB" w14:paraId="081BBCAC" w14:textId="77777777">
    <w:pPr>
      <w:pStyle w:val="Zaglavlje"/>
    </w:pPr>
    <w:r>
      <w:rPr>
        <w:sz w:val="24"/>
        <w:szCs w:val="24"/>
      </w:rPr>
      <w:tab/>
    </w:r>
    <w:r>
      <w:rPr>
        <w:sz w:val="24"/>
        <w:szCs w:val="24"/>
      </w:rPr>
      <w:tab/>
    </w:r>
  </w:p>
</w:hdr>
</file>

<file path=word/numbering.xml><?xml version="1.0" encoding="utf-8"?>
<w:numbering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C096874"/>
    <w:multiLevelType w:val="hybridMultilevel"/>
    <w:tmpl w:val="CABE6BB6"/>
    <w:lvl w:ilvl="0" w:tplc="C16CE7DE">
      <w:start w:val="1"/>
      <w:numFmt w:val="decimal"/>
      <w:lvlText w:val="%1."/>
      <w:lvlJc w:val="left"/>
      <w:pPr>
        <w:ind w:left="360" w:hanging="360"/>
      </w:pPr>
      <w:rPr>
        <w:rFonts w:hint="default"/>
      </w:r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1">
    <w:nsid w:val="1EB24952"/>
    <w:multiLevelType w:val="hybridMultilevel"/>
    <w:tmpl w:val="206AFC36"/>
    <w:lvl w:ilvl="0" w:tplc="1870C8BA">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
    <w:nsid w:val="260A7AE5"/>
    <w:multiLevelType w:val="hybridMultilevel"/>
    <w:tmpl w:val="C2167B5C"/>
    <w:lvl w:ilvl="0" w:tplc="5504F564">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3">
    <w:nsid w:val="4E141CE0"/>
    <w:multiLevelType w:val="hybridMultilevel"/>
    <w:tmpl w:val="148A573A"/>
    <w:lvl w:ilvl="0" w:tplc="A98C06DA">
      <w:start w:val="1"/>
      <w:numFmt w:val="decimalZero"/>
      <w:lvlText w:val="%1."/>
      <w:lvlJc w:val="left"/>
      <w:pPr>
        <w:tabs>
          <w:tab w:val="num" w:pos="1800"/>
        </w:tabs>
        <w:ind w:left="1800" w:hanging="1080"/>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abstractNum w:abstractNumId="4">
    <w:nsid w:val="54DC40BC"/>
    <w:multiLevelType w:val="hybridMultilevel"/>
    <w:tmpl w:val="6F9874F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2"/>
  </w:num>
</w:numbering>
</file>

<file path=word/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2"/>
  <w:embedSystemFonts/>
  <w:proofState w:spelling="clean"/>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1FC2"/>
    <w:rsid w:val="00001ADE"/>
    <w:rsid w:val="00004180"/>
    <w:rsid w:val="00004C83"/>
    <w:rsid w:val="00007229"/>
    <w:rsid w:val="00007A5A"/>
    <w:rsid w:val="00007A68"/>
    <w:rsid w:val="00010603"/>
    <w:rsid w:val="000114B2"/>
    <w:rsid w:val="0002029C"/>
    <w:rsid w:val="000240B7"/>
    <w:rsid w:val="00033F3F"/>
    <w:rsid w:val="00040184"/>
    <w:rsid w:val="00042749"/>
    <w:rsid w:val="000427DF"/>
    <w:rsid w:val="00042D6E"/>
    <w:rsid w:val="0005135D"/>
    <w:rsid w:val="00066180"/>
    <w:rsid w:val="000715A4"/>
    <w:rsid w:val="000720D2"/>
    <w:rsid w:val="000723F2"/>
    <w:rsid w:val="00073139"/>
    <w:rsid w:val="00073A1B"/>
    <w:rsid w:val="000845D8"/>
    <w:rsid w:val="000863F2"/>
    <w:rsid w:val="00086660"/>
    <w:rsid w:val="00091068"/>
    <w:rsid w:val="00093C55"/>
    <w:rsid w:val="000A0048"/>
    <w:rsid w:val="000A075F"/>
    <w:rsid w:val="000A1058"/>
    <w:rsid w:val="000A3405"/>
    <w:rsid w:val="000A5220"/>
    <w:rsid w:val="000A73BD"/>
    <w:rsid w:val="000B1A21"/>
    <w:rsid w:val="000B254D"/>
    <w:rsid w:val="000C0E21"/>
    <w:rsid w:val="000C66EF"/>
    <w:rsid w:val="000E1D2B"/>
    <w:rsid w:val="000E1FC2"/>
    <w:rsid w:val="000E2B59"/>
    <w:rsid w:val="000F075B"/>
    <w:rsid w:val="000F1BE4"/>
    <w:rsid w:val="000F1FDA"/>
    <w:rsid w:val="000F3C8E"/>
    <w:rsid w:val="000F7F88"/>
    <w:rsid w:val="001042F8"/>
    <w:rsid w:val="00107A08"/>
    <w:rsid w:val="00110863"/>
    <w:rsid w:val="00114451"/>
    <w:rsid w:val="001144D7"/>
    <w:rsid w:val="001148B1"/>
    <w:rsid w:val="0012173B"/>
    <w:rsid w:val="00123C89"/>
    <w:rsid w:val="00126235"/>
    <w:rsid w:val="001311CE"/>
    <w:rsid w:val="00140196"/>
    <w:rsid w:val="00140BD7"/>
    <w:rsid w:val="00140C8C"/>
    <w:rsid w:val="001457E3"/>
    <w:rsid w:val="00147B24"/>
    <w:rsid w:val="00164209"/>
    <w:rsid w:val="001644B4"/>
    <w:rsid w:val="00166E66"/>
    <w:rsid w:val="00172192"/>
    <w:rsid w:val="0017576C"/>
    <w:rsid w:val="00177981"/>
    <w:rsid w:val="001939B8"/>
    <w:rsid w:val="001A3D95"/>
    <w:rsid w:val="001A65EC"/>
    <w:rsid w:val="001A7F4E"/>
    <w:rsid w:val="001B01BE"/>
    <w:rsid w:val="001B558A"/>
    <w:rsid w:val="001B5DCC"/>
    <w:rsid w:val="001C037B"/>
    <w:rsid w:val="001C0A04"/>
    <w:rsid w:val="001C4C9B"/>
    <w:rsid w:val="001C50FD"/>
    <w:rsid w:val="001C5166"/>
    <w:rsid w:val="001C6258"/>
    <w:rsid w:val="001D3F01"/>
    <w:rsid w:val="001E20F3"/>
    <w:rsid w:val="001E30A6"/>
    <w:rsid w:val="001E41F3"/>
    <w:rsid w:val="001E423D"/>
    <w:rsid w:val="001E48EC"/>
    <w:rsid w:val="001E5240"/>
    <w:rsid w:val="001F79E2"/>
    <w:rsid w:val="001F7F9B"/>
    <w:rsid w:val="0020602D"/>
    <w:rsid w:val="002241B8"/>
    <w:rsid w:val="00243058"/>
    <w:rsid w:val="00243496"/>
    <w:rsid w:val="0026318D"/>
    <w:rsid w:val="00267C2F"/>
    <w:rsid w:val="00270EBD"/>
    <w:rsid w:val="002733C5"/>
    <w:rsid w:val="00277079"/>
    <w:rsid w:val="002805F7"/>
    <w:rsid w:val="00285DFA"/>
    <w:rsid w:val="00291900"/>
    <w:rsid w:val="00291901"/>
    <w:rsid w:val="002A0092"/>
    <w:rsid w:val="002A066F"/>
    <w:rsid w:val="002A240F"/>
    <w:rsid w:val="002A26D2"/>
    <w:rsid w:val="002A2B6E"/>
    <w:rsid w:val="002A3E16"/>
    <w:rsid w:val="002A4F5B"/>
    <w:rsid w:val="002A553D"/>
    <w:rsid w:val="002A62A5"/>
    <w:rsid w:val="002B3D0C"/>
    <w:rsid w:val="002B616A"/>
    <w:rsid w:val="002C14AF"/>
    <w:rsid w:val="002C29F2"/>
    <w:rsid w:val="002D2CA5"/>
    <w:rsid w:val="002D2DD3"/>
    <w:rsid w:val="002D6425"/>
    <w:rsid w:val="002E4253"/>
    <w:rsid w:val="002E4E79"/>
    <w:rsid w:val="002E6C35"/>
    <w:rsid w:val="002F2343"/>
    <w:rsid w:val="002F42CB"/>
    <w:rsid w:val="002F5CBA"/>
    <w:rsid w:val="002F68BF"/>
    <w:rsid w:val="003020EE"/>
    <w:rsid w:val="00305566"/>
    <w:rsid w:val="00306746"/>
    <w:rsid w:val="00315D20"/>
    <w:rsid w:val="00321380"/>
    <w:rsid w:val="003213A1"/>
    <w:rsid w:val="00327378"/>
    <w:rsid w:val="00337E69"/>
    <w:rsid w:val="00353875"/>
    <w:rsid w:val="00354DFB"/>
    <w:rsid w:val="00361024"/>
    <w:rsid w:val="00362FDF"/>
    <w:rsid w:val="00365C97"/>
    <w:rsid w:val="00367931"/>
    <w:rsid w:val="00370FD9"/>
    <w:rsid w:val="0037140E"/>
    <w:rsid w:val="003725EF"/>
    <w:rsid w:val="003741DB"/>
    <w:rsid w:val="00380920"/>
    <w:rsid w:val="00383712"/>
    <w:rsid w:val="0038778C"/>
    <w:rsid w:val="00387EE6"/>
    <w:rsid w:val="003910CC"/>
    <w:rsid w:val="00393DEF"/>
    <w:rsid w:val="00394AED"/>
    <w:rsid w:val="003A29D4"/>
    <w:rsid w:val="003A436E"/>
    <w:rsid w:val="003B1D84"/>
    <w:rsid w:val="003B4CF1"/>
    <w:rsid w:val="003B6FA8"/>
    <w:rsid w:val="003B7891"/>
    <w:rsid w:val="003C1176"/>
    <w:rsid w:val="003D30EB"/>
    <w:rsid w:val="003D4602"/>
    <w:rsid w:val="003D59A2"/>
    <w:rsid w:val="003E0A1A"/>
    <w:rsid w:val="003E7905"/>
    <w:rsid w:val="003F0277"/>
    <w:rsid w:val="003F04EA"/>
    <w:rsid w:val="003F52DB"/>
    <w:rsid w:val="003F5A11"/>
    <w:rsid w:val="003F6E1D"/>
    <w:rsid w:val="00405995"/>
    <w:rsid w:val="0040656D"/>
    <w:rsid w:val="0041130B"/>
    <w:rsid w:val="00411F6D"/>
    <w:rsid w:val="0041246F"/>
    <w:rsid w:val="004205CD"/>
    <w:rsid w:val="00423761"/>
    <w:rsid w:val="004312C2"/>
    <w:rsid w:val="004355FD"/>
    <w:rsid w:val="00440509"/>
    <w:rsid w:val="00442E62"/>
    <w:rsid w:val="00442E6C"/>
    <w:rsid w:val="004525D6"/>
    <w:rsid w:val="00463814"/>
    <w:rsid w:val="00465CD0"/>
    <w:rsid w:val="0048269F"/>
    <w:rsid w:val="00485B32"/>
    <w:rsid w:val="00486A69"/>
    <w:rsid w:val="00487884"/>
    <w:rsid w:val="00487972"/>
    <w:rsid w:val="00491A61"/>
    <w:rsid w:val="004938F2"/>
    <w:rsid w:val="004A2EF8"/>
    <w:rsid w:val="004C18B2"/>
    <w:rsid w:val="004C6A43"/>
    <w:rsid w:val="004D0427"/>
    <w:rsid w:val="004D4815"/>
    <w:rsid w:val="004D7D20"/>
    <w:rsid w:val="004E3DE0"/>
    <w:rsid w:val="004E62D2"/>
    <w:rsid w:val="004E6420"/>
    <w:rsid w:val="004E695C"/>
    <w:rsid w:val="004E77D1"/>
    <w:rsid w:val="004F3830"/>
    <w:rsid w:val="004F6C37"/>
    <w:rsid w:val="00521998"/>
    <w:rsid w:val="005311D3"/>
    <w:rsid w:val="0053151E"/>
    <w:rsid w:val="005337C2"/>
    <w:rsid w:val="00540873"/>
    <w:rsid w:val="0054132D"/>
    <w:rsid w:val="00541A62"/>
    <w:rsid w:val="00544990"/>
    <w:rsid w:val="00544D96"/>
    <w:rsid w:val="00545678"/>
    <w:rsid w:val="00547BA4"/>
    <w:rsid w:val="00550C0E"/>
    <w:rsid w:val="005526E3"/>
    <w:rsid w:val="00561903"/>
    <w:rsid w:val="0057341A"/>
    <w:rsid w:val="00573465"/>
    <w:rsid w:val="00574728"/>
    <w:rsid w:val="005A7605"/>
    <w:rsid w:val="005B6152"/>
    <w:rsid w:val="005B6208"/>
    <w:rsid w:val="005B6EDF"/>
    <w:rsid w:val="005C041A"/>
    <w:rsid w:val="005C0582"/>
    <w:rsid w:val="005C2034"/>
    <w:rsid w:val="005C55DE"/>
    <w:rsid w:val="005C674C"/>
    <w:rsid w:val="005D059D"/>
    <w:rsid w:val="005D2659"/>
    <w:rsid w:val="005D5EBB"/>
    <w:rsid w:val="005E3AAA"/>
    <w:rsid w:val="005F4327"/>
    <w:rsid w:val="005F59D6"/>
    <w:rsid w:val="005F6911"/>
    <w:rsid w:val="00600182"/>
    <w:rsid w:val="0060148C"/>
    <w:rsid w:val="006037F0"/>
    <w:rsid w:val="0060498C"/>
    <w:rsid w:val="00607D54"/>
    <w:rsid w:val="0061070F"/>
    <w:rsid w:val="00611728"/>
    <w:rsid w:val="006156C2"/>
    <w:rsid w:val="006205D4"/>
    <w:rsid w:val="006228AB"/>
    <w:rsid w:val="006311A5"/>
    <w:rsid w:val="00634568"/>
    <w:rsid w:val="0064262E"/>
    <w:rsid w:val="00643545"/>
    <w:rsid w:val="00643DC3"/>
    <w:rsid w:val="00646E7F"/>
    <w:rsid w:val="006564B1"/>
    <w:rsid w:val="00663C2B"/>
    <w:rsid w:val="00670791"/>
    <w:rsid w:val="0067601E"/>
    <w:rsid w:val="00677CAD"/>
    <w:rsid w:val="006806BA"/>
    <w:rsid w:val="00680A02"/>
    <w:rsid w:val="00681701"/>
    <w:rsid w:val="00683F8E"/>
    <w:rsid w:val="00684DDF"/>
    <w:rsid w:val="00686829"/>
    <w:rsid w:val="00686FE3"/>
    <w:rsid w:val="006941BC"/>
    <w:rsid w:val="0069425A"/>
    <w:rsid w:val="006A046B"/>
    <w:rsid w:val="006A059A"/>
    <w:rsid w:val="006B5949"/>
    <w:rsid w:val="006B7809"/>
    <w:rsid w:val="006C5D68"/>
    <w:rsid w:val="006D0FB5"/>
    <w:rsid w:val="006D708E"/>
    <w:rsid w:val="006E117B"/>
    <w:rsid w:val="006E35AA"/>
    <w:rsid w:val="006E7184"/>
    <w:rsid w:val="006F404A"/>
    <w:rsid w:val="006F69BA"/>
    <w:rsid w:val="007144A0"/>
    <w:rsid w:val="00714649"/>
    <w:rsid w:val="007158C9"/>
    <w:rsid w:val="00716954"/>
    <w:rsid w:val="00724EA3"/>
    <w:rsid w:val="00724EFE"/>
    <w:rsid w:val="00734561"/>
    <w:rsid w:val="00736BCD"/>
    <w:rsid w:val="00737711"/>
    <w:rsid w:val="00751EED"/>
    <w:rsid w:val="007524AB"/>
    <w:rsid w:val="00754A89"/>
    <w:rsid w:val="00754D5D"/>
    <w:rsid w:val="00755933"/>
    <w:rsid w:val="00760399"/>
    <w:rsid w:val="0077098C"/>
    <w:rsid w:val="00771C72"/>
    <w:rsid w:val="007738AB"/>
    <w:rsid w:val="00773D0D"/>
    <w:rsid w:val="00775A03"/>
    <w:rsid w:val="00787038"/>
    <w:rsid w:val="007919A9"/>
    <w:rsid w:val="007A08E0"/>
    <w:rsid w:val="007A238C"/>
    <w:rsid w:val="007A72DF"/>
    <w:rsid w:val="007C4724"/>
    <w:rsid w:val="007C50E3"/>
    <w:rsid w:val="007C5C5C"/>
    <w:rsid w:val="007C6A0C"/>
    <w:rsid w:val="007C7E1E"/>
    <w:rsid w:val="007D0565"/>
    <w:rsid w:val="007D0E2E"/>
    <w:rsid w:val="007D70EB"/>
    <w:rsid w:val="007E5875"/>
    <w:rsid w:val="007F50B4"/>
    <w:rsid w:val="008002CB"/>
    <w:rsid w:val="008009C4"/>
    <w:rsid w:val="00800DCE"/>
    <w:rsid w:val="008029DB"/>
    <w:rsid w:val="0080368C"/>
    <w:rsid w:val="00803A9C"/>
    <w:rsid w:val="0080544D"/>
    <w:rsid w:val="00807DDD"/>
    <w:rsid w:val="00810007"/>
    <w:rsid w:val="008119E3"/>
    <w:rsid w:val="00812182"/>
    <w:rsid w:val="00812BF7"/>
    <w:rsid w:val="00813A6B"/>
    <w:rsid w:val="008345F8"/>
    <w:rsid w:val="0084037C"/>
    <w:rsid w:val="00845042"/>
    <w:rsid w:val="008478FD"/>
    <w:rsid w:val="008506A9"/>
    <w:rsid w:val="008541CF"/>
    <w:rsid w:val="0088456A"/>
    <w:rsid w:val="0089102E"/>
    <w:rsid w:val="0089270F"/>
    <w:rsid w:val="00894E5A"/>
    <w:rsid w:val="008977A7"/>
    <w:rsid w:val="008A3200"/>
    <w:rsid w:val="008A421E"/>
    <w:rsid w:val="008A7585"/>
    <w:rsid w:val="008A78AB"/>
    <w:rsid w:val="008B1423"/>
    <w:rsid w:val="008B4FB1"/>
    <w:rsid w:val="008B5146"/>
    <w:rsid w:val="008B53D5"/>
    <w:rsid w:val="008B6302"/>
    <w:rsid w:val="008C0D08"/>
    <w:rsid w:val="008C3A8B"/>
    <w:rsid w:val="008C4562"/>
    <w:rsid w:val="008C5D59"/>
    <w:rsid w:val="008C74E4"/>
    <w:rsid w:val="008E049F"/>
    <w:rsid w:val="008E14C3"/>
    <w:rsid w:val="008E1F0E"/>
    <w:rsid w:val="008E36CB"/>
    <w:rsid w:val="008E3A6A"/>
    <w:rsid w:val="008E406F"/>
    <w:rsid w:val="008F2945"/>
    <w:rsid w:val="008F6E1B"/>
    <w:rsid w:val="0091178D"/>
    <w:rsid w:val="00923E8F"/>
    <w:rsid w:val="00924C5B"/>
    <w:rsid w:val="00925FDC"/>
    <w:rsid w:val="009268FF"/>
    <w:rsid w:val="009274F4"/>
    <w:rsid w:val="0093193E"/>
    <w:rsid w:val="00933664"/>
    <w:rsid w:val="009353DE"/>
    <w:rsid w:val="00936CCE"/>
    <w:rsid w:val="00936F3C"/>
    <w:rsid w:val="00937170"/>
    <w:rsid w:val="00940F7B"/>
    <w:rsid w:val="00943557"/>
    <w:rsid w:val="009469F6"/>
    <w:rsid w:val="00950634"/>
    <w:rsid w:val="00956020"/>
    <w:rsid w:val="00957BE3"/>
    <w:rsid w:val="0096037E"/>
    <w:rsid w:val="009625FA"/>
    <w:rsid w:val="009726DB"/>
    <w:rsid w:val="00981DB1"/>
    <w:rsid w:val="00982837"/>
    <w:rsid w:val="00984AF7"/>
    <w:rsid w:val="009933F9"/>
    <w:rsid w:val="00995207"/>
    <w:rsid w:val="009A57D0"/>
    <w:rsid w:val="009C5A6A"/>
    <w:rsid w:val="009C5ABE"/>
    <w:rsid w:val="009D3896"/>
    <w:rsid w:val="009D733D"/>
    <w:rsid w:val="009E1AAA"/>
    <w:rsid w:val="009E4698"/>
    <w:rsid w:val="009E7C3C"/>
    <w:rsid w:val="009F7B94"/>
    <w:rsid w:val="00A0167B"/>
    <w:rsid w:val="00A11E7F"/>
    <w:rsid w:val="00A12EFC"/>
    <w:rsid w:val="00A139E7"/>
    <w:rsid w:val="00A20DD6"/>
    <w:rsid w:val="00A335AC"/>
    <w:rsid w:val="00A35122"/>
    <w:rsid w:val="00A35A0A"/>
    <w:rsid w:val="00A41C72"/>
    <w:rsid w:val="00A448AB"/>
    <w:rsid w:val="00A44E18"/>
    <w:rsid w:val="00A46EB5"/>
    <w:rsid w:val="00A502AF"/>
    <w:rsid w:val="00A548F6"/>
    <w:rsid w:val="00A62F23"/>
    <w:rsid w:val="00A6624C"/>
    <w:rsid w:val="00A665F5"/>
    <w:rsid w:val="00A71278"/>
    <w:rsid w:val="00A71ED3"/>
    <w:rsid w:val="00A740FC"/>
    <w:rsid w:val="00A77426"/>
    <w:rsid w:val="00A80831"/>
    <w:rsid w:val="00A82837"/>
    <w:rsid w:val="00A84354"/>
    <w:rsid w:val="00A91BBE"/>
    <w:rsid w:val="00A94E08"/>
    <w:rsid w:val="00A95B37"/>
    <w:rsid w:val="00A976B7"/>
    <w:rsid w:val="00A976DD"/>
    <w:rsid w:val="00AA6CCB"/>
    <w:rsid w:val="00AB0BD2"/>
    <w:rsid w:val="00AB179D"/>
    <w:rsid w:val="00AB222F"/>
    <w:rsid w:val="00AB6748"/>
    <w:rsid w:val="00AB7A90"/>
    <w:rsid w:val="00AC1220"/>
    <w:rsid w:val="00AC4ABC"/>
    <w:rsid w:val="00AC7C6C"/>
    <w:rsid w:val="00AD38CC"/>
    <w:rsid w:val="00AE2178"/>
    <w:rsid w:val="00AE45B5"/>
    <w:rsid w:val="00AE5AD2"/>
    <w:rsid w:val="00AE5B58"/>
    <w:rsid w:val="00AE6557"/>
    <w:rsid w:val="00AF7DB9"/>
    <w:rsid w:val="00B007F7"/>
    <w:rsid w:val="00B05586"/>
    <w:rsid w:val="00B12BA7"/>
    <w:rsid w:val="00B130D4"/>
    <w:rsid w:val="00B1358C"/>
    <w:rsid w:val="00B13B71"/>
    <w:rsid w:val="00B16BA3"/>
    <w:rsid w:val="00B217BC"/>
    <w:rsid w:val="00B225DD"/>
    <w:rsid w:val="00B3393F"/>
    <w:rsid w:val="00B366FB"/>
    <w:rsid w:val="00B47749"/>
    <w:rsid w:val="00B5105C"/>
    <w:rsid w:val="00B52405"/>
    <w:rsid w:val="00B539A4"/>
    <w:rsid w:val="00B53A9F"/>
    <w:rsid w:val="00B5700F"/>
    <w:rsid w:val="00B57202"/>
    <w:rsid w:val="00B616BB"/>
    <w:rsid w:val="00B61B66"/>
    <w:rsid w:val="00B634C1"/>
    <w:rsid w:val="00B64F9E"/>
    <w:rsid w:val="00B65349"/>
    <w:rsid w:val="00B655D7"/>
    <w:rsid w:val="00B76F5C"/>
    <w:rsid w:val="00BA6D3F"/>
    <w:rsid w:val="00BA7DFC"/>
    <w:rsid w:val="00BB3E9A"/>
    <w:rsid w:val="00BB4752"/>
    <w:rsid w:val="00BB5C27"/>
    <w:rsid w:val="00BC2B50"/>
    <w:rsid w:val="00BC36AB"/>
    <w:rsid w:val="00BC4202"/>
    <w:rsid w:val="00BC49FE"/>
    <w:rsid w:val="00BC675C"/>
    <w:rsid w:val="00BD2F5D"/>
    <w:rsid w:val="00BD3A75"/>
    <w:rsid w:val="00BD44A8"/>
    <w:rsid w:val="00BD6B3E"/>
    <w:rsid w:val="00BE1A8F"/>
    <w:rsid w:val="00BE1BAC"/>
    <w:rsid w:val="00BE206D"/>
    <w:rsid w:val="00BE3704"/>
    <w:rsid w:val="00BE4D5C"/>
    <w:rsid w:val="00BE78EF"/>
    <w:rsid w:val="00BF32E1"/>
    <w:rsid w:val="00BF443C"/>
    <w:rsid w:val="00BF6A30"/>
    <w:rsid w:val="00C01B0B"/>
    <w:rsid w:val="00C07D7B"/>
    <w:rsid w:val="00C12814"/>
    <w:rsid w:val="00C23F59"/>
    <w:rsid w:val="00C259ED"/>
    <w:rsid w:val="00C31F4C"/>
    <w:rsid w:val="00C32FAE"/>
    <w:rsid w:val="00C34F0F"/>
    <w:rsid w:val="00C43283"/>
    <w:rsid w:val="00C44747"/>
    <w:rsid w:val="00C449D4"/>
    <w:rsid w:val="00C474DD"/>
    <w:rsid w:val="00C64F12"/>
    <w:rsid w:val="00C66581"/>
    <w:rsid w:val="00C75043"/>
    <w:rsid w:val="00C762B4"/>
    <w:rsid w:val="00C77DA2"/>
    <w:rsid w:val="00C824DA"/>
    <w:rsid w:val="00C95CD9"/>
    <w:rsid w:val="00C97625"/>
    <w:rsid w:val="00CA332B"/>
    <w:rsid w:val="00CA42DD"/>
    <w:rsid w:val="00CA6A2F"/>
    <w:rsid w:val="00CA6CFD"/>
    <w:rsid w:val="00CB0504"/>
    <w:rsid w:val="00CB0A5B"/>
    <w:rsid w:val="00CB0F74"/>
    <w:rsid w:val="00CB2BE4"/>
    <w:rsid w:val="00CB4280"/>
    <w:rsid w:val="00CC15EA"/>
    <w:rsid w:val="00CC5447"/>
    <w:rsid w:val="00CD1076"/>
    <w:rsid w:val="00CD4CD1"/>
    <w:rsid w:val="00CD70FF"/>
    <w:rsid w:val="00CE0577"/>
    <w:rsid w:val="00CE3084"/>
    <w:rsid w:val="00CE335A"/>
    <w:rsid w:val="00CF13E2"/>
    <w:rsid w:val="00CF2208"/>
    <w:rsid w:val="00CF6158"/>
    <w:rsid w:val="00D12AFC"/>
    <w:rsid w:val="00D1708A"/>
    <w:rsid w:val="00D309C5"/>
    <w:rsid w:val="00D35DE0"/>
    <w:rsid w:val="00D370B6"/>
    <w:rsid w:val="00D421D6"/>
    <w:rsid w:val="00D5329A"/>
    <w:rsid w:val="00D5504E"/>
    <w:rsid w:val="00D5722A"/>
    <w:rsid w:val="00D61263"/>
    <w:rsid w:val="00D63BA8"/>
    <w:rsid w:val="00D65190"/>
    <w:rsid w:val="00D73D11"/>
    <w:rsid w:val="00D73E34"/>
    <w:rsid w:val="00D8374D"/>
    <w:rsid w:val="00D83C87"/>
    <w:rsid w:val="00D845A6"/>
    <w:rsid w:val="00D903BF"/>
    <w:rsid w:val="00D922AD"/>
    <w:rsid w:val="00D94F9A"/>
    <w:rsid w:val="00D97A4A"/>
    <w:rsid w:val="00DA0468"/>
    <w:rsid w:val="00DA723B"/>
    <w:rsid w:val="00DB6C83"/>
    <w:rsid w:val="00DC479D"/>
    <w:rsid w:val="00DD0F08"/>
    <w:rsid w:val="00DD5C6E"/>
    <w:rsid w:val="00DD6106"/>
    <w:rsid w:val="00DE0846"/>
    <w:rsid w:val="00DF29E4"/>
    <w:rsid w:val="00DF2D3A"/>
    <w:rsid w:val="00DF2F4B"/>
    <w:rsid w:val="00DF341A"/>
    <w:rsid w:val="00DF5D6C"/>
    <w:rsid w:val="00E1198B"/>
    <w:rsid w:val="00E13157"/>
    <w:rsid w:val="00E132F5"/>
    <w:rsid w:val="00E16DAE"/>
    <w:rsid w:val="00E22AD8"/>
    <w:rsid w:val="00E252FA"/>
    <w:rsid w:val="00E3689E"/>
    <w:rsid w:val="00E405ED"/>
    <w:rsid w:val="00E41700"/>
    <w:rsid w:val="00E417F0"/>
    <w:rsid w:val="00E45374"/>
    <w:rsid w:val="00E476C7"/>
    <w:rsid w:val="00E54598"/>
    <w:rsid w:val="00E57F96"/>
    <w:rsid w:val="00E615EB"/>
    <w:rsid w:val="00E63625"/>
    <w:rsid w:val="00E65099"/>
    <w:rsid w:val="00E76CA6"/>
    <w:rsid w:val="00E817F8"/>
    <w:rsid w:val="00E82D6C"/>
    <w:rsid w:val="00E84C58"/>
    <w:rsid w:val="00E8700F"/>
    <w:rsid w:val="00E90976"/>
    <w:rsid w:val="00E93205"/>
    <w:rsid w:val="00E979C4"/>
    <w:rsid w:val="00EA72A7"/>
    <w:rsid w:val="00EB1D8A"/>
    <w:rsid w:val="00EB279B"/>
    <w:rsid w:val="00EC4AC6"/>
    <w:rsid w:val="00ED4F16"/>
    <w:rsid w:val="00EE0686"/>
    <w:rsid w:val="00EE34A9"/>
    <w:rsid w:val="00EF0181"/>
    <w:rsid w:val="00EF1D6D"/>
    <w:rsid w:val="00EF3A03"/>
    <w:rsid w:val="00EF5A09"/>
    <w:rsid w:val="00EF7763"/>
    <w:rsid w:val="00EF7CE2"/>
    <w:rsid w:val="00F005C8"/>
    <w:rsid w:val="00F10F7F"/>
    <w:rsid w:val="00F14A0E"/>
    <w:rsid w:val="00F24343"/>
    <w:rsid w:val="00F252CA"/>
    <w:rsid w:val="00F25A14"/>
    <w:rsid w:val="00F3190C"/>
    <w:rsid w:val="00F36922"/>
    <w:rsid w:val="00F42DC4"/>
    <w:rsid w:val="00F45778"/>
    <w:rsid w:val="00F51710"/>
    <w:rsid w:val="00F5194D"/>
    <w:rsid w:val="00F5314F"/>
    <w:rsid w:val="00F53BFB"/>
    <w:rsid w:val="00F54C08"/>
    <w:rsid w:val="00F55D4A"/>
    <w:rsid w:val="00F56DB5"/>
    <w:rsid w:val="00F72E0B"/>
    <w:rsid w:val="00F77B5D"/>
    <w:rsid w:val="00F9222E"/>
    <w:rsid w:val="00F93409"/>
    <w:rsid w:val="00F95178"/>
    <w:rsid w:val="00FA5BC4"/>
    <w:rsid w:val="00FA7615"/>
    <w:rsid w:val="00FB2D87"/>
    <w:rsid w:val="00FB524A"/>
    <w:rsid w:val="00FB5B03"/>
    <w:rsid w:val="00FC29B6"/>
    <w:rsid w:val="00FD373E"/>
    <w:rsid w:val="00FF1773"/>
    <w:rsid w:val="00FF36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695B300B"/>
  <w15:docId w15:val="{2AD8709E-580B-4202-A6EC-8B90BEFA0E76}"/>
</w:settings>
</file>

<file path=word/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macro" w:semiHidden="true" w:unhideWhenUsed="true"/>
    <w:lsdException w:name="toa heading"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Message Header" w:semiHidden="true" w:unhideWhenUsed="true"/>
    <w:lsdException w:name="Subtitle"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rsid w:val="009C5ABE"/>
    <w:pPr>
      <w:tabs>
        <w:tab w:val="center" w:pos="4536"/>
        <w:tab w:val="right" w:pos="9072"/>
      </w:tabs>
    </w:pPr>
  </w:style>
  <w:style w:type="character" w:styleId="Brojstranice">
    <w:name w:val="page number"/>
    <w:basedOn w:val="Zadanifontodlomka"/>
    <w:rsid w:val="009C5ABE"/>
  </w:style>
  <w:style w:type="paragraph" w:styleId="Podnoje">
    <w:name w:val="footer"/>
    <w:basedOn w:val="Normal"/>
    <w:rsid w:val="00C259ED"/>
    <w:pPr>
      <w:tabs>
        <w:tab w:val="center" w:pos="4536"/>
        <w:tab w:val="right" w:pos="9072"/>
      </w:tabs>
    </w:pPr>
  </w:style>
  <w:style w:type="paragraph" w:styleId="Tijeloteksta">
    <w:name w:val="Body Text"/>
    <w:basedOn w:val="Normal"/>
    <w:link w:val="TijelotekstaChar"/>
    <w:rsid w:val="00812BF7"/>
    <w:pPr>
      <w:jc w:val="both"/>
    </w:pPr>
    <w:rPr>
      <w:sz w:val="22"/>
    </w:rPr>
  </w:style>
  <w:style w:type="paragraph" w:styleId="Bezproreda">
    <w:name w:val="No Spacing"/>
    <w:uiPriority w:val="1"/>
    <w:qFormat/>
    <w:rsid w:val="007E5875"/>
    <w:rPr>
      <w:rFonts w:asciiTheme="minorHAnsi" w:hAnsiTheme="minorHAnsi" w:eastAsiaTheme="minorHAnsi" w:cstheme="minorBidi"/>
      <w:sz w:val="22"/>
      <w:szCs w:val="22"/>
      <w:lang w:eastAsia="en-US"/>
    </w:rPr>
  </w:style>
  <w:style w:type="paragraph" w:styleId="Tekstbalonia">
    <w:name w:val="Balloon Text"/>
    <w:basedOn w:val="Normal"/>
    <w:link w:val="TekstbaloniaChar"/>
    <w:rsid w:val="007E5875"/>
    <w:rPr>
      <w:rFonts w:ascii="Tahoma" w:hAnsi="Tahoma" w:cs="Tahoma"/>
      <w:sz w:val="16"/>
      <w:szCs w:val="16"/>
    </w:rPr>
  </w:style>
  <w:style w:type="character" w:styleId="TekstbaloniaChar" w:customStyle="true">
    <w:name w:val="Tekst balončića Char"/>
    <w:basedOn w:val="Zadanifontodlomka"/>
    <w:link w:val="Tekstbalonia"/>
    <w:rsid w:val="007E5875"/>
    <w:rPr>
      <w:rFonts w:ascii="Tahoma" w:hAnsi="Tahoma" w:cs="Tahoma"/>
      <w:sz w:val="16"/>
      <w:szCs w:val="16"/>
    </w:rPr>
  </w:style>
  <w:style w:type="paragraph" w:styleId="Uvuenotijeloteksta">
    <w:name w:val="Body Text Indent"/>
    <w:basedOn w:val="Normal"/>
    <w:link w:val="UvuenotijelotekstaChar"/>
    <w:rsid w:val="0067601E"/>
    <w:pPr>
      <w:spacing w:after="120"/>
      <w:ind w:left="283"/>
    </w:pPr>
  </w:style>
  <w:style w:type="character" w:styleId="UvuenotijelotekstaChar" w:customStyle="true">
    <w:name w:val="Uvučeno tijelo teksta Char"/>
    <w:basedOn w:val="Zadanifontodlomka"/>
    <w:link w:val="Uvuenotijeloteksta"/>
    <w:rsid w:val="0067601E"/>
  </w:style>
  <w:style w:type="character" w:styleId="TijelotekstaChar" w:customStyle="true">
    <w:name w:val="Tijelo teksta Char"/>
    <w:basedOn w:val="Zadanifontodlomka"/>
    <w:link w:val="Tijeloteksta"/>
    <w:rsid w:val="00BC2B50"/>
    <w:rPr>
      <w:sz w:val="22"/>
    </w:rPr>
  </w:style>
  <w:style w:type="character" w:styleId="ZaglavljeChar" w:customStyle="true">
    <w:name w:val="Zaglavlje Char"/>
    <w:basedOn w:val="Zadanifontodlomka"/>
    <w:link w:val="Zaglavlje"/>
    <w:uiPriority w:val="99"/>
    <w:rsid w:val="00FF3626"/>
  </w:style>
  <w:style w:type="paragraph" w:styleId="Tekstfusnote">
    <w:name w:val="footnote text"/>
    <w:basedOn w:val="Normal"/>
    <w:link w:val="TekstfusnoteChar"/>
    <w:unhideWhenUsed/>
    <w:rsid w:val="00FF3626"/>
  </w:style>
  <w:style w:type="character" w:styleId="TekstfusnoteChar" w:customStyle="true">
    <w:name w:val="Tekst fusnote Char"/>
    <w:basedOn w:val="Zadanifontodlomka"/>
    <w:link w:val="Tekstfusnote"/>
    <w:rsid w:val="00FF3626"/>
  </w:style>
  <w:style w:type="paragraph" w:styleId="Odlomakpopisa">
    <w:name w:val="List Paragraph"/>
    <w:basedOn w:val="Normal"/>
    <w:uiPriority w:val="34"/>
    <w:qFormat/>
    <w:rsid w:val="008B5146"/>
    <w:pPr>
      <w:ind w:left="720"/>
      <w:contextualSpacing/>
    </w:pPr>
  </w:style>
  <w:style w:type="character" w:styleId="Tekstrezerviranogmjesta">
    <w:name w:val="Placeholder Text"/>
    <w:basedOn w:val="Zadanifontodlomka"/>
    <w:uiPriority w:val="99"/>
    <w:semiHidden/>
    <w:rsid w:val="001042F8"/>
    <w:rPr>
      <w:color w:val="808080"/>
      <w:bdr w:val="none" w:color="auto" w:sz="0" w:space="0"/>
      <w:shd w:val="clear" w:color="auto" w:fill="auto"/>
    </w:rPr>
  </w:style>
  <w:style w:type="character" w:styleId="eSPISCCParagraphDefaultFont" w:customStyle="true">
    <w:name w:val="eSPIS_CC_Paragraph Default Font"/>
    <w:basedOn w:val="Zadanifontodlomka"/>
    <w:rsid w:val="001042F8"/>
    <w:rPr>
      <w:rFonts w:ascii="Times New Roman" w:hAnsi="Times New Roman" w:cs="Times New Roman"/>
      <w:sz w:val="24"/>
      <w:szCs w:val="24"/>
      <w:bdr w:val="none" w:color="auto" w:sz="0" w:space="0"/>
      <w:shd w:val="clear" w:color="auto" w:fill="auto"/>
      <w:lang w:val="hr-HR" w:eastAsia="en-US"/>
    </w:rPr>
  </w:style>
  <w:style w:type="character" w:styleId="PozadinaSvijetloZuta" w:customStyle="true">
    <w:name w:val="Pozadina_SvijetloZuta"/>
    <w:basedOn w:val="Zadanifontodlomka"/>
    <w:rsid w:val="001042F8"/>
    <w:rPr>
      <w:rFonts w:ascii="Arial" w:hAnsi="Arial" w:cs="Arial"/>
      <w:sz w:val="24"/>
      <w:szCs w:val="24"/>
      <w:bdr w:val="none" w:color="auto" w:sz="0" w:space="0"/>
      <w:shd w:val="clear" w:color="auto" w:fill="FFFFCC"/>
      <w:lang w:val="hr-HR" w:eastAsia="en-US"/>
    </w:rPr>
  </w:style>
  <w:style w:type="character" w:styleId="PozadinaSvijetloCrvena" w:customStyle="true">
    <w:name w:val="Pozadina_SvijetloCrvena"/>
    <w:basedOn w:val="eSPISCCParagraphDefaultFont"/>
    <w:rsid w:val="001042F8"/>
    <w:rPr>
      <w:rFonts w:ascii="Arial" w:hAnsi="Arial" w:cs="Arial"/>
      <w:sz w:val="24"/>
      <w:szCs w:val="24"/>
      <w:bdr w:val="none" w:color="auto" w:sz="0" w:space="0"/>
      <w:shd w:val="clear" w:color="auto" w:fill="FFCCCC"/>
      <w:lang w:val="hr-HR" w:eastAsia="en-US"/>
    </w:rPr>
  </w:style>
  <w:style w:type="character" w:styleId="PozadinaSvijetloZelena" w:customStyle="true">
    <w:name w:val="Pozadina_SvijetloZelena"/>
    <w:basedOn w:val="eSPISCCParagraphDefaultFont"/>
    <w:rsid w:val="001042F8"/>
    <w:rPr>
      <w:rFonts w:ascii="Arial" w:hAnsi="Arial" w:cs="Arial"/>
      <w:sz w:val="24"/>
      <w:szCs w:val="24"/>
      <w:bdr w:val="none" w:color="auto" w:sz="0" w:space="0"/>
      <w:shd w:val="clear" w:color="auto" w:fill="CCFFCC"/>
      <w:lang w:val="hr-HR" w:eastAsia="en-US"/>
    </w:rPr>
  </w:style>
</w:styles>
</file>

<file path=word/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0741271">
      <w:bodyDiv w:val="true"/>
      <w:marLeft w:val="0"/>
      <w:marRight w:val="0"/>
      <w:marTop w:val="0"/>
      <w:marBottom w:val="0"/>
      <w:divBdr>
        <w:top w:val="none" w:color="auto" w:sz="0" w:space="0"/>
        <w:left w:val="none" w:color="auto" w:sz="0" w:space="0"/>
        <w:bottom w:val="none" w:color="auto" w:sz="0" w:space="0"/>
        <w:right w:val="none" w:color="auto" w:sz="0" w:space="0"/>
      </w:divBdr>
    </w:div>
    <w:div w:id="214119995">
      <w:bodyDiv w:val="true"/>
      <w:marLeft w:val="0"/>
      <w:marRight w:val="0"/>
      <w:marTop w:val="0"/>
      <w:marBottom w:val="0"/>
      <w:divBdr>
        <w:top w:val="none" w:color="auto" w:sz="0" w:space="0"/>
        <w:left w:val="none" w:color="auto" w:sz="0" w:space="0"/>
        <w:bottom w:val="none" w:color="auto" w:sz="0" w:space="0"/>
        <w:right w:val="none" w:color="auto" w:sz="0" w:space="0"/>
      </w:divBdr>
    </w:div>
    <w:div w:id="408504769">
      <w:bodyDiv w:val="true"/>
      <w:marLeft w:val="0"/>
      <w:marRight w:val="0"/>
      <w:marTop w:val="0"/>
      <w:marBottom w:val="0"/>
      <w:divBdr>
        <w:top w:val="none" w:color="auto" w:sz="0" w:space="0"/>
        <w:left w:val="none" w:color="auto" w:sz="0" w:space="0"/>
        <w:bottom w:val="none" w:color="auto" w:sz="0" w:space="0"/>
        <w:right w:val="none" w:color="auto" w:sz="0" w:space="0"/>
      </w:divBdr>
    </w:div>
    <w:div w:id="511064979">
      <w:bodyDiv w:val="true"/>
      <w:marLeft w:val="0"/>
      <w:marRight w:val="0"/>
      <w:marTop w:val="0"/>
      <w:marBottom w:val="0"/>
      <w:divBdr>
        <w:top w:val="none" w:color="auto" w:sz="0" w:space="0"/>
        <w:left w:val="none" w:color="auto" w:sz="0" w:space="0"/>
        <w:bottom w:val="none" w:color="auto" w:sz="0" w:space="0"/>
        <w:right w:val="none" w:color="auto" w:sz="0" w:space="0"/>
      </w:divBdr>
    </w:div>
    <w:div w:id="592519452">
      <w:bodyDiv w:val="true"/>
      <w:marLeft w:val="0"/>
      <w:marRight w:val="0"/>
      <w:marTop w:val="0"/>
      <w:marBottom w:val="0"/>
      <w:divBdr>
        <w:top w:val="none" w:color="auto" w:sz="0" w:space="0"/>
        <w:left w:val="none" w:color="auto" w:sz="0" w:space="0"/>
        <w:bottom w:val="none" w:color="auto" w:sz="0" w:space="0"/>
        <w:right w:val="none" w:color="auto" w:sz="0" w:space="0"/>
      </w:divBdr>
    </w:div>
    <w:div w:id="718012518">
      <w:bodyDiv w:val="true"/>
      <w:marLeft w:val="0"/>
      <w:marRight w:val="0"/>
      <w:marTop w:val="0"/>
      <w:marBottom w:val="0"/>
      <w:divBdr>
        <w:top w:val="none" w:color="auto" w:sz="0" w:space="0"/>
        <w:left w:val="none" w:color="auto" w:sz="0" w:space="0"/>
        <w:bottom w:val="none" w:color="auto" w:sz="0" w:space="0"/>
        <w:right w:val="none" w:color="auto" w:sz="0" w:space="0"/>
      </w:divBdr>
    </w:div>
    <w:div w:id="725688622">
      <w:bodyDiv w:val="true"/>
      <w:marLeft w:val="0"/>
      <w:marRight w:val="0"/>
      <w:marTop w:val="0"/>
      <w:marBottom w:val="0"/>
      <w:divBdr>
        <w:top w:val="none" w:color="auto" w:sz="0" w:space="0"/>
        <w:left w:val="none" w:color="auto" w:sz="0" w:space="0"/>
        <w:bottom w:val="none" w:color="auto" w:sz="0" w:space="0"/>
        <w:right w:val="none" w:color="auto" w:sz="0" w:space="0"/>
      </w:divBdr>
    </w:div>
    <w:div w:id="773869178">
      <w:bodyDiv w:val="true"/>
      <w:marLeft w:val="0"/>
      <w:marRight w:val="0"/>
      <w:marTop w:val="0"/>
      <w:marBottom w:val="0"/>
      <w:divBdr>
        <w:top w:val="none" w:color="auto" w:sz="0" w:space="0"/>
        <w:left w:val="none" w:color="auto" w:sz="0" w:space="0"/>
        <w:bottom w:val="none" w:color="auto" w:sz="0" w:space="0"/>
        <w:right w:val="none" w:color="auto" w:sz="0" w:space="0"/>
      </w:divBdr>
    </w:div>
    <w:div w:id="846022331">
      <w:bodyDiv w:val="true"/>
      <w:marLeft w:val="0"/>
      <w:marRight w:val="0"/>
      <w:marTop w:val="0"/>
      <w:marBottom w:val="0"/>
      <w:divBdr>
        <w:top w:val="none" w:color="auto" w:sz="0" w:space="0"/>
        <w:left w:val="none" w:color="auto" w:sz="0" w:space="0"/>
        <w:bottom w:val="none" w:color="auto" w:sz="0" w:space="0"/>
        <w:right w:val="none" w:color="auto" w:sz="0" w:space="0"/>
      </w:divBdr>
    </w:div>
    <w:div w:id="1178470396">
      <w:bodyDiv w:val="true"/>
      <w:marLeft w:val="0"/>
      <w:marRight w:val="0"/>
      <w:marTop w:val="0"/>
      <w:marBottom w:val="0"/>
      <w:divBdr>
        <w:top w:val="none" w:color="auto" w:sz="0" w:space="0"/>
        <w:left w:val="none" w:color="auto" w:sz="0" w:space="0"/>
        <w:bottom w:val="none" w:color="auto" w:sz="0" w:space="0"/>
        <w:right w:val="none" w:color="auto" w:sz="0" w:space="0"/>
      </w:divBdr>
    </w:div>
    <w:div w:id="1242104796">
      <w:bodyDiv w:val="true"/>
      <w:marLeft w:val="0"/>
      <w:marRight w:val="0"/>
      <w:marTop w:val="0"/>
      <w:marBottom w:val="0"/>
      <w:divBdr>
        <w:top w:val="none" w:color="auto" w:sz="0" w:space="0"/>
        <w:left w:val="none" w:color="auto" w:sz="0" w:space="0"/>
        <w:bottom w:val="none" w:color="auto" w:sz="0" w:space="0"/>
        <w:right w:val="none" w:color="auto" w:sz="0" w:space="0"/>
      </w:divBdr>
    </w:div>
    <w:div w:id="1444033476">
      <w:bodyDiv w:val="true"/>
      <w:marLeft w:val="0"/>
      <w:marRight w:val="0"/>
      <w:marTop w:val="0"/>
      <w:marBottom w:val="0"/>
      <w:divBdr>
        <w:top w:val="none" w:color="auto" w:sz="0" w:space="0"/>
        <w:left w:val="none" w:color="auto" w:sz="0" w:space="0"/>
        <w:bottom w:val="none" w:color="auto" w:sz="0" w:space="0"/>
        <w:right w:val="none" w:color="auto" w:sz="0" w:space="0"/>
      </w:divBdr>
    </w:div>
    <w:div w:id="1795253175">
      <w:bodyDiv w:val="true"/>
      <w:marLeft w:val="0"/>
      <w:marRight w:val="0"/>
      <w:marTop w:val="0"/>
      <w:marBottom w:val="0"/>
      <w:divBdr>
        <w:top w:val="none" w:color="auto" w:sz="0" w:space="0"/>
        <w:left w:val="none" w:color="auto" w:sz="0" w:space="0"/>
        <w:bottom w:val="none" w:color="auto" w:sz="0" w:space="0"/>
        <w:right w:val="none" w:color="auto" w:sz="0" w:space="0"/>
      </w:divBdr>
    </w:div>
    <w:div w:id="197659511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jpe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22. rujna 2026.</izvorni_sadrzaj>
    <derivirana_varijabla naziv="DomainObject.DatumDonosenjaOdluke_1">22.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Sanja</izvorni_sadrzaj>
    <derivirana_varijabla naziv="DomainObject.DonositeljOdluke.Ime_1">Sanja</derivirana_varijabla>
  </DomainObject.DonositeljOdluke.Ime>
  <DomainObject.DonositeljOdluke.Prezime>
    <izvorni_sadrzaj>Vrabec-Vrančić</izvorni_sadrzaj>
    <derivirana_varijabla naziv="DomainObject.DonositeljOdluke.Prezime_1">Vrabec-Vrančić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izvorni_sadrzaj>
    <derivirana_varijabla naziv="DomainObject.Predmet.Broj_1">19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srpnja 2026.</izvorni_sadrzaj>
    <derivirana_varijabla naziv="DomainObject.Predmet.DatumOsnivanja_1">9.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10. srpnja 2026.</izvorni_sadrzaj>
    <derivirana_varijabla naziv="DomainObject.Predmet.DatumRjesavanja_1">10. srpnja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0</izvorni_sadrzaj>
    <derivirana_varijabla naziv="DomainObject.Predmet.InicijalnaVrijednost_1">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Ovr Ob-19/2026</izvorni_sadrzaj>
    <derivirana_varijabla naziv="DomainObject.Predmet.OznakaBroj_1">Ovr Ob-19/2026</derivirana_varijabla>
  </DomainObject.Predmet.OznakaBroj>
  <DomainObject.Predmet.OznakaBrojOptuznogAkta>
    <izvorni_sadrzaj/>
    <derivirana_varijabla naziv="DomainObject.Predmet.OznakaBrojOptuznogAkta_1"/>
  </DomainObject.Predmet.OznakaBrojOptuznogAkta>
  <DomainObject.Predmet.PredmetRijesio.Ime>
    <izvorni_sadrzaj>Sanja</izvorni_sadrzaj>
    <derivirana_varijabla naziv="DomainObject.Predmet.PredmetRijesio.Ime_1">Sanja</derivirana_varijabla>
  </DomainObject.Predmet.PredmetRijesio.Ime>
  <DomainObject.Predmet.PredmetRijesio.Oib>
    <izvorni_sadrzaj>19691967952</izvorni_sadrzaj>
    <derivirana_varijabla naziv="DomainObject.Predmet.PredmetRijesio.Oib_1">19691967952</derivirana_varijabla>
  </DomainObject.Predmet.PredmetRijesio.Oib>
  <DomainObject.Predmet.PredmetRijesio.Prezime>
    <izvorni_sadrzaj>Vrabec-Vrančić</izvorni_sadrzaj>
    <derivirana_varijabla naziv="DomainObject.Predmet.PredmetRijesio.Prezime_1">Vrabec-Vrančić</derivirana_varijabla>
  </DomainObject.Predmet.PredmetRijesio.Prezime>
  <DomainObject.Predmet.PrimjedbaSuca>
    <izvorni_sadrzaj/>
    <derivirana_varijabla naziv="DomainObject.Predmet.PrimjedbaSuca_1"/>
  </DomainObject.Predmet.PrimjedbaSuca>
  <DomainObject.Predmet.ProtustrankaFormated>
    <izvorni_sadrzaj>  Jelena Malinović; Branislav Okolić</izvorni_sadrzaj>
    <derivirana_varijabla naziv="DomainObject.Predmet.ProtustrankaFormated_1">  Jelena Malinović; Branislav Okolić</derivirana_varijabla>
  </DomainObject.Predmet.ProtustrankaFormated>
  <DomainObject.Predmet.ProtustrankaFormatedOIB>
    <izvorni_sadrzaj>  Jelena Malinović, OIB 12156375251; Branislav Okolić, OIB 24428883691</izvorni_sadrzaj>
    <derivirana_varijabla naziv="DomainObject.Predmet.ProtustrankaFormatedOIB_1">  Jelena Malinović, OIB 12156375251; Branislav Okolić, OIB 24428883691</derivirana_varijabla>
  </DomainObject.Predmet.ProtustrankaFormatedOIB>
  <DomainObject.Predmet.ProtustrankaFormatedWithAdress>
    <izvorni_sadrzaj> Jelena Malinović, Kardinala Alojzija Stepinca 51, 32000 Vukovar; Branislav Okolić, Duje Zaharića 10, 32222 Bršadin</izvorni_sadrzaj>
    <derivirana_varijabla naziv="DomainObject.Predmet.ProtustrankaFormatedWithAdress_1"> Jelena Malinović, Kardinala Alojzija Stepinca 51, 32000 Vukovar; Branislav Okolić, Duje Zaharića 10, 32222 Bršadin</derivirana_varijabla>
  </DomainObject.Predmet.ProtustrankaFormatedWithAdress>
  <DomainObject.Predmet.ProtustrankaFormatedWithAdressOIB>
    <izvorni_sadrzaj> Jelena Malinović, OIB 12156375251, Kardinala Alojzija Stepinca 51, 32000 Vukovar; Branislav Okolić, OIB 24428883691, Duje Zaharića 10, 32222 Bršadin</izvorni_sadrzaj>
    <derivirana_varijabla naziv="DomainObject.Predmet.ProtustrankaFormatedWithAdressOIB_1"> Jelena Malinović, OIB 12156375251, Kardinala Alojzija Stepinca 51, 32000 Vukovar; Branislav Okolić, OIB 24428883691, Duje Zaharića 10, 32222 Bršadin</derivirana_varijabla>
  </DomainObject.Predmet.ProtustrankaFormatedWithAdressOIB>
  <DomainObject.Predmet.ProtustrankaWithAdress>
    <izvorni_sadrzaj>Jelena Malinović Kardinala Alojzija Stepinca 51, 32000 Vukovar, Branislav Okolić Duje Zaharića 10, 32222 Bršadin</izvorni_sadrzaj>
    <derivirana_varijabla naziv="DomainObject.Predmet.ProtustrankaWithAdress_1">Jelena Malinović Kardinala Alojzija Stepinca 51, 32000 Vukovar, Branislav Okolić Duje Zaharića 10, 32222 Bršadin</derivirana_varijabla>
  </DomainObject.Predmet.ProtustrankaWithAdress>
  <DomainObject.Predmet.ProtustrankaWithAdressOIB>
    <izvorni_sadrzaj>Jelena Malinović, OIB 12156375251, Kardinala Alojzija Stepinca 51, 32000 Vukovar, Branislav Okolić, OIB 24428883691, Duje Zaharića 10, 32222 Bršadin</izvorni_sadrzaj>
    <derivirana_varijabla naziv="DomainObject.Predmet.ProtustrankaWithAdressOIB_1">Jelena Malinović, OIB 12156375251, Kardinala Alojzija Stepinca 51, 32000 Vukovar, Branislav Okolić, OIB 24428883691, Duje Zaharića 10, 32222 Bršadin</derivirana_varijabla>
  </DomainObject.Predmet.ProtustrankaWithAdressOIB>
  <DomainObject.Predmet.ProtustrankaNazivFormated>
    <izvorni_sadrzaj>Jelena Malinović,Branislav Okolić</izvorni_sadrzaj>
    <derivirana_varijabla naziv="DomainObject.Predmet.ProtustrankaNazivFormated_1">Jelena Malinović,Branislav Okolić</derivirana_varijabla>
  </DomainObject.Predmet.ProtustrankaNazivFormated>
  <DomainObject.Predmet.ProtustrankaNazivFormatedOIB>
    <izvorni_sadrzaj>Jelena Malinović, OIB 12156375251,Branislav Okolić, OIB 24428883691</izvorni_sadrzaj>
    <derivirana_varijabla naziv="DomainObject.Predmet.ProtustrankaNazivFormatedOIB_1">Jelena Malinović, OIB 12156375251,Branislav Okolić, OIB 24428883691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5</izvorni_sadrzaj>
    <derivirana_varijabla naziv="DomainObject.Predmet.Referada.Naziv_1">Referada 5</derivirana_varijabla>
  </DomainObject.Predmet.Referada.Naziv>
  <DomainObject.Predmet.Referada.Oznaka>
    <izvorni_sadrzaj>Ref 5</izvorni_sadrzaj>
    <derivirana_varijabla naziv="DomainObject.Predmet.Referada.Oznaka_1">Ref 5</derivirana_varijabla>
  </DomainObject.Predmet.Referada.Oznaka>
  <DomainObject.Predmet.Referada.Prostorija.Naziv>
    <izvorni_sadrzaj>soba 107</izvorni_sadrzaj>
    <derivirana_varijabla naziv="DomainObject.Predmet.Referada.Prostorija.Naziv_1">soba 107</derivirana_varijabla>
  </DomainObject.Predmet.Referada.Prostorija.Naziv>
  <DomainObject.Predmet.Referada.Prostorija.Oznaka>
    <izvorni_sadrzaj>soba 107</izvorni_sadrzaj>
    <derivirana_varijabla naziv="DomainObject.Predmet.Referada.Prostorija.Oznaka_1">soba 107</derivirana_varijabla>
  </DomainObject.Predmet.Referada.Prostorija.Oznaka>
  <DomainObject.Predmet.Referada.Sud.Naziv>
    <izvorni_sadrzaj>Općinski sud u Vukovaru</izvorni_sadrzaj>
    <derivirana_varijabla naziv="DomainObject.Predmet.Referada.Sud.Naziv_1">Općinski sud u Vukovaru</derivirana_varijabla>
  </DomainObject.Predmet.Referada.Sud.Naziv>
  <DomainObject.Predmet.Referada.Sudac>
    <izvorni_sadrzaj>Sanja Vrabec-Vrančić</izvorni_sadrzaj>
    <derivirana_varijabla naziv="DomainObject.Predmet.Referada.Sudac_1">Sanja Vrabec-Vrančić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Hrvatski zavod za socijalni rad PU Vukovar</izvorni_sadrzaj>
    <derivirana_varijabla naziv="DomainObject.Predmet.StrankaFormated_1">  Hrvatski zavod za socijalni rad PU Vukovar</derivirana_varijabla>
  </DomainObject.Predmet.StrankaFormated>
  <DomainObject.Predmet.StrankaFormatedOIB>
    <izvorni_sadrzaj>  Hrvatski zavod za socijalni rad PU Vukovar, OIB 52966791065</izvorni_sadrzaj>
    <derivirana_varijabla naziv="DomainObject.Predmet.StrankaFormatedOIB_1">  Hrvatski zavod za socijalni rad PU Vukovar, OIB 52966791065</derivirana_varijabla>
  </DomainObject.Predmet.StrankaFormatedOIB>
  <DomainObject.Predmet.StrankaFormatedWithAdress>
    <izvorni_sadrzaj> Hrvatski zavod za socijalni rad PU Vukovar, *, 32000 Vukovar</izvorni_sadrzaj>
    <derivirana_varijabla naziv="DomainObject.Predmet.StrankaFormatedWithAdress_1"> Hrvatski zavod za socijalni rad PU Vukovar, *, 32000 Vukovar</derivirana_varijabla>
  </DomainObject.Predmet.StrankaFormatedWithAdress>
  <DomainObject.Predmet.StrankaFormatedWithAdressOIB>
    <izvorni_sadrzaj> Hrvatski zavod za socijalni rad PU Vukovar, OIB 52966791065, *, 32000 Vukovar</izvorni_sadrzaj>
    <derivirana_varijabla naziv="DomainObject.Predmet.StrankaFormatedWithAdressOIB_1"> Hrvatski zavod za socijalni rad PU Vukovar, OIB 52966791065, *, 32000 Vukovar</derivirana_varijabla>
  </DomainObject.Predmet.StrankaFormatedWithAdressOIB>
  <DomainObject.Predmet.StrankaWithAdress>
    <izvorni_sadrzaj>Hrvatski zavod za socijalni rad PU Vukovar *,32000 Vukovar</izvorni_sadrzaj>
    <derivirana_varijabla naziv="DomainObject.Predmet.StrankaWithAdress_1">Hrvatski zavod za socijalni rad PU Vukovar *,32000 Vukovar</derivirana_varijabla>
  </DomainObject.Predmet.StrankaWithAdress>
  <DomainObject.Predmet.StrankaWithAdressOIB>
    <izvorni_sadrzaj>Hrvatski zavod za socijalni rad PU Vukovar, OIB 52966791065, *,32000 Vukovar</izvorni_sadrzaj>
    <derivirana_varijabla naziv="DomainObject.Predmet.StrankaWithAdressOIB_1">Hrvatski zavod za socijalni rad PU Vukovar, OIB 52966791065, *,32000 Vukovar</derivirana_varijabla>
  </DomainObject.Predmet.StrankaWithAdressOIB>
  <DomainObject.Predmet.StrankaNazivFormated>
    <izvorni_sadrzaj>Hrvatski zavod za socijalni rad PU Vukovar</izvorni_sadrzaj>
    <derivirana_varijabla naziv="DomainObject.Predmet.StrankaNazivFormated_1">Hrvatski zavod za socijalni rad PU Vukovar</derivirana_varijabla>
  </DomainObject.Predmet.StrankaNazivFormated>
  <DomainObject.Predmet.StrankaNazivFormatedOIB>
    <izvorni_sadrzaj>Hrvatski zavod za socijalni rad PU Vukovar, OIB 52966791065</izvorni_sadrzaj>
    <derivirana_varijabla naziv="DomainObject.Predmet.StrankaNazivFormatedOIB_1">Hrvatski zavod za socijalni rad PU Vukovar, OIB 52966791065</derivirana_varijabla>
  </DomainObject.Predmet.StrankaNazivFormatedOIB>
  <DomainObject.Predmet.Sud.Adresa.Naselje>
    <izvorni_sadrzaj>Vukovar</izvorni_sadrzaj>
    <derivirana_varijabla naziv="DomainObject.Predmet.Sud.Adresa.Naselje_1">Vukovar</derivirana_varijabla>
  </DomainObject.Predmet.Sud.Adresa.Naselje>
  <DomainObject.Predmet.Sud.Adresa.NaseljeLokativ>
    <izvorni_sadrzaj>Vukovaru</izvorni_sadrzaj>
    <derivirana_varijabla naziv="DomainObject.Predmet.Sud.Adresa.NaseljeLokativ_1">Vukovaru</derivirana_varijabla>
  </DomainObject.Predmet.Sud.Adresa.NaseljeLokativ>
  <DomainObject.Predmet.Sud.Adresa.PostBroj>
    <izvorni_sadrzaj>32000</izvorni_sadrzaj>
    <derivirana_varijabla naziv="DomainObject.Predmet.Sud.Adresa.PostBroj_1">32000</derivirana_varijabla>
  </DomainObject.Predmet.Sud.Adresa.PostBroj>
  <DomainObject.Predmet.Sud.Adresa.UlicaIKBR>
    <izvorni_sadrzaj>Županijska 31</izvorni_sadrzaj>
    <derivirana_varijabla naziv="DomainObject.Predmet.Sud.Adresa.UlicaIKBR_1">Županijska 31</derivirana_varijabla>
  </DomainObject.Predmet.Sud.Adresa.UlicaIKBR>
  <DomainObject.Predmet.Sud.Naziv>
    <izvorni_sadrzaj>Općinski sud u Vukovaru</izvorni_sadrzaj>
    <derivirana_varijabla naziv="DomainObject.Predmet.Sud.Naziv_1">Općinski sud u Vukovaru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5</izvorni_sadrzaj>
    <derivirana_varijabla naziv="DomainObject.Predmet.TrenutnaLokacijaSpisa.Naziv_1">Referada 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Vukovaru</izvorni_sadrzaj>
    <derivirana_varijabla naziv="DomainObject.Predmet.TrenutnaLokacijaSpisa.Sud.Naziv_1">Općinski sud u Vukovaru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Izvp pisarnica</izvorni_sadrzaj>
    <derivirana_varijabla naziv="DomainObject.Predmet.UstrojstvenaJedinicaVodi.Oznaka_1">Izvp pisarnica</derivirana_varijabla>
  </DomainObject.Predmet.UstrojstvenaJedinicaVodi.Oznaka>
  <DomainObject.Predmet.UstrojstvenaJedinicaVodi.Prostorija.Naziv>
    <izvorni_sadrzaj>soba 111</izvorni_sadrzaj>
    <derivirana_varijabla naziv="DomainObject.Predmet.UstrojstvenaJedinicaVodi.Prostorija.Naziv_1">soba 111</derivirana_varijabla>
  </DomainObject.Predmet.UstrojstvenaJedinicaVodi.Prostorija.Naziv>
  <DomainObject.Predmet.UstrojstvenaJedinicaVodi.Prostorija.Oznaka>
    <izvorni_sadrzaj>soba 111</izvorni_sadrzaj>
    <derivirana_varijabla naziv="DomainObject.Predmet.UstrojstvenaJedinicaVodi.Prostorija.Oznaka_1">soba 111</derivirana_varijabla>
  </DomainObject.Predmet.UstrojstvenaJedinicaVodi.Prostorija.Oznaka>
  <DomainObject.Predmet.UstrojstvenaJedinicaVodi.Sud.Naziv>
    <izvorni_sadrzaj>Općinski sud u Vukovaru</izvorni_sadrzaj>
    <derivirana_varijabla naziv="DomainObject.Predmet.UstrojstvenaJedinicaVodi.Sud.Naziv_1">Općinski sud u Vukovaru</derivirana_varijabla>
  </DomainObject.Predmet.UstrojstvenaJedinicaVodi.Sud.Naziv>
  <DomainObject.Predmet.VrstaSpora.Naziv>
    <izvorni_sadrzaj>Ovrha - obiteljski odnosi, predaja / oduzimanje djeteta</izvorni_sadrzaj>
    <derivirana_varijabla naziv="DomainObject.Predmet.VrstaSpora.Naziv_1">Ovrha - obiteljski odnosi, predaja / oduzimanje djeteta</derivirana_varijabla>
  </DomainObject.Predmet.VrstaSpora.Naziv>
  <DomainObject.Predmet.Zapisnicar>
    <izvorni_sadrzaj>Nada Topić</izvorni_sadrzaj>
    <derivirana_varijabla naziv="DomainObject.Predmet.Zapisnicar_1">Nada Topić</derivirana_varijabla>
  </DomainObject.Predmet.Zapisnicar>
  <DomainObject.Predmet.StrankaListFormated>
    <izvorni_sadrzaj>
      <item>Hrvatski zavod za socijalni rad PU Vukovar</item>
    </izvorni_sadrzaj>
    <derivirana_varijabla naziv="DomainObject.Predmet.StrankaListFormated_1">
      <item>Hrvatski zavod za socijalni rad PU Vukovar</item>
    </derivirana_varijabla>
  </DomainObject.Predmet.StrankaListFormated>
  <DomainObject.Predmet.StrankaListFormatedOIB>
    <izvorni_sadrzaj>
      <item>Hrvatski zavod za socijalni rad PU Vukovar, OIB 52966791065</item>
    </izvorni_sadrzaj>
    <derivirana_varijabla naziv="DomainObject.Predmet.StrankaListFormatedOIB_1">
      <item>Hrvatski zavod za socijalni rad PU Vukovar, OIB 52966791065</item>
    </derivirana_varijabla>
  </DomainObject.Predmet.StrankaListFormatedOIB>
  <DomainObject.Predmet.StrankaListFormatedWithAdress>
    <izvorni_sadrzaj>
      <item>Hrvatski zavod za socijalni rad PU Vukovar, *, 32000 Vukovar</item>
    </izvorni_sadrzaj>
    <derivirana_varijabla naziv="DomainObject.Predmet.StrankaListFormatedWithAdress_1">
      <item>Hrvatski zavod za socijalni rad PU Vukovar, *, 32000 Vukovar</item>
    </derivirana_varijabla>
  </DomainObject.Predmet.StrankaListFormatedWithAdress>
  <DomainObject.Predmet.StrankaListFormatedWithAdressOIB>
    <izvorni_sadrzaj>
      <item>Hrvatski zavod za socijalni rad PU Vukovar, OIB 52966791065, *, 32000 Vukovar</item>
    </izvorni_sadrzaj>
    <derivirana_varijabla naziv="DomainObject.Predmet.StrankaListFormatedWithAdressOIB_1">
      <item>Hrvatski zavod za socijalni rad PU Vukovar, OIB 52966791065, *, 32000 Vukovar</item>
    </derivirana_varijabla>
  </DomainObject.Predmet.StrankaListFormatedWithAdressOIB>
  <DomainObject.Predmet.StrankaListNazivFormated>
    <izvorni_sadrzaj>
      <item>Hrvatski zavod za socijalni rad PU Vukovar</item>
    </izvorni_sadrzaj>
    <derivirana_varijabla naziv="DomainObject.Predmet.StrankaListNazivFormated_1">
      <item>Hrvatski zavod za socijalni rad PU Vukovar</item>
    </derivirana_varijabla>
  </DomainObject.Predmet.StrankaListNazivFormated>
  <DomainObject.Predmet.StrankaListNazivFormatedOIB>
    <izvorni_sadrzaj>
      <item>Hrvatski zavod za socijalni rad PU Vukovar, OIB 52966791065</item>
    </izvorni_sadrzaj>
    <derivirana_varijabla naziv="DomainObject.Predmet.StrankaListNazivFormatedOIB_1">
      <item>Hrvatski zavod za socijalni rad PU Vukovar, OIB 52966791065</item>
    </derivirana_varijabla>
  </DomainObject.Predmet.StrankaListNazivFormatedOIB>
  <DomainObject.Predmet.ProtuStrankaListFormated>
    <izvorni_sadrzaj>
      <item>Jelena Malinović</item>
      <item>Branislav Okolić</item>
    </izvorni_sadrzaj>
    <derivirana_varijabla naziv="DomainObject.Predmet.ProtuStrankaListFormated_1">
      <item>Jelena Malinović</item>
      <item>Branislav Okolić</item>
    </derivirana_varijabla>
  </DomainObject.Predmet.ProtuStrankaListFormated>
  <DomainObject.Predmet.ProtuStrankaListFormatedOIB>
    <izvorni_sadrzaj>
      <item>Jelena Malinović, OIB 12156375251</item>
      <item>Branislav Okolić, OIB 24428883691</item>
    </izvorni_sadrzaj>
    <derivirana_varijabla naziv="DomainObject.Predmet.ProtuStrankaListFormatedOIB_1">
      <item>Jelena Malinović, OIB 12156375251</item>
      <item>Branislav Okolić, OIB 24428883691</item>
    </derivirana_varijabla>
  </DomainObject.Predmet.ProtuStrankaListFormatedOIB>
  <DomainObject.Predmet.ProtuStrankaListFormatedWithAdress>
    <izvorni_sadrzaj>
      <item>Jelena Malinović, Kardinala Alojzija Stepinca 51, 32000 Vukovar</item>
      <item>Branislav Okolić, Duje Zaharića 10, 32222 Bršadin</item>
    </izvorni_sadrzaj>
    <derivirana_varijabla naziv="DomainObject.Predmet.ProtuStrankaListFormatedWithAdress_1">
      <item>Jelena Malinović, Kardinala Alojzija Stepinca 51, 32000 Vukovar</item>
      <item>Branislav Okolić, Duje Zaharića 10, 32222 Bršadin</item>
    </derivirana_varijabla>
  </DomainObject.Predmet.ProtuStrankaListFormatedWithAdress>
  <DomainObject.Predmet.ProtuStrankaListFormatedWithAdressOIB>
    <izvorni_sadrzaj>
      <item>Jelena Malinović, OIB 12156375251, Kardinala Alojzija Stepinca 51, 32000 Vukovar</item>
      <item>Branislav Okolić, OIB 24428883691, Duje Zaharića 10, 32222 Bršadin</item>
    </izvorni_sadrzaj>
    <derivirana_varijabla naziv="DomainObject.Predmet.ProtuStrankaListFormatedWithAdressOIB_1">
      <item>Jelena Malinović, OIB 12156375251, Kardinala Alojzija Stepinca 51, 32000 Vukovar</item>
      <item>Branislav Okolić, OIB 24428883691, Duje Zaharića 10, 32222 Bršadin</item>
    </derivirana_varijabla>
  </DomainObject.Predmet.ProtuStrankaListFormatedWithAdressOIB>
  <DomainObject.Predmet.ProtuStrankaListNazivFormated>
    <izvorni_sadrzaj>
      <item>Jelena Malinović</item>
      <item>Branislav Okolić</item>
    </izvorni_sadrzaj>
    <derivirana_varijabla naziv="DomainObject.Predmet.ProtuStrankaListNazivFormated_1">
      <item>Jelena Malinović</item>
      <item>Branislav Okolić</item>
    </derivirana_varijabla>
  </DomainObject.Predmet.ProtuStrankaListNazivFormated>
  <DomainObject.Predmet.ProtuStrankaListNazivFormatedOIB>
    <izvorni_sadrzaj>
      <item>Jelena Malinović, OIB 12156375251</item>
      <item>Branislav Okolić, OIB 24428883691</item>
    </izvorni_sadrzaj>
    <derivirana_varijabla naziv="DomainObject.Predmet.ProtuStrankaListNazivFormatedOIB_1">
      <item>Jelena Malinović, OIB 12156375251</item>
      <item>Branislav Okolić, OIB 24428883691</item>
    </derivirana_varijabla>
  </DomainObject.Predmet.ProtuStrankaListNazivFormatedOIB>
  <DomainObject.Predmet.OstaliListFormated>
    <izvorni_sadrzaj>
      <item>Milica Jovana Okolić</item>
      <item>Ljiljana Okolić</item>
      <item>Ana Hrstić</item>
    </izvorni_sadrzaj>
    <derivirana_varijabla naziv="DomainObject.Predmet.OstaliListFormated_1">
      <item>Milica Jovana Okolić</item>
      <item>Ljiljana Okolić</item>
      <item>Ana Hrstić</item>
    </derivirana_varijabla>
  </DomainObject.Predmet.OstaliListFormated>
  <DomainObject.Predmet.OstaliListFormatedOIB>
    <izvorni_sadrzaj>
      <item>Milica Jovana Okolić, OIB 45111225372</item>
      <item>Ljiljana Okolić, OIB 03223288666</item>
      <item>Ana Hrstić, OIB 70382732508</item>
    </izvorni_sadrzaj>
    <derivirana_varijabla naziv="DomainObject.Predmet.OstaliListFormatedOIB_1">
      <item>Milica Jovana Okolić, OIB 45111225372</item>
      <item>Ljiljana Okolić, OIB 03223288666</item>
      <item>Ana Hrstić, OIB 70382732508</item>
    </derivirana_varijabla>
  </DomainObject.Predmet.OstaliListFormatedOIB>
  <DomainObject.Predmet.OstaliListFormatedWithAdress>
    <izvorni_sadrzaj>
      <item>Milica Jovana Okolić, Duje Zaharića 10, 32222 Bršadin</item>
      <item>Ljiljana Okolić, Zelena 16, 32222 Bršadin</item>
      <item>Ana Hrstić, Kardinala A. Stepinca 2, 31000 Osijek</item>
    </izvorni_sadrzaj>
    <derivirana_varijabla naziv="DomainObject.Predmet.OstaliListFormatedWithAdress_1">
      <item>Milica Jovana Okolić, Duje Zaharića 10, 32222 Bršadin</item>
      <item>Ljiljana Okolić, Zelena 16, 32222 Bršadin</item>
      <item>Ana Hrstić, Kardinala A. Stepinca 2, 31000 Osijek</item>
    </derivirana_varijabla>
  </DomainObject.Predmet.OstaliListFormatedWithAdress>
  <DomainObject.Predmet.OstaliListFormatedWithAdressOIB>
    <izvorni_sadrzaj>
      <item>Milica Jovana Okolić, OIB 45111225372, Duje Zaharića 10, 32222 Bršadin</item>
      <item>Ljiljana Okolić, OIB 03223288666, Zelena 16, 32222 Bršadin</item>
      <item>Ana Hrstić, OIB 70382732508, Kardinala A. Stepinca 2, 31000 Osijek</item>
    </izvorni_sadrzaj>
    <derivirana_varijabla naziv="DomainObject.Predmet.OstaliListFormatedWithAdressOIB_1">
      <item>Milica Jovana Okolić, OIB 45111225372, Duje Zaharića 10, 32222 Bršadin</item>
      <item>Ljiljana Okolić, OIB 03223288666, Zelena 16, 32222 Bršadin</item>
      <item>Ana Hrstić, OIB 70382732508, Kardinala A. Stepinca 2, 31000 Osijek</item>
    </derivirana_varijabla>
  </DomainObject.Predmet.OstaliListFormatedWithAdressOIB>
  <DomainObject.Predmet.OstaliListNazivFormated>
    <izvorni_sadrzaj>
      <item>Milica Jovana Okolić</item>
      <item>Ljiljana Okolić</item>
      <item>Ana Hrstić</item>
    </izvorni_sadrzaj>
    <derivirana_varijabla naziv="DomainObject.Predmet.OstaliListNazivFormated_1">
      <item>Milica Jovana Okolić</item>
      <item>Ljiljana Okolić</item>
      <item>Ana Hrstić</item>
    </derivirana_varijabla>
  </DomainObject.Predmet.OstaliListNazivFormated>
  <DomainObject.Predmet.OstaliListNazivFormatedOIB>
    <izvorni_sadrzaj>
      <item>Milica Jovana Okolić, OIB 45111225372</item>
      <item>Ljiljana Okolić, OIB 03223288666</item>
      <item>Ana Hrstić, OIB 70382732508</item>
    </izvorni_sadrzaj>
    <derivirana_varijabla naziv="DomainObject.Predmet.OstaliListNazivFormatedOIB_1">
      <item>Milica Jovana Okolić, OIB 45111225372</item>
      <item>Ljiljana Okolić, OIB 03223288666</item>
      <item>Ana Hrstić, OIB 70382732508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Vukovaru</izvorni_sadrzaj>
    <derivirana_varijabla naziv="DomainObject.Predmet.Sud.Parent.Naziv_1">Županijski sud u Vukovaru</derivirana_varijabla>
  </DomainObject.Predmet.Sud.Parent.Naziv>
  <DomainObject.Predmet.FunkcijaOsobe>
    <izvorni_sadrzaj/>
    <derivirana_varijabla naziv="DomainObject.Predmet.FunkcijaOsobe_1"/>
  </DomainObject.Predmet.FunkcijaOsobe>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Hrvatski zavod za socijalni rad PU Vukovar</izvorni_sadrzaj>
    <derivirana_varijabla naziv="DomainObject.Predmet.StrankaIDrugi_1">Hrvatski zavod za socijalni rad PU Vukovar</derivirana_varijabla>
  </DomainObject.Predmet.StrankaIDrugi>
  <DomainObject.Predmet.ProtustrankaIDrugi>
    <izvorni_sadrzaj>Jelena Malinović i dr.</izvorni_sadrzaj>
    <derivirana_varijabla naziv="DomainObject.Predmet.ProtustrankaIDrugi_1">Jelena Malinović i dr.</derivirana_varijabla>
  </DomainObject.Predmet.ProtustrankaIDrugi>
  <DomainObject.Predmet.StrankaIDrugiAdressOIB>
    <izvorni_sadrzaj>Hrvatski zavod za socijalni rad PU Vukovar, OIB 52966791065, *, 32000 Vukovar</izvorni_sadrzaj>
    <derivirana_varijabla naziv="DomainObject.Predmet.StrankaIDrugiAdressOIB_1">Hrvatski zavod za socijalni rad PU Vukovar, OIB 52966791065, *, 32000 Vukovar</derivirana_varijabla>
  </DomainObject.Predmet.StrankaIDrugiAdressOIB>
  <DomainObject.Predmet.ProtustrankaIDrugiAdressOIB>
    <izvorni_sadrzaj>Jelena Malinović, OIB 12156375251, Kardinala Alojzija Stepinca 51, 32000 Vukovar i dr.</izvorni_sadrzaj>
    <derivirana_varijabla naziv="DomainObject.Predmet.ProtustrankaIDrugiAdressOIB_1">Jelena Malinović, OIB 12156375251, Kardinala Alojzija Stepinca 51, 32000 Vukovar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10. srpnja 2026.</izvorni_sadrzaj>
    <derivirana_varijabla naziv="DomainObject.Predmet.OdlukaRjesenje.DatumDonosenjaOdluke_1">10. srpnja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Ovr Ob-19/2026-3</izvorni_sadrzaj>
    <derivirana_varijabla naziv="DomainObject.Predmet.OdlukaRjesenje.Oznaka_1">Ovr Ob-19/2026-3</derivirana_varijabla>
  </DomainObject.Predmet.OdlukaRjesenje.Oznaka>
  <DomainObject.Predmet.SudioniciListNaziv>
    <izvorni_sadrzaj>
      <item>Jelena Malinović</item>
      <item>Hrvatski zavod za socijalni rad PU Vukovar</item>
      <item>Branislav Okolić</item>
      <item>Milica Jovana Okolić</item>
      <item>Ljiljana Okolić</item>
      <item>Ana Hrstić</item>
    </izvorni_sadrzaj>
    <derivirana_varijabla naziv="DomainObject.Predmet.SudioniciListNaziv_1">
      <item>Jelena Malinović</item>
      <item>Hrvatski zavod za socijalni rad PU Vukovar</item>
      <item>Branislav Okolić</item>
      <item>Milica Jovana Okolić</item>
      <item>Ljiljana Okolić</item>
      <item>Ana Hrstić</item>
    </derivirana_varijabla>
  </DomainObject.Predmet.SudioniciListNaziv>
  <DomainObject.Predmet.SudioniciListAdressOIB>
    <izvorni_sadrzaj>
      <item>Jelena Malinović, OIB 12156375251, Kardinala Alojzija Stepinca 51,32000 Vukovar</item>
      <item>Hrvatski zavod za socijalni rad PU Vukovar, OIB 52966791065, *,32000 Vukovar</item>
      <item>Branislav Okolić, OIB 24428883691, Duje Zaharića 10,32222 Bršadin</item>
      <item>Milica Jovana Okolić, OIB 45111225372, Duje Zaharića 10,32222 Bršadin</item>
      <item>Ljiljana Okolić, OIB 03223288666, Zelena 16,32222 Bršadin</item>
      <item>Ana Hrstić, OIB 70382732508, Kardinala A. Stepinca 2,31000 Osijek</item>
    </izvorni_sadrzaj>
    <derivirana_varijabla naziv="DomainObject.Predmet.SudioniciListAdressOIB_1">
      <item>Jelena Malinović, OIB 12156375251, Kardinala Alojzija Stepinca 51,32000 Vukovar</item>
      <item>Hrvatski zavod za socijalni rad PU Vukovar, OIB 52966791065, *,32000 Vukovar</item>
      <item>Branislav Okolić, OIB 24428883691, Duje Zaharića 10,32222 Bršadin</item>
      <item>Milica Jovana Okolić, OIB 45111225372, Duje Zaharića 10,32222 Bršadin</item>
      <item>Ljiljana Okolić, OIB 03223288666, Zelena 16,32222 Bršadin</item>
      <item>Ana Hrstić, OIB 70382732508, Kardinala A. Stepinca 2,31000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12156375251</item>
      <item>, OIB 52966791065</item>
      <item>, OIB 24428883691</item>
      <item>, OIB 45111225372</item>
      <item>, OIB 03223288666</item>
      <item>, OIB 70382732508</item>
    </izvorni_sadrzaj>
    <derivirana_varijabla naziv="DomainObject.Predmet.SudioniciListNazivOIB_1">
      <item>, OIB 12156375251</item>
      <item>, OIB 52966791065</item>
      <item>, OIB 24428883691</item>
      <item>, OIB 45111225372</item>
      <item>, OIB 03223288666</item>
      <item>, OIB 70382732508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10. srpnja 2026.</izvorni_sadrzaj>
    <derivirana_varijabla naziv="DomainObject.PredzadnjaOdlukaIzPredmeta.DatumDonosenjaOdluke_1">10. srpnja 2026.</derivirana_varijabla>
  </DomainObject.PredzadnjaOdlukaIzPredmeta.DatumDonosenjaOdluke>
  <DomainObject.PredzadnjaOdlukaIzPredmeta.Oznaka>
    <izvorni_sadrzaj>Ovr Ob-19/2026-3</izvorni_sadrzaj>
    <derivirana_varijabla naziv="DomainObject.PredzadnjaOdlukaIzPredmeta.Oznaka_1">Ovr Ob-19/2026-3</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srpnja 2026.</izvorni_sadrzaj>
    <derivirana_varijabla naziv="DomainObject.Predmet.DatumPocetkaProcesa_1">9.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4</properties:Pages>
  <properties:Words>2095</properties:Words>
  <properties:Characters>11364</properties:Characters>
  <properties:Lines>194</properties:Lines>
  <properties:Paragraphs>39</properties:Paragraphs>
  <properties:TotalTime>153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13564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2026-07-10T07:50:00Z</dcterms:created>
  <dc:creator>test</dc:creator>
  <cp:lastModifiedBy>Nada Topić</cp:lastModifiedBy>
  <cp:lastPrinted>2022-10-18T11:25:00Z</cp:lastPrinted>
  <dcterms:modified xmlns:xsi="http://www.w3.org/2001/XMLSchema-instance" xsi:type="dcterms:W3CDTF">2026-09-22T07:53:00Z</dcterms:modified>
  <cp:revision>7</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(19-2026-  PRIVREEMNA MJERA I IMENOVANJE SKRBNIKA.docx)</vt:lpwstr>
  </prop:property>
  <prop:property fmtid="{D5CDD505-2E9C-101B-9397-08002B2CF9AE}" pid="4" name="CC_coloring">
    <vt:bool>false</vt:bool>
  </prop:property>
  <prop:property fmtid="{D5CDD505-2E9C-101B-9397-08002B2CF9AE}" pid="5" name="BrojStranica">
    <vt:i4>4</vt:i4>
  </prop:property>
</prop:Properties>
</file>