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F69EF" w:rsidR="00DA21F2" w:rsidP="00DA21F2" w:rsidRDefault="00DA21F2" w14:paraId="54e309b" w14:textId="54e309b">
      <w:pPr>
        <w:pStyle w:val="Zaglavlje"/>
        <w:tabs>
          <w:tab w:val="left" w:pos="708"/>
        </w:tabs>
        <w15:collapsed w:val="false"/>
        <w:rPr>
          <w:rFonts w:ascii="Arial" w:hAnsi="Arial" w:cs="Arial"/>
        </w:rPr>
      </w:pPr>
      <w:r w:rsidRPr="00AF69EF">
        <w:rPr>
          <w:rFonts w:ascii="Arial" w:hAnsi="Arial" w:cs="Arial"/>
        </w:rPr>
        <w:t xml:space="preserve">                  </w:t>
      </w:r>
      <w:r w:rsidRPr="00AF69EF" w:rsidR="006F4E27">
        <w:rPr>
          <w:rFonts w:ascii="Arial" w:hAnsi="Arial" w:cs="Arial"/>
          <w:b/>
          <w:bCs/>
          <w:noProof/>
        </w:rPr>
        <w:drawing>
          <wp:inline distT="0" distB="0" distL="0" distR="0">
            <wp:extent cx="378460" cy="502920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69EF">
        <w:rPr>
          <w:rFonts w:ascii="Arial" w:hAnsi="Arial" w:cs="Arial"/>
        </w:rPr>
        <w:t xml:space="preserve">    </w:t>
      </w:r>
    </w:p>
    <w:p w:rsidRPr="00AF69EF" w:rsidR="00DA21F2" w:rsidP="00DA21F2" w:rsidRDefault="00DA21F2">
      <w:pPr>
        <w:pStyle w:val="Naslov3"/>
        <w:jc w:val="left"/>
        <w:rPr>
          <w:rFonts w:ascii="Arial" w:hAnsi="Arial" w:cs="Arial"/>
          <w:b w:val="false"/>
        </w:rPr>
      </w:pPr>
      <w:r w:rsidRPr="00AF69EF">
        <w:rPr>
          <w:rFonts w:ascii="Arial" w:hAnsi="Arial" w:cs="Arial"/>
          <w:b w:val="false"/>
        </w:rPr>
        <w:t>REPUBLIKA HRVATSKA</w:t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  <w:t xml:space="preserve"> </w:t>
      </w:r>
    </w:p>
    <w:p w:rsidRPr="00AF69EF" w:rsidR="00DA21F2" w:rsidP="00DA21F2" w:rsidRDefault="004815DC">
      <w:pPr>
        <w:rPr>
          <w:rFonts w:ascii="Arial" w:hAnsi="Arial" w:cs="Arial"/>
        </w:rPr>
      </w:pPr>
      <w:r w:rsidRPr="00AF69EF">
        <w:rPr>
          <w:rFonts w:ascii="Arial" w:hAnsi="Arial" w:cs="Arial"/>
        </w:rPr>
        <w:t xml:space="preserve">OPĆINSKI </w:t>
      </w:r>
      <w:r w:rsidRPr="00AF69EF" w:rsidR="00DA21F2">
        <w:rPr>
          <w:rFonts w:ascii="Arial" w:hAnsi="Arial" w:cs="Arial"/>
        </w:rPr>
        <w:t>PREKRŠAJNI SUD U ZAGREBU</w:t>
      </w:r>
    </w:p>
    <w:p w:rsidRPr="00AF69EF" w:rsidR="00DA21F2" w:rsidP="006F4E27" w:rsidRDefault="00DA21F2">
      <w:pPr>
        <w:rPr>
          <w:rFonts w:ascii="Arial" w:hAnsi="Arial" w:cs="Arial"/>
        </w:rPr>
      </w:pPr>
      <w:r w:rsidRPr="00AF69EF">
        <w:rPr>
          <w:rFonts w:ascii="Arial" w:hAnsi="Arial" w:cs="Arial"/>
        </w:rPr>
        <w:t>Z</w:t>
      </w:r>
      <w:r w:rsidR="006F4E27">
        <w:rPr>
          <w:rFonts w:ascii="Arial" w:hAnsi="Arial" w:cs="Arial"/>
        </w:rPr>
        <w:t xml:space="preserve">agreb, Avenija Dubrovnik 8  </w:t>
      </w:r>
      <w:r w:rsidR="006F4E27">
        <w:rPr>
          <w:rFonts w:ascii="Arial" w:hAnsi="Arial" w:cs="Arial"/>
        </w:rPr>
        <w:tab/>
      </w:r>
      <w:r w:rsidR="006F4E27">
        <w:rPr>
          <w:rFonts w:ascii="Arial" w:hAnsi="Arial" w:cs="Arial"/>
        </w:rPr>
        <w:tab/>
      </w:r>
      <w:r w:rsidR="006F4E27">
        <w:rPr>
          <w:rFonts w:ascii="Arial" w:hAnsi="Arial" w:cs="Arial"/>
        </w:rPr>
        <w:tab/>
      </w:r>
      <w:r w:rsidR="00CE24ED">
        <w:rPr>
          <w:rFonts w:ascii="Arial" w:hAnsi="Arial" w:cs="Arial"/>
        </w:rPr>
        <w:t xml:space="preserve">       </w:t>
      </w:r>
      <w:r w:rsidR="00E62431">
        <w:rPr>
          <w:rFonts w:ascii="Arial" w:hAnsi="Arial" w:cs="Arial"/>
        </w:rPr>
        <w:t xml:space="preserve">        </w:t>
      </w:r>
      <w:r w:rsidRPr="00AF69EF" w:rsidR="005E46FD">
        <w:rPr>
          <w:rFonts w:ascii="Arial" w:hAnsi="Arial" w:cs="Arial"/>
        </w:rPr>
        <w:t xml:space="preserve">Poslovni broj:  </w:t>
      </w:r>
      <w:proofErr w:type="spellStart"/>
      <w:r w:rsidRPr="00AF69EF" w:rsidR="005E46FD">
        <w:rPr>
          <w:rFonts w:ascii="Arial" w:hAnsi="Arial" w:cs="Arial"/>
        </w:rPr>
        <w:t>Pp</w:t>
      </w:r>
      <w:proofErr w:type="spellEnd"/>
      <w:r w:rsidR="00D86991">
        <w:rPr>
          <w:rFonts w:ascii="Arial" w:hAnsi="Arial" w:cs="Arial"/>
        </w:rPr>
        <w:t>- 7350</w:t>
      </w:r>
      <w:r w:rsidR="00632EA7">
        <w:rPr>
          <w:rFonts w:ascii="Arial" w:hAnsi="Arial" w:cs="Arial"/>
        </w:rPr>
        <w:t>/2025</w:t>
      </w:r>
    </w:p>
    <w:p w:rsidRPr="00AF69EF" w:rsidR="00DA21F2" w:rsidP="00DA21F2" w:rsidRDefault="00DA21F2">
      <w:pPr>
        <w:rPr>
          <w:rFonts w:ascii="Arial" w:hAnsi="Arial" w:cs="Arial"/>
        </w:rPr>
      </w:pPr>
    </w:p>
    <w:p w:rsidRPr="00AF69EF" w:rsidR="005620D1" w:rsidP="00DA21F2" w:rsidRDefault="005620D1">
      <w:pPr>
        <w:tabs>
          <w:tab w:val="left" w:pos="3885"/>
          <w:tab w:val="right" w:pos="9070"/>
        </w:tabs>
        <w:rPr>
          <w:rFonts w:ascii="Arial" w:hAnsi="Arial" w:cs="Arial"/>
          <w:b/>
          <w:bCs/>
        </w:rPr>
      </w:pPr>
    </w:p>
    <w:p w:rsidRPr="00AF69EF" w:rsidR="00F342DF" w:rsidRDefault="00F342DF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</w:p>
    <w:p w:rsidRPr="00AF69EF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AF69EF">
        <w:rPr>
          <w:rFonts w:ascii="Arial" w:hAnsi="Arial" w:cs="Arial"/>
          <w:bCs/>
          <w:sz w:val="24"/>
        </w:rPr>
        <w:t xml:space="preserve">U </w:t>
      </w:r>
      <w:r w:rsidRPr="00AF69EF" w:rsidR="00011A82">
        <w:rPr>
          <w:rFonts w:ascii="Arial" w:hAnsi="Arial" w:cs="Arial"/>
          <w:bCs/>
          <w:sz w:val="24"/>
        </w:rPr>
        <w:t xml:space="preserve">  </w:t>
      </w:r>
      <w:r w:rsidRPr="00AF69EF">
        <w:rPr>
          <w:rFonts w:ascii="Arial" w:hAnsi="Arial" w:cs="Arial"/>
          <w:bCs/>
          <w:sz w:val="24"/>
        </w:rPr>
        <w:t>I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M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E</w:t>
      </w:r>
      <w:r w:rsidRPr="00AF69EF" w:rsidR="00011A82">
        <w:rPr>
          <w:rFonts w:ascii="Arial" w:hAnsi="Arial" w:cs="Arial"/>
          <w:bCs/>
          <w:sz w:val="24"/>
        </w:rPr>
        <w:t xml:space="preserve">  </w:t>
      </w:r>
      <w:r w:rsidRPr="00AF69EF">
        <w:rPr>
          <w:rFonts w:ascii="Arial" w:hAnsi="Arial" w:cs="Arial"/>
          <w:bCs/>
          <w:sz w:val="24"/>
        </w:rPr>
        <w:t xml:space="preserve"> R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E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P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U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B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L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I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K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 xml:space="preserve">E </w:t>
      </w:r>
      <w:r w:rsidRPr="00AF69EF" w:rsidR="00011A82">
        <w:rPr>
          <w:rFonts w:ascii="Arial" w:hAnsi="Arial" w:cs="Arial"/>
          <w:bCs/>
          <w:sz w:val="24"/>
        </w:rPr>
        <w:t xml:space="preserve">  </w:t>
      </w:r>
      <w:r w:rsidRPr="00AF69EF">
        <w:rPr>
          <w:rFonts w:ascii="Arial" w:hAnsi="Arial" w:cs="Arial"/>
          <w:bCs/>
          <w:sz w:val="24"/>
        </w:rPr>
        <w:t>H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R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V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A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T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S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K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E</w:t>
      </w:r>
      <w:r w:rsidRPr="00AF69EF" w:rsidR="005620D1">
        <w:rPr>
          <w:rFonts w:ascii="Arial" w:hAnsi="Arial" w:cs="Arial"/>
          <w:bCs/>
          <w:sz w:val="24"/>
        </w:rPr>
        <w:t xml:space="preserve"> </w:t>
      </w:r>
    </w:p>
    <w:p w:rsidRPr="00AF69EF" w:rsidR="005620D1" w:rsidRDefault="005620D1">
      <w:pPr>
        <w:rPr>
          <w:rFonts w:ascii="Arial" w:hAnsi="Arial" w:cs="Arial"/>
        </w:rPr>
      </w:pPr>
    </w:p>
    <w:p w:rsidRPr="00AF69EF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AF69EF">
        <w:rPr>
          <w:rFonts w:ascii="Arial" w:hAnsi="Arial" w:cs="Arial"/>
          <w:bCs/>
          <w:sz w:val="24"/>
        </w:rPr>
        <w:t>P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R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E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S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U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D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A</w:t>
      </w:r>
    </w:p>
    <w:p w:rsidRPr="00AF69EF" w:rsidR="005620D1" w:rsidRDefault="005620D1">
      <w:pPr>
        <w:rPr>
          <w:rFonts w:ascii="Arial" w:hAnsi="Arial" w:cs="Arial"/>
        </w:rPr>
      </w:pPr>
    </w:p>
    <w:p w:rsidRPr="00AF69EF" w:rsidR="00315AE2" w:rsidP="00315AE2" w:rsidRDefault="004815DC">
      <w:pPr>
        <w:rPr>
          <w:rFonts w:ascii="Arial" w:hAnsi="Arial" w:cs="Arial"/>
        </w:rPr>
      </w:pPr>
      <w:r w:rsidRPr="00AF69EF">
        <w:rPr>
          <w:rFonts w:ascii="Arial" w:hAnsi="Arial" w:cs="Arial"/>
        </w:rPr>
        <w:tab/>
        <w:t>Općinski p</w:t>
      </w:r>
      <w:r w:rsidRPr="00AF69EF" w:rsidR="00315AE2">
        <w:rPr>
          <w:rFonts w:ascii="Arial" w:hAnsi="Arial" w:cs="Arial"/>
        </w:rPr>
        <w:t xml:space="preserve">rekršajni sud u Zagrebu, po sutkinji </w:t>
      </w:r>
      <w:r w:rsidR="0004218B">
        <w:rPr>
          <w:rFonts w:ascii="Arial" w:hAnsi="Arial" w:cs="Arial"/>
        </w:rPr>
        <w:t xml:space="preserve">Andrei Krelja Tovarac </w:t>
      </w:r>
      <w:r w:rsidRPr="00AF69EF" w:rsidR="00315AE2">
        <w:rPr>
          <w:rFonts w:ascii="Arial" w:hAnsi="Arial" w:cs="Arial"/>
        </w:rPr>
        <w:t xml:space="preserve">uz sudjelovanje </w:t>
      </w:r>
      <w:r w:rsidR="00484A91">
        <w:rPr>
          <w:rFonts w:ascii="Arial" w:hAnsi="Arial" w:cs="Arial"/>
        </w:rPr>
        <w:t xml:space="preserve">Marine </w:t>
      </w:r>
      <w:proofErr w:type="spellStart"/>
      <w:r w:rsidR="00484A91">
        <w:rPr>
          <w:rFonts w:ascii="Arial" w:hAnsi="Arial" w:cs="Arial"/>
        </w:rPr>
        <w:t>Pazman</w:t>
      </w:r>
      <w:proofErr w:type="spellEnd"/>
      <w:r w:rsidRPr="00AF69EF" w:rsidR="00315AE2">
        <w:rPr>
          <w:rFonts w:ascii="Arial" w:hAnsi="Arial" w:cs="Arial"/>
        </w:rPr>
        <w:t xml:space="preserve"> kao zapisničarke, u prekršajnom predmetu p</w:t>
      </w:r>
      <w:r w:rsidR="00FB23CF">
        <w:rPr>
          <w:rFonts w:ascii="Arial" w:hAnsi="Arial" w:cs="Arial"/>
        </w:rPr>
        <w:t>rotiv I okrivljene pravne osobe</w:t>
      </w:r>
      <w:r w:rsidR="00D86991">
        <w:rPr>
          <w:rFonts w:ascii="Arial" w:hAnsi="Arial" w:cs="Arial"/>
        </w:rPr>
        <w:t xml:space="preserve"> Hanibal</w:t>
      </w:r>
      <w:r w:rsidRPr="00AF69EF" w:rsidR="00315AE2">
        <w:rPr>
          <w:rFonts w:ascii="Arial" w:hAnsi="Arial" w:cs="Arial"/>
        </w:rPr>
        <w:t xml:space="preserve"> </w:t>
      </w:r>
      <w:proofErr w:type="spellStart"/>
      <w:r w:rsidR="00C11E59">
        <w:rPr>
          <w:rFonts w:ascii="Arial" w:hAnsi="Arial" w:cs="Arial"/>
        </w:rPr>
        <w:t>j.</w:t>
      </w:r>
      <w:r w:rsidRPr="00AF69EF" w:rsidR="00315AE2">
        <w:rPr>
          <w:rFonts w:ascii="Arial" w:hAnsi="Arial" w:cs="Arial"/>
        </w:rPr>
        <w:t>d.o.o</w:t>
      </w:r>
      <w:proofErr w:type="spellEnd"/>
      <w:r w:rsidRPr="00AF69EF" w:rsidR="00315AE2">
        <w:rPr>
          <w:rFonts w:ascii="Arial" w:hAnsi="Arial" w:cs="Arial"/>
        </w:rPr>
        <w:t xml:space="preserve">., te protiv II okrivljene odgovorne osobe </w:t>
      </w:r>
      <w:r w:rsidR="00D86991">
        <w:rPr>
          <w:rFonts w:ascii="Arial" w:hAnsi="Arial" w:cs="Arial"/>
        </w:rPr>
        <w:t>Ante Čudine</w:t>
      </w:r>
      <w:r w:rsidR="00C11E59">
        <w:rPr>
          <w:rFonts w:ascii="Arial" w:hAnsi="Arial" w:cs="Arial"/>
        </w:rPr>
        <w:t xml:space="preserve">, </w:t>
      </w:r>
      <w:r w:rsidRPr="00AF69EF" w:rsidR="00315AE2">
        <w:rPr>
          <w:rFonts w:ascii="Arial" w:hAnsi="Arial" w:cs="Arial"/>
        </w:rPr>
        <w:t xml:space="preserve">zbog prekršaja iz čl. </w:t>
      </w:r>
      <w:r w:rsidR="009307FF">
        <w:rPr>
          <w:rFonts w:ascii="Arial" w:hAnsi="Arial" w:cs="Arial"/>
          <w:bCs/>
        </w:rPr>
        <w:t xml:space="preserve">296. st. 1 </w:t>
      </w:r>
      <w:proofErr w:type="spellStart"/>
      <w:r w:rsidR="009307FF">
        <w:rPr>
          <w:rFonts w:ascii="Arial" w:hAnsi="Arial" w:cs="Arial"/>
          <w:bCs/>
        </w:rPr>
        <w:t>toč</w:t>
      </w:r>
      <w:proofErr w:type="spellEnd"/>
      <w:r w:rsidR="009307FF">
        <w:rPr>
          <w:rFonts w:ascii="Arial" w:hAnsi="Arial" w:cs="Arial"/>
          <w:bCs/>
        </w:rPr>
        <w:t>. 16</w:t>
      </w:r>
      <w:r w:rsidRPr="00AF69EF" w:rsidR="007740D1">
        <w:rPr>
          <w:rFonts w:ascii="Arial" w:hAnsi="Arial" w:cs="Arial"/>
          <w:bCs/>
        </w:rPr>
        <w:t>. i st</w:t>
      </w:r>
      <w:r w:rsidR="00712339">
        <w:rPr>
          <w:rFonts w:ascii="Arial" w:hAnsi="Arial" w:cs="Arial"/>
          <w:bCs/>
        </w:rPr>
        <w:t>.</w:t>
      </w:r>
      <w:r w:rsidR="00FB23CF">
        <w:rPr>
          <w:rFonts w:ascii="Arial" w:hAnsi="Arial" w:cs="Arial"/>
          <w:bCs/>
        </w:rPr>
        <w:t xml:space="preserve"> </w:t>
      </w:r>
      <w:r w:rsidRPr="00AF69EF" w:rsidR="007740D1">
        <w:rPr>
          <w:rFonts w:ascii="Arial" w:hAnsi="Arial" w:cs="Arial"/>
          <w:bCs/>
        </w:rPr>
        <w:t>2.</w:t>
      </w:r>
      <w:r w:rsidR="00E62431">
        <w:rPr>
          <w:rFonts w:ascii="Arial" w:hAnsi="Arial" w:cs="Arial"/>
          <w:bCs/>
        </w:rPr>
        <w:t xml:space="preserve"> i dr.</w:t>
      </w:r>
      <w:r w:rsidRPr="00AF69EF" w:rsidR="007740D1">
        <w:rPr>
          <w:rFonts w:ascii="Arial" w:hAnsi="Arial" w:cs="Arial"/>
          <w:bCs/>
        </w:rPr>
        <w:t xml:space="preserve"> Zakona o autorskom pravu i srodnim pravima</w:t>
      </w:r>
      <w:r w:rsidRPr="00AF69EF" w:rsidR="00C53465">
        <w:rPr>
          <w:rFonts w:ascii="Arial" w:hAnsi="Arial" w:cs="Arial"/>
          <w:bCs/>
        </w:rPr>
        <w:t>, („Narodne novine“ b</w:t>
      </w:r>
      <w:r w:rsidR="009307FF">
        <w:rPr>
          <w:rFonts w:ascii="Arial" w:hAnsi="Arial" w:cs="Arial"/>
          <w:bCs/>
        </w:rPr>
        <w:t>roj: 111/2021</w:t>
      </w:r>
      <w:r w:rsidR="00856BD1">
        <w:rPr>
          <w:rFonts w:ascii="Arial" w:hAnsi="Arial" w:cs="Arial"/>
          <w:bCs/>
        </w:rPr>
        <w:t>.</w:t>
      </w:r>
      <w:r w:rsidRPr="00AF69EF" w:rsidR="00C53465">
        <w:rPr>
          <w:rFonts w:ascii="Arial" w:hAnsi="Arial" w:cs="Arial"/>
          <w:bCs/>
        </w:rPr>
        <w:t xml:space="preserve">), </w:t>
      </w:r>
      <w:r w:rsidRPr="00AF69EF" w:rsidR="00315AE2">
        <w:rPr>
          <w:rFonts w:ascii="Arial" w:hAnsi="Arial" w:cs="Arial"/>
        </w:rPr>
        <w:t xml:space="preserve">povodom optužnog prijedloga </w:t>
      </w:r>
      <w:r w:rsidRPr="00AF69EF" w:rsidR="007740D1">
        <w:rPr>
          <w:rFonts w:ascii="Arial" w:hAnsi="Arial" w:cs="Arial"/>
          <w:bCs/>
        </w:rPr>
        <w:t>Hrvatskog društv</w:t>
      </w:r>
      <w:r w:rsidRPr="00AF69EF" w:rsidR="00C53465">
        <w:rPr>
          <w:rFonts w:ascii="Arial" w:hAnsi="Arial" w:cs="Arial"/>
          <w:bCs/>
        </w:rPr>
        <w:t>a</w:t>
      </w:r>
      <w:r w:rsidRPr="00AF69EF" w:rsidR="007740D1">
        <w:rPr>
          <w:rFonts w:ascii="Arial" w:hAnsi="Arial" w:cs="Arial"/>
          <w:bCs/>
        </w:rPr>
        <w:t xml:space="preserve"> skladatelja, ZAMP-stručna služba za zaštitu autorskih muzičkih prava, </w:t>
      </w:r>
      <w:r w:rsidRPr="00AF69EF" w:rsidR="007740D1">
        <w:rPr>
          <w:rFonts w:ascii="Arial" w:hAnsi="Arial" w:cs="Arial"/>
        </w:rPr>
        <w:t>nakon prov</w:t>
      </w:r>
      <w:r w:rsidRPr="00AF69EF" w:rsidR="00315AE2">
        <w:rPr>
          <w:rFonts w:ascii="Arial" w:hAnsi="Arial" w:cs="Arial"/>
        </w:rPr>
        <w:t xml:space="preserve">edenog žurnog postupka, dana </w:t>
      </w:r>
      <w:r w:rsidR="00D86991">
        <w:rPr>
          <w:rFonts w:ascii="Arial" w:hAnsi="Arial" w:cs="Arial"/>
        </w:rPr>
        <w:t xml:space="preserve"> 8. svibnja 2026.</w:t>
      </w:r>
      <w:r w:rsidR="00497674">
        <w:rPr>
          <w:rFonts w:ascii="Arial" w:hAnsi="Arial" w:cs="Arial"/>
        </w:rPr>
        <w:t xml:space="preserve"> </w:t>
      </w:r>
      <w:r w:rsidRPr="00AF69EF" w:rsidR="00315AE2">
        <w:rPr>
          <w:rFonts w:ascii="Arial" w:hAnsi="Arial" w:cs="Arial"/>
        </w:rPr>
        <w:t xml:space="preserve">objavio je i  </w:t>
      </w:r>
    </w:p>
    <w:p w:rsidRPr="00AF69EF" w:rsidR="00315AE2" w:rsidP="00315AE2" w:rsidRDefault="00315AE2">
      <w:pPr>
        <w:pStyle w:val="Naslov2"/>
        <w:jc w:val="center"/>
        <w:rPr>
          <w:rFonts w:ascii="Arial" w:hAnsi="Arial" w:cs="Arial"/>
          <w:b w:val="false"/>
        </w:rPr>
      </w:pPr>
    </w:p>
    <w:p w:rsidRPr="00AF69EF" w:rsidR="00315AE2" w:rsidP="00315AE2" w:rsidRDefault="00315AE2">
      <w:pPr>
        <w:pStyle w:val="Naslov2"/>
        <w:jc w:val="center"/>
        <w:rPr>
          <w:rFonts w:ascii="Arial" w:hAnsi="Arial" w:cs="Arial"/>
          <w:b w:val="false"/>
        </w:rPr>
      </w:pPr>
      <w:r w:rsidRPr="00AF69EF">
        <w:rPr>
          <w:rFonts w:ascii="Arial" w:hAnsi="Arial" w:cs="Arial"/>
          <w:b w:val="false"/>
        </w:rPr>
        <w:t xml:space="preserve">p r e s u d i o   </w:t>
      </w:r>
    </w:p>
    <w:p w:rsidRPr="00AF69EF" w:rsidR="00315AE2" w:rsidP="00315AE2" w:rsidRDefault="00315AE2">
      <w:pPr>
        <w:rPr>
          <w:rFonts w:ascii="Arial" w:hAnsi="Arial" w:cs="Arial"/>
        </w:rPr>
      </w:pPr>
    </w:p>
    <w:p w:rsidR="007E1257" w:rsidP="00434D0E" w:rsidRDefault="00434D0E">
      <w:pPr>
        <w:pStyle w:val="Podnoje"/>
        <w:tabs>
          <w:tab w:val="clear" w:pos="4536"/>
          <w:tab w:val="clear" w:pos="9072"/>
        </w:tabs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I. </w:t>
      </w:r>
      <w:r w:rsidR="00DB00B3">
        <w:rPr>
          <w:rFonts w:ascii="Arial" w:hAnsi="Arial" w:cs="Arial"/>
          <w:bCs/>
        </w:rPr>
        <w:t>I okrivlj</w:t>
      </w:r>
      <w:r w:rsidR="00D86991">
        <w:rPr>
          <w:rFonts w:ascii="Arial" w:hAnsi="Arial" w:cs="Arial"/>
          <w:bCs/>
        </w:rPr>
        <w:t>enik: Hanibal</w:t>
      </w:r>
      <w:r w:rsidR="00C11E59">
        <w:rPr>
          <w:rFonts w:ascii="Arial" w:hAnsi="Arial" w:cs="Arial"/>
          <w:bCs/>
        </w:rPr>
        <w:t xml:space="preserve"> </w:t>
      </w:r>
      <w:proofErr w:type="spellStart"/>
      <w:r w:rsidR="00C11E59">
        <w:rPr>
          <w:rFonts w:ascii="Arial" w:hAnsi="Arial" w:cs="Arial"/>
          <w:bCs/>
        </w:rPr>
        <w:t>j.d.o.o</w:t>
      </w:r>
      <w:proofErr w:type="spellEnd"/>
      <w:r w:rsidR="00C11E59">
        <w:rPr>
          <w:rFonts w:ascii="Arial" w:hAnsi="Arial" w:cs="Arial"/>
          <w:bCs/>
        </w:rPr>
        <w:t>.</w:t>
      </w:r>
      <w:r w:rsidR="00E62431">
        <w:rPr>
          <w:rFonts w:ascii="Arial" w:hAnsi="Arial" w:cs="Arial"/>
          <w:bCs/>
        </w:rPr>
        <w:t xml:space="preserve">. </w:t>
      </w:r>
      <w:r w:rsidR="00C11E59">
        <w:rPr>
          <w:rFonts w:ascii="Arial" w:hAnsi="Arial" w:cs="Arial"/>
          <w:bCs/>
        </w:rPr>
        <w:t xml:space="preserve">– pravna osoba, </w:t>
      </w:r>
      <w:r w:rsidR="00D86991">
        <w:rPr>
          <w:rFonts w:ascii="Arial" w:hAnsi="Arial" w:cs="Arial"/>
          <w:bCs/>
        </w:rPr>
        <w:t>OIB:51463689247, matični broj 060462613</w:t>
      </w:r>
      <w:r w:rsidR="00E62431">
        <w:rPr>
          <w:rFonts w:ascii="Arial" w:hAnsi="Arial" w:cs="Arial"/>
          <w:bCs/>
        </w:rPr>
        <w:t xml:space="preserve">,  sa sjedištem u </w:t>
      </w:r>
      <w:r w:rsidR="00D86991">
        <w:rPr>
          <w:rFonts w:ascii="Arial" w:hAnsi="Arial" w:cs="Arial"/>
          <w:bCs/>
        </w:rPr>
        <w:t xml:space="preserve">Kaštel Starom, Put Gospe </w:t>
      </w:r>
      <w:proofErr w:type="spellStart"/>
      <w:r w:rsidR="00D86991">
        <w:rPr>
          <w:rFonts w:ascii="Arial" w:hAnsi="Arial" w:cs="Arial"/>
          <w:bCs/>
        </w:rPr>
        <w:t>Stomorije</w:t>
      </w:r>
      <w:proofErr w:type="spellEnd"/>
      <w:r w:rsidR="00D86991">
        <w:rPr>
          <w:rFonts w:ascii="Arial" w:hAnsi="Arial" w:cs="Arial"/>
          <w:bCs/>
        </w:rPr>
        <w:t xml:space="preserve"> 28</w:t>
      </w:r>
      <w:r w:rsidR="00C11E59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prekr</w:t>
      </w:r>
      <w:r w:rsidR="00DB00B3">
        <w:rPr>
          <w:rFonts w:ascii="Arial" w:hAnsi="Arial" w:cs="Arial"/>
          <w:bCs/>
        </w:rPr>
        <w:t xml:space="preserve">šajno </w:t>
      </w:r>
      <w:r w:rsidR="00D86991">
        <w:rPr>
          <w:rFonts w:ascii="Arial" w:hAnsi="Arial" w:cs="Arial"/>
          <w:bCs/>
        </w:rPr>
        <w:t>ne</w:t>
      </w:r>
      <w:r w:rsidR="007E1257">
        <w:rPr>
          <w:rFonts w:ascii="Arial" w:hAnsi="Arial" w:cs="Arial"/>
          <w:bCs/>
        </w:rPr>
        <w:t xml:space="preserve">kažnjavana, </w:t>
      </w:r>
      <w:r w:rsidRPr="00AF69EF" w:rsidR="00315AE2">
        <w:rPr>
          <w:rFonts w:ascii="Arial" w:hAnsi="Arial" w:cs="Arial"/>
          <w:bCs/>
        </w:rPr>
        <w:t xml:space="preserve">    </w:t>
      </w:r>
    </w:p>
    <w:p w:rsidR="007E1257" w:rsidP="007E1257" w:rsidRDefault="007E1257">
      <w:pPr>
        <w:pStyle w:val="Podnoje"/>
        <w:tabs>
          <w:tab w:val="clear" w:pos="4536"/>
          <w:tab w:val="clear" w:pos="9072"/>
        </w:tabs>
        <w:ind w:firstLine="708"/>
        <w:rPr>
          <w:rFonts w:ascii="Arial" w:hAnsi="Arial" w:cs="Arial"/>
          <w:bCs/>
        </w:rPr>
      </w:pPr>
    </w:p>
    <w:p w:rsidR="007E1257" w:rsidP="006872E1" w:rsidRDefault="00D86991">
      <w:pPr>
        <w:pStyle w:val="Podnoje"/>
        <w:tabs>
          <w:tab w:val="clear" w:pos="4536"/>
          <w:tab w:val="clear" w:pos="9072"/>
        </w:tabs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II okrivljenik: Ante Čudina, sin Jakova, rođen 20. svibnja 1975. u Trogiru</w:t>
      </w:r>
      <w:r w:rsidR="00C11E59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državljanin RH, OIB: 62222458956</w:t>
      </w:r>
      <w:r w:rsidR="00C11E59">
        <w:rPr>
          <w:rFonts w:ascii="Arial" w:hAnsi="Arial" w:cs="Arial"/>
          <w:bCs/>
        </w:rPr>
        <w:t>, sa sta</w:t>
      </w:r>
      <w:r>
        <w:rPr>
          <w:rFonts w:ascii="Arial" w:hAnsi="Arial" w:cs="Arial"/>
          <w:bCs/>
        </w:rPr>
        <w:t>nom u Kaštel Novom, Franje Kuharića 7</w:t>
      </w:r>
      <w:r w:rsidR="00C11E59">
        <w:rPr>
          <w:rFonts w:ascii="Arial" w:hAnsi="Arial" w:cs="Arial"/>
          <w:bCs/>
        </w:rPr>
        <w:t>, prekršajno kažnjavan</w:t>
      </w:r>
      <w:r w:rsidR="006872E1">
        <w:rPr>
          <w:rFonts w:ascii="Arial" w:hAnsi="Arial" w:cs="Arial"/>
          <w:bCs/>
        </w:rPr>
        <w:t>-</w:t>
      </w:r>
      <w:r w:rsidR="007E1257">
        <w:rPr>
          <w:rFonts w:ascii="Arial" w:hAnsi="Arial" w:cs="Arial"/>
          <w:bCs/>
        </w:rPr>
        <w:t xml:space="preserve"> </w:t>
      </w:r>
      <w:r w:rsidR="00E62431">
        <w:rPr>
          <w:rFonts w:ascii="Arial" w:hAnsi="Arial" w:cs="Arial"/>
          <w:bCs/>
        </w:rPr>
        <w:t>odgovorna osoba,</w:t>
      </w:r>
      <w:r w:rsidR="00F05A8C">
        <w:rPr>
          <w:rFonts w:ascii="Arial" w:hAnsi="Arial" w:cs="Arial"/>
          <w:bCs/>
        </w:rPr>
        <w:t xml:space="preserve"> </w:t>
      </w:r>
    </w:p>
    <w:p w:rsidR="007E1257" w:rsidP="00315AE2" w:rsidRDefault="007E1257">
      <w:pPr>
        <w:jc w:val="center"/>
        <w:rPr>
          <w:rFonts w:ascii="Arial" w:hAnsi="Arial" w:cs="Arial"/>
          <w:bCs/>
        </w:rPr>
      </w:pPr>
    </w:p>
    <w:p w:rsidRPr="00AF69EF" w:rsidR="00315AE2" w:rsidP="00315AE2" w:rsidRDefault="00315AE2">
      <w:pPr>
        <w:jc w:val="center"/>
        <w:rPr>
          <w:rFonts w:ascii="Arial" w:hAnsi="Arial" w:cs="Arial"/>
          <w:bCs/>
        </w:rPr>
      </w:pPr>
      <w:r w:rsidRPr="00AF69EF">
        <w:rPr>
          <w:rFonts w:ascii="Arial" w:hAnsi="Arial" w:cs="Arial"/>
          <w:bCs/>
        </w:rPr>
        <w:t>k</w:t>
      </w:r>
      <w:r w:rsidRPr="00AF69EF" w:rsidR="00585E0A">
        <w:rPr>
          <w:rFonts w:ascii="Arial" w:hAnsi="Arial" w:cs="Arial"/>
          <w:bCs/>
        </w:rPr>
        <w:t>riv</w:t>
      </w:r>
      <w:r w:rsidRPr="00AF69EF">
        <w:rPr>
          <w:rFonts w:ascii="Arial" w:hAnsi="Arial" w:cs="Arial"/>
          <w:bCs/>
        </w:rPr>
        <w:t xml:space="preserve">i    </w:t>
      </w:r>
      <w:r w:rsidRPr="00AF69EF" w:rsidR="00585E0A">
        <w:rPr>
          <w:rFonts w:ascii="Arial" w:hAnsi="Arial" w:cs="Arial"/>
          <w:bCs/>
        </w:rPr>
        <w:t>su</w:t>
      </w:r>
      <w:r w:rsidRPr="00AF69EF">
        <w:rPr>
          <w:rFonts w:ascii="Arial" w:hAnsi="Arial" w:cs="Arial"/>
          <w:bCs/>
        </w:rPr>
        <w:t xml:space="preserve"> </w:t>
      </w:r>
    </w:p>
    <w:p w:rsidRPr="00AF69EF" w:rsidR="00315AE2" w:rsidP="00315AE2" w:rsidRDefault="00315AE2">
      <w:pPr>
        <w:pStyle w:val="Zaglavlje"/>
        <w:tabs>
          <w:tab w:val="clear" w:pos="4536"/>
          <w:tab w:val="clear" w:pos="9072"/>
        </w:tabs>
        <w:rPr>
          <w:rFonts w:ascii="Arial" w:hAnsi="Arial" w:cs="Arial"/>
        </w:rPr>
      </w:pPr>
    </w:p>
    <w:p w:rsidRPr="002358AC" w:rsidR="008C4401" w:rsidP="008C4401" w:rsidRDefault="00063F2D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D86991">
        <w:rPr>
          <w:rFonts w:ascii="Arial" w:hAnsi="Arial" w:cs="Arial"/>
        </w:rPr>
        <w:t>što su 20. travnja 2024. oko 23,40 sati</w:t>
      </w:r>
      <w:r w:rsidR="007E1257">
        <w:rPr>
          <w:rFonts w:ascii="Arial" w:hAnsi="Arial" w:cs="Arial"/>
        </w:rPr>
        <w:t>.</w:t>
      </w:r>
      <w:r w:rsidR="006872E1">
        <w:rPr>
          <w:rFonts w:ascii="Arial" w:hAnsi="Arial" w:cs="Arial"/>
        </w:rPr>
        <w:t xml:space="preserve"> </w:t>
      </w:r>
      <w:r w:rsidR="00D86991">
        <w:rPr>
          <w:rFonts w:ascii="Arial" w:hAnsi="Arial" w:cs="Arial"/>
          <w:bCs/>
        </w:rPr>
        <w:t>u konobi-</w:t>
      </w:r>
      <w:proofErr w:type="spellStart"/>
      <w:r w:rsidR="00D86991">
        <w:rPr>
          <w:rFonts w:ascii="Arial" w:hAnsi="Arial" w:cs="Arial"/>
          <w:bCs/>
        </w:rPr>
        <w:t>pizzeriji</w:t>
      </w:r>
      <w:proofErr w:type="spellEnd"/>
      <w:r w:rsidR="00D86991">
        <w:rPr>
          <w:rFonts w:ascii="Arial" w:hAnsi="Arial" w:cs="Arial"/>
          <w:bCs/>
        </w:rPr>
        <w:t xml:space="preserve"> </w:t>
      </w:r>
      <w:proofErr w:type="spellStart"/>
      <w:r w:rsidR="00D86991">
        <w:rPr>
          <w:rFonts w:ascii="Arial" w:hAnsi="Arial" w:cs="Arial"/>
          <w:bCs/>
        </w:rPr>
        <w:t>Tapun</w:t>
      </w:r>
      <w:proofErr w:type="spellEnd"/>
      <w:r w:rsidR="00D86991">
        <w:rPr>
          <w:rFonts w:ascii="Arial" w:hAnsi="Arial" w:cs="Arial"/>
          <w:bCs/>
        </w:rPr>
        <w:t xml:space="preserve"> u Kaštel </w:t>
      </w:r>
      <w:proofErr w:type="spellStart"/>
      <w:r w:rsidR="00D86991">
        <w:rPr>
          <w:rFonts w:ascii="Arial" w:hAnsi="Arial" w:cs="Arial"/>
          <w:bCs/>
        </w:rPr>
        <w:t>Štafiliću</w:t>
      </w:r>
      <w:proofErr w:type="spellEnd"/>
      <w:r w:rsidR="00D86991">
        <w:rPr>
          <w:rFonts w:ascii="Arial" w:hAnsi="Arial" w:cs="Arial"/>
          <w:bCs/>
        </w:rPr>
        <w:t>, Šetalište pape Ivana Pavla II 346</w:t>
      </w:r>
      <w:r w:rsidR="006872E1">
        <w:rPr>
          <w:rFonts w:ascii="Arial" w:hAnsi="Arial" w:cs="Arial"/>
        </w:rPr>
        <w:t>,</w:t>
      </w:r>
      <w:r w:rsidR="00C07C53">
        <w:rPr>
          <w:rFonts w:ascii="Arial" w:hAnsi="Arial" w:cs="Arial"/>
        </w:rPr>
        <w:t xml:space="preserve"> </w:t>
      </w:r>
      <w:r w:rsidR="00155B24">
        <w:rPr>
          <w:rFonts w:ascii="Arial" w:hAnsi="Arial" w:cs="Arial"/>
        </w:rPr>
        <w:t>orga</w:t>
      </w:r>
      <w:r w:rsidR="006872E1">
        <w:rPr>
          <w:rFonts w:ascii="Arial" w:hAnsi="Arial" w:cs="Arial"/>
        </w:rPr>
        <w:t xml:space="preserve">nizirali </w:t>
      </w:r>
      <w:r w:rsidR="00D86991">
        <w:rPr>
          <w:rFonts w:ascii="Arial" w:hAnsi="Arial" w:cs="Arial"/>
        </w:rPr>
        <w:t>javno priopćavanje autorskih glazbenih</w:t>
      </w:r>
      <w:r w:rsidRPr="00AF69EF" w:rsidR="0071713A">
        <w:rPr>
          <w:rFonts w:ascii="Arial" w:hAnsi="Arial" w:cs="Arial"/>
        </w:rPr>
        <w:t xml:space="preserve"> djela</w:t>
      </w:r>
      <w:r w:rsidR="00155B24">
        <w:rPr>
          <w:rFonts w:ascii="Arial" w:hAnsi="Arial" w:cs="Arial"/>
        </w:rPr>
        <w:t xml:space="preserve"> izvedbom uživo</w:t>
      </w:r>
      <w:r w:rsidRPr="00AF69EF" w:rsidR="0071713A">
        <w:rPr>
          <w:rFonts w:ascii="Arial" w:hAnsi="Arial" w:cs="Arial"/>
        </w:rPr>
        <w:t>, omogućivši tako korištenje glazbenih djela u javnosti, iako za takvo priopćavanje, kao isključivo p</w:t>
      </w:r>
      <w:r w:rsidR="00DA0A1D">
        <w:rPr>
          <w:rFonts w:ascii="Arial" w:hAnsi="Arial" w:cs="Arial"/>
        </w:rPr>
        <w:t>ravo općenito definirano u čl.32</w:t>
      </w:r>
      <w:r w:rsidR="00155B24">
        <w:rPr>
          <w:rFonts w:ascii="Arial" w:hAnsi="Arial" w:cs="Arial"/>
        </w:rPr>
        <w:t>.</w:t>
      </w:r>
      <w:r w:rsidR="006872E1">
        <w:rPr>
          <w:rFonts w:ascii="Arial" w:hAnsi="Arial" w:cs="Arial"/>
        </w:rPr>
        <w:t xml:space="preserve"> i detaljnije obrađeno u čl. 37. Zakona o autorskom pravu i srodnim pravima,</w:t>
      </w:r>
      <w:r w:rsidRPr="00AF69EF" w:rsidR="0071713A">
        <w:rPr>
          <w:rFonts w:ascii="Arial" w:hAnsi="Arial" w:cs="Arial"/>
        </w:rPr>
        <w:t xml:space="preserve"> ne posjeduju zakonom propisano odobrenje</w:t>
      </w:r>
      <w:r w:rsidR="00155B24">
        <w:rPr>
          <w:rFonts w:ascii="Arial" w:hAnsi="Arial" w:cs="Arial"/>
        </w:rPr>
        <w:t xml:space="preserve"> koje izdaje</w:t>
      </w:r>
      <w:r w:rsidRPr="00AF69EF" w:rsidR="0071713A">
        <w:rPr>
          <w:rFonts w:ascii="Arial" w:hAnsi="Arial" w:cs="Arial"/>
        </w:rPr>
        <w:t xml:space="preserve"> </w:t>
      </w:r>
      <w:r w:rsidR="00155B24">
        <w:rPr>
          <w:rFonts w:ascii="Arial" w:hAnsi="Arial" w:cs="Arial"/>
        </w:rPr>
        <w:t>Hrvatsko društvo</w:t>
      </w:r>
      <w:r w:rsidR="008C4401">
        <w:rPr>
          <w:rFonts w:ascii="Arial" w:hAnsi="Arial" w:cs="Arial"/>
        </w:rPr>
        <w:t xml:space="preserve"> skladatelja</w:t>
      </w:r>
      <w:r w:rsidR="00155B24">
        <w:rPr>
          <w:rFonts w:ascii="Arial" w:hAnsi="Arial" w:cs="Arial"/>
        </w:rPr>
        <w:t>,</w:t>
      </w:r>
      <w:r w:rsidR="008C4401">
        <w:rPr>
          <w:rFonts w:ascii="Arial" w:hAnsi="Arial" w:cs="Arial"/>
        </w:rPr>
        <w:t xml:space="preserve"> organizacije</w:t>
      </w:r>
      <w:r w:rsidRPr="002358AC" w:rsidR="008C4401">
        <w:rPr>
          <w:rFonts w:ascii="Arial" w:hAnsi="Arial" w:cs="Arial"/>
        </w:rPr>
        <w:t xml:space="preserve"> za kolektivno ostvarivanje prava svih domaćih i </w:t>
      </w:r>
      <w:r w:rsidR="008C4401">
        <w:rPr>
          <w:rFonts w:ascii="Arial" w:hAnsi="Arial" w:cs="Arial"/>
        </w:rPr>
        <w:t xml:space="preserve">stranih </w:t>
      </w:r>
      <w:r w:rsidR="00155B24">
        <w:rPr>
          <w:rFonts w:ascii="Arial" w:hAnsi="Arial" w:cs="Arial"/>
        </w:rPr>
        <w:t>autora glazbenih djela ovlašteno</w:t>
      </w:r>
      <w:r w:rsidR="008C4401">
        <w:rPr>
          <w:rFonts w:ascii="Arial" w:hAnsi="Arial" w:cs="Arial"/>
        </w:rPr>
        <w:t xml:space="preserve"> temeljem rješenja Državnog zavoda za intelektualno vlasništvo klasa: UP/I-034-03/2018-020/0005, </w:t>
      </w:r>
      <w:proofErr w:type="spellStart"/>
      <w:r w:rsidR="008C4401">
        <w:rPr>
          <w:rFonts w:ascii="Arial" w:hAnsi="Arial" w:cs="Arial"/>
        </w:rPr>
        <w:t>urbroj</w:t>
      </w:r>
      <w:proofErr w:type="spellEnd"/>
      <w:r w:rsidR="008C4401">
        <w:rPr>
          <w:rFonts w:ascii="Arial" w:hAnsi="Arial" w:cs="Arial"/>
        </w:rPr>
        <w:t xml:space="preserve">: 559-07/3-18-004 i klasa: UP/I-384-10/2022-001/0001, </w:t>
      </w:r>
      <w:proofErr w:type="spellStart"/>
      <w:r w:rsidR="008C4401">
        <w:rPr>
          <w:rFonts w:ascii="Arial" w:hAnsi="Arial" w:cs="Arial"/>
        </w:rPr>
        <w:t>urbroj</w:t>
      </w:r>
      <w:proofErr w:type="spellEnd"/>
      <w:r w:rsidR="008C4401">
        <w:rPr>
          <w:rFonts w:ascii="Arial" w:hAnsi="Arial" w:cs="Arial"/>
        </w:rPr>
        <w:t xml:space="preserve">: 559-08/1-22-0001, </w:t>
      </w:r>
      <w:r w:rsidRPr="002358AC" w:rsidR="008C4401">
        <w:rPr>
          <w:rFonts w:ascii="Arial" w:hAnsi="Arial" w:cs="Arial"/>
        </w:rPr>
        <w:t xml:space="preserve"> </w:t>
      </w:r>
    </w:p>
    <w:p w:rsidR="0071713A" w:rsidP="00155B24" w:rsidRDefault="0071713A">
      <w:pPr>
        <w:ind w:firstLine="708"/>
        <w:rPr>
          <w:rFonts w:ascii="Arial" w:hAnsi="Arial" w:cs="Arial"/>
        </w:rPr>
      </w:pPr>
      <w:r w:rsidRPr="00AF69EF">
        <w:rPr>
          <w:rFonts w:ascii="Arial" w:hAnsi="Arial" w:cs="Arial"/>
        </w:rPr>
        <w:t xml:space="preserve">dakle, </w:t>
      </w:r>
      <w:r w:rsidRPr="00AF69EF" w:rsidR="00C53465">
        <w:rPr>
          <w:rFonts w:ascii="Arial" w:hAnsi="Arial" w:cs="Arial"/>
        </w:rPr>
        <w:t xml:space="preserve">što su </w:t>
      </w:r>
      <w:r w:rsidRPr="00AF69EF">
        <w:rPr>
          <w:rFonts w:ascii="Arial" w:hAnsi="Arial" w:cs="Arial"/>
        </w:rPr>
        <w:t xml:space="preserve">kao pravna </w:t>
      </w:r>
      <w:r w:rsidRPr="00AF69EF" w:rsidR="00C53465">
        <w:rPr>
          <w:rFonts w:ascii="Arial" w:hAnsi="Arial" w:cs="Arial"/>
        </w:rPr>
        <w:t xml:space="preserve"> i odgovorna </w:t>
      </w:r>
      <w:r w:rsidRPr="00AF69EF">
        <w:rPr>
          <w:rFonts w:ascii="Arial" w:hAnsi="Arial" w:cs="Arial"/>
        </w:rPr>
        <w:t>osob</w:t>
      </w:r>
      <w:r w:rsidRPr="00AF69EF" w:rsidR="00C53465">
        <w:rPr>
          <w:rFonts w:ascii="Arial" w:hAnsi="Arial" w:cs="Arial"/>
        </w:rPr>
        <w:t>a</w:t>
      </w:r>
      <w:r w:rsidRPr="00AF69EF">
        <w:rPr>
          <w:rFonts w:ascii="Arial" w:hAnsi="Arial" w:cs="Arial"/>
        </w:rPr>
        <w:t xml:space="preserve"> u pravnoj osobi, bez odobrenja udruge za kolektivno ostvarivanje autorskog prava,  priopćavali javnosti autorsk</w:t>
      </w:r>
      <w:r w:rsidRPr="00AF69EF" w:rsidR="00C53465">
        <w:rPr>
          <w:rFonts w:ascii="Arial" w:hAnsi="Arial" w:cs="Arial"/>
        </w:rPr>
        <w:t>o</w:t>
      </w:r>
      <w:r w:rsidRPr="00AF69EF">
        <w:rPr>
          <w:rFonts w:ascii="Arial" w:hAnsi="Arial" w:cs="Arial"/>
        </w:rPr>
        <w:t xml:space="preserve"> djel</w:t>
      </w:r>
      <w:r w:rsidRPr="00AF69EF" w:rsidR="00C53465">
        <w:rPr>
          <w:rFonts w:ascii="Arial" w:hAnsi="Arial" w:cs="Arial"/>
        </w:rPr>
        <w:t>o</w:t>
      </w:r>
      <w:r w:rsidRPr="00AF69EF">
        <w:rPr>
          <w:rFonts w:ascii="Arial" w:hAnsi="Arial" w:cs="Arial"/>
        </w:rPr>
        <w:t>,</w:t>
      </w:r>
    </w:p>
    <w:p w:rsidR="00155B24" w:rsidP="00155B24" w:rsidRDefault="00155B24">
      <w:pPr>
        <w:ind w:firstLine="708"/>
        <w:rPr>
          <w:rFonts w:ascii="Arial" w:hAnsi="Arial" w:cs="Arial"/>
        </w:rPr>
      </w:pPr>
    </w:p>
    <w:p w:rsidR="00063F2D" w:rsidP="0071713A" w:rsidRDefault="00063F2D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</w:t>
      </w:r>
      <w:r w:rsidR="00155B24">
        <w:rPr>
          <w:rFonts w:ascii="Arial" w:hAnsi="Arial" w:cs="Arial"/>
        </w:rPr>
        <w:t>što nisu u roku od 15 dana od dana</w:t>
      </w:r>
      <w:r w:rsidR="00D86991">
        <w:rPr>
          <w:rFonts w:ascii="Arial" w:hAnsi="Arial" w:cs="Arial"/>
        </w:rPr>
        <w:t xml:space="preserve"> 20. travnja 2024.</w:t>
      </w:r>
      <w:r w:rsidR="00C07C53">
        <w:rPr>
          <w:rFonts w:ascii="Arial" w:hAnsi="Arial" w:cs="Arial"/>
        </w:rPr>
        <w:t xml:space="preserve"> kada je organizirana priredba iz </w:t>
      </w:r>
      <w:proofErr w:type="spellStart"/>
      <w:r w:rsidR="00C07C53">
        <w:rPr>
          <w:rFonts w:ascii="Arial" w:hAnsi="Arial" w:cs="Arial"/>
        </w:rPr>
        <w:t>toč</w:t>
      </w:r>
      <w:proofErr w:type="spellEnd"/>
      <w:r w:rsidR="00C07C53">
        <w:rPr>
          <w:rFonts w:ascii="Arial" w:hAnsi="Arial" w:cs="Arial"/>
        </w:rPr>
        <w:t>. 1.</w:t>
      </w:r>
      <w:r w:rsidR="00155B24">
        <w:rPr>
          <w:rFonts w:ascii="Arial" w:hAnsi="Arial" w:cs="Arial"/>
        </w:rPr>
        <w:t xml:space="preserve"> Hrvatskom društvu skladatelja dostavili podatke o izv</w:t>
      </w:r>
      <w:r w:rsidR="005674D5">
        <w:rPr>
          <w:rFonts w:ascii="Arial" w:hAnsi="Arial" w:cs="Arial"/>
        </w:rPr>
        <w:t xml:space="preserve">edbi autorskih </w:t>
      </w:r>
      <w:r w:rsidR="005674D5">
        <w:rPr>
          <w:rFonts w:ascii="Arial" w:hAnsi="Arial" w:cs="Arial"/>
        </w:rPr>
        <w:lastRenderedPageBreak/>
        <w:t>glazbenih djela -</w:t>
      </w:r>
      <w:r w:rsidR="009658E4">
        <w:rPr>
          <w:rFonts w:ascii="Arial" w:hAnsi="Arial" w:cs="Arial"/>
        </w:rPr>
        <w:t xml:space="preserve"> </w:t>
      </w:r>
      <w:r w:rsidR="00155B24">
        <w:rPr>
          <w:rFonts w:ascii="Arial" w:hAnsi="Arial" w:cs="Arial"/>
        </w:rPr>
        <w:t>popis izvedenih autorskih glazbenih djela</w:t>
      </w:r>
      <w:r w:rsidR="00A4329F">
        <w:rPr>
          <w:rFonts w:ascii="Arial" w:hAnsi="Arial" w:cs="Arial"/>
        </w:rPr>
        <w:t>,</w:t>
      </w:r>
      <w:r w:rsidR="005674D5">
        <w:rPr>
          <w:rFonts w:ascii="Arial" w:hAnsi="Arial" w:cs="Arial"/>
        </w:rPr>
        <w:t xml:space="preserve"> a s obzirom da ne postoji rok određen ugovorom,</w:t>
      </w:r>
    </w:p>
    <w:p w:rsidR="006B661B" w:rsidP="005674D5" w:rsidRDefault="006B661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dakle, nisu u roku od 15 dana od dana održanog koncerta, s obzirom da nije postojao rok određen ugovorom,</w:t>
      </w:r>
      <w:r w:rsidRPr="006B66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dostavili podatke o izvedbi autorskih glazbenih djela-   popis izvedenih autorskih glazbenih djela,</w:t>
      </w:r>
    </w:p>
    <w:p w:rsidR="006B661B" w:rsidP="006B661B" w:rsidRDefault="006B661B">
      <w:pPr>
        <w:rPr>
          <w:rFonts w:ascii="Arial" w:hAnsi="Arial" w:cs="Arial"/>
        </w:rPr>
      </w:pPr>
    </w:p>
    <w:p w:rsidRPr="00AF69EF" w:rsidR="0071713A" w:rsidP="006B661B" w:rsidRDefault="006B37C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čime su</w:t>
      </w:r>
      <w:r w:rsidR="00063F2D">
        <w:rPr>
          <w:rFonts w:ascii="Arial" w:hAnsi="Arial" w:cs="Arial"/>
        </w:rPr>
        <w:t xml:space="preserve"> djelom pod </w:t>
      </w:r>
      <w:proofErr w:type="spellStart"/>
      <w:r w:rsidR="00063F2D">
        <w:rPr>
          <w:rFonts w:ascii="Arial" w:hAnsi="Arial" w:cs="Arial"/>
        </w:rPr>
        <w:t>toč</w:t>
      </w:r>
      <w:proofErr w:type="spellEnd"/>
      <w:r w:rsidR="00063F2D">
        <w:rPr>
          <w:rFonts w:ascii="Arial" w:hAnsi="Arial" w:cs="Arial"/>
        </w:rPr>
        <w:t>. 1.</w:t>
      </w:r>
      <w:r w:rsidR="00575415">
        <w:rPr>
          <w:rFonts w:ascii="Arial" w:hAnsi="Arial" w:cs="Arial"/>
        </w:rPr>
        <w:t xml:space="preserve"> počinili prekršaj</w:t>
      </w:r>
      <w:r w:rsidRPr="00AF69EF" w:rsidR="0071713A">
        <w:rPr>
          <w:rFonts w:ascii="Arial" w:hAnsi="Arial" w:cs="Arial"/>
        </w:rPr>
        <w:t xml:space="preserve"> </w:t>
      </w:r>
      <w:r w:rsidRPr="00AF69EF" w:rsidR="004815DC">
        <w:rPr>
          <w:rFonts w:ascii="Arial" w:hAnsi="Arial" w:cs="Arial"/>
        </w:rPr>
        <w:t>op</w:t>
      </w:r>
      <w:r w:rsidR="00DA0A1D">
        <w:rPr>
          <w:rFonts w:ascii="Arial" w:hAnsi="Arial" w:cs="Arial"/>
        </w:rPr>
        <w:t>isan i k</w:t>
      </w:r>
      <w:r w:rsidR="000854F8">
        <w:rPr>
          <w:rFonts w:ascii="Arial" w:hAnsi="Arial" w:cs="Arial"/>
        </w:rPr>
        <w:t xml:space="preserve">ažnjiv u čl.296. st. 1. </w:t>
      </w:r>
      <w:proofErr w:type="spellStart"/>
      <w:r w:rsidR="000854F8">
        <w:rPr>
          <w:rFonts w:ascii="Arial" w:hAnsi="Arial" w:cs="Arial"/>
        </w:rPr>
        <w:t>toč</w:t>
      </w:r>
      <w:proofErr w:type="spellEnd"/>
      <w:r w:rsidR="000854F8">
        <w:rPr>
          <w:rFonts w:ascii="Arial" w:hAnsi="Arial" w:cs="Arial"/>
        </w:rPr>
        <w:t>. 16</w:t>
      </w:r>
      <w:r w:rsidRPr="00AF69EF" w:rsidR="004815DC">
        <w:rPr>
          <w:rFonts w:ascii="Arial" w:hAnsi="Arial" w:cs="Arial"/>
        </w:rPr>
        <w:t>.</w:t>
      </w:r>
      <w:r w:rsidR="000854F8">
        <w:rPr>
          <w:rFonts w:ascii="Arial" w:hAnsi="Arial" w:cs="Arial"/>
        </w:rPr>
        <w:t xml:space="preserve"> </w:t>
      </w:r>
      <w:r w:rsidRPr="00AF69EF" w:rsidR="004815DC">
        <w:rPr>
          <w:rFonts w:ascii="Arial" w:hAnsi="Arial" w:cs="Arial"/>
        </w:rPr>
        <w:t>i st.2.</w:t>
      </w:r>
      <w:r w:rsidR="00063F2D">
        <w:rPr>
          <w:rFonts w:ascii="Arial" w:hAnsi="Arial" w:cs="Arial"/>
        </w:rPr>
        <w:t>, a djel</w:t>
      </w:r>
      <w:r w:rsidR="00A4329F">
        <w:rPr>
          <w:rFonts w:ascii="Arial" w:hAnsi="Arial" w:cs="Arial"/>
        </w:rPr>
        <w:t xml:space="preserve">om pod </w:t>
      </w:r>
      <w:proofErr w:type="spellStart"/>
      <w:r w:rsidR="00A4329F">
        <w:rPr>
          <w:rFonts w:ascii="Arial" w:hAnsi="Arial" w:cs="Arial"/>
        </w:rPr>
        <w:t>toč</w:t>
      </w:r>
      <w:proofErr w:type="spellEnd"/>
      <w:r w:rsidR="00A4329F">
        <w:rPr>
          <w:rFonts w:ascii="Arial" w:hAnsi="Arial" w:cs="Arial"/>
        </w:rPr>
        <w:t>. 2. prekršaj iz čl. 298. st. 1. i 2.</w:t>
      </w:r>
      <w:r w:rsidR="00063F2D">
        <w:rPr>
          <w:rFonts w:ascii="Arial" w:hAnsi="Arial" w:cs="Arial"/>
        </w:rPr>
        <w:t xml:space="preserve"> </w:t>
      </w:r>
      <w:r w:rsidRPr="00AF69EF" w:rsidR="004815DC">
        <w:rPr>
          <w:rFonts w:ascii="Arial" w:hAnsi="Arial" w:cs="Arial"/>
        </w:rPr>
        <w:t xml:space="preserve"> </w:t>
      </w:r>
      <w:r w:rsidRPr="00AF69EF" w:rsidR="0071713A">
        <w:rPr>
          <w:rFonts w:ascii="Arial" w:hAnsi="Arial" w:cs="Arial"/>
        </w:rPr>
        <w:t>Zakona o autorskom pravu i srodnim pravima</w:t>
      </w:r>
      <w:r w:rsidR="001A7D26">
        <w:rPr>
          <w:rFonts w:ascii="Arial" w:hAnsi="Arial" w:cs="Arial"/>
        </w:rPr>
        <w:t>,</w:t>
      </w:r>
      <w:r w:rsidRPr="00AF69EF" w:rsidR="0071713A">
        <w:rPr>
          <w:rFonts w:ascii="Arial" w:hAnsi="Arial" w:cs="Arial"/>
        </w:rPr>
        <w:t xml:space="preserve"> </w:t>
      </w:r>
    </w:p>
    <w:p w:rsidRPr="00AF69EF" w:rsidR="00315AE2" w:rsidP="00315AE2" w:rsidRDefault="00315AE2">
      <w:pPr>
        <w:rPr>
          <w:rFonts w:ascii="Arial" w:hAnsi="Arial" w:cs="Arial"/>
        </w:rPr>
      </w:pPr>
    </w:p>
    <w:p w:rsidRPr="00AF69EF" w:rsidR="007117E4" w:rsidP="007117E4" w:rsidRDefault="00315AE2">
      <w:pPr>
        <w:rPr>
          <w:rFonts w:ascii="Arial" w:hAnsi="Arial" w:cs="Arial"/>
          <w:bCs/>
        </w:rPr>
      </w:pPr>
      <w:r w:rsidRPr="00AF69EF">
        <w:rPr>
          <w:rFonts w:ascii="Arial" w:hAnsi="Arial" w:cs="Arial"/>
        </w:rPr>
        <w:tab/>
        <w:t xml:space="preserve">pa im se na osnovi istih članaka istog propisa, </w:t>
      </w:r>
      <w:r w:rsidR="00063F2D">
        <w:rPr>
          <w:rFonts w:ascii="Arial" w:hAnsi="Arial" w:cs="Arial"/>
          <w:bCs/>
        </w:rPr>
        <w:t>utvrđuje</w:t>
      </w:r>
    </w:p>
    <w:p w:rsidRPr="00AF69EF" w:rsidR="00315AE2" w:rsidP="00315AE2" w:rsidRDefault="00315AE2">
      <w:pPr>
        <w:rPr>
          <w:rFonts w:ascii="Arial" w:hAnsi="Arial" w:cs="Arial"/>
        </w:rPr>
      </w:pPr>
    </w:p>
    <w:p w:rsidRPr="00AF69EF" w:rsidR="00315AE2" w:rsidP="00315AE2" w:rsidRDefault="00315AE2">
      <w:pPr>
        <w:rPr>
          <w:rFonts w:ascii="Arial" w:hAnsi="Arial" w:cs="Arial"/>
          <w:b/>
          <w:bCs/>
        </w:rPr>
      </w:pPr>
    </w:p>
    <w:p w:rsidRPr="00D93A1D" w:rsidR="00E62431" w:rsidP="00E62431" w:rsidRDefault="00E62431">
      <w:pPr>
        <w:rPr>
          <w:rFonts w:ascii="Arial" w:hAnsi="Arial" w:cs="Arial"/>
        </w:rPr>
      </w:pPr>
      <w:r w:rsidRPr="00D93A1D">
        <w:rPr>
          <w:rFonts w:ascii="Arial" w:hAnsi="Arial" w:cs="Arial"/>
        </w:rPr>
        <w:t>I okrivljenoj pravnoj osobi</w:t>
      </w:r>
    </w:p>
    <w:p w:rsidRPr="00D93A1D" w:rsidR="00E62431" w:rsidP="00E62431" w:rsidRDefault="00E62431">
      <w:pPr>
        <w:rPr>
          <w:rFonts w:ascii="Arial" w:hAnsi="Arial" w:cs="Arial"/>
        </w:rPr>
      </w:pPr>
    </w:p>
    <w:p w:rsidRPr="00D93A1D" w:rsidR="00E62431" w:rsidP="00E62431" w:rsidRDefault="00E62431">
      <w:pPr>
        <w:pStyle w:val="Naslov3"/>
        <w:tabs>
          <w:tab w:val="num" w:pos="720"/>
        </w:tabs>
        <w:jc w:val="both"/>
        <w:rPr>
          <w:rFonts w:ascii="Arial" w:hAnsi="Arial" w:cs="Arial"/>
          <w:b w:val="false"/>
        </w:rPr>
      </w:pPr>
      <w:r w:rsidRPr="00D93A1D">
        <w:rPr>
          <w:rFonts w:ascii="Arial" w:hAnsi="Arial" w:cs="Arial"/>
          <w:b w:val="false"/>
        </w:rPr>
        <w:tab/>
        <w:t xml:space="preserve">za djelo pod </w:t>
      </w:r>
      <w:proofErr w:type="spellStart"/>
      <w:r>
        <w:rPr>
          <w:rFonts w:ascii="Arial" w:hAnsi="Arial" w:cs="Arial"/>
          <w:b w:val="false"/>
        </w:rPr>
        <w:t>toč</w:t>
      </w:r>
      <w:proofErr w:type="spellEnd"/>
      <w:r>
        <w:rPr>
          <w:rFonts w:ascii="Arial" w:hAnsi="Arial" w:cs="Arial"/>
          <w:b w:val="false"/>
        </w:rPr>
        <w:t>.</w:t>
      </w:r>
      <w:r w:rsidRPr="00D93A1D">
        <w:rPr>
          <w:rFonts w:ascii="Arial" w:hAnsi="Arial" w:cs="Arial"/>
          <w:b w:val="false"/>
        </w:rPr>
        <w:t xml:space="preserve"> </w:t>
      </w:r>
      <w:r>
        <w:rPr>
          <w:rFonts w:ascii="Arial" w:hAnsi="Arial" w:cs="Arial"/>
          <w:b w:val="false"/>
        </w:rPr>
        <w:t xml:space="preserve"> 1.</w:t>
      </w:r>
      <w:r w:rsidRPr="00D93A1D">
        <w:rPr>
          <w:rFonts w:ascii="Arial" w:hAnsi="Arial" w:cs="Arial"/>
          <w:b w:val="false"/>
        </w:rPr>
        <w:t xml:space="preserve">  novčana kazna u</w:t>
      </w:r>
      <w:r w:rsidR="00C07C53">
        <w:rPr>
          <w:rFonts w:ascii="Arial" w:hAnsi="Arial" w:cs="Arial"/>
          <w:b w:val="false"/>
        </w:rPr>
        <w:t xml:space="preserve"> iznosu od  670,00 (slovima: </w:t>
      </w:r>
      <w:proofErr w:type="spellStart"/>
      <w:r w:rsidR="00C07C53">
        <w:rPr>
          <w:rFonts w:ascii="Arial" w:hAnsi="Arial" w:cs="Arial"/>
          <w:b w:val="false"/>
        </w:rPr>
        <w:t>šestosedamdeset</w:t>
      </w:r>
      <w:proofErr w:type="spellEnd"/>
      <w:r>
        <w:rPr>
          <w:rFonts w:ascii="Arial" w:hAnsi="Arial" w:cs="Arial"/>
          <w:b w:val="false"/>
        </w:rPr>
        <w:t>) eura</w:t>
      </w:r>
    </w:p>
    <w:p w:rsidRPr="00D93A1D" w:rsidR="00E62431" w:rsidP="00E62431" w:rsidRDefault="00E62431">
      <w:pPr>
        <w:pStyle w:val="Naslov3"/>
        <w:tabs>
          <w:tab w:val="num" w:pos="720"/>
        </w:tabs>
        <w:jc w:val="both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ab/>
      </w:r>
      <w:r w:rsidRPr="00D93A1D">
        <w:rPr>
          <w:rFonts w:ascii="Arial" w:hAnsi="Arial" w:cs="Arial"/>
          <w:b w:val="false"/>
        </w:rPr>
        <w:t>za djelo pod</w:t>
      </w:r>
      <w:r>
        <w:rPr>
          <w:rFonts w:ascii="Arial" w:hAnsi="Arial" w:cs="Arial"/>
          <w:b w:val="false"/>
        </w:rPr>
        <w:t xml:space="preserve"> </w:t>
      </w:r>
      <w:proofErr w:type="spellStart"/>
      <w:r>
        <w:rPr>
          <w:rFonts w:ascii="Arial" w:hAnsi="Arial" w:cs="Arial"/>
          <w:b w:val="false"/>
        </w:rPr>
        <w:t>toč</w:t>
      </w:r>
      <w:proofErr w:type="spellEnd"/>
      <w:r>
        <w:rPr>
          <w:rFonts w:ascii="Arial" w:hAnsi="Arial" w:cs="Arial"/>
          <w:b w:val="false"/>
        </w:rPr>
        <w:t>. 2.</w:t>
      </w:r>
      <w:r w:rsidRPr="00D93A1D">
        <w:rPr>
          <w:rFonts w:ascii="Arial" w:hAnsi="Arial" w:cs="Arial"/>
          <w:b w:val="false"/>
        </w:rPr>
        <w:t xml:space="preserve">  novčana kazna u izno</w:t>
      </w:r>
      <w:r w:rsidR="00EA3A82">
        <w:rPr>
          <w:rFonts w:ascii="Arial" w:hAnsi="Arial" w:cs="Arial"/>
          <w:b w:val="false"/>
        </w:rPr>
        <w:t xml:space="preserve">su od  670,00 (slovima: </w:t>
      </w:r>
      <w:proofErr w:type="spellStart"/>
      <w:r w:rsidR="00EA3A82">
        <w:rPr>
          <w:rFonts w:ascii="Arial" w:hAnsi="Arial" w:cs="Arial"/>
          <w:b w:val="false"/>
        </w:rPr>
        <w:t>šestosedamdeset</w:t>
      </w:r>
      <w:proofErr w:type="spellEnd"/>
      <w:r>
        <w:rPr>
          <w:rFonts w:ascii="Arial" w:hAnsi="Arial" w:cs="Arial"/>
          <w:b w:val="false"/>
        </w:rPr>
        <w:t>) eura.</w:t>
      </w:r>
    </w:p>
    <w:p w:rsidRPr="00D93A1D" w:rsidR="00E62431" w:rsidP="00E62431" w:rsidRDefault="00E62431">
      <w:pPr>
        <w:rPr>
          <w:rFonts w:ascii="Arial" w:hAnsi="Arial" w:cs="Arial"/>
        </w:rPr>
      </w:pPr>
      <w:r w:rsidRPr="00D93A1D">
        <w:rPr>
          <w:rFonts w:ascii="Arial" w:hAnsi="Arial" w:cs="Arial"/>
        </w:rPr>
        <w:t xml:space="preserve"> </w:t>
      </w:r>
    </w:p>
    <w:p w:rsidRPr="00D93A1D" w:rsidR="00E62431" w:rsidP="00E62431" w:rsidRDefault="00E62431">
      <w:pPr>
        <w:pStyle w:val="Uvuenotijeloteksta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T</w:t>
      </w:r>
      <w:r w:rsidRPr="00D93A1D">
        <w:rPr>
          <w:rFonts w:ascii="Arial" w:hAnsi="Arial" w:cs="Arial"/>
        </w:rPr>
        <w:t>emeljem čl. 39. st. 1. Prekršajnog zakona, I okrivljenoj pravnoj osobi se izriče:</w:t>
      </w:r>
    </w:p>
    <w:p w:rsidRPr="00D93A1D" w:rsidR="00E62431" w:rsidP="00E62431" w:rsidRDefault="00E62431">
      <w:pPr>
        <w:pStyle w:val="Uvuenotijeloteksta"/>
        <w:ind w:firstLine="0"/>
        <w:rPr>
          <w:rFonts w:ascii="Arial" w:hAnsi="Arial" w:cs="Arial"/>
        </w:rPr>
      </w:pPr>
      <w:r w:rsidRPr="00D93A1D">
        <w:rPr>
          <w:rFonts w:ascii="Arial" w:hAnsi="Arial" w:cs="Arial"/>
        </w:rPr>
        <w:t xml:space="preserve">           UKUPNA NOVČANA KAZNA </w:t>
      </w:r>
      <w:r w:rsidR="00EA3A82">
        <w:rPr>
          <w:rFonts w:ascii="Arial" w:hAnsi="Arial" w:cs="Arial"/>
        </w:rPr>
        <w:t>U IZNOSU OD  1.340</w:t>
      </w:r>
      <w:r w:rsidR="006B661B">
        <w:rPr>
          <w:rFonts w:ascii="Arial" w:hAnsi="Arial" w:cs="Arial"/>
        </w:rPr>
        <w:t>,00</w:t>
      </w:r>
      <w:r>
        <w:rPr>
          <w:rFonts w:ascii="Arial" w:hAnsi="Arial" w:cs="Arial"/>
        </w:rPr>
        <w:t xml:space="preserve"> </w:t>
      </w:r>
      <w:r w:rsidR="00EA3A82">
        <w:rPr>
          <w:rFonts w:ascii="Arial" w:hAnsi="Arial" w:cs="Arial"/>
        </w:rPr>
        <w:t xml:space="preserve">(slovima: </w:t>
      </w:r>
      <w:proofErr w:type="spellStart"/>
      <w:r w:rsidR="00EA3A82">
        <w:rPr>
          <w:rFonts w:ascii="Arial" w:hAnsi="Arial" w:cs="Arial"/>
        </w:rPr>
        <w:t>tisućutristočetrdeset</w:t>
      </w:r>
      <w:proofErr w:type="spellEnd"/>
      <w:r>
        <w:rPr>
          <w:rFonts w:ascii="Arial" w:hAnsi="Arial" w:cs="Arial"/>
        </w:rPr>
        <w:t>)  eura</w:t>
      </w:r>
    </w:p>
    <w:p w:rsidR="00E62431" w:rsidP="00E62431" w:rsidRDefault="00E62431">
      <w:pPr>
        <w:rPr>
          <w:rFonts w:ascii="Arial" w:hAnsi="Arial" w:cs="Arial"/>
        </w:rPr>
      </w:pPr>
    </w:p>
    <w:p w:rsidRPr="00D93A1D" w:rsidR="00E62431" w:rsidP="00E62431" w:rsidRDefault="00E62431">
      <w:pPr>
        <w:rPr>
          <w:rFonts w:ascii="Arial" w:hAnsi="Arial" w:cs="Arial"/>
        </w:rPr>
      </w:pPr>
      <w:r w:rsidRPr="00D93A1D">
        <w:rPr>
          <w:rFonts w:ascii="Arial" w:hAnsi="Arial" w:cs="Arial"/>
        </w:rPr>
        <w:t>II okrivljenoj odgovornoj osobi se utvrđuje</w:t>
      </w:r>
    </w:p>
    <w:p w:rsidRPr="00D93A1D" w:rsidR="00E62431" w:rsidP="00E62431" w:rsidRDefault="00E62431">
      <w:pPr>
        <w:rPr>
          <w:rFonts w:ascii="Arial" w:hAnsi="Arial" w:cs="Arial"/>
        </w:rPr>
      </w:pPr>
    </w:p>
    <w:p w:rsidRPr="00D93A1D" w:rsidR="00E62431" w:rsidP="00E62431" w:rsidRDefault="00E62431">
      <w:pPr>
        <w:pStyle w:val="Naslov3"/>
        <w:tabs>
          <w:tab w:val="num" w:pos="720"/>
        </w:tabs>
        <w:jc w:val="both"/>
        <w:rPr>
          <w:rFonts w:ascii="Arial" w:hAnsi="Arial" w:cs="Arial"/>
          <w:b w:val="false"/>
        </w:rPr>
      </w:pPr>
      <w:r w:rsidRPr="00D93A1D">
        <w:rPr>
          <w:rFonts w:ascii="Arial" w:hAnsi="Arial" w:cs="Arial"/>
          <w:b w:val="false"/>
        </w:rPr>
        <w:tab/>
        <w:t>za djelo pod</w:t>
      </w:r>
      <w:r>
        <w:rPr>
          <w:rFonts w:ascii="Arial" w:hAnsi="Arial" w:cs="Arial"/>
          <w:b w:val="false"/>
        </w:rPr>
        <w:t xml:space="preserve"> </w:t>
      </w:r>
      <w:proofErr w:type="spellStart"/>
      <w:r>
        <w:rPr>
          <w:rFonts w:ascii="Arial" w:hAnsi="Arial" w:cs="Arial"/>
          <w:b w:val="false"/>
        </w:rPr>
        <w:t>toč</w:t>
      </w:r>
      <w:proofErr w:type="spellEnd"/>
      <w:r>
        <w:rPr>
          <w:rFonts w:ascii="Arial" w:hAnsi="Arial" w:cs="Arial"/>
          <w:b w:val="false"/>
        </w:rPr>
        <w:t>.</w:t>
      </w:r>
      <w:r w:rsidRPr="00D93A1D">
        <w:rPr>
          <w:rFonts w:ascii="Arial" w:hAnsi="Arial" w:cs="Arial"/>
          <w:b w:val="false"/>
        </w:rPr>
        <w:t xml:space="preserve"> </w:t>
      </w:r>
      <w:r>
        <w:rPr>
          <w:rFonts w:ascii="Arial" w:hAnsi="Arial" w:cs="Arial"/>
          <w:b w:val="false"/>
        </w:rPr>
        <w:t>1.</w:t>
      </w:r>
      <w:r w:rsidRPr="00D93A1D">
        <w:rPr>
          <w:rFonts w:ascii="Arial" w:hAnsi="Arial" w:cs="Arial"/>
          <w:b w:val="false"/>
        </w:rPr>
        <w:t xml:space="preserve">  novčana kazna </w:t>
      </w:r>
      <w:r w:rsidR="00C07C53">
        <w:rPr>
          <w:rFonts w:ascii="Arial" w:hAnsi="Arial" w:cs="Arial"/>
          <w:b w:val="false"/>
        </w:rPr>
        <w:t xml:space="preserve">u iznosu od  270,00,00 (slovima: </w:t>
      </w:r>
      <w:proofErr w:type="spellStart"/>
      <w:r w:rsidR="00C07C53">
        <w:rPr>
          <w:rFonts w:ascii="Arial" w:hAnsi="Arial" w:cs="Arial"/>
          <w:b w:val="false"/>
        </w:rPr>
        <w:t>dvjestosedamdeset</w:t>
      </w:r>
      <w:proofErr w:type="spellEnd"/>
      <w:r>
        <w:rPr>
          <w:rFonts w:ascii="Arial" w:hAnsi="Arial" w:cs="Arial"/>
          <w:b w:val="false"/>
        </w:rPr>
        <w:t>) eura</w:t>
      </w:r>
      <w:r w:rsidRPr="00D93A1D">
        <w:rPr>
          <w:rFonts w:ascii="Arial" w:hAnsi="Arial" w:cs="Arial"/>
          <w:b w:val="false"/>
        </w:rPr>
        <w:t>,</w:t>
      </w:r>
    </w:p>
    <w:p w:rsidRPr="00D93A1D" w:rsidR="00E62431" w:rsidP="00E62431" w:rsidRDefault="00E62431">
      <w:pPr>
        <w:pStyle w:val="Naslov3"/>
        <w:tabs>
          <w:tab w:val="num" w:pos="720"/>
        </w:tabs>
        <w:jc w:val="both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ab/>
        <w:t xml:space="preserve">za djelo pod </w:t>
      </w:r>
      <w:proofErr w:type="spellStart"/>
      <w:r>
        <w:rPr>
          <w:rFonts w:ascii="Arial" w:hAnsi="Arial" w:cs="Arial"/>
          <w:b w:val="false"/>
        </w:rPr>
        <w:t>toč</w:t>
      </w:r>
      <w:proofErr w:type="spellEnd"/>
      <w:r>
        <w:rPr>
          <w:rFonts w:ascii="Arial" w:hAnsi="Arial" w:cs="Arial"/>
          <w:b w:val="false"/>
        </w:rPr>
        <w:t>. 2.</w:t>
      </w:r>
      <w:r w:rsidRPr="00D93A1D">
        <w:rPr>
          <w:rFonts w:ascii="Arial" w:hAnsi="Arial" w:cs="Arial"/>
          <w:b w:val="false"/>
        </w:rPr>
        <w:t xml:space="preserve">  novčana kazna u izno</w:t>
      </w:r>
      <w:r w:rsidR="00EA3A82">
        <w:rPr>
          <w:rFonts w:ascii="Arial" w:hAnsi="Arial" w:cs="Arial"/>
          <w:b w:val="false"/>
        </w:rPr>
        <w:t xml:space="preserve">su od  140,00 (slovima: </w:t>
      </w:r>
      <w:proofErr w:type="spellStart"/>
      <w:r w:rsidR="00EA3A82">
        <w:rPr>
          <w:rFonts w:ascii="Arial" w:hAnsi="Arial" w:cs="Arial"/>
          <w:b w:val="false"/>
        </w:rPr>
        <w:t>stočetrdeset</w:t>
      </w:r>
      <w:proofErr w:type="spellEnd"/>
      <w:r>
        <w:rPr>
          <w:rFonts w:ascii="Arial" w:hAnsi="Arial" w:cs="Arial"/>
          <w:b w:val="false"/>
        </w:rPr>
        <w:t>) eura.</w:t>
      </w:r>
    </w:p>
    <w:p w:rsidRPr="00D93A1D" w:rsidR="00E62431" w:rsidP="00E62431" w:rsidRDefault="00E62431">
      <w:pPr>
        <w:rPr>
          <w:rFonts w:ascii="Arial" w:hAnsi="Arial" w:cs="Arial"/>
        </w:rPr>
      </w:pPr>
    </w:p>
    <w:p w:rsidRPr="00D93A1D" w:rsidR="00E62431" w:rsidP="00E62431" w:rsidRDefault="00E62431">
      <w:pPr>
        <w:pStyle w:val="Uvuenotijeloteksta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T</w:t>
      </w:r>
      <w:r w:rsidRPr="00D93A1D">
        <w:rPr>
          <w:rFonts w:ascii="Arial" w:hAnsi="Arial" w:cs="Arial"/>
        </w:rPr>
        <w:t>emeljem čl. 39. st. 1. Prekršajnog zakona, II okrivljenoj odgovornoj osobi se izriče:</w:t>
      </w:r>
    </w:p>
    <w:p w:rsidRPr="00D93A1D" w:rsidR="00E62431" w:rsidP="00E62431" w:rsidRDefault="00E62431">
      <w:pPr>
        <w:pStyle w:val="Uvuenotijeloteksta"/>
        <w:ind w:firstLine="0"/>
        <w:rPr>
          <w:rFonts w:ascii="Arial" w:hAnsi="Arial" w:cs="Arial"/>
        </w:rPr>
      </w:pPr>
      <w:r w:rsidRPr="00D93A1D">
        <w:rPr>
          <w:rFonts w:ascii="Arial" w:hAnsi="Arial" w:cs="Arial"/>
        </w:rPr>
        <w:t xml:space="preserve">           UKUPNA NOVČANA KAZNA </w:t>
      </w:r>
      <w:r w:rsidR="00EA3A82">
        <w:rPr>
          <w:rFonts w:ascii="Arial" w:hAnsi="Arial" w:cs="Arial"/>
        </w:rPr>
        <w:t xml:space="preserve">U IZNOSU OD 410,00 (slovima: </w:t>
      </w:r>
      <w:proofErr w:type="spellStart"/>
      <w:r w:rsidR="00EA3A82">
        <w:rPr>
          <w:rFonts w:ascii="Arial" w:hAnsi="Arial" w:cs="Arial"/>
        </w:rPr>
        <w:t>četiristodeset</w:t>
      </w:r>
      <w:proofErr w:type="spellEnd"/>
      <w:r>
        <w:rPr>
          <w:rFonts w:ascii="Arial" w:hAnsi="Arial" w:cs="Arial"/>
        </w:rPr>
        <w:t>)  eura</w:t>
      </w:r>
    </w:p>
    <w:p w:rsidRPr="00D93A1D" w:rsidR="00E62431" w:rsidP="00E62431" w:rsidRDefault="00E62431">
      <w:pPr>
        <w:pStyle w:val="Naslov3"/>
        <w:jc w:val="both"/>
        <w:rPr>
          <w:rFonts w:ascii="Arial" w:hAnsi="Arial" w:cs="Arial"/>
          <w:b w:val="false"/>
        </w:rPr>
      </w:pPr>
      <w:r w:rsidRPr="00D93A1D">
        <w:rPr>
          <w:rFonts w:ascii="Arial" w:hAnsi="Arial" w:cs="Arial"/>
          <w:b w:val="false"/>
        </w:rPr>
        <w:tab/>
      </w:r>
    </w:p>
    <w:p w:rsidRPr="00D93A1D" w:rsidR="00E62431" w:rsidP="00E62431" w:rsidRDefault="00E62431">
      <w:pPr>
        <w:pStyle w:val="Naslov3"/>
        <w:ind w:firstLine="708"/>
        <w:jc w:val="both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 xml:space="preserve">II. </w:t>
      </w:r>
      <w:r w:rsidRPr="00D93A1D">
        <w:rPr>
          <w:rFonts w:ascii="Arial" w:hAnsi="Arial" w:cs="Arial"/>
          <w:b w:val="false"/>
        </w:rPr>
        <w:t xml:space="preserve">Temeljem odredbe članka 33.stavka 11. Prekršajnog zakona I </w:t>
      </w:r>
      <w:proofErr w:type="spellStart"/>
      <w:r w:rsidRPr="00D93A1D">
        <w:rPr>
          <w:rFonts w:ascii="Arial" w:hAnsi="Arial" w:cs="Arial"/>
          <w:b w:val="false"/>
        </w:rPr>
        <w:t>i</w:t>
      </w:r>
      <w:proofErr w:type="spellEnd"/>
      <w:r w:rsidRPr="00D93A1D">
        <w:rPr>
          <w:rFonts w:ascii="Arial" w:hAnsi="Arial" w:cs="Arial"/>
          <w:b w:val="false"/>
        </w:rPr>
        <w:t xml:space="preserve"> II okrivljeni su obvezni platiti novčanu kaznu u roku od </w:t>
      </w:r>
      <w:r w:rsidR="006B661B">
        <w:rPr>
          <w:rFonts w:ascii="Arial" w:hAnsi="Arial" w:cs="Arial"/>
          <w:b w:val="false"/>
        </w:rPr>
        <w:t>3 (tri) mjeseca</w:t>
      </w:r>
      <w:r>
        <w:rPr>
          <w:rFonts w:ascii="Arial" w:hAnsi="Arial" w:cs="Arial"/>
          <w:b w:val="false"/>
        </w:rPr>
        <w:t xml:space="preserve"> </w:t>
      </w:r>
      <w:r w:rsidRPr="00D93A1D">
        <w:rPr>
          <w:rFonts w:ascii="Arial" w:hAnsi="Arial" w:cs="Arial"/>
          <w:b w:val="false"/>
        </w:rPr>
        <w:t xml:space="preserve"> po </w:t>
      </w:r>
      <w:r>
        <w:rPr>
          <w:rFonts w:ascii="Arial" w:hAnsi="Arial" w:cs="Arial"/>
          <w:b w:val="false"/>
        </w:rPr>
        <w:t>pravomoćnosti</w:t>
      </w:r>
      <w:r w:rsidRPr="00D93A1D">
        <w:rPr>
          <w:rFonts w:ascii="Arial" w:hAnsi="Arial" w:cs="Arial"/>
          <w:b w:val="false"/>
        </w:rPr>
        <w:t xml:space="preserve"> ove presude, a ukoliko u roku koji im je određen za plaćanje novčane kazne uplate dvije trećine izrečene novčane kazne,</w:t>
      </w:r>
      <w:r>
        <w:rPr>
          <w:rFonts w:ascii="Arial" w:hAnsi="Arial" w:cs="Arial"/>
          <w:b w:val="false"/>
        </w:rPr>
        <w:t xml:space="preserve"> </w:t>
      </w:r>
      <w:r w:rsidRPr="00D93A1D">
        <w:rPr>
          <w:rFonts w:ascii="Arial" w:hAnsi="Arial" w:cs="Arial"/>
          <w:b w:val="false"/>
        </w:rPr>
        <w:t>smatrat će se da je novčana kazna u cjelini plaćena.</w:t>
      </w:r>
    </w:p>
    <w:p w:rsidRPr="00D93A1D" w:rsidR="00E62431" w:rsidP="00E62431" w:rsidRDefault="00E62431">
      <w:pPr>
        <w:pStyle w:val="Naslov3"/>
        <w:jc w:val="both"/>
        <w:rPr>
          <w:rFonts w:ascii="Arial" w:hAnsi="Arial" w:cs="Arial"/>
          <w:b w:val="false"/>
        </w:rPr>
      </w:pPr>
      <w:r w:rsidRPr="00D93A1D">
        <w:rPr>
          <w:rFonts w:ascii="Arial" w:hAnsi="Arial" w:cs="Arial"/>
          <w:b w:val="false"/>
        </w:rPr>
        <w:tab/>
      </w:r>
      <w:r>
        <w:rPr>
          <w:rFonts w:ascii="Arial" w:hAnsi="Arial" w:cs="Arial"/>
          <w:b w:val="false"/>
        </w:rPr>
        <w:t xml:space="preserve">III. </w:t>
      </w:r>
      <w:r w:rsidRPr="00D93A1D">
        <w:rPr>
          <w:rFonts w:ascii="Arial" w:hAnsi="Arial" w:cs="Arial"/>
          <w:b w:val="false"/>
        </w:rPr>
        <w:t>Novčanu kaznu ili dvotrećinsku novčanu kaznu okrivljeni su obvezni platiti u korist Državnog proračuna odabirući odgovarajuću od priloženih uplatnica, a u protivnom će se postupiti po odredbama članka 34. Prekršajnog zakona.</w:t>
      </w:r>
    </w:p>
    <w:p w:rsidRPr="00AF69EF" w:rsidR="00315AE2" w:rsidP="00E62431" w:rsidRDefault="00E62431">
      <w:pPr>
        <w:rPr>
          <w:rFonts w:ascii="Arial" w:hAnsi="Arial" w:cs="Arial"/>
        </w:rPr>
      </w:pPr>
      <w:r w:rsidRPr="00D93A1D">
        <w:rPr>
          <w:rFonts w:ascii="Arial" w:hAnsi="Arial" w:cs="Arial"/>
        </w:rPr>
        <w:tab/>
      </w:r>
      <w:r>
        <w:rPr>
          <w:rFonts w:ascii="Arial" w:hAnsi="Arial" w:cs="Arial"/>
        </w:rPr>
        <w:t xml:space="preserve">IV. </w:t>
      </w:r>
      <w:r w:rsidRPr="00D93A1D">
        <w:rPr>
          <w:rFonts w:ascii="Arial" w:hAnsi="Arial" w:cs="Arial"/>
        </w:rPr>
        <w:t xml:space="preserve">Temeljem odredbe članka 139.stavka 3., u vezi članka 138.stavka 3.točke 3. Prekršajnog zakona I </w:t>
      </w:r>
      <w:proofErr w:type="spellStart"/>
      <w:r w:rsidRPr="00D93A1D">
        <w:rPr>
          <w:rFonts w:ascii="Arial" w:hAnsi="Arial" w:cs="Arial"/>
        </w:rPr>
        <w:t>i</w:t>
      </w:r>
      <w:proofErr w:type="spellEnd"/>
      <w:r w:rsidRPr="00D93A1D">
        <w:rPr>
          <w:rFonts w:ascii="Arial" w:hAnsi="Arial" w:cs="Arial"/>
        </w:rPr>
        <w:t xml:space="preserve"> II okrivljeni su obvezni naknaditi troškove prekršajnog </w:t>
      </w:r>
      <w:r w:rsidRPr="00D93A1D">
        <w:rPr>
          <w:rFonts w:ascii="Arial" w:hAnsi="Arial" w:cs="Arial"/>
        </w:rPr>
        <w:lastRenderedPageBreak/>
        <w:t>postu</w:t>
      </w:r>
      <w:r w:rsidR="00EA3A82">
        <w:rPr>
          <w:rFonts w:ascii="Arial" w:hAnsi="Arial" w:cs="Arial"/>
        </w:rPr>
        <w:t>pka u paušalnom iznosu od 50,00 (</w:t>
      </w:r>
      <w:proofErr w:type="spellStart"/>
      <w:r w:rsidR="00EA3A82">
        <w:rPr>
          <w:rFonts w:ascii="Arial" w:hAnsi="Arial" w:cs="Arial"/>
        </w:rPr>
        <w:t>slovima:pedeset</w:t>
      </w:r>
      <w:proofErr w:type="spellEnd"/>
      <w:r w:rsidR="006B661B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eura </w:t>
      </w:r>
      <w:r w:rsidR="006B661B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</w:rPr>
        <w:t>svaki</w:t>
      </w:r>
      <w:r w:rsidRPr="00D93A1D">
        <w:rPr>
          <w:rFonts w:ascii="Arial" w:hAnsi="Arial" w:cs="Arial"/>
        </w:rPr>
        <w:t xml:space="preserve"> u korist Državnog proračuna prema priloženoj uplatnici</w:t>
      </w:r>
      <w:r w:rsidR="006B661B">
        <w:rPr>
          <w:rFonts w:ascii="Arial" w:hAnsi="Arial" w:cs="Arial"/>
        </w:rPr>
        <w:t>, u roku 3 (tri) mjeseca</w:t>
      </w:r>
      <w:r w:rsidRPr="00D93A1D">
        <w:rPr>
          <w:rFonts w:ascii="Arial" w:hAnsi="Arial" w:cs="Arial"/>
        </w:rPr>
        <w:t xml:space="preserve"> po </w:t>
      </w:r>
      <w:r>
        <w:rPr>
          <w:rFonts w:ascii="Arial" w:hAnsi="Arial" w:cs="Arial"/>
        </w:rPr>
        <w:t>pravomoćnosti</w:t>
      </w:r>
      <w:r w:rsidRPr="00D93A1D">
        <w:rPr>
          <w:rFonts w:ascii="Arial" w:hAnsi="Arial" w:cs="Arial"/>
        </w:rPr>
        <w:t xml:space="preserve"> ove presude, jer će se u protivnom postupiti po odredbama članka 152.stavka 4. i 11. Prekršajnog zakona</w:t>
      </w:r>
      <w:r w:rsidRPr="00AF69EF" w:rsidR="009F2E91">
        <w:rPr>
          <w:rFonts w:ascii="Arial" w:hAnsi="Arial" w:cs="Arial"/>
        </w:rPr>
        <w:tab/>
      </w:r>
    </w:p>
    <w:p w:rsidR="00497674" w:rsidP="00315AE2" w:rsidRDefault="00497674">
      <w:pPr>
        <w:pStyle w:val="Naslov3"/>
        <w:rPr>
          <w:rFonts w:ascii="Arial" w:hAnsi="Arial" w:cs="Arial"/>
          <w:b w:val="false"/>
        </w:rPr>
      </w:pPr>
    </w:p>
    <w:p w:rsidRPr="00AF69EF" w:rsidR="00315AE2" w:rsidP="00315AE2" w:rsidRDefault="00315AE2">
      <w:pPr>
        <w:pStyle w:val="Naslov3"/>
        <w:rPr>
          <w:rFonts w:ascii="Arial" w:hAnsi="Arial" w:cs="Arial"/>
          <w:b w:val="false"/>
        </w:rPr>
      </w:pPr>
      <w:r w:rsidRPr="00AF69EF">
        <w:rPr>
          <w:rFonts w:ascii="Arial" w:hAnsi="Arial" w:cs="Arial"/>
          <w:b w:val="false"/>
        </w:rPr>
        <w:t>Obrazloženje</w:t>
      </w:r>
    </w:p>
    <w:p w:rsidRPr="00AF69EF" w:rsidR="00315AE2" w:rsidP="00315AE2" w:rsidRDefault="00315AE2">
      <w:pPr>
        <w:rPr>
          <w:rFonts w:ascii="Arial" w:hAnsi="Arial" w:cs="Arial"/>
          <w:bCs/>
        </w:rPr>
      </w:pPr>
    </w:p>
    <w:p w:rsidR="00781B61" w:rsidP="002E230B" w:rsidRDefault="00315AE2">
      <w:pPr>
        <w:rPr>
          <w:rFonts w:ascii="Arial" w:hAnsi="Arial" w:cs="Arial"/>
        </w:rPr>
      </w:pPr>
      <w:r w:rsidRPr="00AF69EF">
        <w:rPr>
          <w:rFonts w:ascii="Arial" w:hAnsi="Arial" w:cs="Arial"/>
          <w:bCs/>
        </w:rPr>
        <w:t xml:space="preserve">        </w:t>
      </w:r>
      <w:r w:rsidR="00366C70">
        <w:rPr>
          <w:rFonts w:ascii="Arial" w:hAnsi="Arial" w:cs="Arial"/>
          <w:bCs/>
        </w:rPr>
        <w:t xml:space="preserve">1. </w:t>
      </w:r>
      <w:r w:rsidRPr="00AF69EF">
        <w:rPr>
          <w:rFonts w:ascii="Arial" w:hAnsi="Arial" w:cs="Arial"/>
          <w:bCs/>
        </w:rPr>
        <w:t xml:space="preserve"> </w:t>
      </w:r>
      <w:r w:rsidRPr="00AF69EF" w:rsidR="007740D1">
        <w:rPr>
          <w:rFonts w:ascii="Arial" w:hAnsi="Arial" w:cs="Arial"/>
          <w:bCs/>
        </w:rPr>
        <w:t xml:space="preserve">Hrvatsko društvo skladatelja, ZAMP-stručna služba za zaštitu autorskih muzičkih prava </w:t>
      </w:r>
      <w:r w:rsidR="006B661B">
        <w:rPr>
          <w:rFonts w:ascii="Arial" w:hAnsi="Arial" w:cs="Arial"/>
          <w:bCs/>
        </w:rPr>
        <w:t xml:space="preserve">pod </w:t>
      </w:r>
      <w:r w:rsidR="00C07C53">
        <w:rPr>
          <w:rFonts w:ascii="Arial" w:hAnsi="Arial" w:cs="Arial"/>
          <w:bCs/>
        </w:rPr>
        <w:t>brojem 348642-0001</w:t>
      </w:r>
      <w:r w:rsidR="00FB23CF">
        <w:rPr>
          <w:rFonts w:ascii="Arial" w:hAnsi="Arial" w:cs="Arial"/>
          <w:bCs/>
        </w:rPr>
        <w:t xml:space="preserve"> </w:t>
      </w:r>
      <w:r w:rsidRPr="00AF69EF" w:rsidR="007740D1">
        <w:rPr>
          <w:rFonts w:ascii="Arial" w:hAnsi="Arial" w:cs="Arial"/>
          <w:bCs/>
        </w:rPr>
        <w:t>p</w:t>
      </w:r>
      <w:r w:rsidRPr="00AF69EF" w:rsidR="007740D1">
        <w:rPr>
          <w:rFonts w:ascii="Arial" w:hAnsi="Arial" w:cs="Arial"/>
        </w:rPr>
        <w:t>odnijelo</w:t>
      </w:r>
      <w:r w:rsidRPr="00AF69EF">
        <w:rPr>
          <w:rFonts w:ascii="Arial" w:hAnsi="Arial" w:cs="Arial"/>
        </w:rPr>
        <w:t xml:space="preserve"> je dana </w:t>
      </w:r>
      <w:r w:rsidR="00C07C53">
        <w:rPr>
          <w:rFonts w:ascii="Arial" w:hAnsi="Arial" w:cs="Arial"/>
        </w:rPr>
        <w:t>28. svibnja</w:t>
      </w:r>
      <w:r w:rsidR="006872E1">
        <w:rPr>
          <w:rFonts w:ascii="Arial" w:hAnsi="Arial" w:cs="Arial"/>
        </w:rPr>
        <w:t xml:space="preserve"> 2025</w:t>
      </w:r>
      <w:r w:rsidR="00C52D7D">
        <w:rPr>
          <w:rFonts w:ascii="Arial" w:hAnsi="Arial" w:cs="Arial"/>
        </w:rPr>
        <w:t>.</w:t>
      </w:r>
      <w:r w:rsidRPr="00AF69EF">
        <w:rPr>
          <w:rFonts w:ascii="Arial" w:hAnsi="Arial" w:cs="Arial"/>
        </w:rPr>
        <w:t xml:space="preserve"> optužni prij</w:t>
      </w:r>
      <w:r w:rsidR="00C52D7D">
        <w:rPr>
          <w:rFonts w:ascii="Arial" w:hAnsi="Arial" w:cs="Arial"/>
        </w:rPr>
        <w:t xml:space="preserve">edlog protiv I </w:t>
      </w:r>
      <w:proofErr w:type="spellStart"/>
      <w:r w:rsidR="00C52D7D">
        <w:rPr>
          <w:rFonts w:ascii="Arial" w:hAnsi="Arial" w:cs="Arial"/>
        </w:rPr>
        <w:t>i</w:t>
      </w:r>
      <w:proofErr w:type="spellEnd"/>
      <w:r w:rsidR="00C52D7D">
        <w:rPr>
          <w:rFonts w:ascii="Arial" w:hAnsi="Arial" w:cs="Arial"/>
        </w:rPr>
        <w:t xml:space="preserve"> II okrivljenih</w:t>
      </w:r>
      <w:r w:rsidRPr="00AF69EF">
        <w:rPr>
          <w:rFonts w:ascii="Arial" w:hAnsi="Arial" w:cs="Arial"/>
        </w:rPr>
        <w:t>, zbog djela prekrš</w:t>
      </w:r>
      <w:r w:rsidR="006B661B">
        <w:rPr>
          <w:rFonts w:ascii="Arial" w:hAnsi="Arial" w:cs="Arial"/>
        </w:rPr>
        <w:t>aja činjenično i pravno opisanih</w:t>
      </w:r>
      <w:r w:rsidRPr="00AF69EF">
        <w:rPr>
          <w:rFonts w:ascii="Arial" w:hAnsi="Arial" w:cs="Arial"/>
        </w:rPr>
        <w:t xml:space="preserve"> u izreci ove presude.</w:t>
      </w:r>
    </w:p>
    <w:p w:rsidRPr="00A03FCA" w:rsidR="00712339" w:rsidP="006872E1" w:rsidRDefault="006872E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2.  I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II okrivljeni </w:t>
      </w:r>
      <w:r w:rsidR="00EA3A82">
        <w:rPr>
          <w:rFonts w:ascii="Arial" w:hAnsi="Arial" w:cs="Arial"/>
        </w:rPr>
        <w:t>se uredno primljenim pozivima za ispitivanje na ročištu zakazanom za 4. svibnja 2026. nisu odazvali, svoj izostanak nisu opravdali, pa je sud održao ročište u njihovoj odsutnosti, nalazeći da su se ispunili uvjeti iz čl. 167. st. 3. Prekršajnog zakona i da njihovo ispitivanje nije potrebno i nije od utjecaja na zakonito i pravilno donošenje presude.</w:t>
      </w:r>
    </w:p>
    <w:p w:rsidR="00CE24ED" w:rsidP="008F34AB" w:rsidRDefault="00712339">
      <w:pPr>
        <w:ind w:firstLine="708"/>
        <w:rPr>
          <w:rFonts w:ascii="Arial" w:hAnsi="Arial" w:cs="Arial"/>
        </w:rPr>
      </w:pPr>
      <w:r w:rsidRPr="002358AC">
        <w:rPr>
          <w:rFonts w:ascii="Arial" w:hAnsi="Arial" w:cs="Arial"/>
        </w:rPr>
        <w:t xml:space="preserve">  </w:t>
      </w:r>
      <w:r w:rsidRPr="00366C70" w:rsidR="00366C70">
        <w:rPr>
          <w:rFonts w:ascii="Arial" w:hAnsi="Arial" w:cs="Arial"/>
        </w:rPr>
        <w:t>3.</w:t>
      </w:r>
      <w:r w:rsidR="00366C70">
        <w:rPr>
          <w:rFonts w:ascii="Arial" w:hAnsi="Arial" w:cs="Arial"/>
          <w:i/>
        </w:rPr>
        <w:t xml:space="preserve"> </w:t>
      </w:r>
      <w:r w:rsidR="00366C70">
        <w:rPr>
          <w:rFonts w:ascii="Arial" w:hAnsi="Arial" w:cs="Arial"/>
        </w:rPr>
        <w:t>U dokaznom postupku sud je</w:t>
      </w:r>
      <w:r w:rsidR="00EA3A82">
        <w:rPr>
          <w:rFonts w:ascii="Arial" w:hAnsi="Arial" w:cs="Arial"/>
        </w:rPr>
        <w:t xml:space="preserve"> pročitao iskaz svjedoka referenta ZAMP-a Ivana Bušića danom pred zamoljenim sudom u Splitu, zapisnik o izvršenoj kontroli korištenja autorskih glazbenih djela</w:t>
      </w:r>
      <w:r w:rsidR="00366C70">
        <w:rPr>
          <w:rFonts w:ascii="Arial" w:hAnsi="Arial" w:cs="Arial"/>
        </w:rPr>
        <w:t xml:space="preserve"> </w:t>
      </w:r>
      <w:r w:rsidR="008F34AB">
        <w:rPr>
          <w:rFonts w:ascii="Arial" w:hAnsi="Arial" w:cs="Arial"/>
        </w:rPr>
        <w:t>te je izvršio uvid u i</w:t>
      </w:r>
      <w:r w:rsidRPr="0006491E" w:rsidR="00E51145">
        <w:rPr>
          <w:rFonts w:ascii="Arial" w:hAnsi="Arial" w:cs="Arial"/>
        </w:rPr>
        <w:t>zvadak iz prekr</w:t>
      </w:r>
      <w:r w:rsidR="00E51145">
        <w:rPr>
          <w:rFonts w:ascii="Arial" w:hAnsi="Arial" w:cs="Arial"/>
        </w:rPr>
        <w:t>šajne evidencije za I. i II. okrivljene te I</w:t>
      </w:r>
      <w:r w:rsidRPr="0006491E" w:rsidR="00E51145">
        <w:rPr>
          <w:rFonts w:ascii="Arial" w:hAnsi="Arial" w:cs="Arial"/>
        </w:rPr>
        <w:t xml:space="preserve">zvadak iz </w:t>
      </w:r>
      <w:r w:rsidR="009C12B0">
        <w:rPr>
          <w:rFonts w:ascii="Arial" w:hAnsi="Arial" w:cs="Arial"/>
        </w:rPr>
        <w:t>sudskog registra.</w:t>
      </w:r>
    </w:p>
    <w:p w:rsidR="009C12B0" w:rsidP="008F34AB" w:rsidRDefault="009C12B0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3.1. Svjedok Ivan Bušić u svom je iskazu naveo da je predmetne zgode utvrdio da je u navedenoj konobi svirala glazba uživo, bend je svirao narodnu glazbu, u konobi je bilo oko 50 ljudi, kontroli je bio nazočan direktor Ante Čudina, koji je i potpisao zapisnik. Kontrolom je utvrđeno da isti nije posjedovao odobrenje HDS-a.</w:t>
      </w:r>
    </w:p>
    <w:p w:rsidR="009C12B0" w:rsidP="008F34AB" w:rsidRDefault="009C12B0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3.1. Iz zapisnika o izvršenom nadzoru korištenja autorskih glazbenih djela broj 1007758-348642 utvrđeno je da je kontrola trajala od 23,40 do 23,50 sati te da</w:t>
      </w:r>
      <w:r w:rsidR="00C25D4E">
        <w:rPr>
          <w:rFonts w:ascii="Arial" w:hAnsi="Arial" w:cs="Arial"/>
        </w:rPr>
        <w:t xml:space="preserve"> je reproducirana narodna glazba i to glazbom uživo.</w:t>
      </w:r>
    </w:p>
    <w:p w:rsidR="00C25D4E" w:rsidP="008F34AB" w:rsidRDefault="00C25D4E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3.2. Iz izvatka iz sudskog registra utvrđeno je da je II okrivljeni Ante Čudina član uprave koji zastupa društvo samostalno i neograničeno.</w:t>
      </w:r>
    </w:p>
    <w:p w:rsidR="00C25D4E" w:rsidP="008F34AB" w:rsidRDefault="00C25D4E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3.3. Iz izvadaka iz prekršajne evidencije za okrivljene utvrđeno je da I okrivljena pravna osoba nije prekršajno kažnjavana, a </w:t>
      </w:r>
      <w:proofErr w:type="spellStart"/>
      <w:r>
        <w:rPr>
          <w:rFonts w:ascii="Arial" w:hAnsi="Arial" w:cs="Arial"/>
        </w:rPr>
        <w:t>Ii</w:t>
      </w:r>
      <w:proofErr w:type="spellEnd"/>
      <w:r>
        <w:rPr>
          <w:rFonts w:ascii="Arial" w:hAnsi="Arial" w:cs="Arial"/>
        </w:rPr>
        <w:t xml:space="preserve"> okrivljenik je prekršajno kažnjavan zbog prekršaja iz Zakona o sigurnosti prometa na cestama.</w:t>
      </w:r>
    </w:p>
    <w:p w:rsidR="00990755" w:rsidP="00990755" w:rsidRDefault="00990755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66C70">
        <w:rPr>
          <w:rFonts w:ascii="Arial" w:hAnsi="Arial" w:cs="Arial"/>
        </w:rPr>
        <w:t xml:space="preserve">4. </w:t>
      </w:r>
      <w:r w:rsidRPr="00AF69EF">
        <w:rPr>
          <w:rFonts w:ascii="Arial" w:hAnsi="Arial" w:cs="Arial"/>
        </w:rPr>
        <w:t>Nakon ovako provedenog postupka, analizirajući</w:t>
      </w:r>
      <w:r>
        <w:rPr>
          <w:rFonts w:ascii="Arial" w:hAnsi="Arial" w:cs="Arial"/>
        </w:rPr>
        <w:t xml:space="preserve"> sve u postupku provedene dokaza, kako svako</w:t>
      </w:r>
      <w:r w:rsidR="0082395D">
        <w:rPr>
          <w:rFonts w:ascii="Arial" w:hAnsi="Arial" w:cs="Arial"/>
        </w:rPr>
        <w:t xml:space="preserve">g pojedinačno tako i sve dokaze </w:t>
      </w:r>
      <w:r>
        <w:rPr>
          <w:rFonts w:ascii="Arial" w:hAnsi="Arial" w:cs="Arial"/>
        </w:rPr>
        <w:t>u njihovoj međusobnoj povezanosti</w:t>
      </w:r>
      <w:r w:rsidRPr="00AF69EF">
        <w:rPr>
          <w:rFonts w:ascii="Arial" w:hAnsi="Arial" w:cs="Arial"/>
        </w:rPr>
        <w:t xml:space="preserve">, sud nalazi nedvojbeno utvrđenim da su I </w:t>
      </w:r>
      <w:proofErr w:type="spellStart"/>
      <w:r w:rsidRPr="00AF69EF">
        <w:rPr>
          <w:rFonts w:ascii="Arial" w:hAnsi="Arial" w:cs="Arial"/>
        </w:rPr>
        <w:t>i</w:t>
      </w:r>
      <w:proofErr w:type="spellEnd"/>
      <w:r w:rsidRPr="00AF69EF">
        <w:rPr>
          <w:rFonts w:ascii="Arial" w:hAnsi="Arial" w:cs="Arial"/>
        </w:rPr>
        <w:t xml:space="preserve"> II okrivljeni počinili prekršaj</w:t>
      </w:r>
      <w:r w:rsidR="0082395D">
        <w:rPr>
          <w:rFonts w:ascii="Arial" w:hAnsi="Arial" w:cs="Arial"/>
        </w:rPr>
        <w:t>e</w:t>
      </w:r>
      <w:r w:rsidRPr="00AF69EF">
        <w:rPr>
          <w:rFonts w:ascii="Arial" w:hAnsi="Arial" w:cs="Arial"/>
        </w:rPr>
        <w:t xml:space="preserve"> koji im se stavlja</w:t>
      </w:r>
      <w:r w:rsidR="0082395D">
        <w:rPr>
          <w:rFonts w:ascii="Arial" w:hAnsi="Arial" w:cs="Arial"/>
        </w:rPr>
        <w:t>ju</w:t>
      </w:r>
      <w:r w:rsidRPr="00AF69EF">
        <w:rPr>
          <w:rFonts w:ascii="Arial" w:hAnsi="Arial" w:cs="Arial"/>
        </w:rPr>
        <w:t xml:space="preserve"> na teret.</w:t>
      </w:r>
    </w:p>
    <w:p w:rsidRPr="00124B47" w:rsidR="0082395D" w:rsidP="0082395D" w:rsidRDefault="0082395D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4.1. I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II okrivljeni </w:t>
      </w:r>
      <w:r w:rsidRPr="00124B47">
        <w:rPr>
          <w:rFonts w:ascii="Arial" w:hAnsi="Arial" w:cs="Arial"/>
        </w:rPr>
        <w:t>su</w:t>
      </w:r>
      <w:r>
        <w:rPr>
          <w:rFonts w:ascii="Arial" w:hAnsi="Arial" w:cs="Arial"/>
        </w:rPr>
        <w:t xml:space="preserve"> djelom pod </w:t>
      </w:r>
      <w:proofErr w:type="spellStart"/>
      <w:r>
        <w:rPr>
          <w:rFonts w:ascii="Arial" w:hAnsi="Arial" w:cs="Arial"/>
        </w:rPr>
        <w:t>toč</w:t>
      </w:r>
      <w:proofErr w:type="spellEnd"/>
      <w:r>
        <w:rPr>
          <w:rFonts w:ascii="Arial" w:hAnsi="Arial" w:cs="Arial"/>
        </w:rPr>
        <w:t>. 1.</w:t>
      </w:r>
      <w:r w:rsidRPr="00124B47">
        <w:rPr>
          <w:rFonts w:ascii="Arial" w:hAnsi="Arial" w:cs="Arial"/>
        </w:rPr>
        <w:t xml:space="preserve"> kao pravna osoba i odgovorna osoba u pravnoj osobi javno priopćavali autorska glazbena djela iako za takvo priopćavanje kao isključivo pravo ne posjeduju odobrenje Hrvatskog društva skladatelja kao ovlaštene organizacije autora.</w:t>
      </w:r>
    </w:p>
    <w:p w:rsidR="008F34AB" w:rsidP="008F34AB" w:rsidRDefault="0049767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2395D">
        <w:rPr>
          <w:rFonts w:ascii="Arial" w:hAnsi="Arial" w:cs="Arial"/>
        </w:rPr>
        <w:t xml:space="preserve">4.3. </w:t>
      </w:r>
      <w:r w:rsidR="00A4329F">
        <w:rPr>
          <w:rFonts w:ascii="Arial" w:hAnsi="Arial" w:cs="Arial"/>
        </w:rPr>
        <w:t xml:space="preserve">Djelom pod </w:t>
      </w:r>
      <w:proofErr w:type="spellStart"/>
      <w:r w:rsidR="00A4329F">
        <w:rPr>
          <w:rFonts w:ascii="Arial" w:hAnsi="Arial" w:cs="Arial"/>
        </w:rPr>
        <w:t>toč</w:t>
      </w:r>
      <w:proofErr w:type="spellEnd"/>
      <w:r w:rsidR="00A4329F">
        <w:rPr>
          <w:rFonts w:ascii="Arial" w:hAnsi="Arial" w:cs="Arial"/>
        </w:rPr>
        <w:t>. 2.</w:t>
      </w:r>
      <w:r w:rsidR="0082395D">
        <w:rPr>
          <w:rFonts w:ascii="Arial" w:hAnsi="Arial" w:cs="Arial"/>
        </w:rPr>
        <w:t xml:space="preserve"> okrivljeni su postupili </w:t>
      </w:r>
      <w:r w:rsidR="00A4329F">
        <w:rPr>
          <w:rFonts w:ascii="Arial" w:hAnsi="Arial" w:cs="Arial"/>
        </w:rPr>
        <w:t>protivn</w:t>
      </w:r>
      <w:r w:rsidR="0082395D">
        <w:rPr>
          <w:rFonts w:ascii="Arial" w:hAnsi="Arial" w:cs="Arial"/>
        </w:rPr>
        <w:t xml:space="preserve">o odredbi čl. 234. st.1. </w:t>
      </w:r>
      <w:r w:rsidRPr="00AF69EF" w:rsidR="0082395D">
        <w:rPr>
          <w:rFonts w:ascii="Arial" w:hAnsi="Arial" w:cs="Arial"/>
          <w:bCs/>
        </w:rPr>
        <w:t>Zakona o autorskom pravu i srodnim pravima</w:t>
      </w:r>
      <w:r w:rsidR="0082395D">
        <w:rPr>
          <w:rFonts w:ascii="Arial" w:hAnsi="Arial" w:cs="Arial"/>
          <w:color w:val="414145"/>
          <w:sz w:val="21"/>
          <w:szCs w:val="21"/>
        </w:rPr>
        <w:t xml:space="preserve"> </w:t>
      </w:r>
      <w:r w:rsidRPr="0082395D" w:rsidR="0082395D">
        <w:rPr>
          <w:rFonts w:ascii="Arial" w:hAnsi="Arial" w:cs="Arial"/>
        </w:rPr>
        <w:t>koji propisuje da su</w:t>
      </w:r>
      <w:r w:rsidRPr="0082395D" w:rsidR="0082395D">
        <w:rPr>
          <w:rFonts w:ascii="Arial" w:hAnsi="Arial" w:cs="Arial"/>
          <w:sz w:val="21"/>
          <w:szCs w:val="21"/>
        </w:rPr>
        <w:t xml:space="preserve"> </w:t>
      </w:r>
      <w:r w:rsidR="0082395D">
        <w:rPr>
          <w:rFonts w:ascii="Arial" w:hAnsi="Arial" w:cs="Arial"/>
        </w:rPr>
        <w:t>korisnici</w:t>
      </w:r>
      <w:r w:rsidRPr="00A4329F" w:rsidR="00A4329F">
        <w:rPr>
          <w:rFonts w:ascii="Arial" w:hAnsi="Arial" w:cs="Arial"/>
        </w:rPr>
        <w:t xml:space="preserve"> dužni organizaciji za kolektivno ostvarivanje prava dati relevantne podatke kojima raspolažu, a koji su potrebni za naplatu prihoda od prava i/ili raspodjelu iznosa dugovanih nositeljima prava, u ugovorenom ili prethodno određenom roku te u ugovorenom ili prethodno određenom obliku. Kad odlučuju o obliku u kojem će se dati potrebni podaci, </w:t>
      </w:r>
      <w:r w:rsidRPr="00A4329F" w:rsidR="00A4329F">
        <w:rPr>
          <w:rFonts w:ascii="Arial" w:hAnsi="Arial" w:cs="Arial"/>
        </w:rPr>
        <w:lastRenderedPageBreak/>
        <w:t>organizacija za kolektivno ostvarivanje prava i korisnici dužni su uzeti u obzir, koliko je to moguće, standarde koji se dobrovoljno primjenjuju u odnosnom području (u daljnjem tekstu: dobr</w:t>
      </w:r>
      <w:r w:rsidR="0082395D">
        <w:rPr>
          <w:rFonts w:ascii="Arial" w:hAnsi="Arial" w:cs="Arial"/>
        </w:rPr>
        <w:t xml:space="preserve">ovoljni industrijski standardi), dok čl. 243. st. 2. istog Zakona koji propisuje da je </w:t>
      </w:r>
      <w:r w:rsidR="009658E4">
        <w:rPr>
          <w:rFonts w:ascii="Arial" w:hAnsi="Arial" w:cs="Arial"/>
        </w:rPr>
        <w:t xml:space="preserve"> </w:t>
      </w:r>
      <w:r w:rsidR="0082395D">
        <w:rPr>
          <w:rFonts w:ascii="Arial" w:hAnsi="Arial" w:cs="Arial"/>
        </w:rPr>
        <w:t>k</w:t>
      </w:r>
      <w:r w:rsidRPr="009658E4" w:rsidR="009658E4">
        <w:rPr>
          <w:rFonts w:ascii="Arial" w:hAnsi="Arial" w:cs="Arial"/>
        </w:rPr>
        <w:t>orisnik je dužan dostavljati organizaciji za kolektivno ostvarivanje prava potpune podatke o mjestu i vremenu korištenja pojedinih predmeta zaštite radi raspodjele prihoda od prava, i to u roku određenom ugovorom o korištenju predmeta zaštite. Ako ne postoji takva ugovorna odredba, korisnik je dužan dostaviti organizaciji za kolektivno ostvarivanje prava</w:t>
      </w:r>
      <w:r w:rsidRPr="00B81FB1" w:rsidR="00B81FB1">
        <w:rPr>
          <w:rFonts w:ascii="Arial" w:hAnsi="Arial" w:cs="Arial"/>
        </w:rPr>
        <w:t xml:space="preserve"> </w:t>
      </w:r>
      <w:r w:rsidRPr="009658E4" w:rsidR="00B81FB1">
        <w:rPr>
          <w:rFonts w:ascii="Arial" w:hAnsi="Arial" w:cs="Arial"/>
        </w:rPr>
        <w:t>korisnik je dužan dostaviti organizaciji za kolektivno ostvarivanje prava podatke najkasnije u roku od 15 dana od dana korištenja.</w:t>
      </w:r>
      <w:r w:rsidR="00B81FB1">
        <w:rPr>
          <w:rFonts w:ascii="Arial" w:hAnsi="Arial" w:cs="Arial"/>
        </w:rPr>
        <w:t xml:space="preserve"> </w:t>
      </w:r>
      <w:r w:rsidR="0082395D">
        <w:rPr>
          <w:rFonts w:ascii="Arial" w:hAnsi="Arial" w:cs="Arial"/>
        </w:rPr>
        <w:t>Iz obrasca „Obrazac za podatke o ukupnom bruto prihodu i trošku glazbene priredbe“ nedvojbeno je utvrđeno da isti nije predan HDS ZAMP-u</w:t>
      </w:r>
      <w:r w:rsidR="00A14AE6">
        <w:rPr>
          <w:rFonts w:ascii="Arial" w:hAnsi="Arial" w:cs="Arial"/>
        </w:rPr>
        <w:t xml:space="preserve"> u roku od 15 dana od održanog koncerta, jer dokument ne sadrži niti datum sastavljanja, a ni datum dostave u HDS.</w:t>
      </w:r>
      <w:r w:rsidRPr="009658E4" w:rsidR="009658E4">
        <w:rPr>
          <w:rFonts w:ascii="Arial" w:hAnsi="Arial" w:cs="Arial"/>
        </w:rPr>
        <w:t xml:space="preserve"> </w:t>
      </w:r>
    </w:p>
    <w:p w:rsidRPr="00FD242F" w:rsidR="00A14AE6" w:rsidP="008F34AB" w:rsidRDefault="00A14AE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49767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</w:t>
      </w:r>
      <w:r w:rsidRPr="00124B47">
        <w:rPr>
          <w:rFonts w:ascii="Arial" w:hAnsi="Arial" w:cs="Arial"/>
        </w:rPr>
        <w:t>Stoga je u d</w:t>
      </w:r>
      <w:r>
        <w:rPr>
          <w:rFonts w:ascii="Arial" w:hAnsi="Arial" w:cs="Arial"/>
        </w:rPr>
        <w:t xml:space="preserve">jelima I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II okrivljenika sud</w:t>
      </w:r>
      <w:r w:rsidRPr="00124B47">
        <w:rPr>
          <w:rFonts w:ascii="Arial" w:hAnsi="Arial" w:cs="Arial"/>
        </w:rPr>
        <w:t xml:space="preserve"> našao obilježja prekršaja iz citiran</w:t>
      </w:r>
      <w:r>
        <w:rPr>
          <w:rFonts w:ascii="Arial" w:hAnsi="Arial" w:cs="Arial"/>
        </w:rPr>
        <w:t xml:space="preserve">ih odredbi </w:t>
      </w:r>
      <w:r w:rsidRPr="00124B47">
        <w:rPr>
          <w:rFonts w:ascii="Arial" w:hAnsi="Arial" w:cs="Arial"/>
        </w:rPr>
        <w:t>navedenog prop</w:t>
      </w:r>
      <w:r>
        <w:rPr>
          <w:rFonts w:ascii="Arial" w:hAnsi="Arial" w:cs="Arial"/>
        </w:rPr>
        <w:t>isa, pa ih je</w:t>
      </w:r>
      <w:r w:rsidRPr="00A14AE6">
        <w:rPr>
          <w:rFonts w:ascii="Arial" w:hAnsi="Arial" w:cs="Arial"/>
        </w:rPr>
        <w:t xml:space="preserve"> </w:t>
      </w:r>
      <w:r w:rsidRPr="00FD242F">
        <w:rPr>
          <w:rFonts w:ascii="Arial" w:hAnsi="Arial" w:cs="Arial"/>
        </w:rPr>
        <w:t>proglasio kriv</w:t>
      </w:r>
      <w:r>
        <w:rPr>
          <w:rFonts w:ascii="Arial" w:hAnsi="Arial" w:cs="Arial"/>
        </w:rPr>
        <w:t>im za oba djela prekršaja, te im je</w:t>
      </w:r>
      <w:r w:rsidRPr="00FD242F">
        <w:rPr>
          <w:rFonts w:ascii="Arial" w:hAnsi="Arial" w:cs="Arial"/>
        </w:rPr>
        <w:t xml:space="preserve"> za </w:t>
      </w:r>
      <w:r>
        <w:rPr>
          <w:rFonts w:ascii="Arial" w:hAnsi="Arial" w:cs="Arial"/>
        </w:rPr>
        <w:t xml:space="preserve">svako prekršajno djelo utvrdio </w:t>
      </w:r>
      <w:r w:rsidRPr="00FD242F">
        <w:rPr>
          <w:rFonts w:ascii="Arial" w:hAnsi="Arial" w:cs="Arial"/>
        </w:rPr>
        <w:t>novčanu kaznu primjerenu težini počinjenog prekršaja, štetnim posljedicama te stupnju odgovornosti i imovinskim prilikama okrivljenika, a temeljem  čl. 39. st. 1. Prekršajnog zakona ovako utvrđene kaz</w:t>
      </w:r>
      <w:r>
        <w:rPr>
          <w:rFonts w:ascii="Arial" w:hAnsi="Arial" w:cs="Arial"/>
        </w:rPr>
        <w:t>ne sud je zbrojio i svakom okrivljeniku</w:t>
      </w:r>
      <w:r w:rsidRPr="00FD242F">
        <w:rPr>
          <w:rFonts w:ascii="Arial" w:hAnsi="Arial" w:cs="Arial"/>
        </w:rPr>
        <w:t xml:space="preserve"> izrekao ukupnu novčanu kaznu jednaku zbroju pojedinačno utvrđenih kazni</w:t>
      </w:r>
      <w:r w:rsidRPr="00FD242F">
        <w:rPr>
          <w:rFonts w:ascii="Arial" w:hAnsi="Arial" w:cs="Arial"/>
          <w:b/>
        </w:rPr>
        <w:t>.</w:t>
      </w:r>
    </w:p>
    <w:p w:rsidRPr="00AF69EF" w:rsidR="00781B61" w:rsidP="00A14AE6" w:rsidRDefault="00A14AE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5.1</w:t>
      </w:r>
      <w:r w:rsidR="00366C70">
        <w:rPr>
          <w:rFonts w:ascii="Arial" w:hAnsi="Arial" w:cs="Arial"/>
        </w:rPr>
        <w:t xml:space="preserve">. </w:t>
      </w:r>
      <w:r w:rsidRPr="00AF69EF" w:rsidR="00781B61">
        <w:rPr>
          <w:rFonts w:ascii="Arial" w:hAnsi="Arial" w:cs="Arial"/>
        </w:rPr>
        <w:t>Prilikom odmjeravanja kazne I i II okrivljeniku uzete su u obzir okolnosti koje utječu na vrstu i visinu kazne, olakotne okolnosti da</w:t>
      </w:r>
      <w:r w:rsidR="008F34AB">
        <w:rPr>
          <w:rFonts w:ascii="Arial" w:hAnsi="Arial" w:cs="Arial"/>
        </w:rPr>
        <w:t xml:space="preserve"> okrivljeni</w:t>
      </w:r>
      <w:r w:rsidR="00F84D5D">
        <w:rPr>
          <w:rFonts w:ascii="Arial" w:hAnsi="Arial" w:cs="Arial"/>
        </w:rPr>
        <w:t xml:space="preserve"> </w:t>
      </w:r>
      <w:r w:rsidR="008F34AB">
        <w:rPr>
          <w:rFonts w:ascii="Arial" w:hAnsi="Arial" w:cs="Arial"/>
        </w:rPr>
        <w:t>nisu</w:t>
      </w:r>
      <w:r>
        <w:rPr>
          <w:rFonts w:ascii="Arial" w:hAnsi="Arial" w:cs="Arial"/>
        </w:rPr>
        <w:t xml:space="preserve"> prekršajno kažnjavan</w:t>
      </w:r>
      <w:r w:rsidR="008F34AB">
        <w:rPr>
          <w:rFonts w:ascii="Arial" w:hAnsi="Arial" w:cs="Arial"/>
        </w:rPr>
        <w:t>i</w:t>
      </w:r>
      <w:r w:rsidR="00CE24ED">
        <w:rPr>
          <w:rFonts w:ascii="Arial" w:hAnsi="Arial" w:cs="Arial"/>
        </w:rPr>
        <w:t xml:space="preserve"> zbog istovrsnog prekršaja</w:t>
      </w:r>
      <w:r w:rsidR="008F34AB">
        <w:rPr>
          <w:rFonts w:ascii="Arial" w:hAnsi="Arial" w:cs="Arial"/>
        </w:rPr>
        <w:t xml:space="preserve">, </w:t>
      </w:r>
      <w:r w:rsidR="00CE24ED">
        <w:rPr>
          <w:rFonts w:ascii="Arial" w:hAnsi="Arial" w:cs="Arial"/>
        </w:rPr>
        <w:t>d</w:t>
      </w:r>
      <w:r w:rsidRPr="00AF69EF" w:rsidR="00781B61">
        <w:rPr>
          <w:rFonts w:ascii="Arial" w:hAnsi="Arial" w:cs="Arial"/>
        </w:rPr>
        <w:t>ok otegotne</w:t>
      </w:r>
      <w:r w:rsidR="008F34AB">
        <w:rPr>
          <w:rFonts w:ascii="Arial" w:hAnsi="Arial" w:cs="Arial"/>
        </w:rPr>
        <w:t xml:space="preserve"> okolnosti</w:t>
      </w:r>
      <w:r w:rsidRPr="00AF69EF" w:rsidR="00781B61">
        <w:rPr>
          <w:rFonts w:ascii="Arial" w:hAnsi="Arial" w:cs="Arial"/>
        </w:rPr>
        <w:t xml:space="preserve"> nisu utvrđene</w:t>
      </w:r>
      <w:r w:rsidR="00C25D4E">
        <w:rPr>
          <w:rFonts w:ascii="Arial" w:hAnsi="Arial" w:cs="Arial"/>
        </w:rPr>
        <w:t xml:space="preserve">, radi čega je sud </w:t>
      </w:r>
      <w:r w:rsidRPr="00AF69EF" w:rsidR="00781B61">
        <w:rPr>
          <w:rFonts w:ascii="Arial" w:hAnsi="Arial" w:cs="Arial"/>
        </w:rPr>
        <w:t xml:space="preserve"> I </w:t>
      </w:r>
      <w:proofErr w:type="spellStart"/>
      <w:r w:rsidRPr="00AF69EF" w:rsidR="00781B61">
        <w:rPr>
          <w:rFonts w:ascii="Arial" w:hAnsi="Arial" w:cs="Arial"/>
        </w:rPr>
        <w:t>i</w:t>
      </w:r>
      <w:proofErr w:type="spellEnd"/>
      <w:r w:rsidRPr="00AF69EF" w:rsidR="00781B61">
        <w:rPr>
          <w:rFonts w:ascii="Arial" w:hAnsi="Arial" w:cs="Arial"/>
        </w:rPr>
        <w:t xml:space="preserve"> </w:t>
      </w:r>
      <w:r w:rsidR="00CE24ED">
        <w:rPr>
          <w:rFonts w:ascii="Arial" w:hAnsi="Arial" w:cs="Arial"/>
        </w:rPr>
        <w:t>I</w:t>
      </w:r>
      <w:r w:rsidR="00F84D5D">
        <w:rPr>
          <w:rFonts w:ascii="Arial" w:hAnsi="Arial" w:cs="Arial"/>
        </w:rPr>
        <w:t>I okrivljenima</w:t>
      </w:r>
      <w:r>
        <w:rPr>
          <w:rFonts w:ascii="Arial" w:hAnsi="Arial" w:cs="Arial"/>
        </w:rPr>
        <w:t xml:space="preserve"> utvrdio novčane kazne</w:t>
      </w:r>
      <w:r w:rsidR="00C25D4E">
        <w:rPr>
          <w:rFonts w:ascii="Arial" w:hAnsi="Arial" w:cs="Arial"/>
        </w:rPr>
        <w:t xml:space="preserve"> neznatno iznad zakonom propisanog minimalnog iznosa</w:t>
      </w:r>
      <w:r w:rsidRPr="00AF69EF" w:rsidR="00781B61">
        <w:rPr>
          <w:rFonts w:ascii="Arial" w:hAnsi="Arial" w:cs="Arial"/>
        </w:rPr>
        <w:t xml:space="preserve"> novčane kazne, u uvj</w:t>
      </w:r>
      <w:r w:rsidR="00C25D4E">
        <w:rPr>
          <w:rFonts w:ascii="Arial" w:hAnsi="Arial" w:cs="Arial"/>
        </w:rPr>
        <w:t>erenju da će se i takvim novčanim kaznama</w:t>
      </w:r>
      <w:r w:rsidRPr="00AF69EF" w:rsidR="00781B61">
        <w:rPr>
          <w:rFonts w:ascii="Arial" w:hAnsi="Arial" w:cs="Arial"/>
        </w:rPr>
        <w:t xml:space="preserve"> postići svrha kažnjavanja.</w:t>
      </w:r>
    </w:p>
    <w:p w:rsidRPr="00AF69EF" w:rsidR="00781B61" w:rsidP="00CE24ED" w:rsidRDefault="002E230B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14AE6">
        <w:rPr>
          <w:rFonts w:ascii="Arial" w:hAnsi="Arial" w:cs="Arial"/>
        </w:rPr>
        <w:t>6</w:t>
      </w:r>
      <w:r w:rsidR="00366C70">
        <w:rPr>
          <w:rFonts w:ascii="Arial" w:hAnsi="Arial" w:cs="Arial"/>
        </w:rPr>
        <w:t xml:space="preserve">. </w:t>
      </w:r>
      <w:r w:rsidRPr="00AF69EF" w:rsidR="00781B61">
        <w:rPr>
          <w:rFonts w:ascii="Arial" w:hAnsi="Arial" w:cs="Arial"/>
        </w:rPr>
        <w:t>Temeljem u izreci citiranih pro</w:t>
      </w:r>
      <w:r w:rsidR="00990755">
        <w:rPr>
          <w:rFonts w:ascii="Arial" w:hAnsi="Arial" w:cs="Arial"/>
        </w:rPr>
        <w:t xml:space="preserve">pisa, kako su I </w:t>
      </w:r>
      <w:proofErr w:type="spellStart"/>
      <w:r w:rsidR="00990755">
        <w:rPr>
          <w:rFonts w:ascii="Arial" w:hAnsi="Arial" w:cs="Arial"/>
        </w:rPr>
        <w:t>i</w:t>
      </w:r>
      <w:proofErr w:type="spellEnd"/>
      <w:r w:rsidR="00990755">
        <w:rPr>
          <w:rFonts w:ascii="Arial" w:hAnsi="Arial" w:cs="Arial"/>
        </w:rPr>
        <w:t xml:space="preserve"> II okrivljeni</w:t>
      </w:r>
      <w:r w:rsidRPr="00AF69EF" w:rsidR="00781B61">
        <w:rPr>
          <w:rFonts w:ascii="Arial" w:hAnsi="Arial" w:cs="Arial"/>
        </w:rPr>
        <w:t xml:space="preserve"> proglašeni krivima, to su obvezni, svaki, naknaditi troškove prekršajnog postupka u  paušalnom iznosu, koji je odmjeren s obzirom na složenost i duljinu trajanja postupka</w:t>
      </w:r>
      <w:r w:rsidR="00CE24ED">
        <w:rPr>
          <w:rFonts w:ascii="Arial" w:hAnsi="Arial" w:cs="Arial"/>
        </w:rPr>
        <w:t>.</w:t>
      </w:r>
    </w:p>
    <w:p w:rsidRPr="00AF69EF" w:rsidR="00315AE2" w:rsidP="00315AE2" w:rsidRDefault="00856BD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Zagreb, </w:t>
      </w:r>
      <w:r w:rsidR="00D86991">
        <w:rPr>
          <w:rFonts w:ascii="Arial" w:hAnsi="Arial" w:cs="Arial"/>
        </w:rPr>
        <w:t>8. svibnja 2026.</w:t>
      </w:r>
    </w:p>
    <w:p w:rsidRPr="00AF69EF" w:rsidR="00315AE2" w:rsidP="00315AE2" w:rsidRDefault="00315AE2">
      <w:pPr>
        <w:jc w:val="center"/>
        <w:rPr>
          <w:rFonts w:ascii="Arial" w:hAnsi="Arial" w:cs="Arial"/>
        </w:rPr>
      </w:pPr>
    </w:p>
    <w:p w:rsidRPr="00AF69EF" w:rsidR="00315AE2" w:rsidP="00315AE2" w:rsidRDefault="006D4523">
      <w:pPr>
        <w:pStyle w:val="Naslov4"/>
        <w:jc w:val="left"/>
        <w:rPr>
          <w:rFonts w:ascii="Arial" w:hAnsi="Arial" w:cs="Arial"/>
          <w:b w:val="false"/>
        </w:rPr>
      </w:pPr>
      <w:r w:rsidRPr="00AF69EF">
        <w:rPr>
          <w:rFonts w:ascii="Arial" w:hAnsi="Arial" w:cs="Arial"/>
          <w:b w:val="false"/>
          <w:bCs w:val="false"/>
        </w:rPr>
        <w:tab/>
      </w:r>
      <w:r w:rsidRPr="00AF69EF">
        <w:rPr>
          <w:rFonts w:ascii="Arial" w:hAnsi="Arial" w:cs="Arial"/>
          <w:b w:val="false"/>
        </w:rPr>
        <w:t xml:space="preserve">Zapisničarka </w:t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="00E455B2">
        <w:rPr>
          <w:rFonts w:ascii="Arial" w:hAnsi="Arial" w:cs="Arial"/>
          <w:b w:val="false"/>
        </w:rPr>
        <w:t xml:space="preserve">         </w:t>
      </w:r>
      <w:r w:rsidR="00497674">
        <w:rPr>
          <w:rFonts w:ascii="Arial" w:hAnsi="Arial" w:cs="Arial"/>
          <w:b w:val="false"/>
        </w:rPr>
        <w:t xml:space="preserve">         </w:t>
      </w:r>
      <w:r w:rsidRPr="00AF69EF" w:rsidR="00315AE2">
        <w:rPr>
          <w:rFonts w:ascii="Arial" w:hAnsi="Arial" w:cs="Arial"/>
          <w:b w:val="false"/>
        </w:rPr>
        <w:t>Sutkinja</w:t>
      </w:r>
    </w:p>
    <w:p w:rsidRPr="00AF69EF" w:rsidR="00315AE2" w:rsidP="00315AE2" w:rsidRDefault="00632EA7">
      <w:pPr>
        <w:pStyle w:val="Naslov4"/>
        <w:jc w:val="left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ab/>
      </w:r>
      <w:r w:rsidR="00484A91">
        <w:rPr>
          <w:rFonts w:ascii="Arial" w:hAnsi="Arial" w:cs="Arial"/>
          <w:b w:val="false"/>
        </w:rPr>
        <w:t xml:space="preserve">Marina </w:t>
      </w:r>
      <w:proofErr w:type="spellStart"/>
      <w:r w:rsidR="00484A91">
        <w:rPr>
          <w:rFonts w:ascii="Arial" w:hAnsi="Arial" w:cs="Arial"/>
          <w:b w:val="false"/>
        </w:rPr>
        <w:t>Pazman</w:t>
      </w:r>
      <w:proofErr w:type="spellEnd"/>
      <w:r w:rsidRPr="00AF69EF" w:rsidR="00315AE2">
        <w:rPr>
          <w:rFonts w:ascii="Arial" w:hAnsi="Arial" w:cs="Arial"/>
          <w:b w:val="false"/>
        </w:rPr>
        <w:tab/>
      </w:r>
      <w:r w:rsidRPr="00AF69EF" w:rsidR="00315AE2">
        <w:rPr>
          <w:rFonts w:ascii="Arial" w:hAnsi="Arial" w:cs="Arial"/>
          <w:b w:val="false"/>
        </w:rPr>
        <w:tab/>
        <w:t xml:space="preserve">                                       </w:t>
      </w:r>
      <w:r w:rsidRPr="00AF69EF" w:rsidR="006D4523">
        <w:rPr>
          <w:rFonts w:ascii="Arial" w:hAnsi="Arial" w:cs="Arial"/>
          <w:b w:val="false"/>
        </w:rPr>
        <w:t xml:space="preserve">Andrea Krelja Tovarac </w:t>
      </w:r>
    </w:p>
    <w:p w:rsidRPr="00AF69EF" w:rsidR="00315AE2" w:rsidP="00315AE2" w:rsidRDefault="00315AE2">
      <w:pPr>
        <w:spacing w:after="120"/>
        <w:rPr>
          <w:rFonts w:ascii="Arial" w:hAnsi="Arial" w:cs="Arial"/>
          <w:bCs/>
        </w:rPr>
      </w:pPr>
    </w:p>
    <w:p w:rsidRPr="00AF69EF" w:rsidR="00315AE2" w:rsidP="00315AE2" w:rsidRDefault="006D4523">
      <w:pPr>
        <w:pStyle w:val="Bezproreda"/>
        <w:rPr>
          <w:rFonts w:ascii="Arial" w:hAnsi="Arial" w:cs="Arial"/>
        </w:rPr>
      </w:pPr>
      <w:r w:rsidRPr="00AF69EF">
        <w:rPr>
          <w:rFonts w:ascii="Arial" w:hAnsi="Arial" w:cs="Arial"/>
        </w:rPr>
        <w:tab/>
      </w:r>
      <w:r w:rsidRPr="00AF69EF" w:rsidR="00315AE2">
        <w:rPr>
          <w:rFonts w:ascii="Arial" w:hAnsi="Arial" w:cs="Arial"/>
        </w:rPr>
        <w:t>UPUTA O  PRAVNOM LIJEKU:</w:t>
      </w:r>
    </w:p>
    <w:p w:rsidR="00315AE2" w:rsidP="00315AE2" w:rsidRDefault="00315AE2">
      <w:pPr>
        <w:spacing w:after="120"/>
        <w:rPr>
          <w:rFonts w:ascii="Arial" w:hAnsi="Arial" w:cs="Arial"/>
        </w:rPr>
      </w:pPr>
      <w:r w:rsidRPr="00AF69EF">
        <w:rPr>
          <w:rFonts w:ascii="Arial" w:hAnsi="Arial" w:cs="Arial"/>
        </w:rPr>
        <w:tab/>
        <w:t>Protiv presude dopuštena je žalba  u roku od 8 dana od dana dos</w:t>
      </w:r>
      <w:r w:rsidR="006F4CD2">
        <w:rPr>
          <w:rFonts w:ascii="Arial" w:hAnsi="Arial" w:cs="Arial"/>
        </w:rPr>
        <w:t>tave presude. Žalba se podnosi Općinskom p</w:t>
      </w:r>
      <w:r w:rsidRPr="00AF69EF">
        <w:rPr>
          <w:rFonts w:ascii="Arial" w:hAnsi="Arial" w:cs="Arial"/>
        </w:rPr>
        <w:t>rekršajnom sudu u Zagrebu, Avenija Dubrovnik 8, u dva  primjerka, a o žalbi odlučuje Visoki prekršajni sud Republike Hrvatske.</w:t>
      </w:r>
    </w:p>
    <w:p w:rsidR="00FB23CF" w:rsidP="00315AE2" w:rsidRDefault="00FB23CF">
      <w:pPr>
        <w:spacing w:after="120"/>
        <w:rPr>
          <w:rFonts w:ascii="Arial" w:hAnsi="Arial" w:cs="Arial"/>
        </w:rPr>
      </w:pPr>
    </w:p>
    <w:p w:rsidR="00FB23CF" w:rsidP="00315AE2" w:rsidRDefault="00990755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O tome obavijest</w:t>
      </w:r>
      <w:r w:rsidR="00FB23CF">
        <w:rPr>
          <w:rFonts w:ascii="Arial" w:hAnsi="Arial" w:cs="Arial"/>
        </w:rPr>
        <w:t>:</w:t>
      </w:r>
    </w:p>
    <w:p w:rsidRPr="00F84D5D" w:rsidR="00FB23CF" w:rsidP="00C32E21" w:rsidRDefault="00F84D5D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C32E21">
        <w:rPr>
          <w:rFonts w:ascii="Arial" w:hAnsi="Arial" w:cs="Arial"/>
        </w:rPr>
        <w:t xml:space="preserve"> </w:t>
      </w:r>
      <w:r w:rsidR="000C661C">
        <w:rPr>
          <w:rFonts w:ascii="Arial" w:hAnsi="Arial" w:cs="Arial"/>
        </w:rPr>
        <w:t>I okrivljenoj pravnoj osobi</w:t>
      </w:r>
      <w:r w:rsidR="00C32E21">
        <w:rPr>
          <w:rFonts w:ascii="Arial" w:hAnsi="Arial" w:cs="Arial"/>
        </w:rPr>
        <w:t xml:space="preserve">: </w:t>
      </w:r>
      <w:r w:rsidR="00C25D4E">
        <w:rPr>
          <w:rFonts w:ascii="Arial" w:hAnsi="Arial" w:cs="Arial"/>
          <w:bCs/>
        </w:rPr>
        <w:t xml:space="preserve">Hanibal </w:t>
      </w:r>
      <w:proofErr w:type="spellStart"/>
      <w:r w:rsidR="00C25D4E">
        <w:rPr>
          <w:rFonts w:ascii="Arial" w:hAnsi="Arial" w:cs="Arial"/>
          <w:bCs/>
        </w:rPr>
        <w:t>j.d.o.o</w:t>
      </w:r>
      <w:proofErr w:type="spellEnd"/>
      <w:r w:rsidR="00C25D4E">
        <w:rPr>
          <w:rFonts w:ascii="Arial" w:hAnsi="Arial" w:cs="Arial"/>
          <w:bCs/>
        </w:rPr>
        <w:t xml:space="preserve">., Put Gospe </w:t>
      </w:r>
      <w:proofErr w:type="spellStart"/>
      <w:r w:rsidR="00C25D4E">
        <w:rPr>
          <w:rFonts w:ascii="Arial" w:hAnsi="Arial" w:cs="Arial"/>
          <w:bCs/>
        </w:rPr>
        <w:t>Stomorije</w:t>
      </w:r>
      <w:proofErr w:type="spellEnd"/>
      <w:r w:rsidR="00C25D4E">
        <w:rPr>
          <w:rFonts w:ascii="Arial" w:hAnsi="Arial" w:cs="Arial"/>
          <w:bCs/>
        </w:rPr>
        <w:t xml:space="preserve"> 28, Kaštel Stari</w:t>
      </w:r>
    </w:p>
    <w:p w:rsidRPr="00D86991" w:rsidR="00FB23CF" w:rsidP="00D86991" w:rsidRDefault="00FB23CF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</w:rPr>
        <w:t>2</w:t>
      </w:r>
      <w:r w:rsidR="000C661C">
        <w:rPr>
          <w:rFonts w:ascii="Arial" w:hAnsi="Arial" w:cs="Arial"/>
        </w:rPr>
        <w:t>. II okrivljeniku</w:t>
      </w:r>
      <w:r w:rsidR="00C25D4E">
        <w:rPr>
          <w:rFonts w:ascii="Arial" w:hAnsi="Arial" w:cs="Arial"/>
        </w:rPr>
        <w:t>: Ante Čudina, Ulica kardinala Franje Kuharića 7, Kaštel Novi</w:t>
      </w:r>
      <w:bookmarkStart w:name="_GoBack" w:id="0"/>
      <w:bookmarkEnd w:id="0"/>
    </w:p>
    <w:p w:rsidR="001D1146" w:rsidP="00C32E21" w:rsidRDefault="00990755">
      <w:pPr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</w:t>
      </w:r>
      <w:r w:rsidR="00FB23CF">
        <w:rPr>
          <w:rFonts w:ascii="Arial" w:hAnsi="Arial" w:cs="Arial"/>
        </w:rPr>
        <w:t xml:space="preserve"> </w:t>
      </w:r>
      <w:r w:rsidR="00D86991">
        <w:rPr>
          <w:rFonts w:ascii="Arial" w:hAnsi="Arial" w:cs="Arial"/>
        </w:rPr>
        <w:t>3</w:t>
      </w:r>
      <w:r w:rsidR="00FB23CF">
        <w:rPr>
          <w:rFonts w:ascii="Arial" w:hAnsi="Arial" w:cs="Arial"/>
        </w:rPr>
        <w:t>.</w:t>
      </w:r>
      <w:r w:rsidRPr="00FB23CF" w:rsidR="00FB23CF">
        <w:rPr>
          <w:rFonts w:ascii="Arial" w:hAnsi="Arial" w:cs="Arial"/>
        </w:rPr>
        <w:t xml:space="preserve"> tužitelju</w:t>
      </w:r>
      <w:r w:rsidRPr="00990755">
        <w:rPr>
          <w:rFonts w:ascii="Arial" w:hAnsi="Arial" w:cs="Arial"/>
          <w:bCs/>
        </w:rPr>
        <w:t xml:space="preserve"> </w:t>
      </w:r>
      <w:r w:rsidR="00814EFF">
        <w:rPr>
          <w:rFonts w:ascii="Arial" w:hAnsi="Arial" w:cs="Arial"/>
          <w:bCs/>
        </w:rPr>
        <w:t>Hrvatsko</w:t>
      </w:r>
      <w:r w:rsidRPr="00AF69EF">
        <w:rPr>
          <w:rFonts w:ascii="Arial" w:hAnsi="Arial" w:cs="Arial"/>
          <w:bCs/>
        </w:rPr>
        <w:t xml:space="preserve"> društvo skladatelja, ZAMP-stručna služba za zaštitu autorskih </w:t>
      </w:r>
    </w:p>
    <w:p w:rsidR="001D1146" w:rsidP="00C32E21" w:rsidRDefault="001D114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</w:t>
      </w:r>
      <w:r w:rsidRPr="00AF69EF" w:rsidR="00990755">
        <w:rPr>
          <w:rFonts w:ascii="Arial" w:hAnsi="Arial" w:cs="Arial"/>
          <w:bCs/>
        </w:rPr>
        <w:t>muzičkih prava</w:t>
      </w:r>
      <w:r w:rsidR="00814EFF">
        <w:rPr>
          <w:rFonts w:ascii="Arial" w:hAnsi="Arial" w:cs="Arial"/>
          <w:bCs/>
        </w:rPr>
        <w:t xml:space="preserve">, </w:t>
      </w:r>
      <w:proofErr w:type="spellStart"/>
      <w:r w:rsidR="00814EFF">
        <w:rPr>
          <w:rFonts w:ascii="Arial" w:hAnsi="Arial" w:cs="Arial"/>
          <w:bCs/>
        </w:rPr>
        <w:t>Heinzelova</w:t>
      </w:r>
      <w:proofErr w:type="spellEnd"/>
      <w:r w:rsidR="00814EFF">
        <w:rPr>
          <w:rFonts w:ascii="Arial" w:hAnsi="Arial" w:cs="Arial"/>
          <w:bCs/>
        </w:rPr>
        <w:t xml:space="preserve"> 62 A, Zagreb</w:t>
      </w:r>
    </w:p>
    <w:p w:rsidRPr="00AF69EF" w:rsidR="005620D1" w:rsidP="00484A91" w:rsidRDefault="001D1146">
      <w:pPr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</w:t>
      </w:r>
      <w:r w:rsidR="00D86991">
        <w:rPr>
          <w:rFonts w:ascii="Arial" w:hAnsi="Arial" w:cs="Arial"/>
        </w:rPr>
        <w:t>4</w:t>
      </w:r>
      <w:r w:rsidR="008F34AB">
        <w:rPr>
          <w:rFonts w:ascii="Arial" w:hAnsi="Arial" w:cs="Arial"/>
        </w:rPr>
        <w:t xml:space="preserve">. </w:t>
      </w:r>
      <w:r w:rsidR="00FB23CF">
        <w:rPr>
          <w:rFonts w:ascii="Arial" w:hAnsi="Arial" w:cs="Arial"/>
        </w:rPr>
        <w:t xml:space="preserve"> spis</w:t>
      </w:r>
    </w:p>
    <w:sectPr w:rsidRPr="00AF69EF" w:rsidR="005620D1" w:rsidSect="007E1257">
      <w:headerReference w:type="even" r:id="rId9"/>
      <w:headerReference w:type="default" r:id="rId10"/>
      <w:headerReference w:type="first" r:id="rId11"/>
      <w:footerReference w:type="first" r:id="rId12"/>
      <w:pgSz w:w="11906" w:h="16838"/>
      <w:pgMar w:top="1418" w:right="1418" w:bottom="1418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31B24" w:rsidRDefault="00731B24">
      <w:r>
        <w:separator/>
      </w:r>
    </w:p>
  </w:endnote>
  <w:endnote w:type="continuationSeparator" w:id="0">
    <w:p w:rsidR="00731B24" w:rsidRDefault="00731B24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7414" w:rsidP="006A7414" w:rsidRDefault="006A7414">
    <w:pPr>
      <w:pStyle w:val="Podnoje"/>
    </w:pPr>
  </w:p>
  <w:p w:rsidR="006A7414" w:rsidRDefault="006A7414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31B24" w:rsidRDefault="00731B24">
      <w:r>
        <w:separator/>
      </w:r>
    </w:p>
  </w:footnote>
  <w:footnote w:type="continuationSeparator" w:id="0">
    <w:p w:rsidR="00731B24" w:rsidRDefault="00731B24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A1F74" w:rsidP="00AB127A" w:rsidRDefault="00BA1F74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BA1F74" w:rsidRDefault="00BA1F74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A1F74" w:rsidP="00AB127A" w:rsidRDefault="00BA1F74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25D4E">
      <w:rPr>
        <w:rStyle w:val="Brojstranice"/>
        <w:noProof/>
      </w:rPr>
      <w:t>4</w:t>
    </w:r>
    <w:r>
      <w:rPr>
        <w:rStyle w:val="Brojstranice"/>
      </w:rPr>
      <w:fldChar w:fldCharType="end"/>
    </w:r>
  </w:p>
  <w:p w:rsidR="00BA1F74" w:rsidRDefault="007E1257">
    <w:pPr>
      <w:pStyle w:val="Zaglavlje"/>
      <w:jc w:val="center"/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F69EF">
      <w:rPr>
        <w:rFonts w:ascii="Arial" w:hAnsi="Arial" w:cs="Arial"/>
      </w:rPr>
      <w:t>Po</w:t>
    </w:r>
    <w:r w:rsidR="008F073E">
      <w:rPr>
        <w:rFonts w:ascii="Arial" w:hAnsi="Arial" w:cs="Arial"/>
      </w:rPr>
      <w:t>slovni broj:</w:t>
    </w:r>
    <w:r w:rsidR="00FB23CF">
      <w:rPr>
        <w:rFonts w:ascii="Arial" w:hAnsi="Arial" w:cs="Arial"/>
      </w:rPr>
      <w:t xml:space="preserve">. </w:t>
    </w:r>
    <w:proofErr w:type="spellStart"/>
    <w:r w:rsidR="00FB23CF">
      <w:rPr>
        <w:rFonts w:ascii="Arial" w:hAnsi="Arial" w:cs="Arial"/>
      </w:rPr>
      <w:t>Pp</w:t>
    </w:r>
    <w:proofErr w:type="spellEnd"/>
    <w:r w:rsidR="00FB23CF">
      <w:rPr>
        <w:rFonts w:ascii="Arial" w:hAnsi="Arial" w:cs="Arial"/>
      </w:rPr>
      <w:t xml:space="preserve">- </w:t>
    </w:r>
    <w:r w:rsidR="00D86991">
      <w:rPr>
        <w:rFonts w:ascii="Arial" w:hAnsi="Arial" w:cs="Arial"/>
      </w:rPr>
      <w:t>7350</w:t>
    </w:r>
    <w:r w:rsidR="00632EA7">
      <w:rPr>
        <w:rFonts w:ascii="Arial" w:hAnsi="Arial" w:cs="Arial"/>
      </w:rPr>
      <w:t>/2025</w:t>
    </w:r>
  </w:p>
  <w:p w:rsidR="007E1257" w:rsidRDefault="007E1257">
    <w:pPr>
      <w:pStyle w:val="Zaglavlje"/>
      <w:jc w:val="center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A1F74" w:rsidRDefault="00BA1F74">
    <w:pPr>
      <w:pStyle w:val="Zaglavlje"/>
      <w:rPr>
        <w:b/>
        <w:bCs/>
      </w:rPr>
    </w:pPr>
    <w:r>
      <w:tab/>
      <w:t xml:space="preserve">                                                                               </w:t>
    </w: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00576F5"/>
    <w:multiLevelType w:val="hybridMultilevel"/>
    <w:tmpl w:val="C8E6BC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DD2A0F"/>
    <w:multiLevelType w:val="hybridMultilevel"/>
    <w:tmpl w:val="F5345D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60558"/>
    <w:multiLevelType w:val="hybridMultilevel"/>
    <w:tmpl w:val="E1F4F8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9F5910"/>
    <w:multiLevelType w:val="hybridMultilevel"/>
    <w:tmpl w:val="EC4CC9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FF56AD"/>
    <w:multiLevelType w:val="hybridMultilevel"/>
    <w:tmpl w:val="84B6A3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6656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6"/>
    <w:rsid w:val="000007D5"/>
    <w:rsid w:val="0000121A"/>
    <w:rsid w:val="0000134F"/>
    <w:rsid w:val="0000499A"/>
    <w:rsid w:val="00005898"/>
    <w:rsid w:val="00007363"/>
    <w:rsid w:val="00011A82"/>
    <w:rsid w:val="0004149E"/>
    <w:rsid w:val="0004218B"/>
    <w:rsid w:val="00050322"/>
    <w:rsid w:val="00063F2D"/>
    <w:rsid w:val="000663D2"/>
    <w:rsid w:val="000854F8"/>
    <w:rsid w:val="00087895"/>
    <w:rsid w:val="00091D97"/>
    <w:rsid w:val="00094221"/>
    <w:rsid w:val="000A0200"/>
    <w:rsid w:val="000B23DA"/>
    <w:rsid w:val="000B6F65"/>
    <w:rsid w:val="000C661C"/>
    <w:rsid w:val="000D4C3C"/>
    <w:rsid w:val="000D641C"/>
    <w:rsid w:val="000D67BE"/>
    <w:rsid w:val="0010018E"/>
    <w:rsid w:val="00110644"/>
    <w:rsid w:val="00136779"/>
    <w:rsid w:val="001421ED"/>
    <w:rsid w:val="001552BD"/>
    <w:rsid w:val="00155B24"/>
    <w:rsid w:val="001805F4"/>
    <w:rsid w:val="00190AB6"/>
    <w:rsid w:val="00190E98"/>
    <w:rsid w:val="0019257C"/>
    <w:rsid w:val="001946C1"/>
    <w:rsid w:val="00195EEF"/>
    <w:rsid w:val="001A0253"/>
    <w:rsid w:val="001A7D26"/>
    <w:rsid w:val="001C13EF"/>
    <w:rsid w:val="001D1146"/>
    <w:rsid w:val="0020223D"/>
    <w:rsid w:val="002128BA"/>
    <w:rsid w:val="002175CC"/>
    <w:rsid w:val="00227846"/>
    <w:rsid w:val="002514B9"/>
    <w:rsid w:val="00256C4B"/>
    <w:rsid w:val="002819BA"/>
    <w:rsid w:val="002843AF"/>
    <w:rsid w:val="002A3849"/>
    <w:rsid w:val="002B3AF7"/>
    <w:rsid w:val="002E230B"/>
    <w:rsid w:val="002E4C43"/>
    <w:rsid w:val="002E4EA9"/>
    <w:rsid w:val="00315AE2"/>
    <w:rsid w:val="00350FE7"/>
    <w:rsid w:val="003572FA"/>
    <w:rsid w:val="003666E6"/>
    <w:rsid w:val="00366C70"/>
    <w:rsid w:val="003724CE"/>
    <w:rsid w:val="0039453E"/>
    <w:rsid w:val="003B0407"/>
    <w:rsid w:val="003C3900"/>
    <w:rsid w:val="003D5737"/>
    <w:rsid w:val="003E30E7"/>
    <w:rsid w:val="003F6F5D"/>
    <w:rsid w:val="003F72C0"/>
    <w:rsid w:val="00434D0E"/>
    <w:rsid w:val="00456187"/>
    <w:rsid w:val="004815DC"/>
    <w:rsid w:val="00482953"/>
    <w:rsid w:val="00484A91"/>
    <w:rsid w:val="00485B49"/>
    <w:rsid w:val="00497674"/>
    <w:rsid w:val="004A0A7E"/>
    <w:rsid w:val="004C45CA"/>
    <w:rsid w:val="004D0E30"/>
    <w:rsid w:val="004D3566"/>
    <w:rsid w:val="004E3ED4"/>
    <w:rsid w:val="00514C5A"/>
    <w:rsid w:val="00536FCB"/>
    <w:rsid w:val="00542CA0"/>
    <w:rsid w:val="00546E4F"/>
    <w:rsid w:val="005552AB"/>
    <w:rsid w:val="005620D1"/>
    <w:rsid w:val="005674D5"/>
    <w:rsid w:val="00575415"/>
    <w:rsid w:val="00585E0A"/>
    <w:rsid w:val="00586B59"/>
    <w:rsid w:val="005B578E"/>
    <w:rsid w:val="005B6198"/>
    <w:rsid w:val="005B6DAA"/>
    <w:rsid w:val="005B7413"/>
    <w:rsid w:val="005B7E45"/>
    <w:rsid w:val="005C3759"/>
    <w:rsid w:val="005D7FA2"/>
    <w:rsid w:val="005E46FD"/>
    <w:rsid w:val="005E6F41"/>
    <w:rsid w:val="0061019E"/>
    <w:rsid w:val="006246D2"/>
    <w:rsid w:val="00632EA7"/>
    <w:rsid w:val="0064797D"/>
    <w:rsid w:val="00661EE4"/>
    <w:rsid w:val="006743B2"/>
    <w:rsid w:val="006756EA"/>
    <w:rsid w:val="006826FA"/>
    <w:rsid w:val="006872E1"/>
    <w:rsid w:val="00690140"/>
    <w:rsid w:val="0069551A"/>
    <w:rsid w:val="006A366C"/>
    <w:rsid w:val="006A7414"/>
    <w:rsid w:val="006B37CB"/>
    <w:rsid w:val="006B661B"/>
    <w:rsid w:val="006B7224"/>
    <w:rsid w:val="006C08F5"/>
    <w:rsid w:val="006D4523"/>
    <w:rsid w:val="006D7DF8"/>
    <w:rsid w:val="006E26A1"/>
    <w:rsid w:val="006E6672"/>
    <w:rsid w:val="006F4CD2"/>
    <w:rsid w:val="006F4E27"/>
    <w:rsid w:val="007117E4"/>
    <w:rsid w:val="00712339"/>
    <w:rsid w:val="00714175"/>
    <w:rsid w:val="007150BF"/>
    <w:rsid w:val="00717132"/>
    <w:rsid w:val="0071713A"/>
    <w:rsid w:val="00731B24"/>
    <w:rsid w:val="00734C27"/>
    <w:rsid w:val="0075498E"/>
    <w:rsid w:val="00761C44"/>
    <w:rsid w:val="0077324E"/>
    <w:rsid w:val="007740D1"/>
    <w:rsid w:val="00781B61"/>
    <w:rsid w:val="00795DD2"/>
    <w:rsid w:val="007C0049"/>
    <w:rsid w:val="007E1257"/>
    <w:rsid w:val="007E7F33"/>
    <w:rsid w:val="008123F7"/>
    <w:rsid w:val="00813CED"/>
    <w:rsid w:val="00814B43"/>
    <w:rsid w:val="00814C90"/>
    <w:rsid w:val="00814EFF"/>
    <w:rsid w:val="0082395D"/>
    <w:rsid w:val="00823C44"/>
    <w:rsid w:val="00847DC8"/>
    <w:rsid w:val="00850D58"/>
    <w:rsid w:val="00856BD1"/>
    <w:rsid w:val="008950A9"/>
    <w:rsid w:val="008A22FE"/>
    <w:rsid w:val="008B7823"/>
    <w:rsid w:val="008C4401"/>
    <w:rsid w:val="008F073E"/>
    <w:rsid w:val="008F0876"/>
    <w:rsid w:val="008F34AB"/>
    <w:rsid w:val="00924F94"/>
    <w:rsid w:val="009307FF"/>
    <w:rsid w:val="00933FB2"/>
    <w:rsid w:val="00934FD9"/>
    <w:rsid w:val="00936986"/>
    <w:rsid w:val="00936CDB"/>
    <w:rsid w:val="009658E4"/>
    <w:rsid w:val="009868CF"/>
    <w:rsid w:val="00990755"/>
    <w:rsid w:val="009A4C08"/>
    <w:rsid w:val="009C12B0"/>
    <w:rsid w:val="009C3A1D"/>
    <w:rsid w:val="009C4AA3"/>
    <w:rsid w:val="009C6D4A"/>
    <w:rsid w:val="009E197B"/>
    <w:rsid w:val="009F2E91"/>
    <w:rsid w:val="009F58BA"/>
    <w:rsid w:val="00A03FCA"/>
    <w:rsid w:val="00A14AE6"/>
    <w:rsid w:val="00A4329F"/>
    <w:rsid w:val="00A44408"/>
    <w:rsid w:val="00A63FAB"/>
    <w:rsid w:val="00A80866"/>
    <w:rsid w:val="00AB127A"/>
    <w:rsid w:val="00AC64C4"/>
    <w:rsid w:val="00AD0B9C"/>
    <w:rsid w:val="00AD7DEF"/>
    <w:rsid w:val="00AE12E1"/>
    <w:rsid w:val="00AE2F68"/>
    <w:rsid w:val="00AE3842"/>
    <w:rsid w:val="00AF4B97"/>
    <w:rsid w:val="00AF69EF"/>
    <w:rsid w:val="00B1356A"/>
    <w:rsid w:val="00B36BAD"/>
    <w:rsid w:val="00B517DB"/>
    <w:rsid w:val="00B81FB1"/>
    <w:rsid w:val="00B873C5"/>
    <w:rsid w:val="00B925D3"/>
    <w:rsid w:val="00BA1F74"/>
    <w:rsid w:val="00BA6BB6"/>
    <w:rsid w:val="00BB0C3D"/>
    <w:rsid w:val="00C07C53"/>
    <w:rsid w:val="00C11E59"/>
    <w:rsid w:val="00C23B93"/>
    <w:rsid w:val="00C25D4E"/>
    <w:rsid w:val="00C3295D"/>
    <w:rsid w:val="00C32E21"/>
    <w:rsid w:val="00C52D7D"/>
    <w:rsid w:val="00C53465"/>
    <w:rsid w:val="00C547F9"/>
    <w:rsid w:val="00C66796"/>
    <w:rsid w:val="00CB1C01"/>
    <w:rsid w:val="00CE24ED"/>
    <w:rsid w:val="00CE6E1F"/>
    <w:rsid w:val="00D0137F"/>
    <w:rsid w:val="00D06BA2"/>
    <w:rsid w:val="00D06DFD"/>
    <w:rsid w:val="00D21B3F"/>
    <w:rsid w:val="00D223EA"/>
    <w:rsid w:val="00D36D82"/>
    <w:rsid w:val="00D44C9C"/>
    <w:rsid w:val="00D57652"/>
    <w:rsid w:val="00D75EA0"/>
    <w:rsid w:val="00D86845"/>
    <w:rsid w:val="00D86991"/>
    <w:rsid w:val="00DA0A1D"/>
    <w:rsid w:val="00DA21F2"/>
    <w:rsid w:val="00DA49EB"/>
    <w:rsid w:val="00DB00B3"/>
    <w:rsid w:val="00DD4B47"/>
    <w:rsid w:val="00DF775A"/>
    <w:rsid w:val="00E21B64"/>
    <w:rsid w:val="00E3192A"/>
    <w:rsid w:val="00E41504"/>
    <w:rsid w:val="00E444F6"/>
    <w:rsid w:val="00E455B2"/>
    <w:rsid w:val="00E51145"/>
    <w:rsid w:val="00E62431"/>
    <w:rsid w:val="00E8554A"/>
    <w:rsid w:val="00E91BEC"/>
    <w:rsid w:val="00EA3A82"/>
    <w:rsid w:val="00EC72AD"/>
    <w:rsid w:val="00F05A8C"/>
    <w:rsid w:val="00F14949"/>
    <w:rsid w:val="00F23644"/>
    <w:rsid w:val="00F2754F"/>
    <w:rsid w:val="00F342DF"/>
    <w:rsid w:val="00F42FB4"/>
    <w:rsid w:val="00F45A50"/>
    <w:rsid w:val="00F53AB8"/>
    <w:rsid w:val="00F67C5B"/>
    <w:rsid w:val="00F84D5D"/>
    <w:rsid w:val="00F91865"/>
    <w:rsid w:val="00F92E73"/>
    <w:rsid w:val="00FB23CF"/>
    <w:rsid w:val="00FC2DD0"/>
    <w:rsid w:val="00FD0BD7"/>
    <w:rsid w:val="00FD0E32"/>
    <w:rsid w:val="00FD3E9D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66561" v:ext="edit"/>
    <o:shapelayout v:ext="edit">
      <o:idmap data="1" v:ext="edit"/>
    </o:shapelayout>
  </w:shapeDefaults>
  <w:decimalSymbol w:val=","/>
  <w:listSeparator w:val=";"/>
  <w15:chartTrackingRefBased/>
  <w14:docId w14:val="20EEA252"/>
  <w15:docId w15:val="{A654DC58-87E1-4E30-B124-04D994DF0464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er" w:uiPriority="99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link w:val="Naslov3Char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link w:val="PodnojeChar"/>
    <w:uiPriority w:val="99"/>
    <w:qFormat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pPr>
      <w:spacing w:after="120"/>
      <w:ind w:firstLine="708"/>
    </w:pPr>
  </w:style>
  <w:style w:type="paragraph" w:styleId="Tekstbalonia">
    <w:name w:val="Balloon Text"/>
    <w:basedOn w:val="Normal"/>
    <w:semiHidden/>
    <w:rsid w:val="003F72C0"/>
    <w:rPr>
      <w:rFonts w:ascii="Tahoma" w:hAnsi="Tahoma" w:cs="Tahoma"/>
      <w:sz w:val="16"/>
      <w:szCs w:val="16"/>
    </w:rPr>
  </w:style>
  <w:style w:type="character" w:styleId="ZaglavljeChar" w:customStyle="true">
    <w:name w:val="Zaglavlje Char"/>
    <w:link w:val="Zaglavlje"/>
    <w:rsid w:val="00315AE2"/>
    <w:rPr>
      <w:sz w:val="24"/>
      <w:szCs w:val="24"/>
    </w:rPr>
  </w:style>
  <w:style w:type="paragraph" w:styleId="Bezproreda">
    <w:name w:val="No Spacing"/>
    <w:uiPriority w:val="1"/>
    <w:qFormat/>
    <w:rsid w:val="00315AE2"/>
    <w:pPr>
      <w:jc w:val="both"/>
    </w:pPr>
    <w:rPr>
      <w:sz w:val="24"/>
      <w:szCs w:val="24"/>
    </w:rPr>
  </w:style>
  <w:style w:type="character" w:styleId="Naslov3Char" w:customStyle="true">
    <w:name w:val="Naslov 3 Char"/>
    <w:link w:val="Naslov3"/>
    <w:rsid w:val="00DA21F2"/>
    <w:rPr>
      <w:b/>
      <w:bCs/>
      <w:sz w:val="24"/>
      <w:szCs w:val="24"/>
    </w:rPr>
  </w:style>
  <w:style w:type="paragraph" w:styleId="Odlomakpopisa">
    <w:name w:val="List Paragraph"/>
    <w:basedOn w:val="Normal"/>
    <w:uiPriority w:val="34"/>
    <w:qFormat/>
    <w:rsid w:val="00FB23CF"/>
    <w:pPr>
      <w:ind w:left="720"/>
      <w:contextualSpacing/>
    </w:pPr>
  </w:style>
  <w:style w:type="character" w:styleId="PodnojeChar" w:customStyle="true">
    <w:name w:val="Podnožje Char"/>
    <w:basedOn w:val="Zadanifontodlomka"/>
    <w:link w:val="Podnoje"/>
    <w:uiPriority w:val="99"/>
    <w:rsid w:val="006A7414"/>
    <w:rPr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54855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410771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oter1.xml" Type="http://schemas.openxmlformats.org/officeDocument/2006/relationships/foot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3.xml" Type="http://schemas.openxmlformats.org/officeDocument/2006/relationships/head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Relationship Target="../customXml/item1c.xml" Type="http://schemas.openxmlformats.org/officeDocument/2006/relationships/customXml" Id="rId15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CBCB5C39-5526-4857-B38F-08A59A220212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Predložak 1</properties:Template>
  <properties:Company>Prekršajni sud u Zagrebu</properties:Company>
  <properties:Pages>4</properties:Pages>
  <properties:Words>1568</properties:Words>
  <properties:Characters>8970</properties:Characters>
  <properties:Lines>74</properties:Lines>
  <properties:Paragraphs>21</properties:Paragraphs>
  <properties:TotalTime>50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217- x 22</vt:lpstr>
    </vt:vector>
  </properties:TitlesOfParts>
  <properties:LinksUpToDate>false</properties:LinksUpToDate>
  <properties:CharactersWithSpaces>10517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2026-05-08T08:15:00Z</dcterms:created>
  <dc:creator>Bojana Atanasov</dc:creator>
  <cp:keywords/>
  <cp:lastModifiedBy>Andrea Krelja Tovarac</cp:lastModifiedBy>
  <cp:lastPrinted>2025-01-08T12:17:00Z</cp:lastPrinted>
  <dcterms:modified xmlns:xsi="http://www.w3.org/2001/XMLSchema-instance" xsi:type="dcterms:W3CDTF">2026-05-08T09:09:00Z</dcterms:modified>
  <cp:revision>4</cp:revision>
  <dc:subject/>
  <dc:title>217- x 22</dc:title>
</cp:coreProperties>
</file>